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7C" w:rsidRPr="00C03D7C" w:rsidRDefault="00C03D7C" w:rsidP="00C03D7C">
      <w:pPr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C03D7C">
        <w:rPr>
          <w:rFonts w:ascii="Times New Roman" w:hAnsi="Times New Roman" w:cs="Times New Roman"/>
          <w:b/>
          <w:bCs/>
        </w:rPr>
        <w:t>Links to Additional Resources</w:t>
      </w:r>
    </w:p>
    <w:p w:rsidR="00C03D7C" w:rsidRPr="00C03D7C" w:rsidRDefault="00C03D7C" w:rsidP="00C03D7C">
      <w:pPr>
        <w:rPr>
          <w:rFonts w:ascii="Times New Roman" w:hAnsi="Times New Roman" w:cs="Times New Roman"/>
        </w:rPr>
      </w:pPr>
    </w:p>
    <w:p w:rsidR="00C03D7C" w:rsidRPr="00C03D7C" w:rsidRDefault="00C03D7C" w:rsidP="00C03D7C">
      <w:pPr>
        <w:outlineLvl w:val="0"/>
        <w:rPr>
          <w:rFonts w:ascii="Times New Roman" w:hAnsi="Times New Roman" w:cs="Times New Roman"/>
        </w:rPr>
      </w:pPr>
      <w:r w:rsidRPr="00C03D7C">
        <w:rPr>
          <w:rFonts w:ascii="Times New Roman" w:hAnsi="Times New Roman" w:cs="Times New Roman"/>
        </w:rPr>
        <w:t>Police consider approaches to diversity training</w:t>
      </w:r>
    </w:p>
    <w:p w:rsidR="00C03D7C" w:rsidRPr="00C03D7C" w:rsidRDefault="00C03D7C" w:rsidP="00C03D7C">
      <w:pPr>
        <w:rPr>
          <w:rFonts w:ascii="Times New Roman" w:hAnsi="Times New Roman" w:cs="Times New Roman"/>
        </w:rPr>
      </w:pPr>
      <w:hyperlink r:id="rId5" w:history="1">
        <w:r w:rsidRPr="00C03D7C">
          <w:rPr>
            <w:rStyle w:val="Hyperlink"/>
            <w:rFonts w:ascii="Times New Roman" w:hAnsi="Times New Roman" w:cs="Times New Roman"/>
          </w:rPr>
          <w:t>http://www.jconline.com/story/news/2015/03/21/police-consider-approaches-diversity-training/25136969/</w:t>
        </w:r>
      </w:hyperlink>
    </w:p>
    <w:p w:rsidR="00C03D7C" w:rsidRPr="00C03D7C" w:rsidRDefault="00C03D7C" w:rsidP="00C03D7C">
      <w:pPr>
        <w:rPr>
          <w:rFonts w:ascii="Times New Roman" w:hAnsi="Times New Roman" w:cs="Times New Roman"/>
        </w:rPr>
      </w:pPr>
    </w:p>
    <w:p w:rsidR="00C03D7C" w:rsidRPr="00C03D7C" w:rsidRDefault="00C03D7C" w:rsidP="00C03D7C">
      <w:pPr>
        <w:outlineLvl w:val="0"/>
        <w:rPr>
          <w:rFonts w:ascii="Times New Roman" w:hAnsi="Times New Roman" w:cs="Times New Roman"/>
        </w:rPr>
      </w:pPr>
      <w:r w:rsidRPr="00C03D7C">
        <w:rPr>
          <w:rFonts w:ascii="Times New Roman" w:hAnsi="Times New Roman" w:cs="Times New Roman"/>
        </w:rPr>
        <w:t>Criminal Justice Policy Foundation</w:t>
      </w:r>
    </w:p>
    <w:p w:rsidR="00C03D7C" w:rsidRPr="00C03D7C" w:rsidRDefault="00C03D7C" w:rsidP="00C03D7C">
      <w:pPr>
        <w:rPr>
          <w:rFonts w:ascii="Times New Roman" w:hAnsi="Times New Roman" w:cs="Times New Roman"/>
        </w:rPr>
      </w:pPr>
      <w:hyperlink r:id="rId6" w:history="1">
        <w:r w:rsidRPr="00C03D7C">
          <w:rPr>
            <w:rStyle w:val="Hyperlink"/>
            <w:rFonts w:ascii="Times New Roman" w:hAnsi="Times New Roman" w:cs="Times New Roman"/>
          </w:rPr>
          <w:t>https://www.cjpf.org</w:t>
        </w:r>
      </w:hyperlink>
    </w:p>
    <w:p w:rsidR="00C03D7C" w:rsidRPr="00C03D7C" w:rsidRDefault="00C03D7C" w:rsidP="00C03D7C">
      <w:pPr>
        <w:rPr>
          <w:rFonts w:ascii="Times New Roman" w:hAnsi="Times New Roman" w:cs="Times New Roman"/>
        </w:rPr>
      </w:pPr>
    </w:p>
    <w:p w:rsidR="00C03D7C" w:rsidRPr="00C03D7C" w:rsidRDefault="00C03D7C" w:rsidP="00C03D7C">
      <w:pPr>
        <w:outlineLvl w:val="0"/>
        <w:rPr>
          <w:rFonts w:ascii="Times New Roman" w:hAnsi="Times New Roman" w:cs="Times New Roman"/>
        </w:rPr>
      </w:pPr>
      <w:r w:rsidRPr="00C03D7C">
        <w:rPr>
          <w:rFonts w:ascii="Times New Roman" w:hAnsi="Times New Roman" w:cs="Times New Roman"/>
        </w:rPr>
        <w:t>Policies and practices contributing to high incarceration rates</w:t>
      </w:r>
    </w:p>
    <w:p w:rsidR="00C03D7C" w:rsidRPr="00C03D7C" w:rsidRDefault="00C03D7C" w:rsidP="00C03D7C">
      <w:pPr>
        <w:rPr>
          <w:rFonts w:ascii="Times New Roman" w:hAnsi="Times New Roman" w:cs="Times New Roman"/>
        </w:rPr>
      </w:pPr>
      <w:hyperlink r:id="rId7" w:history="1">
        <w:r w:rsidRPr="00C03D7C">
          <w:rPr>
            <w:rStyle w:val="Hyperlink"/>
            <w:rFonts w:ascii="Times New Roman" w:hAnsi="Times New Roman" w:cs="Times New Roman"/>
          </w:rPr>
          <w:t>https://www.nap.edu/read/18613/chapter/5</w:t>
        </w:r>
      </w:hyperlink>
    </w:p>
    <w:p w:rsidR="00206EA1" w:rsidRPr="00C03D7C" w:rsidRDefault="00206EA1">
      <w:pPr>
        <w:rPr>
          <w:rFonts w:ascii="Times New Roman" w:hAnsi="Times New Roman" w:cs="Times New Roman"/>
        </w:rPr>
      </w:pPr>
    </w:p>
    <w:sectPr w:rsidR="00206EA1" w:rsidRPr="00C03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7C"/>
    <w:rsid w:val="00206EA1"/>
    <w:rsid w:val="00C0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D7C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03D7C"/>
    <w:rPr>
      <w:color w:val="0C479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D7C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03D7C"/>
    <w:rPr>
      <w:color w:val="0C479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p.edu/read/18613/chapter/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jpf.org" TargetMode="External"/><Relationship Id="rId5" Type="http://schemas.openxmlformats.org/officeDocument/2006/relationships/hyperlink" Target="http://www.jconline.com/story/news/2015/03/21/police-consider-approaches-diversity-training/2513696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ALBRIGHT, Larissa</dc:creator>
  <cp:lastModifiedBy>ALBRIGHT, Larissa</cp:lastModifiedBy>
  <cp:revision>1</cp:revision>
  <dcterms:created xsi:type="dcterms:W3CDTF">2017-08-03T15:24:00Z</dcterms:created>
  <dcterms:modified xsi:type="dcterms:W3CDTF">2017-08-03T15:24:00Z</dcterms:modified>
</cp:coreProperties>
</file>