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AF" w:rsidRPr="001F4EAF" w:rsidRDefault="001F4EAF" w:rsidP="001F4EAF">
      <w:pPr>
        <w:jc w:val="both"/>
        <w:outlineLvl w:val="0"/>
        <w:rPr>
          <w:rFonts w:ascii="Times New Roman" w:hAnsi="Times New Roman" w:cs="Times New Roman"/>
          <w:b/>
        </w:rPr>
      </w:pPr>
      <w:r w:rsidRPr="001F4EAF">
        <w:rPr>
          <w:rFonts w:ascii="Times New Roman" w:hAnsi="Times New Roman" w:cs="Times New Roman"/>
          <w:b/>
        </w:rPr>
        <w:t>Links to Additional Resources</w:t>
      </w:r>
    </w:p>
    <w:p w:rsidR="001F4EAF" w:rsidRPr="001F4EAF" w:rsidRDefault="001F4EAF" w:rsidP="001F4EAF">
      <w:pPr>
        <w:jc w:val="both"/>
        <w:rPr>
          <w:rFonts w:ascii="Times New Roman" w:hAnsi="Times New Roman" w:cs="Times New Roman"/>
          <w:b/>
        </w:rPr>
      </w:pPr>
    </w:p>
    <w:p w:rsidR="001F4EAF" w:rsidRPr="001F4EAF" w:rsidRDefault="001F4EAF" w:rsidP="001F4EAF">
      <w:pPr>
        <w:rPr>
          <w:rFonts w:ascii="Times New Roman" w:hAnsi="Times New Roman" w:cs="Times New Roman"/>
        </w:rPr>
      </w:pPr>
      <w:proofErr w:type="gramStart"/>
      <w:r w:rsidRPr="001F4EAF">
        <w:rPr>
          <w:rFonts w:ascii="Times New Roman" w:hAnsi="Times New Roman" w:cs="Times New Roman"/>
        </w:rPr>
        <w:t>Costs of elderly inmates in prison.</w:t>
      </w:r>
      <w:proofErr w:type="gramEnd"/>
      <w:r w:rsidRPr="001F4EAF">
        <w:rPr>
          <w:rFonts w:ascii="Times New Roman" w:hAnsi="Times New Roman" w:cs="Times New Roman"/>
        </w:rPr>
        <w:t xml:space="preserve"> </w:t>
      </w:r>
      <w:hyperlink r:id="rId5" w:history="1">
        <w:r w:rsidRPr="001F4EAF">
          <w:rPr>
            <w:rStyle w:val="Hyperlink"/>
            <w:rFonts w:ascii="Times New Roman" w:hAnsi="Times New Roman" w:cs="Times New Roman"/>
          </w:rPr>
          <w:t>http://www.pewtrusts.org/en/research-and-analysis/blogs/stateline/2016/03/17/elderly-inmates-burden-state-prisons</w:t>
        </w:r>
      </w:hyperlink>
    </w:p>
    <w:p w:rsidR="001F4EAF" w:rsidRPr="001F4EAF" w:rsidRDefault="001F4EAF" w:rsidP="001F4EAF">
      <w:pPr>
        <w:rPr>
          <w:rFonts w:ascii="Times New Roman" w:hAnsi="Times New Roman" w:cs="Times New Roman"/>
        </w:rPr>
      </w:pPr>
    </w:p>
    <w:p w:rsidR="001F4EAF" w:rsidRPr="001F4EAF" w:rsidRDefault="001F4EAF" w:rsidP="001F4EAF">
      <w:pPr>
        <w:rPr>
          <w:rFonts w:ascii="Times New Roman" w:hAnsi="Times New Roman" w:cs="Times New Roman"/>
        </w:rPr>
      </w:pPr>
      <w:r w:rsidRPr="001F4EAF">
        <w:rPr>
          <w:rFonts w:ascii="Times New Roman" w:hAnsi="Times New Roman" w:cs="Times New Roman"/>
        </w:rPr>
        <w:t xml:space="preserve">Making inmates pay for healthcare treatment. </w:t>
      </w:r>
      <w:hyperlink r:id="rId6" w:history="1">
        <w:r w:rsidRPr="001F4EAF">
          <w:rPr>
            <w:rStyle w:val="Hyperlink"/>
            <w:rFonts w:ascii="Times New Roman" w:hAnsi="Times New Roman" w:cs="Times New Roman"/>
          </w:rPr>
          <w:t>https://www.brennancenter.org/analysis/paying-your-time-how-charging-inmates-fees-behind-bars-may-violate-excessive-fines-clause</w:t>
        </w:r>
      </w:hyperlink>
    </w:p>
    <w:p w:rsidR="001F4EAF" w:rsidRPr="001F4EAF" w:rsidRDefault="001F4EAF" w:rsidP="001F4EAF">
      <w:pPr>
        <w:rPr>
          <w:rFonts w:ascii="Times New Roman" w:hAnsi="Times New Roman" w:cs="Times New Roman"/>
        </w:rPr>
      </w:pPr>
    </w:p>
    <w:p w:rsidR="001F4EAF" w:rsidRPr="001F4EAF" w:rsidRDefault="001F4EAF" w:rsidP="001F4EAF">
      <w:pPr>
        <w:rPr>
          <w:rFonts w:ascii="Times New Roman" w:hAnsi="Times New Roman" w:cs="Times New Roman"/>
        </w:rPr>
      </w:pPr>
      <w:proofErr w:type="gramStart"/>
      <w:r w:rsidRPr="001F4EAF">
        <w:rPr>
          <w:rFonts w:ascii="Times New Roman" w:hAnsi="Times New Roman" w:cs="Times New Roman"/>
        </w:rPr>
        <w:t>Preventing Elder Abuse.</w:t>
      </w:r>
      <w:proofErr w:type="gramEnd"/>
      <w:r w:rsidRPr="001F4EAF">
        <w:rPr>
          <w:rFonts w:ascii="Times New Roman" w:hAnsi="Times New Roman" w:cs="Times New Roman"/>
        </w:rPr>
        <w:t xml:space="preserve"> </w:t>
      </w:r>
      <w:hyperlink r:id="rId7" w:history="1">
        <w:r w:rsidRPr="001F4EAF">
          <w:rPr>
            <w:rStyle w:val="Hyperlink"/>
            <w:rFonts w:ascii="Times New Roman" w:hAnsi="Times New Roman" w:cs="Times New Roman"/>
          </w:rPr>
          <w:t>http://preventelderabuse.blogspot.com/2006/07/offenders-victims-and-restorative.html</w:t>
        </w:r>
      </w:hyperlink>
    </w:p>
    <w:p w:rsidR="001F4EAF" w:rsidRPr="001F4EAF" w:rsidRDefault="001F4EAF" w:rsidP="001F4EAF">
      <w:pPr>
        <w:rPr>
          <w:rFonts w:ascii="Times New Roman" w:hAnsi="Times New Roman" w:cs="Times New Roman"/>
        </w:rPr>
      </w:pPr>
    </w:p>
    <w:p w:rsidR="001F4EAF" w:rsidRPr="001F4EAF" w:rsidRDefault="001F4EAF" w:rsidP="001F4EAF">
      <w:pPr>
        <w:jc w:val="both"/>
        <w:rPr>
          <w:rFonts w:ascii="Times New Roman" w:hAnsi="Times New Roman" w:cs="Times New Roman"/>
        </w:rPr>
      </w:pPr>
      <w:proofErr w:type="gramStart"/>
      <w:r w:rsidRPr="001F4EAF">
        <w:rPr>
          <w:rFonts w:ascii="Times New Roman" w:hAnsi="Times New Roman" w:cs="Times New Roman"/>
        </w:rPr>
        <w:t>Elder Courts as a way to protect the elderly.</w:t>
      </w:r>
      <w:proofErr w:type="gramEnd"/>
      <w:r w:rsidRPr="001F4EAF">
        <w:rPr>
          <w:rFonts w:ascii="Times New Roman" w:hAnsi="Times New Roman" w:cs="Times New Roman"/>
        </w:rPr>
        <w:t xml:space="preserve"> </w:t>
      </w:r>
    </w:p>
    <w:p w:rsidR="001F4EAF" w:rsidRPr="001F4EAF" w:rsidRDefault="001F4EAF" w:rsidP="001F4EAF">
      <w:pPr>
        <w:jc w:val="both"/>
        <w:rPr>
          <w:rFonts w:ascii="Times New Roman" w:hAnsi="Times New Roman" w:cs="Times New Roman"/>
        </w:rPr>
      </w:pPr>
      <w:hyperlink r:id="rId8" w:history="1">
        <w:r w:rsidRPr="001F4EAF">
          <w:rPr>
            <w:rStyle w:val="Hyperlink"/>
            <w:rFonts w:ascii="Times New Roman" w:hAnsi="Times New Roman" w:cs="Times New Roman"/>
          </w:rPr>
          <w:t>http://www.ajgponline.org/article/S1064-7481(14)00422-9/abstract</w:t>
        </w:r>
      </w:hyperlink>
    </w:p>
    <w:p w:rsidR="00206EA1" w:rsidRPr="001F4EAF" w:rsidRDefault="00206E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6EA1" w:rsidRPr="001F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AF"/>
    <w:rsid w:val="001F4EAF"/>
    <w:rsid w:val="0020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A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4EAF"/>
    <w:rPr>
      <w:color w:val="0C4790"/>
      <w:u w:val="single"/>
    </w:rPr>
  </w:style>
  <w:style w:type="paragraph" w:styleId="ListParagraph">
    <w:name w:val="List Paragraph"/>
    <w:basedOn w:val="Normal"/>
    <w:uiPriority w:val="34"/>
    <w:qFormat/>
    <w:rsid w:val="001F4EAF"/>
    <w:pPr>
      <w:ind w:left="720"/>
      <w:contextualSpacing/>
    </w:pPr>
    <w:rPr>
      <w:rFonts w:ascii="Times New Roman" w:eastAsia="Calibri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A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4EAF"/>
    <w:rPr>
      <w:color w:val="0C4790"/>
      <w:u w:val="single"/>
    </w:rPr>
  </w:style>
  <w:style w:type="paragraph" w:styleId="ListParagraph">
    <w:name w:val="List Paragraph"/>
    <w:basedOn w:val="Normal"/>
    <w:uiPriority w:val="34"/>
    <w:qFormat/>
    <w:rsid w:val="001F4EAF"/>
    <w:pPr>
      <w:ind w:left="720"/>
      <w:contextualSpacing/>
    </w:pPr>
    <w:rPr>
      <w:rFonts w:ascii="Times New Roman" w:eastAsia="Calibri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gponline.org/article/S1064-7481(14)00422-9/abst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ventelderabuse.blogspot.com/2006/07/offenders-victims-and-restorativ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ennancenter.org/analysis/paying-your-time-how-charging-inmates-fees-behind-bars-may-violate-excessive-fines-clause" TargetMode="External"/><Relationship Id="rId5" Type="http://schemas.openxmlformats.org/officeDocument/2006/relationships/hyperlink" Target="http://www.pewtrusts.org/en/research-and-analysis/blogs/stateline/2016/03/17/elderly-inmates-burden-state-priso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2017-08-03T15:07:00Z</dcterms:created>
  <dcterms:modified xsi:type="dcterms:W3CDTF">2017-08-03T15:07:00Z</dcterms:modified>
</cp:coreProperties>
</file>