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5E" w:rsidRDefault="00E91B5E" w:rsidP="00E91B5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Movies</w:t>
      </w:r>
    </w:p>
    <w:p w:rsidR="00E91B5E" w:rsidRDefault="00E91B5E" w:rsidP="00E91B5E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E91B5E" w:rsidRDefault="00E91B5E" w:rsidP="00E91B5E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Silence of the Lambs</w:t>
      </w:r>
      <w:r>
        <w:rPr>
          <w:rFonts w:ascii="Verdana" w:hAnsi="Verdana" w:cs="Verdana"/>
          <w:color w:val="000026"/>
        </w:rPr>
        <w:t xml:space="preserve"> (Jonathan </w:t>
      </w:r>
      <w:proofErr w:type="spellStart"/>
      <w:r>
        <w:rPr>
          <w:rFonts w:ascii="Verdana" w:hAnsi="Verdana" w:cs="Verdana"/>
          <w:color w:val="000026"/>
        </w:rPr>
        <w:t>Demme</w:t>
      </w:r>
      <w:proofErr w:type="spellEnd"/>
      <w:r>
        <w:rPr>
          <w:rFonts w:ascii="Verdana" w:hAnsi="Verdana" w:cs="Verdana"/>
          <w:color w:val="000026"/>
        </w:rPr>
        <w:t>, dir.) (1991).  This is the story of an FBI agent's attempt to locate a serial killer, drawing upon assistance from another serial killer.</w:t>
      </w:r>
    </w:p>
    <w:p w:rsidR="00E91B5E" w:rsidRDefault="00E91B5E" w:rsidP="00E91B5E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Gran Torino</w:t>
      </w:r>
      <w:r>
        <w:rPr>
          <w:rFonts w:ascii="Verdana" w:hAnsi="Verdana" w:cs="Verdana"/>
          <w:color w:val="000026"/>
        </w:rPr>
        <w:t xml:space="preserve"> (Clint Eastwood, dir.) (2008).  This movie explores a neighborhood conflict between a long-time resident and gang members who have more recently moved there.</w:t>
      </w:r>
    </w:p>
    <w:p w:rsidR="00E91B5E" w:rsidRDefault="00E91B5E" w:rsidP="00E91B5E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Oliver Twist</w:t>
      </w:r>
      <w:r>
        <w:rPr>
          <w:rFonts w:ascii="Verdana" w:hAnsi="Verdana" w:cs="Verdana"/>
          <w:color w:val="000026"/>
        </w:rPr>
        <w:t xml:space="preserve"> (Roman Polanski, dir.) (2005).  Based on the classic Charles Dickens novel, this movie portrays the story of a gang of juvenile thieves and their adult leader.</w:t>
      </w:r>
    </w:p>
    <w:p w:rsidR="00E91B5E" w:rsidRDefault="00E91B5E" w:rsidP="00E91B5E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As you watch these films, consider what acts of crime and </w:t>
      </w:r>
      <w:proofErr w:type="gramStart"/>
      <w:r>
        <w:rPr>
          <w:rFonts w:ascii="Verdana" w:hAnsi="Verdana" w:cs="Verdana"/>
          <w:color w:val="000026"/>
        </w:rPr>
        <w:t>deviance have</w:t>
      </w:r>
      <w:proofErr w:type="gramEnd"/>
      <w:r>
        <w:rPr>
          <w:rFonts w:ascii="Verdana" w:hAnsi="Verdana" w:cs="Verdana"/>
          <w:color w:val="000026"/>
        </w:rPr>
        <w:t xml:space="preserve"> occurred, and what theoretical perspectives from the chapter might explain them.</w:t>
      </w:r>
    </w:p>
    <w:p w:rsidR="00E91B5E" w:rsidRDefault="00E91B5E" w:rsidP="00E91B5E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DC3A01" w:rsidRDefault="00DC3A01">
      <w:bookmarkStart w:id="0" w:name="_GoBack"/>
      <w:bookmarkEnd w:id="0"/>
    </w:p>
    <w:sectPr w:rsidR="00DC3A01" w:rsidSect="00DD17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5E"/>
    <w:rsid w:val="00DC3A01"/>
    <w:rsid w:val="00E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2014-04-28T18:28:00Z</dcterms:created>
  <dcterms:modified xsi:type="dcterms:W3CDTF">2014-04-28T18:32:00Z</dcterms:modified>
</cp:coreProperties>
</file>