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4AB8" w14:textId="77777777" w:rsidR="003C17CB" w:rsidRDefault="003C17CB"/>
    <w:p w14:paraId="152E67DD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CHAPTER 12, FEMINISMS</w:t>
      </w:r>
    </w:p>
    <w:bookmarkEnd w:id="0"/>
    <w:p w14:paraId="305335DE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0346626A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3E3A2B0A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20th Anniversary of the Sexual Politics of Meat: An Interview with Carol J. Adams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Rhea</w:t>
      </w:r>
    </w:p>
    <w:p w14:paraId="5891F0C1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Parson,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MP: An Online Feminist Journal</w:t>
      </w:r>
      <w:r>
        <w:rPr>
          <w:rFonts w:ascii="Times New Roman" w:eastAsia="Times New Roman" w:hAnsi="Times New Roman" w:cs="Times New Roman"/>
          <w:sz w:val="24"/>
          <w:szCs w:val="24"/>
        </w:rPr>
        <w:t>, 3(3), 2011, pp. 38-78 (article/interview)</w:t>
      </w:r>
    </w:p>
    <w:p w14:paraId="71CE0FF3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Vegan Carol Adams looks at her book’s place in feminist theory and ecofeminism. Citing</w:t>
      </w:r>
    </w:p>
    <w:p w14:paraId="0946D671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influences such as Mary Daly and Jacques Derrida, Adams considers how women are thought of</w:t>
      </w:r>
    </w:p>
    <w:p w14:paraId="7D9D5595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meat and how farm animals and meat are feminized, among other issues.</w:t>
      </w:r>
    </w:p>
    <w:p w14:paraId="17E93F99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99DD5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“I Walk in the History of My People,”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Bridge Called My Back: Writings by Radical</w:t>
      </w:r>
    </w:p>
    <w:p w14:paraId="3F68D8A2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Women of Color</w:t>
      </w:r>
      <w:r>
        <w:rPr>
          <w:rFonts w:ascii="Times New Roman" w:eastAsia="Times New Roman" w:hAnsi="Times New Roman" w:cs="Times New Roman"/>
          <w:sz w:val="24"/>
          <w:szCs w:val="24"/>
        </w:rPr>
        <w:t>), Persephone Press, 1981 (poem)</w:t>
      </w:r>
    </w:p>
    <w:p w14:paraId="344B9A0A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Chrystos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 American Indian, writes about Native American women “locked in her joints” in</w:t>
      </w:r>
    </w:p>
    <w:p w14:paraId="53614DA5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short poem. In the same anthology, see also “When I Was Growing Up” (poem), Nellie</w:t>
      </w:r>
    </w:p>
    <w:p w14:paraId="56EC8EE1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Wong, in which Wong writes about growing up wearing “imaginary pale skin.”</w:t>
      </w:r>
    </w:p>
    <w:p w14:paraId="4C3222B5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A52D8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Stupidity Deconstructed,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Theorizing Feminisms: A Reader</w:t>
      </w:r>
      <w:r>
        <w:rPr>
          <w:rFonts w:ascii="Times New Roman" w:eastAsia="Times New Roman" w:hAnsi="Times New Roman" w:cs="Times New Roman"/>
          <w:sz w:val="24"/>
          <w:szCs w:val="24"/>
        </w:rPr>
        <w:t>), 1996/2006 (scholarly/article)</w:t>
      </w:r>
    </w:p>
    <w:p w14:paraId="1BF90130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explains why she and other working-class people are made to feel stupid, how going to</w:t>
      </w:r>
    </w:p>
    <w:p w14:paraId="3AAF4450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created feelings of “inadequacy and shame,” and why working-class people need to</w:t>
      </w:r>
    </w:p>
    <w:p w14:paraId="70DC7B8A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theorize about their experiences.</w:t>
      </w:r>
    </w:p>
    <w:p w14:paraId="557C4C1A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05BBD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034C106B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Cross-Border Feminist Solidarity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Unmute Podcast, Episode 31, 2017, 56 mins (podcast)</w:t>
      </w:r>
    </w:p>
    <w:p w14:paraId="181E9989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Feminist philosopher Serene Khader talks about transnational feminism, solidarity between</w:t>
      </w:r>
    </w:p>
    <w:p w14:paraId="68F4ED3E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of the Global North and Global South, and neoliberalism.</w:t>
      </w:r>
    </w:p>
    <w:p w14:paraId="173E5784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01D52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Enduring Feminist Wisdom of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Cherríe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Moraga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Latino USA, NPR, January 8, 2016, 18 mins</w:t>
      </w:r>
    </w:p>
    <w:p w14:paraId="7861BFBB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(podcast)</w:t>
      </w:r>
    </w:p>
    <w:p w14:paraId="59056D2E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Moraga discusses how effective feminist activism springs from radical women and men of color</w:t>
      </w:r>
    </w:p>
    <w:p w14:paraId="403A6E7A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are working class and queer, from a “theory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flesh.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CAD2653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3F620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Interview with Angela Davis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Democracy Now, October 19, 2010, 59 mins</w:t>
      </w:r>
    </w:p>
    <w:p w14:paraId="6225F766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Davis discusses her imprisonment, Frederick Douglass, and prison abolition activism.</w:t>
      </w:r>
    </w:p>
    <w:p w14:paraId="6590F2B9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C87EA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4FB6D447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 Should All Be Feminists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Chimamanda Ngozi Adichie, TED Talk, 2017, 30 mins</w:t>
      </w:r>
    </w:p>
    <w:p w14:paraId="33FA9171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author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Americanah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other novels talks about her experiences as a Nigerian woman and</w:t>
      </w:r>
    </w:p>
    <w:p w14:paraId="2EAA7A3D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feminist and explains why everyone should be a feminist.</w:t>
      </w:r>
    </w:p>
    <w:p w14:paraId="5D2035FF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46E8C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Passionate Politics: The Life and Work of Charlotte Bunch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Tami Gold (Director), 2011, 57 mins</w:t>
      </w:r>
    </w:p>
    <w:p w14:paraId="05D1D4D1" w14:textId="77777777" w:rsidR="005D09F3" w:rsidRDefault="005D09F3" w:rsidP="005D09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(documentary)</w:t>
      </w:r>
    </w:p>
    <w:p w14:paraId="5DDE153D" w14:textId="77777777" w:rsidR="005D09F3" w:rsidRDefault="005D09F3" w:rsidP="005D09F3">
      <w:r>
        <w:rPr>
          <w:rFonts w:ascii="Times New Roman" w:eastAsia="Times New Roman" w:hAnsi="Times New Roman" w:cs="Times New Roman"/>
          <w:sz w:val="24"/>
          <w:szCs w:val="24"/>
        </w:rPr>
        <w:t>Chronicles the life of Charlotte Bunch from civil rights organizer</w:t>
      </w:r>
    </w:p>
    <w:sectPr w:rsidR="005D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F3"/>
    <w:rsid w:val="003C17CB"/>
    <w:rsid w:val="005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5AE6"/>
  <w15:chartTrackingRefBased/>
  <w15:docId w15:val="{154C8024-3694-420A-B129-16EB3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9F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ocracynow.org/2010/10/19/angela_davis_on_the_prison_abolish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2016/01/08/462396482/the-enduring-feminist-wisdom-of-cherr-e-morag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mutetalk.podbean.com/e/episode-031-serene-khader-on-cross-border-feminist-solidar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astinmotion.wordpress.com/2012/10/09/i-walk-in-the-history-of-my-people-a-poem-by-chrystos/" TargetMode="External"/><Relationship Id="rId10" Type="http://schemas.openxmlformats.org/officeDocument/2006/relationships/hyperlink" Target="https://www.kanopy.com/product/passionate-politics" TargetMode="External"/><Relationship Id="rId4" Type="http://schemas.openxmlformats.org/officeDocument/2006/relationships/hyperlink" Target="http://academinist.org/wp-content/uploads/2010/06/030304AdamsInterview_Parsons.pdf" TargetMode="External"/><Relationship Id="rId9" Type="http://schemas.openxmlformats.org/officeDocument/2006/relationships/hyperlink" Target="https://www.ted.com/talks/chimamanda_ngozi_adichie_we_should_all_be_femin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2019-10-02T16:30:00Z</dcterms:created>
  <dcterms:modified xsi:type="dcterms:W3CDTF">2019-10-02T16:32:00Z</dcterms:modified>
</cp:coreProperties>
</file>