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83314" w14:textId="77777777" w:rsidR="00E73533" w:rsidRDefault="00E73533" w:rsidP="00E73533">
      <w:bookmarkStart w:id="0" w:name="_Toc228899247"/>
      <w:r>
        <w:rPr>
          <w:noProof/>
          <w:lang w:val="en-IN" w:eastAsia="en-IN"/>
        </w:rPr>
        <w:drawing>
          <wp:inline distT="0" distB="0" distL="0" distR="0" wp14:anchorId="05C1C4CE" wp14:editId="75A7B6B9">
            <wp:extent cx="2718000" cy="964800"/>
            <wp:effectExtent l="0" t="0" r="0" b="0"/>
            <wp:docPr id="3"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3" name="image1.png">
                      <a:extLst>
                        <a:ext uri="{C183D7F6-B498-43B3-948B-1728B52AA6E4}">
                          <adec:decorative xmlns:adec="http://schemas.microsoft.com/office/drawing/2017/decorative" val="1"/>
                        </a:ext>
                      </a:extLst>
                    </pic:cNvPr>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2718000" cy="964800"/>
                    </a:xfrm>
                    <a:prstGeom prst="rect">
                      <a:avLst/>
                    </a:prstGeom>
                    <a:ln/>
                  </pic:spPr>
                </pic:pic>
              </a:graphicData>
            </a:graphic>
          </wp:inline>
        </w:drawing>
      </w:r>
    </w:p>
    <w:p w14:paraId="2AAC564A" w14:textId="77777777" w:rsidR="00E73533" w:rsidRPr="00136B47" w:rsidRDefault="00E73533" w:rsidP="008954D8">
      <w:pPr>
        <w:pStyle w:val="Title"/>
        <w:jc w:val="center"/>
        <w:rPr>
          <w:rFonts w:cstheme="majorHAnsi"/>
          <w:b/>
          <w:bCs/>
          <w:color w:val="011E41" w:themeColor="text2"/>
          <w:sz w:val="96"/>
          <w:szCs w:val="96"/>
        </w:rPr>
      </w:pPr>
      <w:r>
        <w:rPr>
          <w:rFonts w:cstheme="majorHAnsi"/>
          <w:b/>
          <w:bCs/>
          <w:color w:val="011E41" w:themeColor="text2"/>
          <w:sz w:val="96"/>
          <w:szCs w:val="96"/>
        </w:rPr>
        <w:t>Instructor’s Resource Manual</w:t>
      </w:r>
    </w:p>
    <w:p w14:paraId="30772E6C" w14:textId="44251A21" w:rsidR="00E73533" w:rsidRPr="00CD0916" w:rsidRDefault="00E73533" w:rsidP="008954D8">
      <w:pPr>
        <w:pStyle w:val="Subtitle"/>
        <w:jc w:val="center"/>
      </w:pPr>
      <w:r>
        <w:rPr>
          <w:sz w:val="52"/>
          <w:szCs w:val="52"/>
        </w:rPr>
        <w:t>Lola Akin Ojelabi</w:t>
      </w:r>
    </w:p>
    <w:p w14:paraId="673CC165" w14:textId="77777777" w:rsidR="00E73533" w:rsidRDefault="00E73533" w:rsidP="008954D8">
      <w:pPr>
        <w:pStyle w:val="Heading1"/>
        <w:jc w:val="center"/>
      </w:pPr>
      <w:bookmarkStart w:id="1" w:name="_Toc237346093"/>
      <w:r w:rsidRPr="00CD0916">
        <w:rPr>
          <w:i/>
          <w:iCs/>
        </w:rPr>
        <w:t>Ethics and Legal Professionalism in Australia</w:t>
      </w:r>
      <w:r>
        <w:t xml:space="preserve"> Fourth Edition</w:t>
      </w:r>
      <w:bookmarkEnd w:id="1"/>
    </w:p>
    <w:p w14:paraId="0C09C493" w14:textId="058D2AFB" w:rsidR="0047064B" w:rsidRPr="0047064B" w:rsidRDefault="0047064B" w:rsidP="0047064B">
      <w:pPr>
        <w:jc w:val="center"/>
      </w:pPr>
      <w:r>
        <w:rPr>
          <w:noProof/>
        </w:rPr>
        <w:drawing>
          <wp:inline distT="0" distB="0" distL="0" distR="0" wp14:anchorId="13B69343" wp14:editId="1CD68E53">
            <wp:extent cx="2656654" cy="3829050"/>
            <wp:effectExtent l="0" t="0" r="0" b="0"/>
            <wp:docPr id="878677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77071" name="Picture 87867707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61267" cy="3835698"/>
                    </a:xfrm>
                    <a:prstGeom prst="rect">
                      <a:avLst/>
                    </a:prstGeom>
                  </pic:spPr>
                </pic:pic>
              </a:graphicData>
            </a:graphic>
          </wp:inline>
        </w:drawing>
      </w:r>
    </w:p>
    <w:p w14:paraId="5E1ED673" w14:textId="77777777" w:rsidR="008954D8" w:rsidRPr="008954D8" w:rsidRDefault="008954D8" w:rsidP="008954D8"/>
    <w:p w14:paraId="20D42991" w14:textId="77777777" w:rsidR="00E73533" w:rsidRPr="004A5C6C" w:rsidRDefault="00E73533" w:rsidP="00E73533">
      <w:pPr>
        <w:pStyle w:val="Subtitle"/>
        <w:rPr>
          <w:rStyle w:val="Emphasis"/>
        </w:rPr>
      </w:pPr>
      <w:r w:rsidRPr="00136B47">
        <w:rPr>
          <w:sz w:val="52"/>
          <w:szCs w:val="52"/>
        </w:rPr>
        <w:br w:type="page"/>
      </w:r>
    </w:p>
    <w:p w14:paraId="5A617BDD" w14:textId="34EEDC68" w:rsidR="00A02BB7" w:rsidRPr="00A02BB7" w:rsidRDefault="00A02BB7" w:rsidP="00A02BB7">
      <w:pPr>
        <w:pStyle w:val="Heading2"/>
        <w:rPr>
          <w:noProof/>
        </w:rPr>
      </w:pPr>
      <w:bookmarkStart w:id="2" w:name="_Toc237346094"/>
      <w:bookmarkStart w:id="3" w:name="_Toc228899234"/>
      <w:r>
        <w:lastRenderedPageBreak/>
        <w:t>Table of Content</w:t>
      </w:r>
      <w:bookmarkEnd w:id="2"/>
      <w:r>
        <w:t>s</w:t>
      </w:r>
      <w:r>
        <w:fldChar w:fldCharType="begin"/>
      </w:r>
      <w:r>
        <w:instrText xml:space="preserve"> TOC \o "1-3" \h \z \u </w:instrText>
      </w:r>
      <w:r>
        <w:fldChar w:fldCharType="separate"/>
      </w:r>
      <w:hyperlink w:anchor="_Toc237346094" w:history="1">
        <w:r w:rsidR="00850322" w:rsidRPr="00850322">
          <w:rPr>
            <w:rStyle w:val="Hyperlink"/>
            <w:rFonts w:asciiTheme="minorHAnsi" w:eastAsiaTheme="minorHAnsi" w:hAnsiTheme="minorHAnsi" w:cstheme="minorBidi"/>
            <w:b w:val="0"/>
            <w:sz w:val="22"/>
            <w:szCs w:val="22"/>
          </w:rPr>
          <w:t>_Toc237346094</w:t>
        </w:r>
      </w:hyperlink>
    </w:p>
    <w:p w14:paraId="68D9A6D3" w14:textId="4AD01D43" w:rsidR="00A02BB7" w:rsidRDefault="00A02BB7">
      <w:pPr>
        <w:pStyle w:val="TOC2"/>
        <w:tabs>
          <w:tab w:val="right" w:leader="dot" w:pos="10082"/>
        </w:tabs>
        <w:rPr>
          <w:rFonts w:asciiTheme="minorHAnsi" w:eastAsiaTheme="minorEastAsia" w:hAnsiTheme="minorHAnsi" w:cstheme="minorBidi"/>
          <w:b w:val="0"/>
          <w:bCs w:val="0"/>
          <w:noProof/>
          <w:kern w:val="2"/>
          <w:sz w:val="24"/>
          <w:szCs w:val="24"/>
          <w:lang w:val="en-AU" w:eastAsia="en-AU"/>
          <w14:ligatures w14:val="standardContextual"/>
        </w:rPr>
      </w:pPr>
      <w:r>
        <w:rPr>
          <w:noProof/>
        </w:rPr>
        <w:fldChar w:fldCharType="begin"/>
      </w:r>
      <w:r>
        <w:rPr>
          <w:noProof/>
        </w:rPr>
        <w:instrText>HYPERLINK \l "_Toc237346095"</w:instrText>
      </w:r>
      <w:r w:rsidR="00850322">
        <w:rPr>
          <w:noProof/>
        </w:rPr>
      </w:r>
      <w:r>
        <w:rPr>
          <w:noProof/>
        </w:rPr>
        <w:fldChar w:fldCharType="separate"/>
      </w:r>
      <w:r w:rsidRPr="00CB3683">
        <w:rPr>
          <w:rStyle w:val="Hyperlink"/>
          <w:noProof/>
        </w:rPr>
        <w:t>Chapter 1 What is ‘Lawyering’?</w:t>
      </w:r>
      <w:r>
        <w:rPr>
          <w:noProof/>
          <w:webHidden/>
        </w:rPr>
        <w:tab/>
      </w:r>
      <w:r>
        <w:rPr>
          <w:noProof/>
          <w:webHidden/>
        </w:rPr>
        <w:fldChar w:fldCharType="begin"/>
      </w:r>
      <w:r>
        <w:rPr>
          <w:noProof/>
          <w:webHidden/>
        </w:rPr>
        <w:instrText xml:space="preserve"> PAGEREF _Toc237346095 \h </w:instrText>
      </w:r>
      <w:r>
        <w:rPr>
          <w:noProof/>
          <w:webHidden/>
        </w:rPr>
      </w:r>
      <w:r>
        <w:rPr>
          <w:noProof/>
          <w:webHidden/>
        </w:rPr>
        <w:fldChar w:fldCharType="separate"/>
      </w:r>
      <w:r w:rsidR="00850322">
        <w:rPr>
          <w:noProof/>
          <w:webHidden/>
        </w:rPr>
        <w:t>3</w:t>
      </w:r>
      <w:r>
        <w:rPr>
          <w:noProof/>
          <w:webHidden/>
        </w:rPr>
        <w:fldChar w:fldCharType="end"/>
      </w:r>
      <w:r>
        <w:rPr>
          <w:noProof/>
        </w:rPr>
        <w:fldChar w:fldCharType="end"/>
      </w:r>
    </w:p>
    <w:p w14:paraId="1ED07906" w14:textId="0643AEC2" w:rsidR="00A02BB7" w:rsidRPr="00A02BB7" w:rsidRDefault="00A02BB7" w:rsidP="00A02BB7">
      <w:pPr>
        <w:pStyle w:val="TOC2"/>
        <w:tabs>
          <w:tab w:val="right" w:leader="dot" w:pos="10082"/>
        </w:tabs>
        <w:rPr>
          <w:rFonts w:asciiTheme="minorHAnsi" w:eastAsiaTheme="minorEastAsia" w:hAnsiTheme="minorHAnsi" w:cstheme="minorBidi"/>
          <w:b w:val="0"/>
          <w:bCs w:val="0"/>
          <w:noProof/>
          <w:kern w:val="2"/>
          <w:sz w:val="24"/>
          <w:szCs w:val="24"/>
          <w:lang w:val="en-AU" w:eastAsia="en-AU"/>
          <w14:ligatures w14:val="standardContextual"/>
        </w:rPr>
      </w:pPr>
      <w:r>
        <w:rPr>
          <w:noProof/>
        </w:rPr>
        <w:fldChar w:fldCharType="begin"/>
      </w:r>
      <w:r>
        <w:rPr>
          <w:noProof/>
        </w:rPr>
        <w:instrText>HYPERLINK \l "_Toc237346105"</w:instrText>
      </w:r>
      <w:r w:rsidR="00850322">
        <w:rPr>
          <w:noProof/>
        </w:rPr>
      </w:r>
      <w:r>
        <w:rPr>
          <w:noProof/>
        </w:rPr>
        <w:fldChar w:fldCharType="separate"/>
      </w:r>
      <w:r w:rsidRPr="00CB3683">
        <w:rPr>
          <w:rStyle w:val="Hyperlink"/>
          <w:noProof/>
        </w:rPr>
        <w:t>Chapter</w:t>
      </w:r>
      <w:r w:rsidRPr="00CB3683">
        <w:rPr>
          <w:rStyle w:val="Hyperlink"/>
          <w:noProof/>
          <w:spacing w:val="-13"/>
        </w:rPr>
        <w:t xml:space="preserve"> </w:t>
      </w:r>
      <w:r w:rsidRPr="00CB3683">
        <w:rPr>
          <w:rStyle w:val="Hyperlink"/>
          <w:noProof/>
        </w:rPr>
        <w:t>2</w:t>
      </w:r>
      <w:r w:rsidRPr="00CB3683">
        <w:rPr>
          <w:rStyle w:val="Hyperlink"/>
          <w:noProof/>
          <w:spacing w:val="-13"/>
        </w:rPr>
        <w:t xml:space="preserve"> </w:t>
      </w:r>
      <w:r w:rsidRPr="00CB3683">
        <w:rPr>
          <w:rStyle w:val="Hyperlink"/>
          <w:noProof/>
        </w:rPr>
        <w:t>The</w:t>
      </w:r>
      <w:r w:rsidRPr="00CB3683">
        <w:rPr>
          <w:rStyle w:val="Hyperlink"/>
          <w:noProof/>
          <w:spacing w:val="-12"/>
        </w:rPr>
        <w:t xml:space="preserve"> </w:t>
      </w:r>
      <w:r w:rsidRPr="00CB3683">
        <w:rPr>
          <w:rStyle w:val="Hyperlink"/>
          <w:noProof/>
        </w:rPr>
        <w:t>Framework</w:t>
      </w:r>
      <w:r w:rsidRPr="00CB3683">
        <w:rPr>
          <w:rStyle w:val="Hyperlink"/>
          <w:noProof/>
          <w:spacing w:val="-13"/>
        </w:rPr>
        <w:t xml:space="preserve"> </w:t>
      </w:r>
      <w:r w:rsidRPr="00CB3683">
        <w:rPr>
          <w:rStyle w:val="Hyperlink"/>
          <w:noProof/>
        </w:rPr>
        <w:t>of</w:t>
      </w:r>
      <w:r w:rsidRPr="00CB3683">
        <w:rPr>
          <w:rStyle w:val="Hyperlink"/>
          <w:noProof/>
          <w:spacing w:val="-13"/>
        </w:rPr>
        <w:t xml:space="preserve"> </w:t>
      </w:r>
      <w:r w:rsidRPr="00CB3683">
        <w:rPr>
          <w:rStyle w:val="Hyperlink"/>
          <w:noProof/>
          <w:spacing w:val="-2"/>
        </w:rPr>
        <w:t>Lawyering</w:t>
      </w:r>
      <w:r>
        <w:rPr>
          <w:noProof/>
          <w:webHidden/>
        </w:rPr>
        <w:tab/>
      </w:r>
      <w:r>
        <w:rPr>
          <w:noProof/>
          <w:webHidden/>
        </w:rPr>
        <w:fldChar w:fldCharType="begin"/>
      </w:r>
      <w:r>
        <w:rPr>
          <w:noProof/>
          <w:webHidden/>
        </w:rPr>
        <w:instrText xml:space="preserve"> PAGEREF _Toc237346105 \h </w:instrText>
      </w:r>
      <w:r>
        <w:rPr>
          <w:noProof/>
          <w:webHidden/>
        </w:rPr>
      </w:r>
      <w:r>
        <w:rPr>
          <w:noProof/>
          <w:webHidden/>
        </w:rPr>
        <w:fldChar w:fldCharType="separate"/>
      </w:r>
      <w:r w:rsidR="00850322">
        <w:rPr>
          <w:noProof/>
          <w:webHidden/>
        </w:rPr>
        <w:t>9</w:t>
      </w:r>
      <w:r>
        <w:rPr>
          <w:noProof/>
          <w:webHidden/>
        </w:rPr>
        <w:fldChar w:fldCharType="end"/>
      </w:r>
      <w:r>
        <w:rPr>
          <w:noProof/>
        </w:rPr>
        <w:fldChar w:fldCharType="end"/>
      </w:r>
    </w:p>
    <w:p w14:paraId="3EBF9CE4" w14:textId="68A5DB4F" w:rsidR="00A02BB7" w:rsidRDefault="00A02BB7">
      <w:pPr>
        <w:pStyle w:val="TOC2"/>
        <w:tabs>
          <w:tab w:val="right" w:leader="dot" w:pos="10082"/>
        </w:tabs>
        <w:rPr>
          <w:rFonts w:asciiTheme="minorHAnsi" w:eastAsiaTheme="minorEastAsia" w:hAnsiTheme="minorHAnsi" w:cstheme="minorBidi"/>
          <w:b w:val="0"/>
          <w:bCs w:val="0"/>
          <w:noProof/>
          <w:kern w:val="2"/>
          <w:sz w:val="24"/>
          <w:szCs w:val="24"/>
          <w:lang w:val="en-AU" w:eastAsia="en-AU"/>
          <w14:ligatures w14:val="standardContextual"/>
        </w:rPr>
      </w:pPr>
      <w:r>
        <w:rPr>
          <w:noProof/>
        </w:rPr>
        <w:fldChar w:fldCharType="begin"/>
      </w:r>
      <w:r>
        <w:rPr>
          <w:noProof/>
        </w:rPr>
        <w:instrText>HYPERLINK \l "_Toc237346115"</w:instrText>
      </w:r>
      <w:r w:rsidR="00850322">
        <w:rPr>
          <w:noProof/>
        </w:rPr>
      </w:r>
      <w:r>
        <w:rPr>
          <w:noProof/>
        </w:rPr>
        <w:fldChar w:fldCharType="separate"/>
      </w:r>
      <w:r w:rsidRPr="00CB3683">
        <w:rPr>
          <w:rStyle w:val="Hyperlink"/>
          <w:noProof/>
        </w:rPr>
        <w:t>Chapter</w:t>
      </w:r>
      <w:r w:rsidRPr="00CB3683">
        <w:rPr>
          <w:rStyle w:val="Hyperlink"/>
          <w:noProof/>
          <w:spacing w:val="-9"/>
        </w:rPr>
        <w:t xml:space="preserve"> </w:t>
      </w:r>
      <w:r w:rsidRPr="00CB3683">
        <w:rPr>
          <w:rStyle w:val="Hyperlink"/>
          <w:noProof/>
        </w:rPr>
        <w:t>3</w:t>
      </w:r>
      <w:r w:rsidRPr="00CB3683">
        <w:rPr>
          <w:rStyle w:val="Hyperlink"/>
          <w:noProof/>
          <w:spacing w:val="-8"/>
        </w:rPr>
        <w:t xml:space="preserve"> </w:t>
      </w:r>
      <w:r w:rsidRPr="00CB3683">
        <w:rPr>
          <w:rStyle w:val="Hyperlink"/>
          <w:noProof/>
        </w:rPr>
        <w:t>Truth</w:t>
      </w:r>
      <w:r w:rsidRPr="00CB3683">
        <w:rPr>
          <w:rStyle w:val="Hyperlink"/>
          <w:noProof/>
          <w:spacing w:val="-9"/>
        </w:rPr>
        <w:t xml:space="preserve"> </w:t>
      </w:r>
      <w:r w:rsidRPr="00CB3683">
        <w:rPr>
          <w:rStyle w:val="Hyperlink"/>
          <w:noProof/>
        </w:rPr>
        <w:t>and</w:t>
      </w:r>
      <w:r w:rsidRPr="00CB3683">
        <w:rPr>
          <w:rStyle w:val="Hyperlink"/>
          <w:noProof/>
          <w:spacing w:val="-8"/>
        </w:rPr>
        <w:t xml:space="preserve"> </w:t>
      </w:r>
      <w:r w:rsidRPr="00CB3683">
        <w:rPr>
          <w:rStyle w:val="Hyperlink"/>
          <w:noProof/>
          <w:spacing w:val="-2"/>
        </w:rPr>
        <w:t>Honesty</w:t>
      </w:r>
      <w:r>
        <w:rPr>
          <w:noProof/>
          <w:webHidden/>
        </w:rPr>
        <w:tab/>
      </w:r>
      <w:r>
        <w:rPr>
          <w:noProof/>
          <w:webHidden/>
        </w:rPr>
        <w:fldChar w:fldCharType="begin"/>
      </w:r>
      <w:r>
        <w:rPr>
          <w:noProof/>
          <w:webHidden/>
        </w:rPr>
        <w:instrText xml:space="preserve"> PAGEREF _Toc237346115 \h </w:instrText>
      </w:r>
      <w:r>
        <w:rPr>
          <w:noProof/>
          <w:webHidden/>
        </w:rPr>
      </w:r>
      <w:r>
        <w:rPr>
          <w:noProof/>
          <w:webHidden/>
        </w:rPr>
        <w:fldChar w:fldCharType="separate"/>
      </w:r>
      <w:r w:rsidR="00850322">
        <w:rPr>
          <w:noProof/>
          <w:webHidden/>
        </w:rPr>
        <w:t>15</w:t>
      </w:r>
      <w:r>
        <w:rPr>
          <w:noProof/>
          <w:webHidden/>
        </w:rPr>
        <w:fldChar w:fldCharType="end"/>
      </w:r>
      <w:r>
        <w:rPr>
          <w:noProof/>
        </w:rPr>
        <w:fldChar w:fldCharType="end"/>
      </w:r>
    </w:p>
    <w:p w14:paraId="4F587983" w14:textId="4B66C2D8" w:rsidR="00A02BB7" w:rsidRDefault="00A02BB7">
      <w:pPr>
        <w:pStyle w:val="TOC2"/>
        <w:tabs>
          <w:tab w:val="right" w:leader="dot" w:pos="10082"/>
        </w:tabs>
        <w:rPr>
          <w:rFonts w:asciiTheme="minorHAnsi" w:eastAsiaTheme="minorEastAsia" w:hAnsiTheme="minorHAnsi" w:cstheme="minorBidi"/>
          <w:b w:val="0"/>
          <w:bCs w:val="0"/>
          <w:noProof/>
          <w:kern w:val="2"/>
          <w:sz w:val="24"/>
          <w:szCs w:val="24"/>
          <w:lang w:val="en-AU" w:eastAsia="en-AU"/>
          <w14:ligatures w14:val="standardContextual"/>
        </w:rPr>
      </w:pPr>
      <w:r>
        <w:rPr>
          <w:noProof/>
        </w:rPr>
        <w:fldChar w:fldCharType="begin"/>
      </w:r>
      <w:r>
        <w:rPr>
          <w:noProof/>
        </w:rPr>
        <w:instrText>HYPERLINK \l "_Toc237346127"</w:instrText>
      </w:r>
      <w:r w:rsidR="00850322">
        <w:rPr>
          <w:noProof/>
        </w:rPr>
      </w:r>
      <w:r>
        <w:rPr>
          <w:noProof/>
        </w:rPr>
        <w:fldChar w:fldCharType="separate"/>
      </w:r>
      <w:r w:rsidRPr="00CB3683">
        <w:rPr>
          <w:rStyle w:val="Hyperlink"/>
          <w:noProof/>
        </w:rPr>
        <w:t>Chapter</w:t>
      </w:r>
      <w:r w:rsidRPr="00CB3683">
        <w:rPr>
          <w:rStyle w:val="Hyperlink"/>
          <w:noProof/>
          <w:spacing w:val="-11"/>
        </w:rPr>
        <w:t xml:space="preserve"> </w:t>
      </w:r>
      <w:r w:rsidRPr="00CB3683">
        <w:rPr>
          <w:rStyle w:val="Hyperlink"/>
          <w:noProof/>
        </w:rPr>
        <w:t>4</w:t>
      </w:r>
      <w:r w:rsidRPr="00CB3683">
        <w:rPr>
          <w:rStyle w:val="Hyperlink"/>
          <w:noProof/>
          <w:spacing w:val="-10"/>
        </w:rPr>
        <w:t xml:space="preserve"> </w:t>
      </w:r>
      <w:r w:rsidRPr="00CB3683">
        <w:rPr>
          <w:rStyle w:val="Hyperlink"/>
          <w:noProof/>
        </w:rPr>
        <w:t>Fidelity</w:t>
      </w:r>
      <w:r w:rsidRPr="00CB3683">
        <w:rPr>
          <w:rStyle w:val="Hyperlink"/>
          <w:noProof/>
          <w:spacing w:val="-11"/>
        </w:rPr>
        <w:t xml:space="preserve"> </w:t>
      </w:r>
      <w:r w:rsidRPr="00CB3683">
        <w:rPr>
          <w:rStyle w:val="Hyperlink"/>
          <w:noProof/>
        </w:rPr>
        <w:t>to</w:t>
      </w:r>
      <w:r w:rsidRPr="00CB3683">
        <w:rPr>
          <w:rStyle w:val="Hyperlink"/>
          <w:noProof/>
          <w:spacing w:val="-10"/>
        </w:rPr>
        <w:t xml:space="preserve"> </w:t>
      </w:r>
      <w:r w:rsidRPr="00CB3683">
        <w:rPr>
          <w:rStyle w:val="Hyperlink"/>
          <w:noProof/>
        </w:rPr>
        <w:t>the</w:t>
      </w:r>
      <w:r w:rsidRPr="00CB3683">
        <w:rPr>
          <w:rStyle w:val="Hyperlink"/>
          <w:noProof/>
          <w:spacing w:val="-10"/>
        </w:rPr>
        <w:t xml:space="preserve"> </w:t>
      </w:r>
      <w:r w:rsidRPr="00CB3683">
        <w:rPr>
          <w:rStyle w:val="Hyperlink"/>
          <w:noProof/>
          <w:spacing w:val="-5"/>
        </w:rPr>
        <w:t>Law</w:t>
      </w:r>
      <w:r>
        <w:rPr>
          <w:noProof/>
          <w:webHidden/>
        </w:rPr>
        <w:tab/>
      </w:r>
      <w:r>
        <w:rPr>
          <w:noProof/>
          <w:webHidden/>
        </w:rPr>
        <w:fldChar w:fldCharType="begin"/>
      </w:r>
      <w:r>
        <w:rPr>
          <w:noProof/>
          <w:webHidden/>
        </w:rPr>
        <w:instrText xml:space="preserve"> PAGEREF _Toc237346127 \h </w:instrText>
      </w:r>
      <w:r>
        <w:rPr>
          <w:noProof/>
          <w:webHidden/>
        </w:rPr>
      </w:r>
      <w:r>
        <w:rPr>
          <w:noProof/>
          <w:webHidden/>
        </w:rPr>
        <w:fldChar w:fldCharType="separate"/>
      </w:r>
      <w:r w:rsidR="00850322">
        <w:rPr>
          <w:noProof/>
          <w:webHidden/>
        </w:rPr>
        <w:t>20</w:t>
      </w:r>
      <w:r>
        <w:rPr>
          <w:noProof/>
          <w:webHidden/>
        </w:rPr>
        <w:fldChar w:fldCharType="end"/>
      </w:r>
      <w:r>
        <w:rPr>
          <w:noProof/>
        </w:rPr>
        <w:fldChar w:fldCharType="end"/>
      </w:r>
    </w:p>
    <w:p w14:paraId="3FEDCD76" w14:textId="663F1609" w:rsidR="00A02BB7" w:rsidRDefault="00A02BB7">
      <w:pPr>
        <w:pStyle w:val="TOC2"/>
        <w:tabs>
          <w:tab w:val="right" w:leader="dot" w:pos="10082"/>
        </w:tabs>
        <w:rPr>
          <w:rFonts w:asciiTheme="minorHAnsi" w:eastAsiaTheme="minorEastAsia" w:hAnsiTheme="minorHAnsi" w:cstheme="minorBidi"/>
          <w:b w:val="0"/>
          <w:bCs w:val="0"/>
          <w:noProof/>
          <w:kern w:val="2"/>
          <w:sz w:val="24"/>
          <w:szCs w:val="24"/>
          <w:lang w:val="en-AU" w:eastAsia="en-AU"/>
          <w14:ligatures w14:val="standardContextual"/>
        </w:rPr>
      </w:pPr>
      <w:hyperlink w:anchor="_Toc237346137" w:history="1">
        <w:r w:rsidRPr="00CB3683">
          <w:rPr>
            <w:rStyle w:val="Hyperlink"/>
            <w:noProof/>
          </w:rPr>
          <w:t>Chapter</w:t>
        </w:r>
        <w:r w:rsidRPr="00CB3683">
          <w:rPr>
            <w:rStyle w:val="Hyperlink"/>
            <w:noProof/>
            <w:spacing w:val="-11"/>
          </w:rPr>
          <w:t xml:space="preserve"> </w:t>
        </w:r>
        <w:r w:rsidRPr="00CB3683">
          <w:rPr>
            <w:rStyle w:val="Hyperlink"/>
            <w:noProof/>
          </w:rPr>
          <w:t>5</w:t>
        </w:r>
        <w:r w:rsidRPr="00CB3683">
          <w:rPr>
            <w:rStyle w:val="Hyperlink"/>
            <w:noProof/>
            <w:spacing w:val="-11"/>
          </w:rPr>
          <w:t xml:space="preserve"> </w:t>
        </w:r>
        <w:r w:rsidRPr="00CB3683">
          <w:rPr>
            <w:rStyle w:val="Hyperlink"/>
            <w:noProof/>
          </w:rPr>
          <w:t>Loyalty</w:t>
        </w:r>
        <w:r w:rsidRPr="00CB3683">
          <w:rPr>
            <w:rStyle w:val="Hyperlink"/>
            <w:noProof/>
            <w:spacing w:val="-11"/>
          </w:rPr>
          <w:t xml:space="preserve"> </w:t>
        </w:r>
        <w:r w:rsidRPr="00CB3683">
          <w:rPr>
            <w:rStyle w:val="Hyperlink"/>
            <w:noProof/>
          </w:rPr>
          <w:t>to</w:t>
        </w:r>
        <w:r w:rsidRPr="00CB3683">
          <w:rPr>
            <w:rStyle w:val="Hyperlink"/>
            <w:noProof/>
            <w:spacing w:val="-11"/>
          </w:rPr>
          <w:t xml:space="preserve"> </w:t>
        </w:r>
        <w:r w:rsidRPr="00CB3683">
          <w:rPr>
            <w:rStyle w:val="Hyperlink"/>
            <w:noProof/>
          </w:rPr>
          <w:t>the</w:t>
        </w:r>
        <w:r w:rsidRPr="00CB3683">
          <w:rPr>
            <w:rStyle w:val="Hyperlink"/>
            <w:noProof/>
            <w:spacing w:val="-10"/>
          </w:rPr>
          <w:t xml:space="preserve"> </w:t>
        </w:r>
        <w:r w:rsidRPr="00CB3683">
          <w:rPr>
            <w:rStyle w:val="Hyperlink"/>
            <w:noProof/>
            <w:spacing w:val="-2"/>
          </w:rPr>
          <w:t>Client</w:t>
        </w:r>
        <w:r>
          <w:rPr>
            <w:noProof/>
            <w:webHidden/>
          </w:rPr>
          <w:tab/>
        </w:r>
        <w:r>
          <w:rPr>
            <w:noProof/>
            <w:webHidden/>
          </w:rPr>
          <w:fldChar w:fldCharType="begin"/>
        </w:r>
        <w:r>
          <w:rPr>
            <w:noProof/>
            <w:webHidden/>
          </w:rPr>
          <w:instrText xml:space="preserve"> PAGEREF _Toc237346137 \h </w:instrText>
        </w:r>
        <w:r>
          <w:rPr>
            <w:noProof/>
            <w:webHidden/>
          </w:rPr>
        </w:r>
        <w:r>
          <w:rPr>
            <w:noProof/>
            <w:webHidden/>
          </w:rPr>
          <w:fldChar w:fldCharType="separate"/>
        </w:r>
        <w:r w:rsidR="00850322">
          <w:rPr>
            <w:noProof/>
            <w:webHidden/>
          </w:rPr>
          <w:t>26</w:t>
        </w:r>
        <w:r>
          <w:rPr>
            <w:noProof/>
            <w:webHidden/>
          </w:rPr>
          <w:fldChar w:fldCharType="end"/>
        </w:r>
      </w:hyperlink>
    </w:p>
    <w:p w14:paraId="218279DE" w14:textId="5A274D34" w:rsidR="00A02BB7" w:rsidRDefault="00A02BB7">
      <w:pPr>
        <w:pStyle w:val="TOC2"/>
        <w:tabs>
          <w:tab w:val="right" w:leader="dot" w:pos="10082"/>
        </w:tabs>
        <w:rPr>
          <w:rFonts w:asciiTheme="minorHAnsi" w:eastAsiaTheme="minorEastAsia" w:hAnsiTheme="minorHAnsi" w:cstheme="minorBidi"/>
          <w:b w:val="0"/>
          <w:bCs w:val="0"/>
          <w:noProof/>
          <w:kern w:val="2"/>
          <w:sz w:val="24"/>
          <w:szCs w:val="24"/>
          <w:lang w:val="en-AU" w:eastAsia="en-AU"/>
          <w14:ligatures w14:val="standardContextual"/>
        </w:rPr>
      </w:pPr>
      <w:hyperlink w:anchor="_Toc237346146" w:history="1">
        <w:r w:rsidRPr="00CB3683">
          <w:rPr>
            <w:rStyle w:val="Hyperlink"/>
            <w:noProof/>
          </w:rPr>
          <w:t>Chapter</w:t>
        </w:r>
        <w:r w:rsidRPr="00CB3683">
          <w:rPr>
            <w:rStyle w:val="Hyperlink"/>
            <w:noProof/>
            <w:spacing w:val="-12"/>
          </w:rPr>
          <w:t xml:space="preserve"> </w:t>
        </w:r>
        <w:r w:rsidRPr="00CB3683">
          <w:rPr>
            <w:rStyle w:val="Hyperlink"/>
            <w:noProof/>
          </w:rPr>
          <w:t>6</w:t>
        </w:r>
        <w:r w:rsidRPr="00CB3683">
          <w:rPr>
            <w:rStyle w:val="Hyperlink"/>
            <w:noProof/>
            <w:spacing w:val="-11"/>
          </w:rPr>
          <w:t xml:space="preserve"> </w:t>
        </w:r>
        <w:r w:rsidRPr="00CB3683">
          <w:rPr>
            <w:rStyle w:val="Hyperlink"/>
            <w:noProof/>
          </w:rPr>
          <w:t>Confidentiality</w:t>
        </w:r>
        <w:r>
          <w:rPr>
            <w:noProof/>
            <w:webHidden/>
          </w:rPr>
          <w:tab/>
        </w:r>
        <w:r>
          <w:rPr>
            <w:noProof/>
            <w:webHidden/>
          </w:rPr>
          <w:fldChar w:fldCharType="begin"/>
        </w:r>
        <w:r>
          <w:rPr>
            <w:noProof/>
            <w:webHidden/>
          </w:rPr>
          <w:instrText xml:space="preserve"> PAGEREF _Toc237346146 \h </w:instrText>
        </w:r>
        <w:r>
          <w:rPr>
            <w:noProof/>
            <w:webHidden/>
          </w:rPr>
        </w:r>
        <w:r>
          <w:rPr>
            <w:noProof/>
            <w:webHidden/>
          </w:rPr>
          <w:fldChar w:fldCharType="separate"/>
        </w:r>
        <w:r w:rsidR="00850322">
          <w:rPr>
            <w:noProof/>
            <w:webHidden/>
          </w:rPr>
          <w:t>31</w:t>
        </w:r>
        <w:r>
          <w:rPr>
            <w:noProof/>
            <w:webHidden/>
          </w:rPr>
          <w:fldChar w:fldCharType="end"/>
        </w:r>
      </w:hyperlink>
    </w:p>
    <w:p w14:paraId="7D290CA9" w14:textId="49E983CB" w:rsidR="00A02BB7" w:rsidRDefault="00A02BB7">
      <w:pPr>
        <w:pStyle w:val="TOC2"/>
        <w:tabs>
          <w:tab w:val="right" w:leader="dot" w:pos="10082"/>
        </w:tabs>
        <w:rPr>
          <w:rFonts w:asciiTheme="minorHAnsi" w:eastAsiaTheme="minorEastAsia" w:hAnsiTheme="minorHAnsi" w:cstheme="minorBidi"/>
          <w:b w:val="0"/>
          <w:bCs w:val="0"/>
          <w:noProof/>
          <w:kern w:val="2"/>
          <w:sz w:val="24"/>
          <w:szCs w:val="24"/>
          <w:lang w:val="en-AU" w:eastAsia="en-AU"/>
          <w14:ligatures w14:val="standardContextual"/>
        </w:rPr>
      </w:pPr>
      <w:hyperlink w:anchor="_Toc237346156" w:history="1">
        <w:r w:rsidRPr="00CB3683">
          <w:rPr>
            <w:rStyle w:val="Hyperlink"/>
            <w:noProof/>
          </w:rPr>
          <w:t>Chapter</w:t>
        </w:r>
        <w:r w:rsidRPr="00CB3683">
          <w:rPr>
            <w:rStyle w:val="Hyperlink"/>
            <w:noProof/>
            <w:spacing w:val="-12"/>
          </w:rPr>
          <w:t xml:space="preserve"> </w:t>
        </w:r>
        <w:r w:rsidRPr="00CB3683">
          <w:rPr>
            <w:rStyle w:val="Hyperlink"/>
            <w:noProof/>
          </w:rPr>
          <w:t>7</w:t>
        </w:r>
        <w:r w:rsidRPr="00CB3683">
          <w:rPr>
            <w:rStyle w:val="Hyperlink"/>
            <w:noProof/>
            <w:spacing w:val="-11"/>
          </w:rPr>
          <w:t xml:space="preserve"> </w:t>
        </w:r>
        <w:r w:rsidRPr="00CB3683">
          <w:rPr>
            <w:rStyle w:val="Hyperlink"/>
            <w:noProof/>
          </w:rPr>
          <w:t>Competence</w:t>
        </w:r>
        <w:r>
          <w:rPr>
            <w:noProof/>
            <w:webHidden/>
          </w:rPr>
          <w:tab/>
        </w:r>
        <w:r>
          <w:rPr>
            <w:noProof/>
            <w:webHidden/>
          </w:rPr>
          <w:fldChar w:fldCharType="begin"/>
        </w:r>
        <w:r>
          <w:rPr>
            <w:noProof/>
            <w:webHidden/>
          </w:rPr>
          <w:instrText xml:space="preserve"> PAGEREF _Toc237346156 \h </w:instrText>
        </w:r>
        <w:r>
          <w:rPr>
            <w:noProof/>
            <w:webHidden/>
          </w:rPr>
        </w:r>
        <w:r>
          <w:rPr>
            <w:noProof/>
            <w:webHidden/>
          </w:rPr>
          <w:fldChar w:fldCharType="separate"/>
        </w:r>
        <w:r w:rsidR="00850322">
          <w:rPr>
            <w:noProof/>
            <w:webHidden/>
          </w:rPr>
          <w:t>37</w:t>
        </w:r>
        <w:r>
          <w:rPr>
            <w:noProof/>
            <w:webHidden/>
          </w:rPr>
          <w:fldChar w:fldCharType="end"/>
        </w:r>
      </w:hyperlink>
    </w:p>
    <w:p w14:paraId="60556ACE" w14:textId="6F4DF66F" w:rsidR="00A02BB7" w:rsidRDefault="00A02BB7">
      <w:pPr>
        <w:pStyle w:val="TOC2"/>
        <w:tabs>
          <w:tab w:val="right" w:leader="dot" w:pos="10082"/>
        </w:tabs>
        <w:rPr>
          <w:rFonts w:asciiTheme="minorHAnsi" w:eastAsiaTheme="minorEastAsia" w:hAnsiTheme="minorHAnsi" w:cstheme="minorBidi"/>
          <w:b w:val="0"/>
          <w:bCs w:val="0"/>
          <w:noProof/>
          <w:kern w:val="2"/>
          <w:sz w:val="24"/>
          <w:szCs w:val="24"/>
          <w:lang w:val="en-AU" w:eastAsia="en-AU"/>
          <w14:ligatures w14:val="standardContextual"/>
        </w:rPr>
      </w:pPr>
      <w:hyperlink w:anchor="_Toc237346167" w:history="1">
        <w:r w:rsidRPr="00CB3683">
          <w:rPr>
            <w:rStyle w:val="Hyperlink"/>
            <w:noProof/>
          </w:rPr>
          <w:t>Chapter</w:t>
        </w:r>
        <w:r w:rsidRPr="00CB3683">
          <w:rPr>
            <w:rStyle w:val="Hyperlink"/>
            <w:noProof/>
            <w:spacing w:val="-12"/>
          </w:rPr>
          <w:t xml:space="preserve"> </w:t>
        </w:r>
        <w:r w:rsidRPr="00CB3683">
          <w:rPr>
            <w:rStyle w:val="Hyperlink"/>
            <w:noProof/>
          </w:rPr>
          <w:t>8</w:t>
        </w:r>
        <w:r w:rsidRPr="00CB3683">
          <w:rPr>
            <w:rStyle w:val="Hyperlink"/>
            <w:noProof/>
            <w:spacing w:val="-11"/>
          </w:rPr>
          <w:t xml:space="preserve"> </w:t>
        </w:r>
        <w:r w:rsidRPr="00CB3683">
          <w:rPr>
            <w:rStyle w:val="Hyperlink"/>
            <w:noProof/>
          </w:rPr>
          <w:t>Civility</w:t>
        </w:r>
        <w:r w:rsidRPr="00CB3683">
          <w:rPr>
            <w:rStyle w:val="Hyperlink"/>
            <w:noProof/>
            <w:spacing w:val="-11"/>
          </w:rPr>
          <w:t xml:space="preserve"> </w:t>
        </w:r>
        <w:r w:rsidRPr="00CB3683">
          <w:rPr>
            <w:rStyle w:val="Hyperlink"/>
            <w:noProof/>
          </w:rPr>
          <w:t>and</w:t>
        </w:r>
        <w:r w:rsidRPr="00CB3683">
          <w:rPr>
            <w:rStyle w:val="Hyperlink"/>
            <w:noProof/>
            <w:spacing w:val="-11"/>
          </w:rPr>
          <w:t xml:space="preserve"> </w:t>
        </w:r>
        <w:r w:rsidRPr="00CB3683">
          <w:rPr>
            <w:rStyle w:val="Hyperlink"/>
            <w:noProof/>
            <w:spacing w:val="-2"/>
          </w:rPr>
          <w:t>Courtesy</w:t>
        </w:r>
        <w:r>
          <w:rPr>
            <w:noProof/>
            <w:webHidden/>
          </w:rPr>
          <w:tab/>
        </w:r>
        <w:r>
          <w:rPr>
            <w:noProof/>
            <w:webHidden/>
          </w:rPr>
          <w:fldChar w:fldCharType="begin"/>
        </w:r>
        <w:r>
          <w:rPr>
            <w:noProof/>
            <w:webHidden/>
          </w:rPr>
          <w:instrText xml:space="preserve"> PAGEREF _Toc237346167 \h </w:instrText>
        </w:r>
        <w:r>
          <w:rPr>
            <w:noProof/>
            <w:webHidden/>
          </w:rPr>
        </w:r>
        <w:r>
          <w:rPr>
            <w:noProof/>
            <w:webHidden/>
          </w:rPr>
          <w:fldChar w:fldCharType="separate"/>
        </w:r>
        <w:r w:rsidR="00850322">
          <w:rPr>
            <w:noProof/>
            <w:webHidden/>
          </w:rPr>
          <w:t>43</w:t>
        </w:r>
        <w:r>
          <w:rPr>
            <w:noProof/>
            <w:webHidden/>
          </w:rPr>
          <w:fldChar w:fldCharType="end"/>
        </w:r>
      </w:hyperlink>
    </w:p>
    <w:p w14:paraId="453EA2AD" w14:textId="0AB9BD4B" w:rsidR="00A02BB7" w:rsidRDefault="00A02BB7">
      <w:pPr>
        <w:pStyle w:val="TOC2"/>
        <w:tabs>
          <w:tab w:val="right" w:leader="dot" w:pos="10082"/>
        </w:tabs>
        <w:rPr>
          <w:rFonts w:asciiTheme="minorHAnsi" w:eastAsiaTheme="minorEastAsia" w:hAnsiTheme="minorHAnsi" w:cstheme="minorBidi"/>
          <w:b w:val="0"/>
          <w:bCs w:val="0"/>
          <w:noProof/>
          <w:kern w:val="2"/>
          <w:sz w:val="24"/>
          <w:szCs w:val="24"/>
          <w:lang w:val="en-AU" w:eastAsia="en-AU"/>
          <w14:ligatures w14:val="standardContextual"/>
        </w:rPr>
      </w:pPr>
      <w:hyperlink w:anchor="_Toc237346178" w:history="1">
        <w:r w:rsidRPr="00CB3683">
          <w:rPr>
            <w:rStyle w:val="Hyperlink"/>
            <w:noProof/>
          </w:rPr>
          <w:t>Chapter</w:t>
        </w:r>
        <w:r w:rsidRPr="00CB3683">
          <w:rPr>
            <w:rStyle w:val="Hyperlink"/>
            <w:noProof/>
            <w:spacing w:val="-14"/>
          </w:rPr>
          <w:t xml:space="preserve"> </w:t>
        </w:r>
        <w:r w:rsidRPr="00CB3683">
          <w:rPr>
            <w:rStyle w:val="Hyperlink"/>
            <w:noProof/>
          </w:rPr>
          <w:t>9</w:t>
        </w:r>
        <w:r w:rsidRPr="00CB3683">
          <w:rPr>
            <w:rStyle w:val="Hyperlink"/>
            <w:noProof/>
            <w:spacing w:val="-12"/>
          </w:rPr>
          <w:t xml:space="preserve"> </w:t>
        </w:r>
        <w:r w:rsidRPr="00CB3683">
          <w:rPr>
            <w:rStyle w:val="Hyperlink"/>
            <w:noProof/>
          </w:rPr>
          <w:t>Service</w:t>
        </w:r>
        <w:r w:rsidRPr="00CB3683">
          <w:rPr>
            <w:rStyle w:val="Hyperlink"/>
            <w:noProof/>
            <w:spacing w:val="-12"/>
          </w:rPr>
          <w:t xml:space="preserve"> </w:t>
        </w:r>
        <w:r w:rsidRPr="00CB3683">
          <w:rPr>
            <w:rStyle w:val="Hyperlink"/>
            <w:noProof/>
          </w:rPr>
          <w:t>and</w:t>
        </w:r>
        <w:r w:rsidRPr="00CB3683">
          <w:rPr>
            <w:rStyle w:val="Hyperlink"/>
            <w:noProof/>
            <w:spacing w:val="-12"/>
          </w:rPr>
          <w:t xml:space="preserve"> </w:t>
        </w:r>
        <w:r w:rsidRPr="00CB3683">
          <w:rPr>
            <w:rStyle w:val="Hyperlink"/>
            <w:noProof/>
          </w:rPr>
          <w:t>Access</w:t>
        </w:r>
        <w:r w:rsidRPr="00CB3683">
          <w:rPr>
            <w:rStyle w:val="Hyperlink"/>
            <w:noProof/>
            <w:spacing w:val="-12"/>
          </w:rPr>
          <w:t xml:space="preserve"> </w:t>
        </w:r>
        <w:r w:rsidRPr="00CB3683">
          <w:rPr>
            <w:rStyle w:val="Hyperlink"/>
            <w:noProof/>
          </w:rPr>
          <w:t>to</w:t>
        </w:r>
        <w:r w:rsidRPr="00CB3683">
          <w:rPr>
            <w:rStyle w:val="Hyperlink"/>
            <w:noProof/>
            <w:spacing w:val="-11"/>
          </w:rPr>
          <w:t xml:space="preserve"> </w:t>
        </w:r>
        <w:r w:rsidRPr="00CB3683">
          <w:rPr>
            <w:rStyle w:val="Hyperlink"/>
            <w:noProof/>
            <w:spacing w:val="-2"/>
          </w:rPr>
          <w:t>Justice</w:t>
        </w:r>
        <w:r>
          <w:rPr>
            <w:noProof/>
            <w:webHidden/>
          </w:rPr>
          <w:tab/>
        </w:r>
        <w:r>
          <w:rPr>
            <w:noProof/>
            <w:webHidden/>
          </w:rPr>
          <w:fldChar w:fldCharType="begin"/>
        </w:r>
        <w:r>
          <w:rPr>
            <w:noProof/>
            <w:webHidden/>
          </w:rPr>
          <w:instrText xml:space="preserve"> PAGEREF _Toc237346178 \h </w:instrText>
        </w:r>
        <w:r>
          <w:rPr>
            <w:noProof/>
            <w:webHidden/>
          </w:rPr>
        </w:r>
        <w:r>
          <w:rPr>
            <w:noProof/>
            <w:webHidden/>
          </w:rPr>
          <w:fldChar w:fldCharType="separate"/>
        </w:r>
        <w:r w:rsidR="00850322">
          <w:rPr>
            <w:noProof/>
            <w:webHidden/>
          </w:rPr>
          <w:t>49</w:t>
        </w:r>
        <w:r>
          <w:rPr>
            <w:noProof/>
            <w:webHidden/>
          </w:rPr>
          <w:fldChar w:fldCharType="end"/>
        </w:r>
      </w:hyperlink>
    </w:p>
    <w:p w14:paraId="7F3E1B24" w14:textId="48D72CB6" w:rsidR="00A02BB7" w:rsidRDefault="00A02BB7">
      <w:pPr>
        <w:pStyle w:val="TOC2"/>
        <w:tabs>
          <w:tab w:val="right" w:leader="dot" w:pos="10082"/>
        </w:tabs>
        <w:rPr>
          <w:rFonts w:asciiTheme="minorHAnsi" w:eastAsiaTheme="minorEastAsia" w:hAnsiTheme="minorHAnsi" w:cstheme="minorBidi"/>
          <w:b w:val="0"/>
          <w:bCs w:val="0"/>
          <w:noProof/>
          <w:kern w:val="2"/>
          <w:sz w:val="24"/>
          <w:szCs w:val="24"/>
          <w:lang w:val="en-AU" w:eastAsia="en-AU"/>
          <w14:ligatures w14:val="standardContextual"/>
        </w:rPr>
      </w:pPr>
      <w:hyperlink w:anchor="_Toc237346191" w:history="1">
        <w:r w:rsidRPr="00CB3683">
          <w:rPr>
            <w:rStyle w:val="Hyperlink"/>
            <w:noProof/>
          </w:rPr>
          <w:t>Marking</w:t>
        </w:r>
        <w:r w:rsidRPr="00CB3683">
          <w:rPr>
            <w:rStyle w:val="Hyperlink"/>
            <w:noProof/>
            <w:spacing w:val="-15"/>
          </w:rPr>
          <w:t xml:space="preserve"> </w:t>
        </w:r>
        <w:r w:rsidRPr="00CB3683">
          <w:rPr>
            <w:rStyle w:val="Hyperlink"/>
            <w:noProof/>
          </w:rPr>
          <w:t>Guidelines</w:t>
        </w:r>
        <w:r>
          <w:rPr>
            <w:noProof/>
            <w:webHidden/>
          </w:rPr>
          <w:tab/>
        </w:r>
        <w:r>
          <w:rPr>
            <w:noProof/>
            <w:webHidden/>
          </w:rPr>
          <w:fldChar w:fldCharType="begin"/>
        </w:r>
        <w:r>
          <w:rPr>
            <w:noProof/>
            <w:webHidden/>
          </w:rPr>
          <w:instrText xml:space="preserve"> PAGEREF _Toc237346191 \h </w:instrText>
        </w:r>
        <w:r>
          <w:rPr>
            <w:noProof/>
            <w:webHidden/>
          </w:rPr>
        </w:r>
        <w:r>
          <w:rPr>
            <w:noProof/>
            <w:webHidden/>
          </w:rPr>
          <w:fldChar w:fldCharType="separate"/>
        </w:r>
        <w:r w:rsidR="00850322">
          <w:rPr>
            <w:noProof/>
            <w:webHidden/>
          </w:rPr>
          <w:t>55</w:t>
        </w:r>
        <w:r>
          <w:rPr>
            <w:noProof/>
            <w:webHidden/>
          </w:rPr>
          <w:fldChar w:fldCharType="end"/>
        </w:r>
      </w:hyperlink>
    </w:p>
    <w:p w14:paraId="517B5567" w14:textId="0CA42D8A" w:rsidR="00A02BB7" w:rsidRDefault="00A02BB7">
      <w:r>
        <w:fldChar w:fldCharType="end"/>
      </w:r>
      <w:r>
        <w:br w:type="page"/>
      </w:r>
    </w:p>
    <w:p w14:paraId="064B6C68" w14:textId="2F9DBD7E" w:rsidR="00E73533" w:rsidRPr="00687239" w:rsidRDefault="00E73533" w:rsidP="00E73533">
      <w:pPr>
        <w:pStyle w:val="Heading2"/>
      </w:pPr>
      <w:bookmarkStart w:id="4" w:name="_Toc237346095"/>
      <w:r>
        <w:lastRenderedPageBreak/>
        <w:t>Chapter</w:t>
      </w:r>
      <w:r w:rsidRPr="00687239">
        <w:t xml:space="preserve"> 1 What is ‘Lawyering’?</w:t>
      </w:r>
      <w:bookmarkEnd w:id="3"/>
      <w:bookmarkEnd w:id="4"/>
    </w:p>
    <w:p w14:paraId="168A8543" w14:textId="77777777" w:rsidR="00E73533" w:rsidRDefault="00E73533" w:rsidP="00E73533">
      <w:pPr>
        <w:pStyle w:val="Heading3"/>
      </w:pPr>
      <w:bookmarkStart w:id="5" w:name="_Toc228899235"/>
      <w:bookmarkStart w:id="6" w:name="_Toc237346096"/>
      <w:r>
        <w:t>Chapter</w:t>
      </w:r>
      <w:r>
        <w:rPr>
          <w:spacing w:val="10"/>
        </w:rPr>
        <w:t xml:space="preserve"> </w:t>
      </w:r>
      <w:r>
        <w:rPr>
          <w:spacing w:val="-2"/>
        </w:rPr>
        <w:t>Summary</w:t>
      </w:r>
      <w:bookmarkEnd w:id="5"/>
      <w:bookmarkEnd w:id="6"/>
    </w:p>
    <w:p w14:paraId="5B2706A6" w14:textId="77777777" w:rsidR="00E73533" w:rsidRDefault="00E73533" w:rsidP="00E73533">
      <w:pPr>
        <w:pStyle w:val="BodyText"/>
      </w:pPr>
      <w:r>
        <w:rPr>
          <w:w w:val="105"/>
        </w:rPr>
        <w:t>In</w:t>
      </w:r>
      <w:r>
        <w:rPr>
          <w:spacing w:val="-12"/>
          <w:w w:val="105"/>
        </w:rPr>
        <w:t xml:space="preserve"> </w:t>
      </w:r>
      <w:r>
        <w:rPr>
          <w:w w:val="105"/>
        </w:rPr>
        <w:t>this</w:t>
      </w:r>
      <w:r>
        <w:rPr>
          <w:spacing w:val="-13"/>
          <w:w w:val="105"/>
        </w:rPr>
        <w:t xml:space="preserve"> </w:t>
      </w:r>
      <w:r>
        <w:rPr>
          <w:w w:val="105"/>
        </w:rPr>
        <w:t>chapter</w:t>
      </w:r>
      <w:r>
        <w:rPr>
          <w:spacing w:val="-12"/>
          <w:w w:val="105"/>
        </w:rPr>
        <w:t xml:space="preserve"> </w:t>
      </w:r>
      <w:r>
        <w:rPr>
          <w:w w:val="105"/>
        </w:rPr>
        <w:t>you</w:t>
      </w:r>
      <w:r>
        <w:rPr>
          <w:spacing w:val="-12"/>
          <w:w w:val="105"/>
        </w:rPr>
        <w:t xml:space="preserve"> </w:t>
      </w:r>
      <w:r>
        <w:rPr>
          <w:w w:val="105"/>
        </w:rPr>
        <w:t>will</w:t>
      </w:r>
      <w:r>
        <w:rPr>
          <w:spacing w:val="-13"/>
          <w:w w:val="105"/>
        </w:rPr>
        <w:t xml:space="preserve"> </w:t>
      </w:r>
      <w:r>
        <w:rPr>
          <w:w w:val="105"/>
        </w:rPr>
        <w:t>engage</w:t>
      </w:r>
      <w:r>
        <w:rPr>
          <w:spacing w:val="-12"/>
          <w:w w:val="105"/>
        </w:rPr>
        <w:t xml:space="preserve"> </w:t>
      </w:r>
      <w:r>
        <w:rPr>
          <w:w w:val="105"/>
        </w:rPr>
        <w:t>with</w:t>
      </w:r>
      <w:r>
        <w:rPr>
          <w:spacing w:val="-12"/>
          <w:w w:val="105"/>
        </w:rPr>
        <w:t xml:space="preserve"> </w:t>
      </w:r>
      <w:r>
        <w:rPr>
          <w:w w:val="105"/>
        </w:rPr>
        <w:t>the</w:t>
      </w:r>
      <w:r>
        <w:rPr>
          <w:spacing w:val="-12"/>
          <w:w w:val="105"/>
        </w:rPr>
        <w:t xml:space="preserve"> </w:t>
      </w:r>
      <w:r>
        <w:rPr>
          <w:w w:val="105"/>
        </w:rPr>
        <w:t>fundamental</w:t>
      </w:r>
      <w:r>
        <w:rPr>
          <w:spacing w:val="-12"/>
          <w:w w:val="105"/>
        </w:rPr>
        <w:t xml:space="preserve"> </w:t>
      </w:r>
      <w:r>
        <w:rPr>
          <w:w w:val="105"/>
        </w:rPr>
        <w:t>question</w:t>
      </w:r>
      <w:r>
        <w:rPr>
          <w:spacing w:val="-12"/>
          <w:w w:val="105"/>
        </w:rPr>
        <w:t xml:space="preserve"> </w:t>
      </w:r>
      <w:r>
        <w:rPr>
          <w:w w:val="105"/>
        </w:rPr>
        <w:t>of</w:t>
      </w:r>
      <w:r>
        <w:rPr>
          <w:spacing w:val="-12"/>
          <w:w w:val="105"/>
        </w:rPr>
        <w:t xml:space="preserve"> </w:t>
      </w:r>
      <w:r>
        <w:rPr>
          <w:w w:val="105"/>
        </w:rPr>
        <w:t>what</w:t>
      </w:r>
      <w:r>
        <w:rPr>
          <w:spacing w:val="-12"/>
          <w:w w:val="105"/>
        </w:rPr>
        <w:t xml:space="preserve"> </w:t>
      </w:r>
      <w:r>
        <w:rPr>
          <w:w w:val="105"/>
        </w:rPr>
        <w:t>‘lawyering’</w:t>
      </w:r>
      <w:r>
        <w:rPr>
          <w:spacing w:val="-13"/>
          <w:w w:val="105"/>
        </w:rPr>
        <w:t xml:space="preserve"> </w:t>
      </w:r>
      <w:r>
        <w:rPr>
          <w:w w:val="105"/>
        </w:rPr>
        <w:t>means.</w:t>
      </w:r>
      <w:r>
        <w:rPr>
          <w:spacing w:val="-12"/>
          <w:w w:val="105"/>
        </w:rPr>
        <w:t xml:space="preserve"> </w:t>
      </w:r>
      <w:r>
        <w:rPr>
          <w:w w:val="105"/>
        </w:rPr>
        <w:t>The discussion will focus on notions of lawyering, lawyering and the composition of the legal profession, lawyering as a profession or business, and the reshaping of legal practice in contemporary times.</w:t>
      </w:r>
    </w:p>
    <w:p w14:paraId="0336E7B3" w14:textId="77777777" w:rsidR="00E73533" w:rsidRDefault="00E73533" w:rsidP="00E73533">
      <w:pPr>
        <w:pStyle w:val="Heading3"/>
      </w:pPr>
      <w:bookmarkStart w:id="7" w:name="_Toc228899236"/>
      <w:bookmarkStart w:id="8" w:name="_Toc237346097"/>
      <w:r>
        <w:t>Chapter</w:t>
      </w:r>
      <w:r>
        <w:rPr>
          <w:spacing w:val="10"/>
        </w:rPr>
        <w:t xml:space="preserve"> </w:t>
      </w:r>
      <w:r>
        <w:t>Objectives</w:t>
      </w:r>
      <w:bookmarkEnd w:id="7"/>
      <w:bookmarkEnd w:id="8"/>
    </w:p>
    <w:p w14:paraId="6C6365E3" w14:textId="77777777" w:rsidR="00E73533" w:rsidRDefault="00E73533" w:rsidP="00E73533">
      <w:pPr>
        <w:pStyle w:val="BodyText"/>
      </w:pPr>
      <w:r>
        <w:rPr>
          <w:w w:val="105"/>
        </w:rPr>
        <w:t>At</w:t>
      </w:r>
      <w:r>
        <w:rPr>
          <w:spacing w:val="-9"/>
          <w:w w:val="105"/>
        </w:rPr>
        <w:t xml:space="preserve"> </w:t>
      </w:r>
      <w:r>
        <w:rPr>
          <w:w w:val="105"/>
        </w:rPr>
        <w:t>the</w:t>
      </w:r>
      <w:r>
        <w:rPr>
          <w:spacing w:val="-8"/>
          <w:w w:val="105"/>
        </w:rPr>
        <w:t xml:space="preserve"> </w:t>
      </w:r>
      <w:r>
        <w:rPr>
          <w:w w:val="105"/>
        </w:rPr>
        <w:t>end</w:t>
      </w:r>
      <w:r>
        <w:rPr>
          <w:spacing w:val="-8"/>
          <w:w w:val="105"/>
        </w:rPr>
        <w:t xml:space="preserve"> </w:t>
      </w:r>
      <w:r>
        <w:rPr>
          <w:w w:val="105"/>
        </w:rPr>
        <w:t>of</w:t>
      </w:r>
      <w:r>
        <w:rPr>
          <w:spacing w:val="-9"/>
          <w:w w:val="105"/>
        </w:rPr>
        <w:t xml:space="preserve"> </w:t>
      </w:r>
      <w:r>
        <w:rPr>
          <w:w w:val="105"/>
        </w:rPr>
        <w:t>this</w:t>
      </w:r>
      <w:r>
        <w:rPr>
          <w:spacing w:val="-8"/>
          <w:w w:val="105"/>
        </w:rPr>
        <w:t xml:space="preserve"> </w:t>
      </w:r>
      <w:r>
        <w:rPr>
          <w:w w:val="105"/>
        </w:rPr>
        <w:t>chapter,</w:t>
      </w:r>
      <w:r>
        <w:rPr>
          <w:spacing w:val="-8"/>
          <w:w w:val="105"/>
        </w:rPr>
        <w:t xml:space="preserve"> </w:t>
      </w:r>
      <w:r>
        <w:rPr>
          <w:w w:val="105"/>
        </w:rPr>
        <w:t>you</w:t>
      </w:r>
      <w:r>
        <w:rPr>
          <w:spacing w:val="-8"/>
          <w:w w:val="105"/>
        </w:rPr>
        <w:t xml:space="preserve"> </w:t>
      </w:r>
      <w:r>
        <w:rPr>
          <w:w w:val="105"/>
        </w:rPr>
        <w:t>should</w:t>
      </w:r>
      <w:r>
        <w:rPr>
          <w:spacing w:val="-8"/>
          <w:w w:val="105"/>
        </w:rPr>
        <w:t xml:space="preserve"> </w:t>
      </w:r>
      <w:r>
        <w:rPr>
          <w:w w:val="105"/>
        </w:rPr>
        <w:t>be</w:t>
      </w:r>
      <w:r>
        <w:rPr>
          <w:spacing w:val="-8"/>
          <w:w w:val="105"/>
        </w:rPr>
        <w:t xml:space="preserve"> </w:t>
      </w:r>
      <w:r>
        <w:rPr>
          <w:w w:val="105"/>
        </w:rPr>
        <w:t>able</w:t>
      </w:r>
      <w:r>
        <w:rPr>
          <w:spacing w:val="-9"/>
          <w:w w:val="105"/>
        </w:rPr>
        <w:t xml:space="preserve"> </w:t>
      </w:r>
      <w:r>
        <w:rPr>
          <w:spacing w:val="-5"/>
          <w:w w:val="105"/>
        </w:rPr>
        <w:t>to:</w:t>
      </w:r>
    </w:p>
    <w:p w14:paraId="3C48A795" w14:textId="77777777" w:rsidR="00E73533" w:rsidRDefault="00E73533" w:rsidP="004A6AA2">
      <w:pPr>
        <w:pStyle w:val="ListParagraph"/>
        <w:numPr>
          <w:ilvl w:val="0"/>
          <w:numId w:val="44"/>
        </w:numPr>
        <w:spacing w:before="126" w:after="0" w:line="360" w:lineRule="auto"/>
      </w:pPr>
      <w:r>
        <w:rPr>
          <w:w w:val="105"/>
        </w:rPr>
        <w:t>outline</w:t>
      </w:r>
      <w:r>
        <w:rPr>
          <w:spacing w:val="-11"/>
          <w:w w:val="105"/>
        </w:rPr>
        <w:t xml:space="preserve"> </w:t>
      </w:r>
      <w:r>
        <w:rPr>
          <w:w w:val="105"/>
        </w:rPr>
        <w:t>the</w:t>
      </w:r>
      <w:r>
        <w:rPr>
          <w:spacing w:val="-10"/>
          <w:w w:val="105"/>
        </w:rPr>
        <w:t xml:space="preserve"> </w:t>
      </w:r>
      <w:r>
        <w:rPr>
          <w:w w:val="105"/>
        </w:rPr>
        <w:t>formal</w:t>
      </w:r>
      <w:r>
        <w:rPr>
          <w:spacing w:val="-10"/>
          <w:w w:val="105"/>
        </w:rPr>
        <w:t xml:space="preserve"> </w:t>
      </w:r>
      <w:r>
        <w:rPr>
          <w:w w:val="105"/>
        </w:rPr>
        <w:t>definition</w:t>
      </w:r>
      <w:r>
        <w:rPr>
          <w:spacing w:val="-10"/>
          <w:w w:val="105"/>
        </w:rPr>
        <w:t xml:space="preserve"> </w:t>
      </w:r>
      <w:r>
        <w:rPr>
          <w:w w:val="105"/>
        </w:rPr>
        <w:t>of</w:t>
      </w:r>
      <w:r>
        <w:rPr>
          <w:spacing w:val="-10"/>
          <w:w w:val="105"/>
        </w:rPr>
        <w:t xml:space="preserve"> </w:t>
      </w:r>
      <w:r>
        <w:rPr>
          <w:w w:val="105"/>
        </w:rPr>
        <w:t>lawyering</w:t>
      </w:r>
      <w:r>
        <w:rPr>
          <w:spacing w:val="-11"/>
          <w:w w:val="105"/>
        </w:rPr>
        <w:t xml:space="preserve"> </w:t>
      </w:r>
      <w:r>
        <w:rPr>
          <w:w w:val="105"/>
        </w:rPr>
        <w:t>and</w:t>
      </w:r>
      <w:r>
        <w:rPr>
          <w:spacing w:val="-10"/>
          <w:w w:val="105"/>
        </w:rPr>
        <w:t xml:space="preserve"> </w:t>
      </w:r>
      <w:r>
        <w:rPr>
          <w:w w:val="105"/>
        </w:rPr>
        <w:t>contrast</w:t>
      </w:r>
      <w:r>
        <w:rPr>
          <w:spacing w:val="-10"/>
          <w:w w:val="105"/>
        </w:rPr>
        <w:t xml:space="preserve"> </w:t>
      </w:r>
      <w:r>
        <w:rPr>
          <w:w w:val="105"/>
        </w:rPr>
        <w:t>it</w:t>
      </w:r>
      <w:r>
        <w:rPr>
          <w:spacing w:val="-10"/>
          <w:w w:val="105"/>
        </w:rPr>
        <w:t xml:space="preserve"> </w:t>
      </w:r>
      <w:r>
        <w:rPr>
          <w:w w:val="105"/>
        </w:rPr>
        <w:t>with</w:t>
      </w:r>
      <w:r>
        <w:rPr>
          <w:spacing w:val="-9"/>
          <w:w w:val="105"/>
        </w:rPr>
        <w:t xml:space="preserve"> </w:t>
      </w:r>
      <w:r>
        <w:rPr>
          <w:w w:val="105"/>
        </w:rPr>
        <w:t>your</w:t>
      </w:r>
      <w:r>
        <w:rPr>
          <w:spacing w:val="-10"/>
          <w:w w:val="105"/>
        </w:rPr>
        <w:t xml:space="preserve"> </w:t>
      </w:r>
      <w:r>
        <w:rPr>
          <w:w w:val="105"/>
        </w:rPr>
        <w:t>own</w:t>
      </w:r>
      <w:r>
        <w:rPr>
          <w:spacing w:val="-10"/>
          <w:w w:val="105"/>
        </w:rPr>
        <w:t xml:space="preserve"> </w:t>
      </w:r>
      <w:r>
        <w:rPr>
          <w:spacing w:val="-2"/>
          <w:w w:val="105"/>
        </w:rPr>
        <w:t>view</w:t>
      </w:r>
    </w:p>
    <w:p w14:paraId="4A51E21C" w14:textId="77777777" w:rsidR="00E73533" w:rsidRDefault="00E73533" w:rsidP="004A6AA2">
      <w:pPr>
        <w:pStyle w:val="ListParagraph"/>
        <w:numPr>
          <w:ilvl w:val="0"/>
          <w:numId w:val="44"/>
        </w:numPr>
        <w:spacing w:before="126" w:after="0" w:line="360" w:lineRule="auto"/>
      </w:pPr>
      <w:r>
        <w:rPr>
          <w:w w:val="105"/>
        </w:rPr>
        <w:t>discuss</w:t>
      </w:r>
      <w:r>
        <w:rPr>
          <w:spacing w:val="-11"/>
          <w:w w:val="105"/>
        </w:rPr>
        <w:t xml:space="preserve"> </w:t>
      </w:r>
      <w:r>
        <w:rPr>
          <w:w w:val="105"/>
        </w:rPr>
        <w:t>various</w:t>
      </w:r>
      <w:r>
        <w:rPr>
          <w:spacing w:val="-12"/>
          <w:w w:val="105"/>
        </w:rPr>
        <w:t xml:space="preserve"> </w:t>
      </w:r>
      <w:r>
        <w:rPr>
          <w:w w:val="105"/>
        </w:rPr>
        <w:t>notions</w:t>
      </w:r>
      <w:r>
        <w:rPr>
          <w:spacing w:val="-11"/>
          <w:w w:val="105"/>
        </w:rPr>
        <w:t xml:space="preserve"> </w:t>
      </w:r>
      <w:r>
        <w:rPr>
          <w:w w:val="105"/>
        </w:rPr>
        <w:t>of</w:t>
      </w:r>
      <w:r>
        <w:rPr>
          <w:spacing w:val="-12"/>
          <w:w w:val="105"/>
        </w:rPr>
        <w:t xml:space="preserve"> </w:t>
      </w:r>
      <w:r>
        <w:rPr>
          <w:spacing w:val="-2"/>
          <w:w w:val="105"/>
        </w:rPr>
        <w:t>lawyering</w:t>
      </w:r>
    </w:p>
    <w:p w14:paraId="425C23FD" w14:textId="77777777" w:rsidR="00E73533" w:rsidRDefault="00E73533" w:rsidP="004A6AA2">
      <w:pPr>
        <w:pStyle w:val="ListParagraph"/>
        <w:numPr>
          <w:ilvl w:val="0"/>
          <w:numId w:val="44"/>
        </w:numPr>
        <w:spacing w:before="126" w:after="0" w:line="360" w:lineRule="auto"/>
      </w:pPr>
      <w:r>
        <w:rPr>
          <w:w w:val="105"/>
        </w:rPr>
        <w:t>present</w:t>
      </w:r>
      <w:r>
        <w:rPr>
          <w:spacing w:val="-12"/>
          <w:w w:val="105"/>
        </w:rPr>
        <w:t xml:space="preserve"> </w:t>
      </w:r>
      <w:r>
        <w:rPr>
          <w:w w:val="105"/>
        </w:rPr>
        <w:t>a</w:t>
      </w:r>
      <w:r>
        <w:rPr>
          <w:spacing w:val="-12"/>
          <w:w w:val="105"/>
        </w:rPr>
        <w:t xml:space="preserve"> </w:t>
      </w:r>
      <w:r>
        <w:rPr>
          <w:w w:val="105"/>
        </w:rPr>
        <w:t>reasonable</w:t>
      </w:r>
      <w:r>
        <w:rPr>
          <w:spacing w:val="-12"/>
          <w:w w:val="105"/>
        </w:rPr>
        <w:t xml:space="preserve"> </w:t>
      </w:r>
      <w:r>
        <w:rPr>
          <w:w w:val="105"/>
        </w:rPr>
        <w:t>argument</w:t>
      </w:r>
      <w:r>
        <w:rPr>
          <w:spacing w:val="-12"/>
          <w:w w:val="105"/>
        </w:rPr>
        <w:t xml:space="preserve"> </w:t>
      </w:r>
      <w:r>
        <w:rPr>
          <w:w w:val="105"/>
        </w:rPr>
        <w:t>as</w:t>
      </w:r>
      <w:r>
        <w:rPr>
          <w:spacing w:val="-12"/>
          <w:w w:val="105"/>
        </w:rPr>
        <w:t xml:space="preserve"> </w:t>
      </w:r>
      <w:r>
        <w:rPr>
          <w:w w:val="105"/>
        </w:rPr>
        <w:t>to</w:t>
      </w:r>
      <w:r>
        <w:rPr>
          <w:spacing w:val="-12"/>
          <w:w w:val="105"/>
        </w:rPr>
        <w:t xml:space="preserve"> </w:t>
      </w:r>
      <w:r>
        <w:rPr>
          <w:w w:val="105"/>
        </w:rPr>
        <w:t>whether</w:t>
      </w:r>
      <w:r>
        <w:rPr>
          <w:spacing w:val="-12"/>
          <w:w w:val="105"/>
        </w:rPr>
        <w:t xml:space="preserve"> </w:t>
      </w:r>
      <w:r>
        <w:rPr>
          <w:w w:val="105"/>
        </w:rPr>
        <w:t>lawyering</w:t>
      </w:r>
      <w:r>
        <w:rPr>
          <w:spacing w:val="-12"/>
          <w:w w:val="105"/>
        </w:rPr>
        <w:t xml:space="preserve"> </w:t>
      </w:r>
      <w:r>
        <w:rPr>
          <w:w w:val="105"/>
        </w:rPr>
        <w:t>is/should</w:t>
      </w:r>
      <w:r>
        <w:rPr>
          <w:spacing w:val="-14"/>
          <w:w w:val="105"/>
        </w:rPr>
        <w:t xml:space="preserve"> </w:t>
      </w:r>
      <w:r>
        <w:rPr>
          <w:w w:val="105"/>
        </w:rPr>
        <w:t>be</w:t>
      </w:r>
      <w:r>
        <w:rPr>
          <w:spacing w:val="-12"/>
          <w:w w:val="105"/>
        </w:rPr>
        <w:t xml:space="preserve"> </w:t>
      </w:r>
      <w:r>
        <w:rPr>
          <w:w w:val="105"/>
        </w:rPr>
        <w:t>a</w:t>
      </w:r>
      <w:r>
        <w:rPr>
          <w:spacing w:val="-12"/>
          <w:w w:val="105"/>
        </w:rPr>
        <w:t xml:space="preserve"> </w:t>
      </w:r>
      <w:r>
        <w:rPr>
          <w:w w:val="105"/>
        </w:rPr>
        <w:t>business</w:t>
      </w:r>
      <w:r>
        <w:rPr>
          <w:spacing w:val="-12"/>
          <w:w w:val="105"/>
        </w:rPr>
        <w:t xml:space="preserve"> </w:t>
      </w:r>
      <w:r>
        <w:rPr>
          <w:w w:val="105"/>
        </w:rPr>
        <w:t>or</w:t>
      </w:r>
      <w:r>
        <w:rPr>
          <w:spacing w:val="-12"/>
          <w:w w:val="105"/>
        </w:rPr>
        <w:t xml:space="preserve"> </w:t>
      </w:r>
      <w:r>
        <w:rPr>
          <w:w w:val="105"/>
        </w:rPr>
        <w:t xml:space="preserve">a </w:t>
      </w:r>
      <w:r>
        <w:rPr>
          <w:spacing w:val="-2"/>
          <w:w w:val="105"/>
        </w:rPr>
        <w:t>profession</w:t>
      </w:r>
    </w:p>
    <w:p w14:paraId="63DD7640" w14:textId="77777777" w:rsidR="00E73533" w:rsidRDefault="00E73533" w:rsidP="004A6AA2">
      <w:pPr>
        <w:pStyle w:val="ListParagraph"/>
        <w:numPr>
          <w:ilvl w:val="0"/>
          <w:numId w:val="44"/>
        </w:numPr>
        <w:spacing w:before="126" w:after="0" w:line="360" w:lineRule="auto"/>
      </w:pPr>
      <w:r>
        <w:rPr>
          <w:w w:val="105"/>
        </w:rPr>
        <w:t>discuss</w:t>
      </w:r>
      <w:r>
        <w:rPr>
          <w:spacing w:val="-12"/>
          <w:w w:val="105"/>
        </w:rPr>
        <w:t xml:space="preserve"> </w:t>
      </w:r>
      <w:r>
        <w:rPr>
          <w:w w:val="105"/>
        </w:rPr>
        <w:t>ways</w:t>
      </w:r>
      <w:r>
        <w:rPr>
          <w:spacing w:val="-14"/>
          <w:w w:val="105"/>
        </w:rPr>
        <w:t xml:space="preserve"> </w:t>
      </w:r>
      <w:r>
        <w:rPr>
          <w:w w:val="105"/>
        </w:rPr>
        <w:t>in</w:t>
      </w:r>
      <w:r>
        <w:rPr>
          <w:spacing w:val="-12"/>
          <w:w w:val="105"/>
        </w:rPr>
        <w:t xml:space="preserve"> </w:t>
      </w:r>
      <w:r>
        <w:rPr>
          <w:w w:val="105"/>
        </w:rPr>
        <w:t>which</w:t>
      </w:r>
      <w:r>
        <w:rPr>
          <w:spacing w:val="-13"/>
          <w:w w:val="105"/>
        </w:rPr>
        <w:t xml:space="preserve"> </w:t>
      </w:r>
      <w:r>
        <w:rPr>
          <w:w w:val="105"/>
        </w:rPr>
        <w:t>the</w:t>
      </w:r>
      <w:r>
        <w:rPr>
          <w:spacing w:val="-12"/>
          <w:w w:val="105"/>
        </w:rPr>
        <w:t xml:space="preserve"> </w:t>
      </w:r>
      <w:r>
        <w:rPr>
          <w:w w:val="105"/>
        </w:rPr>
        <w:t>legal</w:t>
      </w:r>
      <w:r>
        <w:rPr>
          <w:spacing w:val="-13"/>
          <w:w w:val="105"/>
        </w:rPr>
        <w:t xml:space="preserve"> </w:t>
      </w:r>
      <w:r>
        <w:rPr>
          <w:w w:val="105"/>
        </w:rPr>
        <w:t>profession</w:t>
      </w:r>
      <w:r>
        <w:rPr>
          <w:spacing w:val="-12"/>
          <w:w w:val="105"/>
        </w:rPr>
        <w:t xml:space="preserve"> </w:t>
      </w:r>
      <w:r>
        <w:rPr>
          <w:w w:val="105"/>
        </w:rPr>
        <w:t>has</w:t>
      </w:r>
      <w:r>
        <w:rPr>
          <w:spacing w:val="-14"/>
          <w:w w:val="105"/>
        </w:rPr>
        <w:t xml:space="preserve"> </w:t>
      </w:r>
      <w:r>
        <w:rPr>
          <w:w w:val="105"/>
        </w:rPr>
        <w:t>changed</w:t>
      </w:r>
      <w:r>
        <w:rPr>
          <w:spacing w:val="-12"/>
          <w:w w:val="105"/>
        </w:rPr>
        <w:t xml:space="preserve"> </w:t>
      </w:r>
      <w:r>
        <w:rPr>
          <w:w w:val="105"/>
        </w:rPr>
        <w:t>in</w:t>
      </w:r>
      <w:r>
        <w:rPr>
          <w:spacing w:val="-13"/>
          <w:w w:val="105"/>
        </w:rPr>
        <w:t xml:space="preserve"> </w:t>
      </w:r>
      <w:r>
        <w:rPr>
          <w:w w:val="105"/>
        </w:rPr>
        <w:t>contemporary</w:t>
      </w:r>
      <w:r>
        <w:rPr>
          <w:spacing w:val="-12"/>
          <w:w w:val="105"/>
        </w:rPr>
        <w:t xml:space="preserve"> </w:t>
      </w:r>
      <w:r>
        <w:rPr>
          <w:spacing w:val="-2"/>
          <w:w w:val="105"/>
        </w:rPr>
        <w:t>times</w:t>
      </w:r>
    </w:p>
    <w:p w14:paraId="420E712E" w14:textId="77777777" w:rsidR="00E73533" w:rsidRDefault="00E73533" w:rsidP="004A6AA2">
      <w:pPr>
        <w:pStyle w:val="ListParagraph"/>
        <w:numPr>
          <w:ilvl w:val="0"/>
          <w:numId w:val="44"/>
        </w:numPr>
        <w:spacing w:before="126" w:after="0" w:line="360" w:lineRule="auto"/>
      </w:pPr>
      <w:r>
        <w:rPr>
          <w:w w:val="105"/>
        </w:rPr>
        <w:t>discuss</w:t>
      </w:r>
      <w:r>
        <w:rPr>
          <w:spacing w:val="-11"/>
          <w:w w:val="105"/>
        </w:rPr>
        <w:t xml:space="preserve"> </w:t>
      </w:r>
      <w:r>
        <w:rPr>
          <w:w w:val="105"/>
        </w:rPr>
        <w:t>diversity</w:t>
      </w:r>
      <w:r>
        <w:rPr>
          <w:spacing w:val="-10"/>
          <w:w w:val="105"/>
        </w:rPr>
        <w:t xml:space="preserve"> </w:t>
      </w:r>
      <w:r>
        <w:rPr>
          <w:w w:val="105"/>
        </w:rPr>
        <w:t>in</w:t>
      </w:r>
      <w:r>
        <w:rPr>
          <w:spacing w:val="-10"/>
          <w:w w:val="105"/>
        </w:rPr>
        <w:t xml:space="preserve"> </w:t>
      </w:r>
      <w:r>
        <w:rPr>
          <w:w w:val="105"/>
        </w:rPr>
        <w:t>relation</w:t>
      </w:r>
      <w:r>
        <w:rPr>
          <w:spacing w:val="-10"/>
          <w:w w:val="105"/>
        </w:rPr>
        <w:t xml:space="preserve"> </w:t>
      </w:r>
      <w:r>
        <w:rPr>
          <w:w w:val="105"/>
        </w:rPr>
        <w:t>to</w:t>
      </w:r>
      <w:r>
        <w:rPr>
          <w:spacing w:val="-10"/>
          <w:w w:val="105"/>
        </w:rPr>
        <w:t xml:space="preserve"> </w:t>
      </w:r>
      <w:r>
        <w:rPr>
          <w:w w:val="105"/>
        </w:rPr>
        <w:t>the</w:t>
      </w:r>
      <w:r>
        <w:rPr>
          <w:spacing w:val="-10"/>
          <w:w w:val="105"/>
        </w:rPr>
        <w:t xml:space="preserve"> </w:t>
      </w:r>
      <w:r>
        <w:rPr>
          <w:w w:val="105"/>
        </w:rPr>
        <w:t>legal</w:t>
      </w:r>
      <w:r>
        <w:rPr>
          <w:spacing w:val="-10"/>
          <w:w w:val="105"/>
        </w:rPr>
        <w:t xml:space="preserve"> </w:t>
      </w:r>
      <w:r>
        <w:rPr>
          <w:spacing w:val="-2"/>
          <w:w w:val="105"/>
        </w:rPr>
        <w:t>profession</w:t>
      </w:r>
    </w:p>
    <w:p w14:paraId="3F18DC2F" w14:textId="77777777" w:rsidR="00E73533" w:rsidRDefault="00E73533" w:rsidP="00E73533">
      <w:pPr>
        <w:pStyle w:val="Heading3"/>
      </w:pPr>
      <w:bookmarkStart w:id="9" w:name="_Toc228899237"/>
      <w:bookmarkStart w:id="10" w:name="_Toc237346098"/>
      <w:r>
        <w:t>Key</w:t>
      </w:r>
      <w:r>
        <w:rPr>
          <w:spacing w:val="4"/>
        </w:rPr>
        <w:t xml:space="preserve"> </w:t>
      </w:r>
      <w:r>
        <w:t>Terms</w:t>
      </w:r>
      <w:bookmarkEnd w:id="9"/>
      <w:bookmarkEnd w:id="10"/>
    </w:p>
    <w:p w14:paraId="37C3D52F" w14:textId="77777777" w:rsidR="00E73533" w:rsidRDefault="00E73533" w:rsidP="00E73533">
      <w:pPr>
        <w:pStyle w:val="BodyText"/>
      </w:pPr>
      <w:r>
        <w:rPr>
          <w:i/>
          <w:w w:val="105"/>
        </w:rPr>
        <w:t>Change:</w:t>
      </w:r>
      <w:r>
        <w:rPr>
          <w:i/>
          <w:spacing w:val="-12"/>
          <w:w w:val="105"/>
        </w:rPr>
        <w:t xml:space="preserve"> </w:t>
      </w:r>
      <w:r>
        <w:rPr>
          <w:w w:val="105"/>
        </w:rPr>
        <w:t>The</w:t>
      </w:r>
      <w:r>
        <w:rPr>
          <w:spacing w:val="-12"/>
          <w:w w:val="105"/>
        </w:rPr>
        <w:t xml:space="preserve"> </w:t>
      </w:r>
      <w:proofErr w:type="gramStart"/>
      <w:r>
        <w:rPr>
          <w:w w:val="105"/>
        </w:rPr>
        <w:t>manner</w:t>
      </w:r>
      <w:r>
        <w:rPr>
          <w:spacing w:val="-12"/>
          <w:w w:val="105"/>
        </w:rPr>
        <w:t xml:space="preserve"> </w:t>
      </w:r>
      <w:r>
        <w:rPr>
          <w:w w:val="105"/>
        </w:rPr>
        <w:t>in</w:t>
      </w:r>
      <w:r>
        <w:rPr>
          <w:spacing w:val="-11"/>
          <w:w w:val="105"/>
        </w:rPr>
        <w:t xml:space="preserve"> </w:t>
      </w:r>
      <w:r>
        <w:rPr>
          <w:w w:val="105"/>
        </w:rPr>
        <w:t>which</w:t>
      </w:r>
      <w:proofErr w:type="gramEnd"/>
      <w:r>
        <w:rPr>
          <w:spacing w:val="-12"/>
          <w:w w:val="105"/>
        </w:rPr>
        <w:t xml:space="preserve"> </w:t>
      </w:r>
      <w:r>
        <w:rPr>
          <w:w w:val="105"/>
        </w:rPr>
        <w:t>the</w:t>
      </w:r>
      <w:r>
        <w:rPr>
          <w:spacing w:val="-12"/>
          <w:w w:val="105"/>
        </w:rPr>
        <w:t xml:space="preserve"> </w:t>
      </w:r>
      <w:r>
        <w:rPr>
          <w:w w:val="105"/>
        </w:rPr>
        <w:t>traditional</w:t>
      </w:r>
      <w:r>
        <w:rPr>
          <w:spacing w:val="-13"/>
          <w:w w:val="105"/>
        </w:rPr>
        <w:t xml:space="preserve"> </w:t>
      </w:r>
      <w:r>
        <w:rPr>
          <w:w w:val="105"/>
        </w:rPr>
        <w:t>legal</w:t>
      </w:r>
      <w:r>
        <w:rPr>
          <w:spacing w:val="-14"/>
          <w:w w:val="105"/>
        </w:rPr>
        <w:t xml:space="preserve"> </w:t>
      </w:r>
      <w:r>
        <w:rPr>
          <w:w w:val="105"/>
        </w:rPr>
        <w:t>practice</w:t>
      </w:r>
      <w:r>
        <w:rPr>
          <w:spacing w:val="-12"/>
          <w:w w:val="105"/>
        </w:rPr>
        <w:t xml:space="preserve"> </w:t>
      </w:r>
      <w:r>
        <w:rPr>
          <w:w w:val="105"/>
        </w:rPr>
        <w:t>has</w:t>
      </w:r>
      <w:r>
        <w:rPr>
          <w:spacing w:val="-12"/>
          <w:w w:val="105"/>
        </w:rPr>
        <w:t xml:space="preserve"> </w:t>
      </w:r>
      <w:r>
        <w:rPr>
          <w:w w:val="105"/>
        </w:rPr>
        <w:t>adapted</w:t>
      </w:r>
      <w:r>
        <w:rPr>
          <w:spacing w:val="-12"/>
          <w:w w:val="105"/>
        </w:rPr>
        <w:t xml:space="preserve"> </w:t>
      </w:r>
      <w:r>
        <w:rPr>
          <w:w w:val="105"/>
        </w:rPr>
        <w:t>to</w:t>
      </w:r>
      <w:r>
        <w:rPr>
          <w:spacing w:val="-12"/>
          <w:w w:val="105"/>
        </w:rPr>
        <w:t xml:space="preserve"> </w:t>
      </w:r>
      <w:r>
        <w:rPr>
          <w:w w:val="105"/>
        </w:rPr>
        <w:t>advances</w:t>
      </w:r>
      <w:r>
        <w:rPr>
          <w:spacing w:val="-13"/>
          <w:w w:val="105"/>
        </w:rPr>
        <w:t xml:space="preserve"> </w:t>
      </w:r>
      <w:r>
        <w:rPr>
          <w:w w:val="105"/>
        </w:rPr>
        <w:t>in technology, business structures and marketing practices.</w:t>
      </w:r>
    </w:p>
    <w:p w14:paraId="6ED64B4E" w14:textId="77777777" w:rsidR="00E73533" w:rsidRDefault="00E73533" w:rsidP="00E73533">
      <w:pPr>
        <w:pStyle w:val="BodyText"/>
      </w:pPr>
      <w:proofErr w:type="spellStart"/>
      <w:r>
        <w:rPr>
          <w:i/>
          <w:w w:val="105"/>
        </w:rPr>
        <w:t>Commercialisation</w:t>
      </w:r>
      <w:proofErr w:type="spellEnd"/>
      <w:r>
        <w:rPr>
          <w:i/>
          <w:w w:val="105"/>
        </w:rPr>
        <w:t>:</w:t>
      </w:r>
      <w:r>
        <w:rPr>
          <w:i/>
          <w:spacing w:val="32"/>
          <w:w w:val="105"/>
        </w:rPr>
        <w:t xml:space="preserve"> </w:t>
      </w:r>
      <w:r>
        <w:rPr>
          <w:w w:val="105"/>
        </w:rPr>
        <w:t>Lawyering</w:t>
      </w:r>
      <w:r>
        <w:rPr>
          <w:spacing w:val="-13"/>
          <w:w w:val="105"/>
        </w:rPr>
        <w:t xml:space="preserve"> </w:t>
      </w:r>
      <w:r>
        <w:rPr>
          <w:w w:val="105"/>
        </w:rPr>
        <w:t>as</w:t>
      </w:r>
      <w:r>
        <w:rPr>
          <w:spacing w:val="-13"/>
          <w:w w:val="105"/>
        </w:rPr>
        <w:t xml:space="preserve"> </w:t>
      </w:r>
      <w:r>
        <w:rPr>
          <w:w w:val="105"/>
        </w:rPr>
        <w:t>a</w:t>
      </w:r>
      <w:r>
        <w:rPr>
          <w:spacing w:val="-12"/>
          <w:w w:val="105"/>
        </w:rPr>
        <w:t xml:space="preserve"> </w:t>
      </w:r>
      <w:r>
        <w:rPr>
          <w:w w:val="105"/>
        </w:rPr>
        <w:t>vehicle</w:t>
      </w:r>
      <w:r>
        <w:rPr>
          <w:spacing w:val="-13"/>
          <w:w w:val="105"/>
        </w:rPr>
        <w:t xml:space="preserve"> </w:t>
      </w:r>
      <w:r>
        <w:rPr>
          <w:w w:val="105"/>
        </w:rPr>
        <w:t>for</w:t>
      </w:r>
      <w:r>
        <w:rPr>
          <w:spacing w:val="-13"/>
          <w:w w:val="105"/>
        </w:rPr>
        <w:t xml:space="preserve"> </w:t>
      </w:r>
      <w:proofErr w:type="spellStart"/>
      <w:r>
        <w:rPr>
          <w:w w:val="105"/>
        </w:rPr>
        <w:t>maximising</w:t>
      </w:r>
      <w:proofErr w:type="spellEnd"/>
      <w:r>
        <w:rPr>
          <w:spacing w:val="-12"/>
          <w:w w:val="105"/>
        </w:rPr>
        <w:t xml:space="preserve"> </w:t>
      </w:r>
      <w:r>
        <w:rPr>
          <w:w w:val="105"/>
        </w:rPr>
        <w:t>clients’</w:t>
      </w:r>
      <w:r>
        <w:rPr>
          <w:spacing w:val="-13"/>
          <w:w w:val="105"/>
        </w:rPr>
        <w:t xml:space="preserve"> </w:t>
      </w:r>
      <w:r>
        <w:rPr>
          <w:w w:val="105"/>
        </w:rPr>
        <w:t>interests</w:t>
      </w:r>
      <w:r>
        <w:rPr>
          <w:spacing w:val="-12"/>
          <w:w w:val="105"/>
        </w:rPr>
        <w:t xml:space="preserve"> </w:t>
      </w:r>
      <w:r>
        <w:rPr>
          <w:w w:val="105"/>
        </w:rPr>
        <w:t>with</w:t>
      </w:r>
      <w:r>
        <w:rPr>
          <w:spacing w:val="-13"/>
          <w:w w:val="105"/>
        </w:rPr>
        <w:t xml:space="preserve"> </w:t>
      </w:r>
      <w:r>
        <w:rPr>
          <w:w w:val="105"/>
        </w:rPr>
        <w:t>a</w:t>
      </w:r>
      <w:r>
        <w:rPr>
          <w:spacing w:val="-12"/>
          <w:w w:val="105"/>
        </w:rPr>
        <w:t xml:space="preserve"> </w:t>
      </w:r>
      <w:r>
        <w:rPr>
          <w:w w:val="105"/>
        </w:rPr>
        <w:t>view</w:t>
      </w:r>
      <w:r>
        <w:rPr>
          <w:spacing w:val="-13"/>
          <w:w w:val="105"/>
        </w:rPr>
        <w:t xml:space="preserve"> </w:t>
      </w:r>
      <w:r>
        <w:rPr>
          <w:w w:val="105"/>
        </w:rPr>
        <w:t>to making money for both the client and the lawyer.</w:t>
      </w:r>
    </w:p>
    <w:p w14:paraId="2E13EA5F" w14:textId="77777777" w:rsidR="00E73533" w:rsidRDefault="00E73533" w:rsidP="00E73533">
      <w:pPr>
        <w:pStyle w:val="BodyText"/>
      </w:pPr>
      <w:r>
        <w:rPr>
          <w:i/>
          <w:w w:val="105"/>
        </w:rPr>
        <w:t>Diversity:</w:t>
      </w:r>
      <w:r>
        <w:rPr>
          <w:i/>
          <w:spacing w:val="37"/>
          <w:w w:val="105"/>
        </w:rPr>
        <w:t xml:space="preserve"> </w:t>
      </w:r>
      <w:r>
        <w:rPr>
          <w:w w:val="105"/>
        </w:rPr>
        <w:t>This</w:t>
      </w:r>
      <w:r>
        <w:rPr>
          <w:spacing w:val="-11"/>
          <w:w w:val="105"/>
        </w:rPr>
        <w:t xml:space="preserve"> </w:t>
      </w:r>
      <w:r>
        <w:rPr>
          <w:w w:val="105"/>
        </w:rPr>
        <w:t>refers</w:t>
      </w:r>
      <w:r>
        <w:rPr>
          <w:spacing w:val="-12"/>
          <w:w w:val="105"/>
        </w:rPr>
        <w:t xml:space="preserve"> </w:t>
      </w:r>
      <w:r>
        <w:rPr>
          <w:w w:val="105"/>
        </w:rPr>
        <w:t>to</w:t>
      </w:r>
      <w:r>
        <w:rPr>
          <w:spacing w:val="-10"/>
          <w:w w:val="105"/>
        </w:rPr>
        <w:t xml:space="preserve"> </w:t>
      </w:r>
      <w:r>
        <w:rPr>
          <w:w w:val="105"/>
        </w:rPr>
        <w:t>the</w:t>
      </w:r>
      <w:r>
        <w:rPr>
          <w:spacing w:val="-11"/>
          <w:w w:val="105"/>
        </w:rPr>
        <w:t xml:space="preserve"> </w:t>
      </w:r>
      <w:r>
        <w:rPr>
          <w:w w:val="105"/>
        </w:rPr>
        <w:t>many</w:t>
      </w:r>
      <w:r>
        <w:rPr>
          <w:spacing w:val="-11"/>
          <w:w w:val="105"/>
        </w:rPr>
        <w:t xml:space="preserve"> </w:t>
      </w:r>
      <w:r>
        <w:rPr>
          <w:w w:val="105"/>
        </w:rPr>
        <w:t>forms</w:t>
      </w:r>
      <w:r>
        <w:rPr>
          <w:spacing w:val="-12"/>
          <w:w w:val="105"/>
        </w:rPr>
        <w:t xml:space="preserve"> </w:t>
      </w:r>
      <w:r>
        <w:rPr>
          <w:w w:val="105"/>
        </w:rPr>
        <w:t>of</w:t>
      </w:r>
      <w:r>
        <w:rPr>
          <w:spacing w:val="-10"/>
          <w:w w:val="105"/>
        </w:rPr>
        <w:t xml:space="preserve"> </w:t>
      </w:r>
      <w:r>
        <w:rPr>
          <w:w w:val="105"/>
        </w:rPr>
        <w:t>legal</w:t>
      </w:r>
      <w:r>
        <w:rPr>
          <w:spacing w:val="-12"/>
          <w:w w:val="105"/>
        </w:rPr>
        <w:t xml:space="preserve"> </w:t>
      </w:r>
      <w:r>
        <w:rPr>
          <w:w w:val="105"/>
        </w:rPr>
        <w:t>practice,</w:t>
      </w:r>
      <w:r>
        <w:rPr>
          <w:spacing w:val="-11"/>
          <w:w w:val="105"/>
        </w:rPr>
        <w:t xml:space="preserve"> </w:t>
      </w:r>
      <w:r>
        <w:rPr>
          <w:w w:val="105"/>
        </w:rPr>
        <w:t>gender</w:t>
      </w:r>
      <w:r>
        <w:rPr>
          <w:spacing w:val="-11"/>
          <w:w w:val="105"/>
        </w:rPr>
        <w:t xml:space="preserve"> </w:t>
      </w:r>
      <w:r>
        <w:rPr>
          <w:w w:val="105"/>
        </w:rPr>
        <w:t>and</w:t>
      </w:r>
      <w:r>
        <w:rPr>
          <w:spacing w:val="-11"/>
          <w:w w:val="105"/>
        </w:rPr>
        <w:t xml:space="preserve"> </w:t>
      </w:r>
      <w:r>
        <w:rPr>
          <w:w w:val="105"/>
        </w:rPr>
        <w:t>ethnicity</w:t>
      </w:r>
      <w:r>
        <w:rPr>
          <w:spacing w:val="-11"/>
          <w:w w:val="105"/>
        </w:rPr>
        <w:t xml:space="preserve"> </w:t>
      </w:r>
      <w:r>
        <w:rPr>
          <w:w w:val="105"/>
        </w:rPr>
        <w:t>of</w:t>
      </w:r>
      <w:r>
        <w:rPr>
          <w:spacing w:val="-11"/>
          <w:w w:val="105"/>
        </w:rPr>
        <w:t xml:space="preserve"> </w:t>
      </w:r>
      <w:r>
        <w:rPr>
          <w:w w:val="105"/>
        </w:rPr>
        <w:t>individuals involved in legal practice.</w:t>
      </w:r>
    </w:p>
    <w:p w14:paraId="4D12FBE1" w14:textId="77777777" w:rsidR="00E73533" w:rsidRDefault="00E73533" w:rsidP="00E73533">
      <w:pPr>
        <w:pStyle w:val="BodyText"/>
      </w:pPr>
      <w:r>
        <w:rPr>
          <w:i/>
          <w:w w:val="105"/>
        </w:rPr>
        <w:t>Lawyering</w:t>
      </w:r>
      <w:r>
        <w:rPr>
          <w:w w:val="105"/>
        </w:rPr>
        <w:t>:</w:t>
      </w:r>
      <w:r>
        <w:rPr>
          <w:spacing w:val="40"/>
          <w:w w:val="105"/>
        </w:rPr>
        <w:t xml:space="preserve"> </w:t>
      </w:r>
      <w:r>
        <w:rPr>
          <w:w w:val="105"/>
        </w:rPr>
        <w:t>This</w:t>
      </w:r>
      <w:r>
        <w:rPr>
          <w:spacing w:val="-11"/>
          <w:w w:val="105"/>
        </w:rPr>
        <w:t xml:space="preserve"> </w:t>
      </w:r>
      <w:r>
        <w:rPr>
          <w:w w:val="105"/>
        </w:rPr>
        <w:t>refers</w:t>
      </w:r>
      <w:r>
        <w:rPr>
          <w:spacing w:val="-11"/>
          <w:w w:val="105"/>
        </w:rPr>
        <w:t xml:space="preserve"> </w:t>
      </w:r>
      <w:r>
        <w:rPr>
          <w:w w:val="105"/>
        </w:rPr>
        <w:t>to</w:t>
      </w:r>
      <w:r>
        <w:rPr>
          <w:spacing w:val="-9"/>
          <w:w w:val="105"/>
        </w:rPr>
        <w:t xml:space="preserve"> </w:t>
      </w:r>
      <w:r>
        <w:rPr>
          <w:w w:val="105"/>
        </w:rPr>
        <w:t>what</w:t>
      </w:r>
      <w:r>
        <w:rPr>
          <w:spacing w:val="-9"/>
          <w:w w:val="105"/>
        </w:rPr>
        <w:t xml:space="preserve"> </w:t>
      </w:r>
      <w:r>
        <w:rPr>
          <w:w w:val="105"/>
        </w:rPr>
        <w:t>lawyers</w:t>
      </w:r>
      <w:r>
        <w:rPr>
          <w:spacing w:val="-9"/>
          <w:w w:val="105"/>
        </w:rPr>
        <w:t xml:space="preserve"> </w:t>
      </w:r>
      <w:r>
        <w:rPr>
          <w:w w:val="105"/>
        </w:rPr>
        <w:t>do,</w:t>
      </w:r>
      <w:r>
        <w:rPr>
          <w:spacing w:val="-10"/>
          <w:w w:val="105"/>
        </w:rPr>
        <w:t xml:space="preserve"> </w:t>
      </w:r>
      <w:r>
        <w:rPr>
          <w:w w:val="105"/>
        </w:rPr>
        <w:t>including</w:t>
      </w:r>
      <w:r>
        <w:rPr>
          <w:spacing w:val="-9"/>
          <w:w w:val="105"/>
        </w:rPr>
        <w:t xml:space="preserve"> </w:t>
      </w:r>
      <w:r>
        <w:rPr>
          <w:w w:val="105"/>
        </w:rPr>
        <w:t>problem</w:t>
      </w:r>
      <w:r>
        <w:rPr>
          <w:spacing w:val="-10"/>
          <w:w w:val="105"/>
        </w:rPr>
        <w:t xml:space="preserve"> </w:t>
      </w:r>
      <w:r>
        <w:rPr>
          <w:w w:val="105"/>
        </w:rPr>
        <w:t>solving,</w:t>
      </w:r>
      <w:r>
        <w:rPr>
          <w:spacing w:val="-8"/>
          <w:w w:val="105"/>
        </w:rPr>
        <w:t xml:space="preserve"> </w:t>
      </w:r>
      <w:r>
        <w:rPr>
          <w:w w:val="105"/>
        </w:rPr>
        <w:t>legal</w:t>
      </w:r>
      <w:r>
        <w:rPr>
          <w:spacing w:val="-9"/>
          <w:w w:val="105"/>
        </w:rPr>
        <w:t xml:space="preserve"> </w:t>
      </w:r>
      <w:r>
        <w:rPr>
          <w:w w:val="105"/>
        </w:rPr>
        <w:t>analysis,</w:t>
      </w:r>
      <w:r>
        <w:rPr>
          <w:spacing w:val="-9"/>
          <w:w w:val="105"/>
        </w:rPr>
        <w:t xml:space="preserve"> </w:t>
      </w:r>
      <w:r>
        <w:rPr>
          <w:w w:val="105"/>
        </w:rPr>
        <w:t>legal research,</w:t>
      </w:r>
      <w:r>
        <w:rPr>
          <w:spacing w:val="-15"/>
          <w:w w:val="105"/>
        </w:rPr>
        <w:t xml:space="preserve"> </w:t>
      </w:r>
      <w:r>
        <w:rPr>
          <w:w w:val="105"/>
        </w:rPr>
        <w:t>factual</w:t>
      </w:r>
      <w:r>
        <w:rPr>
          <w:spacing w:val="-15"/>
          <w:w w:val="105"/>
        </w:rPr>
        <w:t xml:space="preserve"> </w:t>
      </w:r>
      <w:r>
        <w:rPr>
          <w:w w:val="105"/>
        </w:rPr>
        <w:t>investigation,</w:t>
      </w:r>
      <w:r>
        <w:rPr>
          <w:spacing w:val="-14"/>
          <w:w w:val="105"/>
        </w:rPr>
        <w:t xml:space="preserve"> </w:t>
      </w:r>
      <w:r>
        <w:rPr>
          <w:w w:val="105"/>
        </w:rPr>
        <w:t>communication,</w:t>
      </w:r>
      <w:r>
        <w:rPr>
          <w:spacing w:val="-15"/>
          <w:w w:val="105"/>
        </w:rPr>
        <w:t xml:space="preserve"> </w:t>
      </w:r>
      <w:r>
        <w:rPr>
          <w:w w:val="105"/>
        </w:rPr>
        <w:t>counselling,</w:t>
      </w:r>
      <w:r>
        <w:rPr>
          <w:spacing w:val="-14"/>
          <w:w w:val="105"/>
        </w:rPr>
        <w:t xml:space="preserve"> </w:t>
      </w:r>
      <w:r>
        <w:rPr>
          <w:w w:val="105"/>
        </w:rPr>
        <w:t>negotiation</w:t>
      </w:r>
      <w:r>
        <w:rPr>
          <w:spacing w:val="-15"/>
          <w:w w:val="105"/>
        </w:rPr>
        <w:t xml:space="preserve"> </w:t>
      </w:r>
      <w:r>
        <w:rPr>
          <w:w w:val="105"/>
        </w:rPr>
        <w:t>and</w:t>
      </w:r>
      <w:r>
        <w:rPr>
          <w:spacing w:val="-15"/>
          <w:w w:val="105"/>
        </w:rPr>
        <w:t xml:space="preserve"> </w:t>
      </w:r>
      <w:r>
        <w:rPr>
          <w:w w:val="105"/>
        </w:rPr>
        <w:t>other</w:t>
      </w:r>
      <w:r>
        <w:rPr>
          <w:spacing w:val="-14"/>
          <w:w w:val="105"/>
        </w:rPr>
        <w:t xml:space="preserve"> </w:t>
      </w:r>
      <w:r>
        <w:rPr>
          <w:w w:val="105"/>
        </w:rPr>
        <w:t>forms</w:t>
      </w:r>
      <w:r>
        <w:rPr>
          <w:spacing w:val="-15"/>
          <w:w w:val="105"/>
        </w:rPr>
        <w:t xml:space="preserve"> </w:t>
      </w:r>
      <w:r>
        <w:rPr>
          <w:w w:val="105"/>
        </w:rPr>
        <w:t>of alternative dispute resolution (ADR).</w:t>
      </w:r>
    </w:p>
    <w:p w14:paraId="6C55B782" w14:textId="77777777" w:rsidR="00E73533" w:rsidRDefault="00E73533" w:rsidP="00E73533">
      <w:pPr>
        <w:pStyle w:val="BodyText"/>
      </w:pPr>
      <w:r>
        <w:rPr>
          <w:i/>
          <w:w w:val="105"/>
        </w:rPr>
        <w:t>Legal profession</w:t>
      </w:r>
      <w:r>
        <w:rPr>
          <w:w w:val="105"/>
        </w:rPr>
        <w:t>:</w:t>
      </w:r>
      <w:r>
        <w:rPr>
          <w:spacing w:val="40"/>
          <w:w w:val="105"/>
        </w:rPr>
        <w:t xml:space="preserve"> </w:t>
      </w:r>
      <w:r>
        <w:rPr>
          <w:w w:val="105"/>
        </w:rPr>
        <w:t>The legal profession consists of persons qualified to engage in legal practice</w:t>
      </w:r>
      <w:r>
        <w:rPr>
          <w:spacing w:val="-13"/>
          <w:w w:val="105"/>
        </w:rPr>
        <w:t xml:space="preserve"> </w:t>
      </w:r>
      <w:r>
        <w:rPr>
          <w:w w:val="105"/>
        </w:rPr>
        <w:t>or</w:t>
      </w:r>
      <w:r>
        <w:rPr>
          <w:spacing w:val="-13"/>
          <w:w w:val="105"/>
        </w:rPr>
        <w:t xml:space="preserve"> </w:t>
      </w:r>
      <w:r>
        <w:rPr>
          <w:w w:val="105"/>
        </w:rPr>
        <w:t>lawyering</w:t>
      </w:r>
      <w:r>
        <w:rPr>
          <w:spacing w:val="-13"/>
          <w:w w:val="105"/>
        </w:rPr>
        <w:t xml:space="preserve"> </w:t>
      </w:r>
      <w:r>
        <w:rPr>
          <w:w w:val="105"/>
        </w:rPr>
        <w:t>and</w:t>
      </w:r>
      <w:r>
        <w:rPr>
          <w:spacing w:val="-13"/>
          <w:w w:val="105"/>
        </w:rPr>
        <w:t xml:space="preserve"> </w:t>
      </w:r>
      <w:r>
        <w:rPr>
          <w:w w:val="105"/>
        </w:rPr>
        <w:t>whose</w:t>
      </w:r>
      <w:r>
        <w:rPr>
          <w:spacing w:val="-13"/>
          <w:w w:val="105"/>
        </w:rPr>
        <w:t xml:space="preserve"> </w:t>
      </w:r>
      <w:r>
        <w:rPr>
          <w:w w:val="105"/>
        </w:rPr>
        <w:t>practice</w:t>
      </w:r>
      <w:r>
        <w:rPr>
          <w:spacing w:val="-13"/>
          <w:w w:val="105"/>
        </w:rPr>
        <w:t xml:space="preserve"> </w:t>
      </w:r>
      <w:r>
        <w:rPr>
          <w:w w:val="105"/>
        </w:rPr>
        <w:t>or</w:t>
      </w:r>
      <w:r>
        <w:rPr>
          <w:spacing w:val="-13"/>
          <w:w w:val="105"/>
        </w:rPr>
        <w:t xml:space="preserve"> </w:t>
      </w:r>
      <w:r>
        <w:rPr>
          <w:w w:val="105"/>
        </w:rPr>
        <w:t>lawyering</w:t>
      </w:r>
      <w:r>
        <w:rPr>
          <w:spacing w:val="-13"/>
          <w:w w:val="105"/>
        </w:rPr>
        <w:t xml:space="preserve"> </w:t>
      </w:r>
      <w:r>
        <w:rPr>
          <w:w w:val="105"/>
        </w:rPr>
        <w:t>activities</w:t>
      </w:r>
      <w:r>
        <w:rPr>
          <w:spacing w:val="-13"/>
          <w:w w:val="105"/>
        </w:rPr>
        <w:t xml:space="preserve"> </w:t>
      </w:r>
      <w:r>
        <w:rPr>
          <w:w w:val="105"/>
        </w:rPr>
        <w:t>are</w:t>
      </w:r>
      <w:r>
        <w:rPr>
          <w:spacing w:val="-13"/>
          <w:w w:val="105"/>
        </w:rPr>
        <w:t xml:space="preserve"> </w:t>
      </w:r>
      <w:r>
        <w:rPr>
          <w:w w:val="105"/>
        </w:rPr>
        <w:t>regulated</w:t>
      </w:r>
      <w:r>
        <w:rPr>
          <w:spacing w:val="-13"/>
          <w:w w:val="105"/>
        </w:rPr>
        <w:t xml:space="preserve"> </w:t>
      </w:r>
      <w:r>
        <w:rPr>
          <w:w w:val="105"/>
        </w:rPr>
        <w:t>by</w:t>
      </w:r>
      <w:r>
        <w:rPr>
          <w:spacing w:val="-13"/>
          <w:w w:val="105"/>
        </w:rPr>
        <w:t xml:space="preserve"> </w:t>
      </w:r>
      <w:r>
        <w:rPr>
          <w:w w:val="105"/>
        </w:rPr>
        <w:t>relevant professional bodies.</w:t>
      </w:r>
    </w:p>
    <w:p w14:paraId="2F6DEF16" w14:textId="77777777" w:rsidR="00E73533" w:rsidRDefault="00E73533" w:rsidP="00E73533">
      <w:pPr>
        <w:pStyle w:val="BodyText"/>
      </w:pPr>
      <w:r>
        <w:rPr>
          <w:i/>
          <w:w w:val="105"/>
        </w:rPr>
        <w:t>Technological</w:t>
      </w:r>
      <w:r>
        <w:rPr>
          <w:i/>
          <w:spacing w:val="-12"/>
          <w:w w:val="105"/>
        </w:rPr>
        <w:t xml:space="preserve"> </w:t>
      </w:r>
      <w:r>
        <w:rPr>
          <w:i/>
          <w:w w:val="105"/>
        </w:rPr>
        <w:t>advance:</w:t>
      </w:r>
      <w:r>
        <w:rPr>
          <w:i/>
          <w:spacing w:val="33"/>
          <w:w w:val="105"/>
        </w:rPr>
        <w:t xml:space="preserve"> </w:t>
      </w:r>
      <w:r>
        <w:rPr>
          <w:w w:val="105"/>
        </w:rPr>
        <w:t>The</w:t>
      </w:r>
      <w:r>
        <w:rPr>
          <w:spacing w:val="-13"/>
          <w:w w:val="105"/>
        </w:rPr>
        <w:t xml:space="preserve"> </w:t>
      </w:r>
      <w:r>
        <w:rPr>
          <w:w w:val="105"/>
        </w:rPr>
        <w:t>impact</w:t>
      </w:r>
      <w:r>
        <w:rPr>
          <w:spacing w:val="-13"/>
          <w:w w:val="105"/>
        </w:rPr>
        <w:t xml:space="preserve"> </w:t>
      </w:r>
      <w:r>
        <w:rPr>
          <w:w w:val="105"/>
        </w:rPr>
        <w:t>of</w:t>
      </w:r>
      <w:r>
        <w:rPr>
          <w:spacing w:val="-12"/>
          <w:w w:val="105"/>
        </w:rPr>
        <w:t xml:space="preserve"> </w:t>
      </w:r>
      <w:r>
        <w:rPr>
          <w:w w:val="105"/>
        </w:rPr>
        <w:t>technology</w:t>
      </w:r>
      <w:r>
        <w:rPr>
          <w:spacing w:val="-12"/>
          <w:w w:val="105"/>
        </w:rPr>
        <w:t xml:space="preserve"> </w:t>
      </w:r>
      <w:r>
        <w:rPr>
          <w:w w:val="105"/>
        </w:rPr>
        <w:t>on</w:t>
      </w:r>
      <w:r>
        <w:rPr>
          <w:spacing w:val="-13"/>
          <w:w w:val="105"/>
        </w:rPr>
        <w:t xml:space="preserve"> </w:t>
      </w:r>
      <w:r>
        <w:rPr>
          <w:w w:val="105"/>
        </w:rPr>
        <w:t>the</w:t>
      </w:r>
      <w:r>
        <w:rPr>
          <w:spacing w:val="-13"/>
          <w:w w:val="105"/>
        </w:rPr>
        <w:t xml:space="preserve"> </w:t>
      </w:r>
      <w:r>
        <w:rPr>
          <w:w w:val="105"/>
        </w:rPr>
        <w:t>legal</w:t>
      </w:r>
      <w:r>
        <w:rPr>
          <w:spacing w:val="-13"/>
          <w:w w:val="105"/>
        </w:rPr>
        <w:t xml:space="preserve"> </w:t>
      </w:r>
      <w:r>
        <w:rPr>
          <w:w w:val="105"/>
        </w:rPr>
        <w:t>profession</w:t>
      </w:r>
      <w:r>
        <w:rPr>
          <w:spacing w:val="-13"/>
          <w:w w:val="105"/>
        </w:rPr>
        <w:t xml:space="preserve"> </w:t>
      </w:r>
      <w:r>
        <w:rPr>
          <w:w w:val="105"/>
        </w:rPr>
        <w:t>and</w:t>
      </w:r>
      <w:r>
        <w:rPr>
          <w:spacing w:val="-13"/>
          <w:w w:val="105"/>
        </w:rPr>
        <w:t xml:space="preserve"> </w:t>
      </w:r>
      <w:r>
        <w:rPr>
          <w:w w:val="105"/>
        </w:rPr>
        <w:t>legal</w:t>
      </w:r>
      <w:r>
        <w:rPr>
          <w:spacing w:val="-14"/>
          <w:w w:val="105"/>
        </w:rPr>
        <w:t xml:space="preserve"> </w:t>
      </w:r>
      <w:r>
        <w:rPr>
          <w:w w:val="105"/>
        </w:rPr>
        <w:t>practice. This is referred to as ‘legal disruption’.</w:t>
      </w:r>
    </w:p>
    <w:p w14:paraId="2779F862" w14:textId="77777777" w:rsidR="00E73533" w:rsidRDefault="00E73533" w:rsidP="00E73533">
      <w:pPr>
        <w:pStyle w:val="Heading3"/>
      </w:pPr>
      <w:bookmarkStart w:id="11" w:name="_Toc237346099"/>
      <w:r>
        <w:t>Tutorial</w:t>
      </w:r>
      <w:r>
        <w:rPr>
          <w:spacing w:val="10"/>
        </w:rPr>
        <w:t xml:space="preserve"> </w:t>
      </w:r>
      <w:r>
        <w:rPr>
          <w:spacing w:val="-2"/>
        </w:rPr>
        <w:t>Activity</w:t>
      </w:r>
      <w:bookmarkEnd w:id="11"/>
    </w:p>
    <w:p w14:paraId="0D3A95D5" w14:textId="77777777" w:rsidR="00E73533" w:rsidRDefault="00E73533" w:rsidP="00E73533">
      <w:pPr>
        <w:pStyle w:val="BodyText"/>
      </w:pPr>
      <w:r>
        <w:rPr>
          <w:w w:val="105"/>
        </w:rPr>
        <w:t>Divide</w:t>
      </w:r>
      <w:r>
        <w:rPr>
          <w:spacing w:val="-10"/>
          <w:w w:val="105"/>
        </w:rPr>
        <w:t xml:space="preserve"> the </w:t>
      </w:r>
      <w:r>
        <w:rPr>
          <w:w w:val="105"/>
        </w:rPr>
        <w:t>class</w:t>
      </w:r>
      <w:r>
        <w:rPr>
          <w:spacing w:val="-10"/>
          <w:w w:val="105"/>
        </w:rPr>
        <w:t xml:space="preserve"> </w:t>
      </w:r>
      <w:r>
        <w:rPr>
          <w:w w:val="105"/>
        </w:rPr>
        <w:t>into</w:t>
      </w:r>
      <w:r>
        <w:rPr>
          <w:spacing w:val="-10"/>
          <w:w w:val="105"/>
        </w:rPr>
        <w:t xml:space="preserve"> </w:t>
      </w:r>
      <w:r>
        <w:rPr>
          <w:w w:val="105"/>
        </w:rPr>
        <w:t>groups.</w:t>
      </w:r>
      <w:r>
        <w:rPr>
          <w:spacing w:val="-10"/>
          <w:w w:val="105"/>
        </w:rPr>
        <w:t xml:space="preserve"> </w:t>
      </w:r>
      <w:r w:rsidRPr="00CE258C">
        <w:t>Depending</w:t>
      </w:r>
      <w:r>
        <w:rPr>
          <w:spacing w:val="-10"/>
          <w:w w:val="105"/>
        </w:rPr>
        <w:t xml:space="preserve"> </w:t>
      </w:r>
      <w:r>
        <w:rPr>
          <w:w w:val="105"/>
        </w:rPr>
        <w:t>on</w:t>
      </w:r>
      <w:r>
        <w:rPr>
          <w:spacing w:val="-10"/>
          <w:w w:val="105"/>
        </w:rPr>
        <w:t xml:space="preserve"> </w:t>
      </w:r>
      <w:r>
        <w:rPr>
          <w:w w:val="105"/>
        </w:rPr>
        <w:t>class</w:t>
      </w:r>
      <w:r>
        <w:rPr>
          <w:spacing w:val="-12"/>
          <w:w w:val="105"/>
        </w:rPr>
        <w:t xml:space="preserve"> </w:t>
      </w:r>
      <w:r>
        <w:rPr>
          <w:w w:val="105"/>
        </w:rPr>
        <w:t>size,</w:t>
      </w:r>
      <w:r>
        <w:rPr>
          <w:spacing w:val="-10"/>
          <w:w w:val="105"/>
        </w:rPr>
        <w:t xml:space="preserve"> </w:t>
      </w:r>
      <w:r>
        <w:rPr>
          <w:w w:val="105"/>
        </w:rPr>
        <w:t>a</w:t>
      </w:r>
      <w:r>
        <w:rPr>
          <w:spacing w:val="-10"/>
          <w:w w:val="105"/>
        </w:rPr>
        <w:t xml:space="preserve"> </w:t>
      </w:r>
      <w:r>
        <w:rPr>
          <w:w w:val="105"/>
        </w:rPr>
        <w:t>maximum</w:t>
      </w:r>
      <w:r>
        <w:rPr>
          <w:spacing w:val="-11"/>
          <w:w w:val="105"/>
        </w:rPr>
        <w:t xml:space="preserve"> </w:t>
      </w:r>
      <w:r>
        <w:rPr>
          <w:w w:val="105"/>
        </w:rPr>
        <w:t>of</w:t>
      </w:r>
      <w:r>
        <w:rPr>
          <w:spacing w:val="-11"/>
          <w:w w:val="105"/>
        </w:rPr>
        <w:t xml:space="preserve"> </w:t>
      </w:r>
      <w:r>
        <w:rPr>
          <w:w w:val="105"/>
        </w:rPr>
        <w:t>four</w:t>
      </w:r>
      <w:r>
        <w:rPr>
          <w:spacing w:val="-10"/>
          <w:w w:val="105"/>
        </w:rPr>
        <w:t xml:space="preserve"> </w:t>
      </w:r>
      <w:proofErr w:type="gramStart"/>
      <w:r>
        <w:rPr>
          <w:w w:val="105"/>
        </w:rPr>
        <w:t>persons</w:t>
      </w:r>
      <w:proofErr w:type="gramEnd"/>
      <w:r>
        <w:rPr>
          <w:spacing w:val="-10"/>
          <w:w w:val="105"/>
        </w:rPr>
        <w:t xml:space="preserve"> </w:t>
      </w:r>
      <w:r>
        <w:rPr>
          <w:w w:val="105"/>
        </w:rPr>
        <w:t>in</w:t>
      </w:r>
      <w:r>
        <w:rPr>
          <w:spacing w:val="-10"/>
          <w:w w:val="105"/>
        </w:rPr>
        <w:t xml:space="preserve"> </w:t>
      </w:r>
      <w:r>
        <w:rPr>
          <w:w w:val="105"/>
        </w:rPr>
        <w:t>a</w:t>
      </w:r>
      <w:r>
        <w:rPr>
          <w:spacing w:val="-10"/>
          <w:w w:val="105"/>
        </w:rPr>
        <w:t xml:space="preserve"> </w:t>
      </w:r>
      <w:r>
        <w:rPr>
          <w:w w:val="105"/>
        </w:rPr>
        <w:t>group</w:t>
      </w:r>
      <w:r>
        <w:rPr>
          <w:spacing w:val="-10"/>
          <w:w w:val="105"/>
        </w:rPr>
        <w:t xml:space="preserve"> </w:t>
      </w:r>
      <w:r>
        <w:rPr>
          <w:w w:val="105"/>
        </w:rPr>
        <w:t xml:space="preserve">is </w:t>
      </w:r>
      <w:r>
        <w:rPr>
          <w:spacing w:val="-2"/>
          <w:w w:val="105"/>
        </w:rPr>
        <w:t>suggested.</w:t>
      </w:r>
      <w:r>
        <w:rPr>
          <w:w w:val="105"/>
        </w:rPr>
        <w:t xml:space="preserve"> Each</w:t>
      </w:r>
      <w:r>
        <w:rPr>
          <w:spacing w:val="-11"/>
          <w:w w:val="105"/>
        </w:rPr>
        <w:t xml:space="preserve"> </w:t>
      </w:r>
      <w:r>
        <w:rPr>
          <w:w w:val="105"/>
        </w:rPr>
        <w:t>group</w:t>
      </w:r>
      <w:r>
        <w:rPr>
          <w:spacing w:val="-9"/>
          <w:w w:val="105"/>
        </w:rPr>
        <w:t xml:space="preserve"> </w:t>
      </w:r>
      <w:r>
        <w:rPr>
          <w:w w:val="105"/>
        </w:rPr>
        <w:t>should</w:t>
      </w:r>
      <w:r>
        <w:rPr>
          <w:spacing w:val="-10"/>
          <w:w w:val="105"/>
        </w:rPr>
        <w:t xml:space="preserve"> </w:t>
      </w:r>
      <w:r>
        <w:rPr>
          <w:w w:val="105"/>
        </w:rPr>
        <w:t>engage</w:t>
      </w:r>
      <w:r>
        <w:rPr>
          <w:spacing w:val="-11"/>
          <w:w w:val="105"/>
        </w:rPr>
        <w:t xml:space="preserve"> </w:t>
      </w:r>
      <w:r>
        <w:rPr>
          <w:w w:val="105"/>
        </w:rPr>
        <w:t>in</w:t>
      </w:r>
      <w:r>
        <w:rPr>
          <w:spacing w:val="-10"/>
          <w:w w:val="105"/>
        </w:rPr>
        <w:t xml:space="preserve"> </w:t>
      </w:r>
      <w:r>
        <w:rPr>
          <w:w w:val="105"/>
        </w:rPr>
        <w:t>the</w:t>
      </w:r>
      <w:r>
        <w:rPr>
          <w:spacing w:val="-10"/>
          <w:w w:val="105"/>
        </w:rPr>
        <w:t xml:space="preserve"> </w:t>
      </w:r>
      <w:r>
        <w:rPr>
          <w:spacing w:val="-2"/>
          <w:w w:val="105"/>
        </w:rPr>
        <w:t>following:</w:t>
      </w:r>
    </w:p>
    <w:p w14:paraId="1B92B1C5" w14:textId="77777777" w:rsidR="00E73533" w:rsidRDefault="00E73533" w:rsidP="004A6AA2">
      <w:pPr>
        <w:pStyle w:val="ListParagraph"/>
        <w:numPr>
          <w:ilvl w:val="0"/>
          <w:numId w:val="45"/>
        </w:numPr>
        <w:spacing w:before="126" w:after="0" w:line="360" w:lineRule="auto"/>
      </w:pPr>
      <w:r>
        <w:rPr>
          <w:w w:val="105"/>
        </w:rPr>
        <w:t>On</w:t>
      </w:r>
      <w:r>
        <w:rPr>
          <w:spacing w:val="-11"/>
          <w:w w:val="105"/>
        </w:rPr>
        <w:t xml:space="preserve"> </w:t>
      </w:r>
      <w:r>
        <w:rPr>
          <w:w w:val="105"/>
        </w:rPr>
        <w:t>separate</w:t>
      </w:r>
      <w:r>
        <w:rPr>
          <w:spacing w:val="-10"/>
          <w:w w:val="105"/>
        </w:rPr>
        <w:t xml:space="preserve"> </w:t>
      </w:r>
      <w:r>
        <w:rPr>
          <w:w w:val="105"/>
        </w:rPr>
        <w:t>sheets</w:t>
      </w:r>
      <w:r>
        <w:rPr>
          <w:spacing w:val="-12"/>
          <w:w w:val="105"/>
        </w:rPr>
        <w:t xml:space="preserve"> </w:t>
      </w:r>
      <w:r>
        <w:rPr>
          <w:w w:val="105"/>
        </w:rPr>
        <w:t>of</w:t>
      </w:r>
      <w:r>
        <w:rPr>
          <w:spacing w:val="-11"/>
          <w:w w:val="105"/>
        </w:rPr>
        <w:t xml:space="preserve"> </w:t>
      </w:r>
      <w:r>
        <w:rPr>
          <w:w w:val="105"/>
        </w:rPr>
        <w:t>paper,</w:t>
      </w:r>
      <w:r>
        <w:rPr>
          <w:spacing w:val="-12"/>
          <w:w w:val="105"/>
        </w:rPr>
        <w:t xml:space="preserve"> </w:t>
      </w:r>
      <w:r>
        <w:rPr>
          <w:w w:val="105"/>
        </w:rPr>
        <w:t>each</w:t>
      </w:r>
      <w:r>
        <w:rPr>
          <w:spacing w:val="-11"/>
          <w:w w:val="105"/>
        </w:rPr>
        <w:t xml:space="preserve"> </w:t>
      </w:r>
      <w:r>
        <w:rPr>
          <w:w w:val="105"/>
        </w:rPr>
        <w:t>member</w:t>
      </w:r>
      <w:r>
        <w:rPr>
          <w:spacing w:val="-11"/>
          <w:w w:val="105"/>
        </w:rPr>
        <w:t xml:space="preserve"> </w:t>
      </w:r>
      <w:r>
        <w:rPr>
          <w:w w:val="105"/>
        </w:rPr>
        <w:t>of</w:t>
      </w:r>
      <w:r>
        <w:rPr>
          <w:spacing w:val="-11"/>
          <w:w w:val="105"/>
        </w:rPr>
        <w:t xml:space="preserve"> </w:t>
      </w:r>
      <w:r>
        <w:rPr>
          <w:w w:val="105"/>
        </w:rPr>
        <w:t>the</w:t>
      </w:r>
      <w:r>
        <w:rPr>
          <w:spacing w:val="-11"/>
          <w:w w:val="105"/>
        </w:rPr>
        <w:t xml:space="preserve"> </w:t>
      </w:r>
      <w:r>
        <w:rPr>
          <w:w w:val="105"/>
        </w:rPr>
        <w:t>group</w:t>
      </w:r>
      <w:r>
        <w:rPr>
          <w:spacing w:val="-11"/>
          <w:w w:val="105"/>
        </w:rPr>
        <w:t xml:space="preserve"> </w:t>
      </w:r>
      <w:r>
        <w:rPr>
          <w:w w:val="105"/>
        </w:rPr>
        <w:t>writes</w:t>
      </w:r>
      <w:r>
        <w:rPr>
          <w:spacing w:val="-11"/>
          <w:w w:val="105"/>
        </w:rPr>
        <w:t xml:space="preserve"> </w:t>
      </w:r>
      <w:r>
        <w:rPr>
          <w:w w:val="105"/>
        </w:rPr>
        <w:t>down</w:t>
      </w:r>
      <w:r>
        <w:rPr>
          <w:spacing w:val="-11"/>
          <w:w w:val="105"/>
        </w:rPr>
        <w:t xml:space="preserve"> </w:t>
      </w:r>
      <w:r>
        <w:rPr>
          <w:w w:val="105"/>
        </w:rPr>
        <w:t>their</w:t>
      </w:r>
      <w:r>
        <w:rPr>
          <w:spacing w:val="-10"/>
          <w:w w:val="105"/>
        </w:rPr>
        <w:t xml:space="preserve"> </w:t>
      </w:r>
      <w:r>
        <w:rPr>
          <w:w w:val="105"/>
        </w:rPr>
        <w:t>view</w:t>
      </w:r>
      <w:r>
        <w:rPr>
          <w:spacing w:val="-11"/>
          <w:w w:val="105"/>
        </w:rPr>
        <w:t xml:space="preserve"> </w:t>
      </w:r>
      <w:r>
        <w:rPr>
          <w:w w:val="105"/>
        </w:rPr>
        <w:t>of what lawyering entails.</w:t>
      </w:r>
    </w:p>
    <w:p w14:paraId="65BA9E8B" w14:textId="77777777" w:rsidR="00E73533" w:rsidRDefault="00E73533" w:rsidP="004A6AA2">
      <w:pPr>
        <w:pStyle w:val="ListParagraph"/>
        <w:numPr>
          <w:ilvl w:val="0"/>
          <w:numId w:val="45"/>
        </w:numPr>
        <w:spacing w:before="126" w:after="0" w:line="360" w:lineRule="auto"/>
      </w:pPr>
      <w:r>
        <w:rPr>
          <w:w w:val="105"/>
        </w:rPr>
        <w:lastRenderedPageBreak/>
        <w:t>Each</w:t>
      </w:r>
      <w:r>
        <w:rPr>
          <w:spacing w:val="-12"/>
          <w:w w:val="105"/>
        </w:rPr>
        <w:t xml:space="preserve"> </w:t>
      </w:r>
      <w:r>
        <w:rPr>
          <w:w w:val="105"/>
        </w:rPr>
        <w:t>person</w:t>
      </w:r>
      <w:r>
        <w:rPr>
          <w:spacing w:val="-12"/>
          <w:w w:val="105"/>
        </w:rPr>
        <w:t xml:space="preserve"> </w:t>
      </w:r>
      <w:r>
        <w:rPr>
          <w:w w:val="105"/>
        </w:rPr>
        <w:t>reads</w:t>
      </w:r>
      <w:r>
        <w:rPr>
          <w:spacing w:val="-12"/>
          <w:w w:val="105"/>
        </w:rPr>
        <w:t xml:space="preserve"> </w:t>
      </w:r>
      <w:r>
        <w:rPr>
          <w:w w:val="105"/>
        </w:rPr>
        <w:t>out</w:t>
      </w:r>
      <w:r>
        <w:rPr>
          <w:spacing w:val="-12"/>
          <w:w w:val="105"/>
        </w:rPr>
        <w:t xml:space="preserve"> </w:t>
      </w:r>
      <w:r>
        <w:rPr>
          <w:w w:val="105"/>
        </w:rPr>
        <w:t>what</w:t>
      </w:r>
      <w:r>
        <w:rPr>
          <w:spacing w:val="-12"/>
          <w:w w:val="105"/>
        </w:rPr>
        <w:t xml:space="preserve"> </w:t>
      </w:r>
      <w:r>
        <w:rPr>
          <w:w w:val="105"/>
        </w:rPr>
        <w:t>they</w:t>
      </w:r>
      <w:r>
        <w:rPr>
          <w:spacing w:val="-12"/>
          <w:w w:val="105"/>
        </w:rPr>
        <w:t xml:space="preserve"> </w:t>
      </w:r>
      <w:r>
        <w:rPr>
          <w:w w:val="105"/>
        </w:rPr>
        <w:t>have</w:t>
      </w:r>
      <w:r>
        <w:rPr>
          <w:spacing w:val="-12"/>
          <w:w w:val="105"/>
        </w:rPr>
        <w:t xml:space="preserve"> </w:t>
      </w:r>
      <w:r>
        <w:rPr>
          <w:w w:val="105"/>
        </w:rPr>
        <w:t>written.</w:t>
      </w:r>
      <w:r>
        <w:rPr>
          <w:spacing w:val="-12"/>
          <w:w w:val="105"/>
        </w:rPr>
        <w:t xml:space="preserve"> </w:t>
      </w:r>
      <w:r>
        <w:rPr>
          <w:w w:val="105"/>
        </w:rPr>
        <w:t>The</w:t>
      </w:r>
      <w:r>
        <w:rPr>
          <w:spacing w:val="-12"/>
          <w:w w:val="105"/>
        </w:rPr>
        <w:t xml:space="preserve"> </w:t>
      </w:r>
      <w:r>
        <w:rPr>
          <w:w w:val="105"/>
        </w:rPr>
        <w:t>group</w:t>
      </w:r>
      <w:r>
        <w:rPr>
          <w:spacing w:val="-12"/>
          <w:w w:val="105"/>
        </w:rPr>
        <w:t xml:space="preserve"> </w:t>
      </w:r>
      <w:r>
        <w:rPr>
          <w:w w:val="105"/>
        </w:rPr>
        <w:t>then</w:t>
      </w:r>
      <w:r>
        <w:rPr>
          <w:spacing w:val="-12"/>
          <w:w w:val="105"/>
        </w:rPr>
        <w:t xml:space="preserve"> </w:t>
      </w:r>
      <w:r>
        <w:rPr>
          <w:w w:val="105"/>
        </w:rPr>
        <w:t>engages</w:t>
      </w:r>
      <w:r>
        <w:rPr>
          <w:spacing w:val="-12"/>
          <w:w w:val="105"/>
        </w:rPr>
        <w:t xml:space="preserve"> </w:t>
      </w:r>
      <w:r>
        <w:rPr>
          <w:w w:val="105"/>
        </w:rPr>
        <w:t>in finding similarities and differences between the group members.</w:t>
      </w:r>
    </w:p>
    <w:p w14:paraId="43611B61" w14:textId="77777777" w:rsidR="00E73533" w:rsidRDefault="00E73533" w:rsidP="004A6AA2">
      <w:pPr>
        <w:pStyle w:val="ListParagraph"/>
        <w:numPr>
          <w:ilvl w:val="0"/>
          <w:numId w:val="45"/>
        </w:numPr>
        <w:spacing w:before="126" w:after="0" w:line="360" w:lineRule="auto"/>
      </w:pPr>
      <w:r>
        <w:rPr>
          <w:w w:val="105"/>
        </w:rPr>
        <w:t>Next,</w:t>
      </w:r>
      <w:r>
        <w:rPr>
          <w:spacing w:val="-10"/>
          <w:w w:val="105"/>
        </w:rPr>
        <w:t xml:space="preserve"> </w:t>
      </w:r>
      <w:r>
        <w:rPr>
          <w:w w:val="105"/>
        </w:rPr>
        <w:t>the</w:t>
      </w:r>
      <w:r>
        <w:rPr>
          <w:spacing w:val="-10"/>
          <w:w w:val="105"/>
        </w:rPr>
        <w:t xml:space="preserve"> </w:t>
      </w:r>
      <w:r>
        <w:rPr>
          <w:w w:val="105"/>
        </w:rPr>
        <w:t>group</w:t>
      </w:r>
      <w:r>
        <w:rPr>
          <w:spacing w:val="-9"/>
          <w:w w:val="105"/>
        </w:rPr>
        <w:t xml:space="preserve"> </w:t>
      </w:r>
      <w:r>
        <w:rPr>
          <w:w w:val="105"/>
        </w:rPr>
        <w:t>attempts</w:t>
      </w:r>
      <w:r>
        <w:rPr>
          <w:spacing w:val="-10"/>
          <w:w w:val="105"/>
        </w:rPr>
        <w:t xml:space="preserve"> </w:t>
      </w:r>
      <w:r>
        <w:rPr>
          <w:w w:val="105"/>
        </w:rPr>
        <w:t>to</w:t>
      </w:r>
      <w:r>
        <w:rPr>
          <w:spacing w:val="-9"/>
          <w:w w:val="105"/>
        </w:rPr>
        <w:t xml:space="preserve"> </w:t>
      </w:r>
      <w:r>
        <w:rPr>
          <w:w w:val="105"/>
        </w:rPr>
        <w:t>draft</w:t>
      </w:r>
      <w:r>
        <w:rPr>
          <w:spacing w:val="-10"/>
          <w:w w:val="105"/>
        </w:rPr>
        <w:t xml:space="preserve"> </w:t>
      </w:r>
      <w:r>
        <w:rPr>
          <w:w w:val="105"/>
        </w:rPr>
        <w:t>a</w:t>
      </w:r>
      <w:r>
        <w:rPr>
          <w:spacing w:val="-9"/>
          <w:w w:val="105"/>
        </w:rPr>
        <w:t xml:space="preserve"> </w:t>
      </w:r>
      <w:r>
        <w:rPr>
          <w:w w:val="105"/>
        </w:rPr>
        <w:t>definition</w:t>
      </w:r>
      <w:r>
        <w:rPr>
          <w:spacing w:val="-10"/>
          <w:w w:val="105"/>
        </w:rPr>
        <w:t xml:space="preserve"> </w:t>
      </w:r>
      <w:r>
        <w:rPr>
          <w:w w:val="105"/>
        </w:rPr>
        <w:t>of</w:t>
      </w:r>
      <w:r>
        <w:rPr>
          <w:spacing w:val="-9"/>
          <w:w w:val="105"/>
        </w:rPr>
        <w:t xml:space="preserve"> </w:t>
      </w:r>
      <w:r>
        <w:rPr>
          <w:spacing w:val="-2"/>
          <w:w w:val="105"/>
        </w:rPr>
        <w:t>lawyering.</w:t>
      </w:r>
    </w:p>
    <w:p w14:paraId="7F642CC1" w14:textId="77777777" w:rsidR="00E73533" w:rsidRDefault="00E73533" w:rsidP="004A6AA2">
      <w:pPr>
        <w:pStyle w:val="ListParagraph"/>
        <w:numPr>
          <w:ilvl w:val="0"/>
          <w:numId w:val="45"/>
        </w:numPr>
        <w:spacing w:before="126" w:after="0" w:line="360" w:lineRule="auto"/>
      </w:pPr>
      <w:r>
        <w:rPr>
          <w:w w:val="105"/>
        </w:rPr>
        <w:t>The</w:t>
      </w:r>
      <w:r>
        <w:rPr>
          <w:spacing w:val="-12"/>
          <w:w w:val="105"/>
        </w:rPr>
        <w:t xml:space="preserve"> </w:t>
      </w:r>
      <w:r>
        <w:rPr>
          <w:w w:val="105"/>
        </w:rPr>
        <w:t>whole</w:t>
      </w:r>
      <w:r>
        <w:rPr>
          <w:spacing w:val="-12"/>
          <w:w w:val="105"/>
        </w:rPr>
        <w:t xml:space="preserve"> </w:t>
      </w:r>
      <w:r>
        <w:rPr>
          <w:w w:val="105"/>
        </w:rPr>
        <w:t>class</w:t>
      </w:r>
      <w:r>
        <w:rPr>
          <w:spacing w:val="-13"/>
          <w:w w:val="105"/>
        </w:rPr>
        <w:t xml:space="preserve"> </w:t>
      </w:r>
      <w:r>
        <w:rPr>
          <w:w w:val="105"/>
        </w:rPr>
        <w:t>then</w:t>
      </w:r>
      <w:r>
        <w:rPr>
          <w:spacing w:val="-12"/>
          <w:w w:val="105"/>
        </w:rPr>
        <w:t xml:space="preserve"> </w:t>
      </w:r>
      <w:r>
        <w:rPr>
          <w:w w:val="105"/>
        </w:rPr>
        <w:t>comes</w:t>
      </w:r>
      <w:r>
        <w:rPr>
          <w:spacing w:val="-12"/>
          <w:w w:val="105"/>
        </w:rPr>
        <w:t xml:space="preserve"> </w:t>
      </w:r>
      <w:proofErr w:type="gramStart"/>
      <w:r>
        <w:rPr>
          <w:w w:val="105"/>
        </w:rPr>
        <w:t>together</w:t>
      </w:r>
      <w:proofErr w:type="gramEnd"/>
      <w:r>
        <w:rPr>
          <w:spacing w:val="-12"/>
          <w:w w:val="105"/>
        </w:rPr>
        <w:t xml:space="preserve"> </w:t>
      </w:r>
      <w:r>
        <w:rPr>
          <w:w w:val="105"/>
        </w:rPr>
        <w:t>and</w:t>
      </w:r>
      <w:r>
        <w:rPr>
          <w:spacing w:val="-12"/>
          <w:w w:val="105"/>
        </w:rPr>
        <w:t xml:space="preserve"> </w:t>
      </w:r>
      <w:r>
        <w:rPr>
          <w:w w:val="105"/>
        </w:rPr>
        <w:t>each</w:t>
      </w:r>
      <w:r>
        <w:rPr>
          <w:spacing w:val="-12"/>
          <w:w w:val="105"/>
        </w:rPr>
        <w:t xml:space="preserve"> </w:t>
      </w:r>
      <w:r>
        <w:rPr>
          <w:w w:val="105"/>
        </w:rPr>
        <w:t>group</w:t>
      </w:r>
      <w:r>
        <w:rPr>
          <w:spacing w:val="-12"/>
          <w:w w:val="105"/>
        </w:rPr>
        <w:t xml:space="preserve"> </w:t>
      </w:r>
      <w:r>
        <w:rPr>
          <w:w w:val="105"/>
        </w:rPr>
        <w:t>shares</w:t>
      </w:r>
      <w:r>
        <w:rPr>
          <w:spacing w:val="-12"/>
          <w:w w:val="105"/>
        </w:rPr>
        <w:t xml:space="preserve"> </w:t>
      </w:r>
      <w:r>
        <w:rPr>
          <w:w w:val="105"/>
        </w:rPr>
        <w:t>draft</w:t>
      </w:r>
      <w:r>
        <w:rPr>
          <w:spacing w:val="-12"/>
          <w:w w:val="105"/>
        </w:rPr>
        <w:t xml:space="preserve"> </w:t>
      </w:r>
      <w:r>
        <w:rPr>
          <w:w w:val="105"/>
        </w:rPr>
        <w:t>definition of lawyering as agreed.</w:t>
      </w:r>
    </w:p>
    <w:p w14:paraId="4115E41F" w14:textId="77777777" w:rsidR="00E73533" w:rsidRDefault="00E73533" w:rsidP="004A6AA2">
      <w:pPr>
        <w:pStyle w:val="ListParagraph"/>
        <w:numPr>
          <w:ilvl w:val="0"/>
          <w:numId w:val="45"/>
        </w:numPr>
        <w:spacing w:before="126" w:after="0" w:line="360" w:lineRule="auto"/>
      </w:pPr>
      <w:r>
        <w:rPr>
          <w:w w:val="105"/>
        </w:rPr>
        <w:t>The</w:t>
      </w:r>
      <w:r>
        <w:rPr>
          <w:spacing w:val="-14"/>
          <w:w w:val="105"/>
        </w:rPr>
        <w:t xml:space="preserve"> </w:t>
      </w:r>
      <w:r>
        <w:rPr>
          <w:w w:val="105"/>
        </w:rPr>
        <w:t>whole</w:t>
      </w:r>
      <w:r>
        <w:rPr>
          <w:spacing w:val="-14"/>
          <w:w w:val="105"/>
        </w:rPr>
        <w:t xml:space="preserve"> </w:t>
      </w:r>
      <w:r>
        <w:rPr>
          <w:w w:val="105"/>
        </w:rPr>
        <w:t>class</w:t>
      </w:r>
      <w:r>
        <w:rPr>
          <w:spacing w:val="-15"/>
          <w:w w:val="105"/>
        </w:rPr>
        <w:t xml:space="preserve"> </w:t>
      </w:r>
      <w:r>
        <w:rPr>
          <w:w w:val="105"/>
        </w:rPr>
        <w:t>attempts</w:t>
      </w:r>
      <w:r>
        <w:rPr>
          <w:spacing w:val="-14"/>
          <w:w w:val="105"/>
        </w:rPr>
        <w:t xml:space="preserve"> </w:t>
      </w:r>
      <w:r>
        <w:rPr>
          <w:w w:val="105"/>
        </w:rPr>
        <w:t>to</w:t>
      </w:r>
      <w:r>
        <w:rPr>
          <w:spacing w:val="-14"/>
          <w:w w:val="105"/>
        </w:rPr>
        <w:t xml:space="preserve"> </w:t>
      </w:r>
      <w:r>
        <w:rPr>
          <w:w w:val="105"/>
        </w:rPr>
        <w:t>identify</w:t>
      </w:r>
      <w:r>
        <w:rPr>
          <w:spacing w:val="-14"/>
          <w:w w:val="105"/>
        </w:rPr>
        <w:t xml:space="preserve"> </w:t>
      </w:r>
      <w:r>
        <w:rPr>
          <w:w w:val="105"/>
        </w:rPr>
        <w:t>differences</w:t>
      </w:r>
      <w:r>
        <w:rPr>
          <w:spacing w:val="-14"/>
          <w:w w:val="105"/>
        </w:rPr>
        <w:t xml:space="preserve"> </w:t>
      </w:r>
      <w:r>
        <w:rPr>
          <w:w w:val="105"/>
        </w:rPr>
        <w:t>and</w:t>
      </w:r>
      <w:r>
        <w:rPr>
          <w:spacing w:val="-14"/>
          <w:w w:val="105"/>
        </w:rPr>
        <w:t xml:space="preserve"> </w:t>
      </w:r>
      <w:r>
        <w:rPr>
          <w:w w:val="105"/>
        </w:rPr>
        <w:t>similarities</w:t>
      </w:r>
      <w:r>
        <w:rPr>
          <w:spacing w:val="-13"/>
          <w:w w:val="105"/>
        </w:rPr>
        <w:t xml:space="preserve"> </w:t>
      </w:r>
      <w:r>
        <w:rPr>
          <w:w w:val="105"/>
        </w:rPr>
        <w:t>in</w:t>
      </w:r>
      <w:r>
        <w:rPr>
          <w:spacing w:val="-13"/>
          <w:w w:val="105"/>
        </w:rPr>
        <w:t xml:space="preserve"> </w:t>
      </w:r>
      <w:r>
        <w:rPr>
          <w:w w:val="105"/>
        </w:rPr>
        <w:t>group</w:t>
      </w:r>
      <w:r>
        <w:rPr>
          <w:spacing w:val="-14"/>
          <w:w w:val="105"/>
        </w:rPr>
        <w:t xml:space="preserve"> </w:t>
      </w:r>
      <w:r>
        <w:rPr>
          <w:w w:val="105"/>
        </w:rPr>
        <w:t>definitions and draft a definition of lawyering as a class.</w:t>
      </w:r>
    </w:p>
    <w:p w14:paraId="7FDD4469" w14:textId="77777777" w:rsidR="00E73533" w:rsidRDefault="00E73533" w:rsidP="00E73533">
      <w:pPr>
        <w:pStyle w:val="Heading3"/>
      </w:pPr>
      <w:bookmarkStart w:id="12" w:name="_Toc228899239"/>
      <w:bookmarkStart w:id="13" w:name="_Toc237346100"/>
      <w:r>
        <w:t>Short</w:t>
      </w:r>
      <w:r>
        <w:rPr>
          <w:spacing w:val="9"/>
        </w:rPr>
        <w:t xml:space="preserve"> </w:t>
      </w:r>
      <w:r>
        <w:t>Answer</w:t>
      </w:r>
      <w:r>
        <w:rPr>
          <w:spacing w:val="7"/>
        </w:rPr>
        <w:t xml:space="preserve"> </w:t>
      </w:r>
      <w:r>
        <w:rPr>
          <w:spacing w:val="-2"/>
        </w:rPr>
        <w:t>Questions</w:t>
      </w:r>
      <w:bookmarkEnd w:id="12"/>
      <w:bookmarkEnd w:id="13"/>
    </w:p>
    <w:p w14:paraId="66967777" w14:textId="77777777" w:rsidR="00E73533" w:rsidRPr="0047565D" w:rsidRDefault="00E73533" w:rsidP="000C5674">
      <w:pPr>
        <w:pStyle w:val="ListParagraph"/>
        <w:numPr>
          <w:ilvl w:val="0"/>
          <w:numId w:val="30"/>
        </w:numPr>
        <w:spacing w:before="126" w:after="0" w:line="360" w:lineRule="auto"/>
        <w:rPr>
          <w:b/>
          <w:bCs/>
        </w:rPr>
      </w:pPr>
      <w:r w:rsidRPr="0047565D">
        <w:rPr>
          <w:b/>
          <w:bCs/>
          <w:w w:val="105"/>
        </w:rPr>
        <w:t>Is</w:t>
      </w:r>
      <w:r w:rsidRPr="0047565D">
        <w:rPr>
          <w:b/>
          <w:bCs/>
          <w:spacing w:val="-14"/>
          <w:w w:val="105"/>
        </w:rPr>
        <w:t xml:space="preserve"> </w:t>
      </w:r>
      <w:r w:rsidRPr="0047565D">
        <w:rPr>
          <w:b/>
          <w:bCs/>
          <w:w w:val="105"/>
        </w:rPr>
        <w:t>lawyering</w:t>
      </w:r>
      <w:r w:rsidRPr="0047565D">
        <w:rPr>
          <w:b/>
          <w:bCs/>
          <w:spacing w:val="-13"/>
          <w:w w:val="105"/>
        </w:rPr>
        <w:t xml:space="preserve"> </w:t>
      </w:r>
      <w:r w:rsidRPr="0047565D">
        <w:rPr>
          <w:b/>
          <w:bCs/>
          <w:w w:val="105"/>
        </w:rPr>
        <w:t>all</w:t>
      </w:r>
      <w:r w:rsidRPr="0047565D">
        <w:rPr>
          <w:b/>
          <w:bCs/>
          <w:spacing w:val="-14"/>
          <w:w w:val="105"/>
        </w:rPr>
        <w:t xml:space="preserve"> </w:t>
      </w:r>
      <w:r w:rsidRPr="0047565D">
        <w:rPr>
          <w:b/>
          <w:bCs/>
          <w:w w:val="105"/>
        </w:rPr>
        <w:t>about</w:t>
      </w:r>
      <w:r w:rsidRPr="0047565D">
        <w:rPr>
          <w:b/>
          <w:bCs/>
          <w:spacing w:val="-14"/>
          <w:w w:val="105"/>
        </w:rPr>
        <w:t xml:space="preserve"> </w:t>
      </w:r>
      <w:r w:rsidRPr="0047565D">
        <w:rPr>
          <w:b/>
          <w:bCs/>
          <w:w w:val="105"/>
        </w:rPr>
        <w:t>problem</w:t>
      </w:r>
      <w:r w:rsidRPr="0047565D">
        <w:rPr>
          <w:b/>
          <w:bCs/>
          <w:spacing w:val="-14"/>
          <w:w w:val="105"/>
        </w:rPr>
        <w:t xml:space="preserve"> </w:t>
      </w:r>
      <w:r w:rsidRPr="0047565D">
        <w:rPr>
          <w:b/>
          <w:bCs/>
          <w:w w:val="105"/>
        </w:rPr>
        <w:t>solving?</w:t>
      </w:r>
      <w:r w:rsidRPr="0047565D">
        <w:rPr>
          <w:b/>
          <w:bCs/>
          <w:spacing w:val="-14"/>
          <w:w w:val="105"/>
        </w:rPr>
        <w:t xml:space="preserve"> </w:t>
      </w:r>
      <w:r w:rsidRPr="0047565D">
        <w:rPr>
          <w:b/>
          <w:bCs/>
          <w:w w:val="105"/>
        </w:rPr>
        <w:t>Give</w:t>
      </w:r>
      <w:r w:rsidRPr="0047565D">
        <w:rPr>
          <w:b/>
          <w:bCs/>
          <w:spacing w:val="-14"/>
          <w:w w:val="105"/>
        </w:rPr>
        <w:t xml:space="preserve"> </w:t>
      </w:r>
      <w:r w:rsidRPr="0047565D">
        <w:rPr>
          <w:b/>
          <w:bCs/>
          <w:w w:val="105"/>
        </w:rPr>
        <w:t>reasons</w:t>
      </w:r>
      <w:r w:rsidRPr="0047565D">
        <w:rPr>
          <w:b/>
          <w:bCs/>
          <w:spacing w:val="-14"/>
          <w:w w:val="105"/>
        </w:rPr>
        <w:t xml:space="preserve"> </w:t>
      </w:r>
      <w:r w:rsidRPr="0047565D">
        <w:rPr>
          <w:b/>
          <w:bCs/>
          <w:w w:val="105"/>
        </w:rPr>
        <w:t>for</w:t>
      </w:r>
      <w:r w:rsidRPr="0047565D">
        <w:rPr>
          <w:b/>
          <w:bCs/>
          <w:spacing w:val="-14"/>
          <w:w w:val="105"/>
        </w:rPr>
        <w:t xml:space="preserve"> </w:t>
      </w:r>
      <w:r w:rsidRPr="0047565D">
        <w:rPr>
          <w:b/>
          <w:bCs/>
          <w:w w:val="105"/>
        </w:rPr>
        <w:t>your</w:t>
      </w:r>
      <w:r w:rsidRPr="0047565D">
        <w:rPr>
          <w:b/>
          <w:bCs/>
          <w:spacing w:val="-13"/>
          <w:w w:val="105"/>
        </w:rPr>
        <w:t xml:space="preserve"> </w:t>
      </w:r>
      <w:r w:rsidRPr="0047565D">
        <w:rPr>
          <w:b/>
          <w:bCs/>
          <w:w w:val="105"/>
        </w:rPr>
        <w:t xml:space="preserve">answer. </w:t>
      </w:r>
    </w:p>
    <w:p w14:paraId="3571EBDE" w14:textId="77777777" w:rsidR="00E73533" w:rsidRDefault="00E73533" w:rsidP="00E73533">
      <w:pPr>
        <w:pStyle w:val="BodyText"/>
      </w:pPr>
      <w:r>
        <w:rPr>
          <w:w w:val="105"/>
        </w:rPr>
        <w:t>Answer</w:t>
      </w:r>
    </w:p>
    <w:p w14:paraId="6E72831B" w14:textId="77777777" w:rsidR="00E73533" w:rsidRDefault="00E73533" w:rsidP="00E73533">
      <w:pPr>
        <w:pStyle w:val="BodyText"/>
        <w:spacing w:line="372" w:lineRule="auto"/>
        <w:ind w:right="790"/>
      </w:pPr>
      <w:r>
        <w:rPr>
          <w:w w:val="105"/>
        </w:rPr>
        <w:t>This question requires the student’s opinion about the role of lawyers within society. Answers</w:t>
      </w:r>
      <w:r>
        <w:rPr>
          <w:spacing w:val="-12"/>
          <w:w w:val="105"/>
        </w:rPr>
        <w:t xml:space="preserve"> </w:t>
      </w:r>
      <w:r>
        <w:rPr>
          <w:w w:val="105"/>
        </w:rPr>
        <w:t>should</w:t>
      </w:r>
      <w:r>
        <w:rPr>
          <w:spacing w:val="-12"/>
          <w:w w:val="105"/>
        </w:rPr>
        <w:t xml:space="preserve"> </w:t>
      </w:r>
      <w:r>
        <w:rPr>
          <w:w w:val="105"/>
        </w:rPr>
        <w:t>draw</w:t>
      </w:r>
      <w:r>
        <w:rPr>
          <w:spacing w:val="-11"/>
          <w:w w:val="105"/>
        </w:rPr>
        <w:t xml:space="preserve"> </w:t>
      </w:r>
      <w:r>
        <w:rPr>
          <w:w w:val="105"/>
        </w:rPr>
        <w:t>on</w:t>
      </w:r>
      <w:r>
        <w:rPr>
          <w:spacing w:val="-11"/>
          <w:w w:val="105"/>
        </w:rPr>
        <w:t xml:space="preserve"> </w:t>
      </w:r>
      <w:r>
        <w:rPr>
          <w:w w:val="105"/>
        </w:rPr>
        <w:t>the</w:t>
      </w:r>
      <w:r>
        <w:rPr>
          <w:spacing w:val="-11"/>
          <w:w w:val="105"/>
        </w:rPr>
        <w:t xml:space="preserve"> </w:t>
      </w:r>
      <w:r>
        <w:rPr>
          <w:w w:val="105"/>
        </w:rPr>
        <w:t>nature</w:t>
      </w:r>
      <w:r>
        <w:rPr>
          <w:spacing w:val="-12"/>
          <w:w w:val="105"/>
        </w:rPr>
        <w:t xml:space="preserve"> </w:t>
      </w:r>
      <w:r>
        <w:rPr>
          <w:w w:val="105"/>
        </w:rPr>
        <w:t>and</w:t>
      </w:r>
      <w:r>
        <w:rPr>
          <w:spacing w:val="-11"/>
          <w:w w:val="105"/>
        </w:rPr>
        <w:t xml:space="preserve"> </w:t>
      </w:r>
      <w:r>
        <w:rPr>
          <w:w w:val="105"/>
        </w:rPr>
        <w:t>type</w:t>
      </w:r>
      <w:r>
        <w:rPr>
          <w:spacing w:val="-11"/>
          <w:w w:val="105"/>
        </w:rPr>
        <w:t xml:space="preserve"> </w:t>
      </w:r>
      <w:r>
        <w:rPr>
          <w:w w:val="105"/>
        </w:rPr>
        <w:t>of</w:t>
      </w:r>
      <w:r>
        <w:rPr>
          <w:spacing w:val="-11"/>
          <w:w w:val="105"/>
        </w:rPr>
        <w:t xml:space="preserve"> </w:t>
      </w:r>
      <w:r>
        <w:rPr>
          <w:w w:val="105"/>
        </w:rPr>
        <w:t>work</w:t>
      </w:r>
      <w:r>
        <w:rPr>
          <w:spacing w:val="-13"/>
          <w:w w:val="105"/>
        </w:rPr>
        <w:t xml:space="preserve"> </w:t>
      </w:r>
      <w:r>
        <w:rPr>
          <w:w w:val="105"/>
        </w:rPr>
        <w:t>performed</w:t>
      </w:r>
      <w:r>
        <w:rPr>
          <w:spacing w:val="-11"/>
          <w:w w:val="105"/>
        </w:rPr>
        <w:t xml:space="preserve"> </w:t>
      </w:r>
      <w:r>
        <w:rPr>
          <w:w w:val="105"/>
        </w:rPr>
        <w:t>by</w:t>
      </w:r>
      <w:r>
        <w:rPr>
          <w:spacing w:val="-10"/>
          <w:w w:val="105"/>
        </w:rPr>
        <w:t xml:space="preserve"> </w:t>
      </w:r>
      <w:r>
        <w:rPr>
          <w:w w:val="105"/>
        </w:rPr>
        <w:t>lawyers</w:t>
      </w:r>
      <w:r>
        <w:rPr>
          <w:spacing w:val="-11"/>
          <w:w w:val="105"/>
        </w:rPr>
        <w:t xml:space="preserve"> </w:t>
      </w:r>
      <w:r>
        <w:rPr>
          <w:w w:val="105"/>
        </w:rPr>
        <w:t>and</w:t>
      </w:r>
      <w:r>
        <w:rPr>
          <w:spacing w:val="-11"/>
          <w:w w:val="105"/>
        </w:rPr>
        <w:t xml:space="preserve"> </w:t>
      </w:r>
      <w:r>
        <w:rPr>
          <w:w w:val="105"/>
        </w:rPr>
        <w:t>the</w:t>
      </w:r>
      <w:r>
        <w:rPr>
          <w:spacing w:val="-12"/>
          <w:w w:val="105"/>
        </w:rPr>
        <w:t xml:space="preserve"> </w:t>
      </w:r>
      <w:r>
        <w:rPr>
          <w:w w:val="105"/>
        </w:rPr>
        <w:t>various areas in which lawyers’ skills are required.</w:t>
      </w:r>
    </w:p>
    <w:p w14:paraId="3A1C8C62" w14:textId="77777777" w:rsidR="00E73533" w:rsidRPr="0047565D" w:rsidRDefault="00E73533" w:rsidP="000C5674">
      <w:pPr>
        <w:pStyle w:val="ListParagraph"/>
        <w:numPr>
          <w:ilvl w:val="0"/>
          <w:numId w:val="30"/>
        </w:numPr>
        <w:spacing w:before="126" w:after="0" w:line="360" w:lineRule="auto"/>
        <w:rPr>
          <w:b/>
          <w:bCs/>
        </w:rPr>
      </w:pPr>
      <w:r w:rsidRPr="0047565D">
        <w:rPr>
          <w:b/>
          <w:bCs/>
          <w:w w:val="105"/>
        </w:rPr>
        <w:t>What</w:t>
      </w:r>
      <w:r w:rsidRPr="0047565D">
        <w:rPr>
          <w:b/>
          <w:bCs/>
          <w:spacing w:val="-15"/>
          <w:w w:val="105"/>
        </w:rPr>
        <w:t xml:space="preserve"> </w:t>
      </w:r>
      <w:r w:rsidRPr="0047565D">
        <w:rPr>
          <w:b/>
          <w:bCs/>
          <w:w w:val="105"/>
        </w:rPr>
        <w:t>factors</w:t>
      </w:r>
      <w:r w:rsidRPr="0047565D">
        <w:rPr>
          <w:b/>
          <w:bCs/>
          <w:spacing w:val="-15"/>
          <w:w w:val="105"/>
        </w:rPr>
        <w:t xml:space="preserve"> </w:t>
      </w:r>
      <w:r w:rsidRPr="0047565D">
        <w:rPr>
          <w:b/>
          <w:bCs/>
          <w:w w:val="105"/>
        </w:rPr>
        <w:t>have</w:t>
      </w:r>
      <w:r w:rsidRPr="0047565D">
        <w:rPr>
          <w:b/>
          <w:bCs/>
          <w:spacing w:val="-13"/>
          <w:w w:val="105"/>
        </w:rPr>
        <w:t xml:space="preserve"> </w:t>
      </w:r>
      <w:r w:rsidRPr="0047565D">
        <w:rPr>
          <w:b/>
          <w:bCs/>
          <w:w w:val="105"/>
        </w:rPr>
        <w:t>contributed</w:t>
      </w:r>
      <w:r w:rsidRPr="0047565D">
        <w:rPr>
          <w:b/>
          <w:bCs/>
          <w:spacing w:val="-14"/>
          <w:w w:val="105"/>
        </w:rPr>
        <w:t xml:space="preserve"> </w:t>
      </w:r>
      <w:r w:rsidRPr="0047565D">
        <w:rPr>
          <w:b/>
          <w:bCs/>
          <w:w w:val="105"/>
        </w:rPr>
        <w:t>to</w:t>
      </w:r>
      <w:r w:rsidRPr="0047565D">
        <w:rPr>
          <w:b/>
          <w:bCs/>
          <w:spacing w:val="-14"/>
          <w:w w:val="105"/>
        </w:rPr>
        <w:t xml:space="preserve"> </w:t>
      </w:r>
      <w:r w:rsidRPr="0047565D">
        <w:rPr>
          <w:b/>
          <w:bCs/>
          <w:w w:val="105"/>
        </w:rPr>
        <w:t>changes</w:t>
      </w:r>
      <w:r w:rsidRPr="0047565D">
        <w:rPr>
          <w:b/>
          <w:bCs/>
          <w:spacing w:val="-14"/>
          <w:w w:val="105"/>
        </w:rPr>
        <w:t xml:space="preserve"> </w:t>
      </w:r>
      <w:r w:rsidRPr="0047565D">
        <w:rPr>
          <w:b/>
          <w:bCs/>
          <w:w w:val="105"/>
        </w:rPr>
        <w:t>in</w:t>
      </w:r>
      <w:r w:rsidRPr="0047565D">
        <w:rPr>
          <w:b/>
          <w:bCs/>
          <w:spacing w:val="-14"/>
          <w:w w:val="105"/>
        </w:rPr>
        <w:t xml:space="preserve"> </w:t>
      </w:r>
      <w:r w:rsidRPr="0047565D">
        <w:rPr>
          <w:b/>
          <w:bCs/>
          <w:w w:val="105"/>
        </w:rPr>
        <w:t>the</w:t>
      </w:r>
      <w:r w:rsidRPr="0047565D">
        <w:rPr>
          <w:b/>
          <w:bCs/>
          <w:spacing w:val="-13"/>
          <w:w w:val="105"/>
        </w:rPr>
        <w:t xml:space="preserve"> </w:t>
      </w:r>
      <w:r w:rsidRPr="0047565D">
        <w:rPr>
          <w:b/>
          <w:bCs/>
          <w:w w:val="105"/>
        </w:rPr>
        <w:t>legal</w:t>
      </w:r>
      <w:r w:rsidRPr="0047565D">
        <w:rPr>
          <w:b/>
          <w:bCs/>
          <w:spacing w:val="-15"/>
          <w:w w:val="105"/>
        </w:rPr>
        <w:t xml:space="preserve"> </w:t>
      </w:r>
      <w:r w:rsidRPr="0047565D">
        <w:rPr>
          <w:b/>
          <w:bCs/>
          <w:w w:val="105"/>
        </w:rPr>
        <w:t xml:space="preserve">profession? </w:t>
      </w:r>
    </w:p>
    <w:p w14:paraId="744262E4" w14:textId="77777777" w:rsidR="00E73533" w:rsidRDefault="00E73533" w:rsidP="00E73533">
      <w:pPr>
        <w:pStyle w:val="BodyText"/>
      </w:pPr>
      <w:r>
        <w:rPr>
          <w:w w:val="105"/>
        </w:rPr>
        <w:t>Answer</w:t>
      </w:r>
    </w:p>
    <w:p w14:paraId="31D8B61F" w14:textId="77777777" w:rsidR="00E73533" w:rsidRDefault="00E73533" w:rsidP="00E73533">
      <w:pPr>
        <w:pStyle w:val="BodyText"/>
        <w:spacing w:before="1"/>
      </w:pPr>
      <w:r w:rsidRPr="0047565D">
        <w:t>T</w:t>
      </w:r>
      <w:r>
        <w:t>echnology,</w:t>
      </w:r>
      <w:r>
        <w:rPr>
          <w:spacing w:val="43"/>
        </w:rPr>
        <w:t xml:space="preserve"> </w:t>
      </w:r>
      <w:proofErr w:type="spellStart"/>
      <w:r>
        <w:t>commercialisation</w:t>
      </w:r>
      <w:proofErr w:type="spellEnd"/>
      <w:r>
        <w:t>,</w:t>
      </w:r>
      <w:r>
        <w:rPr>
          <w:spacing w:val="44"/>
        </w:rPr>
        <w:t xml:space="preserve"> </w:t>
      </w:r>
      <w:r>
        <w:rPr>
          <w:spacing w:val="-2"/>
        </w:rPr>
        <w:t>managerialism</w:t>
      </w:r>
    </w:p>
    <w:p w14:paraId="61CF8F50" w14:textId="77777777" w:rsidR="00E73533" w:rsidRPr="0047565D" w:rsidRDefault="00E73533" w:rsidP="000C5674">
      <w:pPr>
        <w:pStyle w:val="ListParagraph"/>
        <w:numPr>
          <w:ilvl w:val="0"/>
          <w:numId w:val="30"/>
        </w:numPr>
        <w:spacing w:before="126" w:after="0" w:line="360" w:lineRule="auto"/>
        <w:rPr>
          <w:b/>
          <w:bCs/>
        </w:rPr>
      </w:pPr>
      <w:r w:rsidRPr="0047565D">
        <w:rPr>
          <w:b/>
          <w:bCs/>
          <w:w w:val="105"/>
        </w:rPr>
        <w:t>To</w:t>
      </w:r>
      <w:r w:rsidRPr="0047565D">
        <w:rPr>
          <w:b/>
          <w:bCs/>
          <w:spacing w:val="-13"/>
          <w:w w:val="105"/>
        </w:rPr>
        <w:t xml:space="preserve"> </w:t>
      </w:r>
      <w:r w:rsidRPr="0047565D">
        <w:rPr>
          <w:b/>
          <w:bCs/>
          <w:w w:val="105"/>
        </w:rPr>
        <w:t>what</w:t>
      </w:r>
      <w:r w:rsidRPr="0047565D">
        <w:rPr>
          <w:b/>
          <w:bCs/>
          <w:spacing w:val="-13"/>
          <w:w w:val="105"/>
        </w:rPr>
        <w:t xml:space="preserve"> </w:t>
      </w:r>
      <w:r w:rsidRPr="0047565D">
        <w:rPr>
          <w:b/>
          <w:bCs/>
          <w:w w:val="105"/>
        </w:rPr>
        <w:t>extent</w:t>
      </w:r>
      <w:r w:rsidRPr="0047565D">
        <w:rPr>
          <w:b/>
          <w:bCs/>
          <w:spacing w:val="-13"/>
          <w:w w:val="105"/>
        </w:rPr>
        <w:t xml:space="preserve"> </w:t>
      </w:r>
      <w:r w:rsidRPr="0047565D">
        <w:rPr>
          <w:b/>
          <w:bCs/>
          <w:w w:val="105"/>
        </w:rPr>
        <w:t>has</w:t>
      </w:r>
      <w:r w:rsidRPr="0047565D">
        <w:rPr>
          <w:b/>
          <w:bCs/>
          <w:spacing w:val="-14"/>
          <w:w w:val="105"/>
        </w:rPr>
        <w:t xml:space="preserve"> </w:t>
      </w:r>
      <w:r w:rsidRPr="0047565D">
        <w:rPr>
          <w:b/>
          <w:bCs/>
          <w:w w:val="105"/>
        </w:rPr>
        <w:t>technology</w:t>
      </w:r>
      <w:r w:rsidRPr="0047565D">
        <w:rPr>
          <w:b/>
          <w:bCs/>
          <w:spacing w:val="-13"/>
          <w:w w:val="105"/>
        </w:rPr>
        <w:t xml:space="preserve"> </w:t>
      </w:r>
      <w:r w:rsidRPr="0047565D">
        <w:rPr>
          <w:b/>
          <w:bCs/>
          <w:w w:val="105"/>
        </w:rPr>
        <w:t>reshaped</w:t>
      </w:r>
      <w:r w:rsidRPr="0047565D">
        <w:rPr>
          <w:b/>
          <w:bCs/>
          <w:spacing w:val="-13"/>
          <w:w w:val="105"/>
        </w:rPr>
        <w:t xml:space="preserve"> </w:t>
      </w:r>
      <w:r w:rsidRPr="0047565D">
        <w:rPr>
          <w:b/>
          <w:bCs/>
          <w:w w:val="105"/>
        </w:rPr>
        <w:t>the</w:t>
      </w:r>
      <w:r w:rsidRPr="0047565D">
        <w:rPr>
          <w:b/>
          <w:bCs/>
          <w:spacing w:val="-13"/>
          <w:w w:val="105"/>
        </w:rPr>
        <w:t xml:space="preserve"> </w:t>
      </w:r>
      <w:r w:rsidRPr="0047565D">
        <w:rPr>
          <w:b/>
          <w:bCs/>
          <w:w w:val="105"/>
        </w:rPr>
        <w:t>legal</w:t>
      </w:r>
      <w:r w:rsidRPr="0047565D">
        <w:rPr>
          <w:b/>
          <w:bCs/>
          <w:spacing w:val="-13"/>
          <w:w w:val="105"/>
        </w:rPr>
        <w:t xml:space="preserve"> </w:t>
      </w:r>
      <w:r w:rsidRPr="0047565D">
        <w:rPr>
          <w:b/>
          <w:bCs/>
          <w:w w:val="105"/>
        </w:rPr>
        <w:t>profession?</w:t>
      </w:r>
      <w:r w:rsidRPr="0047565D">
        <w:rPr>
          <w:b/>
          <w:bCs/>
          <w:spacing w:val="-12"/>
          <w:w w:val="105"/>
        </w:rPr>
        <w:t xml:space="preserve"> </w:t>
      </w:r>
      <w:r w:rsidRPr="0047565D">
        <w:rPr>
          <w:b/>
          <w:bCs/>
          <w:w w:val="105"/>
        </w:rPr>
        <w:t>Does</w:t>
      </w:r>
      <w:r w:rsidRPr="0047565D">
        <w:rPr>
          <w:b/>
          <w:bCs/>
          <w:spacing w:val="-14"/>
          <w:w w:val="105"/>
        </w:rPr>
        <w:t xml:space="preserve"> </w:t>
      </w:r>
      <w:r w:rsidRPr="0047565D">
        <w:rPr>
          <w:b/>
          <w:bCs/>
          <w:w w:val="105"/>
        </w:rPr>
        <w:t>this</w:t>
      </w:r>
      <w:r w:rsidRPr="0047565D">
        <w:rPr>
          <w:b/>
          <w:bCs/>
          <w:spacing w:val="-13"/>
          <w:w w:val="105"/>
        </w:rPr>
        <w:t xml:space="preserve"> </w:t>
      </w:r>
      <w:r w:rsidRPr="0047565D">
        <w:rPr>
          <w:b/>
          <w:bCs/>
          <w:w w:val="105"/>
        </w:rPr>
        <w:t>raise</w:t>
      </w:r>
      <w:r w:rsidRPr="0047565D">
        <w:rPr>
          <w:b/>
          <w:bCs/>
          <w:spacing w:val="-13"/>
          <w:w w:val="105"/>
        </w:rPr>
        <w:t xml:space="preserve"> </w:t>
      </w:r>
      <w:r w:rsidRPr="0047565D">
        <w:rPr>
          <w:b/>
          <w:bCs/>
          <w:w w:val="105"/>
        </w:rPr>
        <w:t>ethical issues? Give reasons for your answer.</w:t>
      </w:r>
    </w:p>
    <w:p w14:paraId="72B9D7E9" w14:textId="77777777" w:rsidR="00E73533" w:rsidRDefault="00E73533" w:rsidP="00E73533">
      <w:pPr>
        <w:pStyle w:val="BodyText"/>
        <w:spacing w:before="1"/>
      </w:pPr>
      <w:r>
        <w:rPr>
          <w:spacing w:val="-2"/>
          <w:w w:val="105"/>
        </w:rPr>
        <w:t>Answer</w:t>
      </w:r>
    </w:p>
    <w:p w14:paraId="5E9CFC68" w14:textId="77777777" w:rsidR="00E73533" w:rsidRDefault="00E73533" w:rsidP="00E73533">
      <w:pPr>
        <w:pStyle w:val="BodyText"/>
      </w:pPr>
      <w:r w:rsidRPr="00CE258C">
        <w:t>Students</w:t>
      </w:r>
      <w:r>
        <w:rPr>
          <w:w w:val="105"/>
        </w:rPr>
        <w:t xml:space="preserve"> </w:t>
      </w:r>
      <w:proofErr w:type="gramStart"/>
      <w:r>
        <w:rPr>
          <w:w w:val="105"/>
        </w:rPr>
        <w:t>to discuss</w:t>
      </w:r>
      <w:proofErr w:type="gramEnd"/>
      <w:r>
        <w:rPr>
          <w:w w:val="105"/>
        </w:rPr>
        <w:t xml:space="preserve"> briefly: disruption through technological advances, artificial intelligence. Ethical issues include confidentiality, competence and courtesy in communications.</w:t>
      </w:r>
    </w:p>
    <w:p w14:paraId="478BF7E0" w14:textId="77777777" w:rsidR="00E73533" w:rsidRDefault="00E73533" w:rsidP="000C5674">
      <w:pPr>
        <w:pStyle w:val="ListParagraph"/>
        <w:numPr>
          <w:ilvl w:val="0"/>
          <w:numId w:val="30"/>
        </w:numPr>
        <w:spacing w:before="126" w:after="0" w:line="360" w:lineRule="auto"/>
      </w:pPr>
      <w:r w:rsidRPr="0047565D">
        <w:rPr>
          <w:b/>
          <w:bCs/>
          <w:w w:val="105"/>
        </w:rPr>
        <w:t>What</w:t>
      </w:r>
      <w:r w:rsidRPr="0047565D">
        <w:rPr>
          <w:b/>
          <w:bCs/>
          <w:spacing w:val="-13"/>
          <w:w w:val="105"/>
        </w:rPr>
        <w:t xml:space="preserve"> </w:t>
      </w:r>
      <w:r w:rsidRPr="0047565D">
        <w:rPr>
          <w:b/>
          <w:bCs/>
          <w:w w:val="105"/>
        </w:rPr>
        <w:t>are</w:t>
      </w:r>
      <w:r w:rsidRPr="0047565D">
        <w:rPr>
          <w:b/>
          <w:bCs/>
          <w:spacing w:val="-13"/>
          <w:w w:val="105"/>
        </w:rPr>
        <w:t xml:space="preserve"> </w:t>
      </w:r>
      <w:r w:rsidRPr="0047565D">
        <w:rPr>
          <w:b/>
          <w:bCs/>
          <w:w w:val="105"/>
        </w:rPr>
        <w:t>your</w:t>
      </w:r>
      <w:r w:rsidRPr="0047565D">
        <w:rPr>
          <w:b/>
          <w:bCs/>
          <w:spacing w:val="-12"/>
          <w:w w:val="105"/>
        </w:rPr>
        <w:t xml:space="preserve"> </w:t>
      </w:r>
      <w:r w:rsidRPr="0047565D">
        <w:rPr>
          <w:b/>
          <w:bCs/>
          <w:w w:val="105"/>
        </w:rPr>
        <w:t>views</w:t>
      </w:r>
      <w:r w:rsidRPr="0047565D">
        <w:rPr>
          <w:b/>
          <w:bCs/>
          <w:spacing w:val="-13"/>
          <w:w w:val="105"/>
        </w:rPr>
        <w:t xml:space="preserve"> </w:t>
      </w:r>
      <w:r w:rsidRPr="0047565D">
        <w:rPr>
          <w:b/>
          <w:bCs/>
          <w:w w:val="105"/>
        </w:rPr>
        <w:t>about</w:t>
      </w:r>
      <w:r w:rsidRPr="0047565D">
        <w:rPr>
          <w:b/>
          <w:bCs/>
          <w:spacing w:val="-13"/>
          <w:w w:val="105"/>
        </w:rPr>
        <w:t xml:space="preserve"> </w:t>
      </w:r>
      <w:r w:rsidRPr="0047565D">
        <w:rPr>
          <w:b/>
          <w:bCs/>
          <w:w w:val="105"/>
        </w:rPr>
        <w:t>the</w:t>
      </w:r>
      <w:r w:rsidRPr="0047565D">
        <w:rPr>
          <w:b/>
          <w:bCs/>
          <w:spacing w:val="-13"/>
          <w:w w:val="105"/>
        </w:rPr>
        <w:t xml:space="preserve"> </w:t>
      </w:r>
      <w:proofErr w:type="spellStart"/>
      <w:r w:rsidRPr="0047565D">
        <w:rPr>
          <w:b/>
          <w:bCs/>
          <w:w w:val="105"/>
        </w:rPr>
        <w:t>commercialisation</w:t>
      </w:r>
      <w:proofErr w:type="spellEnd"/>
      <w:r w:rsidRPr="0047565D">
        <w:rPr>
          <w:b/>
          <w:bCs/>
          <w:spacing w:val="-13"/>
          <w:w w:val="105"/>
        </w:rPr>
        <w:t xml:space="preserve"> </w:t>
      </w:r>
      <w:r w:rsidRPr="0047565D">
        <w:rPr>
          <w:b/>
          <w:bCs/>
          <w:w w:val="105"/>
        </w:rPr>
        <w:t>of</w:t>
      </w:r>
      <w:r w:rsidRPr="0047565D">
        <w:rPr>
          <w:b/>
          <w:bCs/>
          <w:spacing w:val="-13"/>
          <w:w w:val="105"/>
        </w:rPr>
        <w:t xml:space="preserve"> </w:t>
      </w:r>
      <w:r w:rsidRPr="0047565D">
        <w:rPr>
          <w:b/>
          <w:bCs/>
          <w:w w:val="105"/>
        </w:rPr>
        <w:t>lawyering?</w:t>
      </w:r>
      <w:r w:rsidRPr="0047565D">
        <w:rPr>
          <w:b/>
          <w:bCs/>
          <w:spacing w:val="-13"/>
          <w:w w:val="105"/>
        </w:rPr>
        <w:t xml:space="preserve"> </w:t>
      </w:r>
      <w:r w:rsidRPr="0047565D">
        <w:rPr>
          <w:b/>
          <w:bCs/>
          <w:w w:val="105"/>
        </w:rPr>
        <w:t>Should</w:t>
      </w:r>
      <w:r w:rsidRPr="0047565D">
        <w:rPr>
          <w:b/>
          <w:bCs/>
          <w:spacing w:val="-13"/>
          <w:w w:val="105"/>
        </w:rPr>
        <w:t xml:space="preserve"> </w:t>
      </w:r>
      <w:r w:rsidRPr="0047565D">
        <w:rPr>
          <w:b/>
          <w:bCs/>
          <w:w w:val="105"/>
        </w:rPr>
        <w:t>lawyering</w:t>
      </w:r>
      <w:r w:rsidRPr="0047565D">
        <w:rPr>
          <w:b/>
          <w:bCs/>
          <w:spacing w:val="-13"/>
          <w:w w:val="105"/>
        </w:rPr>
        <w:t xml:space="preserve"> </w:t>
      </w:r>
      <w:r w:rsidRPr="0047565D">
        <w:rPr>
          <w:b/>
          <w:bCs/>
          <w:w w:val="105"/>
        </w:rPr>
        <w:t>be</w:t>
      </w:r>
      <w:r w:rsidRPr="0047565D">
        <w:rPr>
          <w:b/>
          <w:bCs/>
          <w:spacing w:val="-12"/>
          <w:w w:val="105"/>
        </w:rPr>
        <w:t xml:space="preserve"> </w:t>
      </w:r>
      <w:r w:rsidRPr="0047565D">
        <w:rPr>
          <w:b/>
          <w:bCs/>
          <w:w w:val="105"/>
        </w:rPr>
        <w:t>a business or a profession</w:t>
      </w:r>
      <w:r>
        <w:rPr>
          <w:w w:val="105"/>
        </w:rPr>
        <w:t>?</w:t>
      </w:r>
    </w:p>
    <w:p w14:paraId="5FB11AE6" w14:textId="77777777" w:rsidR="00E73533" w:rsidRDefault="00E73533" w:rsidP="00E73533">
      <w:pPr>
        <w:pStyle w:val="BodyText"/>
      </w:pPr>
      <w:r>
        <w:rPr>
          <w:w w:val="105"/>
        </w:rPr>
        <w:t>Answer</w:t>
      </w:r>
      <w:r>
        <w:rPr>
          <w:spacing w:val="-15"/>
          <w:w w:val="105"/>
        </w:rPr>
        <w:t xml:space="preserve"> </w:t>
      </w:r>
      <w:r w:rsidRPr="00CE258C">
        <w:t>should</w:t>
      </w:r>
      <w:r>
        <w:rPr>
          <w:spacing w:val="-14"/>
          <w:w w:val="105"/>
        </w:rPr>
        <w:t xml:space="preserve"> </w:t>
      </w:r>
      <w:r>
        <w:rPr>
          <w:spacing w:val="-2"/>
          <w:w w:val="105"/>
        </w:rPr>
        <w:t>address:</w:t>
      </w:r>
    </w:p>
    <w:p w14:paraId="2861D12F" w14:textId="77777777" w:rsidR="00E73533" w:rsidRDefault="00E73533" w:rsidP="004A6AA2">
      <w:pPr>
        <w:pStyle w:val="ListParagraph"/>
        <w:numPr>
          <w:ilvl w:val="0"/>
          <w:numId w:val="46"/>
        </w:numPr>
        <w:spacing w:before="126" w:after="0" w:line="360" w:lineRule="auto"/>
      </w:pPr>
      <w:r>
        <w:rPr>
          <w:w w:val="105"/>
        </w:rPr>
        <w:t>The</w:t>
      </w:r>
      <w:r>
        <w:rPr>
          <w:spacing w:val="-10"/>
          <w:w w:val="105"/>
        </w:rPr>
        <w:t xml:space="preserve"> </w:t>
      </w:r>
      <w:r>
        <w:rPr>
          <w:w w:val="105"/>
        </w:rPr>
        <w:t>meaning</w:t>
      </w:r>
      <w:r>
        <w:rPr>
          <w:spacing w:val="-10"/>
          <w:w w:val="105"/>
        </w:rPr>
        <w:t xml:space="preserve"> </w:t>
      </w:r>
      <w:r>
        <w:rPr>
          <w:w w:val="105"/>
        </w:rPr>
        <w:t>of</w:t>
      </w:r>
      <w:r>
        <w:rPr>
          <w:spacing w:val="-10"/>
          <w:w w:val="105"/>
        </w:rPr>
        <w:t xml:space="preserve"> </w:t>
      </w:r>
      <w:r>
        <w:rPr>
          <w:w w:val="105"/>
        </w:rPr>
        <w:t>legal</w:t>
      </w:r>
      <w:r>
        <w:rPr>
          <w:spacing w:val="-10"/>
          <w:w w:val="105"/>
        </w:rPr>
        <w:t xml:space="preserve"> </w:t>
      </w:r>
      <w:r>
        <w:rPr>
          <w:spacing w:val="-2"/>
          <w:w w:val="105"/>
        </w:rPr>
        <w:t>practice</w:t>
      </w:r>
    </w:p>
    <w:p w14:paraId="4BA2B391" w14:textId="77777777" w:rsidR="00E73533" w:rsidRPr="0047565D" w:rsidRDefault="00E73533" w:rsidP="004A6AA2">
      <w:pPr>
        <w:pStyle w:val="ListParagraph"/>
        <w:numPr>
          <w:ilvl w:val="0"/>
          <w:numId w:val="46"/>
        </w:numPr>
        <w:spacing w:before="126" w:after="0" w:line="360" w:lineRule="auto"/>
      </w:pPr>
      <w:r>
        <w:rPr>
          <w:w w:val="105"/>
        </w:rPr>
        <w:t>The</w:t>
      </w:r>
      <w:r>
        <w:rPr>
          <w:spacing w:val="-10"/>
          <w:w w:val="105"/>
        </w:rPr>
        <w:t xml:space="preserve"> </w:t>
      </w:r>
      <w:r>
        <w:rPr>
          <w:w w:val="105"/>
        </w:rPr>
        <w:t>nature</w:t>
      </w:r>
      <w:r>
        <w:rPr>
          <w:spacing w:val="-10"/>
          <w:w w:val="105"/>
        </w:rPr>
        <w:t xml:space="preserve"> </w:t>
      </w:r>
      <w:r>
        <w:rPr>
          <w:w w:val="105"/>
        </w:rPr>
        <w:t>of</w:t>
      </w:r>
      <w:r>
        <w:rPr>
          <w:spacing w:val="-10"/>
          <w:w w:val="105"/>
        </w:rPr>
        <w:t xml:space="preserve"> </w:t>
      </w:r>
      <w:r>
        <w:rPr>
          <w:w w:val="105"/>
        </w:rPr>
        <w:t>work</w:t>
      </w:r>
      <w:r>
        <w:rPr>
          <w:spacing w:val="-10"/>
          <w:w w:val="105"/>
        </w:rPr>
        <w:t xml:space="preserve"> </w:t>
      </w:r>
      <w:r>
        <w:rPr>
          <w:w w:val="105"/>
        </w:rPr>
        <w:t>carried</w:t>
      </w:r>
      <w:r>
        <w:rPr>
          <w:spacing w:val="-10"/>
          <w:w w:val="105"/>
        </w:rPr>
        <w:t xml:space="preserve"> </w:t>
      </w:r>
      <w:r>
        <w:rPr>
          <w:spacing w:val="-5"/>
          <w:w w:val="105"/>
        </w:rPr>
        <w:t>out</w:t>
      </w:r>
    </w:p>
    <w:p w14:paraId="3BCFA40F" w14:textId="77777777" w:rsidR="00E73533" w:rsidRDefault="00E73533" w:rsidP="004A6AA2">
      <w:pPr>
        <w:pStyle w:val="ListParagraph"/>
        <w:numPr>
          <w:ilvl w:val="0"/>
          <w:numId w:val="46"/>
        </w:numPr>
        <w:spacing w:before="126" w:after="0" w:line="360" w:lineRule="auto"/>
      </w:pPr>
      <w:r>
        <w:rPr>
          <w:w w:val="105"/>
        </w:rPr>
        <w:t>Relevance</w:t>
      </w:r>
      <w:r>
        <w:rPr>
          <w:spacing w:val="-10"/>
          <w:w w:val="105"/>
        </w:rPr>
        <w:t xml:space="preserve"> </w:t>
      </w:r>
      <w:r>
        <w:rPr>
          <w:w w:val="105"/>
        </w:rPr>
        <w:t>of</w:t>
      </w:r>
      <w:r>
        <w:rPr>
          <w:spacing w:val="-9"/>
          <w:w w:val="105"/>
        </w:rPr>
        <w:t xml:space="preserve"> </w:t>
      </w:r>
      <w:r>
        <w:rPr>
          <w:w w:val="105"/>
        </w:rPr>
        <w:t>work</w:t>
      </w:r>
      <w:r>
        <w:rPr>
          <w:spacing w:val="-10"/>
          <w:w w:val="105"/>
        </w:rPr>
        <w:t xml:space="preserve"> </w:t>
      </w:r>
      <w:r>
        <w:rPr>
          <w:w w:val="105"/>
        </w:rPr>
        <w:t>to</w:t>
      </w:r>
      <w:r>
        <w:rPr>
          <w:spacing w:val="-9"/>
          <w:w w:val="105"/>
        </w:rPr>
        <w:t xml:space="preserve"> </w:t>
      </w:r>
      <w:r>
        <w:rPr>
          <w:w w:val="105"/>
        </w:rPr>
        <w:t>the</w:t>
      </w:r>
      <w:r>
        <w:rPr>
          <w:spacing w:val="-8"/>
          <w:w w:val="105"/>
        </w:rPr>
        <w:t xml:space="preserve"> </w:t>
      </w:r>
      <w:r>
        <w:rPr>
          <w:w w:val="105"/>
        </w:rPr>
        <w:t>public</w:t>
      </w:r>
      <w:r>
        <w:rPr>
          <w:spacing w:val="-11"/>
          <w:w w:val="105"/>
        </w:rPr>
        <w:t xml:space="preserve"> </w:t>
      </w:r>
      <w:r>
        <w:rPr>
          <w:w w:val="105"/>
        </w:rPr>
        <w:t>and</w:t>
      </w:r>
      <w:r>
        <w:rPr>
          <w:spacing w:val="-10"/>
          <w:w w:val="105"/>
        </w:rPr>
        <w:t xml:space="preserve"> </w:t>
      </w:r>
      <w:r>
        <w:rPr>
          <w:w w:val="105"/>
        </w:rPr>
        <w:t>the</w:t>
      </w:r>
      <w:r>
        <w:rPr>
          <w:spacing w:val="-9"/>
          <w:w w:val="105"/>
        </w:rPr>
        <w:t xml:space="preserve"> </w:t>
      </w:r>
      <w:r>
        <w:rPr>
          <w:w w:val="105"/>
        </w:rPr>
        <w:t>need</w:t>
      </w:r>
      <w:r>
        <w:rPr>
          <w:spacing w:val="-9"/>
          <w:w w:val="105"/>
        </w:rPr>
        <w:t xml:space="preserve"> </w:t>
      </w:r>
      <w:r>
        <w:rPr>
          <w:w w:val="105"/>
        </w:rPr>
        <w:t>to</w:t>
      </w:r>
      <w:r>
        <w:rPr>
          <w:spacing w:val="-10"/>
          <w:w w:val="105"/>
        </w:rPr>
        <w:t xml:space="preserve"> </w:t>
      </w:r>
      <w:r>
        <w:rPr>
          <w:w w:val="105"/>
        </w:rPr>
        <w:t>promote</w:t>
      </w:r>
      <w:r>
        <w:rPr>
          <w:spacing w:val="-9"/>
          <w:w w:val="105"/>
        </w:rPr>
        <w:t xml:space="preserve"> </w:t>
      </w:r>
      <w:r>
        <w:rPr>
          <w:w w:val="105"/>
        </w:rPr>
        <w:t>public</w:t>
      </w:r>
      <w:r>
        <w:rPr>
          <w:spacing w:val="-9"/>
          <w:w w:val="105"/>
        </w:rPr>
        <w:t xml:space="preserve"> </w:t>
      </w:r>
      <w:r>
        <w:rPr>
          <w:spacing w:val="-2"/>
          <w:w w:val="105"/>
        </w:rPr>
        <w:t>confidence</w:t>
      </w:r>
    </w:p>
    <w:p w14:paraId="27D599E2" w14:textId="77777777" w:rsidR="00E73533" w:rsidRDefault="00E73533" w:rsidP="004A6AA2">
      <w:pPr>
        <w:pStyle w:val="ListParagraph"/>
        <w:numPr>
          <w:ilvl w:val="0"/>
          <w:numId w:val="46"/>
        </w:numPr>
        <w:spacing w:before="126" w:after="0" w:line="360" w:lineRule="auto"/>
      </w:pPr>
      <w:r>
        <w:rPr>
          <w:w w:val="105"/>
        </w:rPr>
        <w:t>Training</w:t>
      </w:r>
      <w:r>
        <w:rPr>
          <w:spacing w:val="-14"/>
          <w:w w:val="105"/>
        </w:rPr>
        <w:t xml:space="preserve"> </w:t>
      </w:r>
      <w:r>
        <w:rPr>
          <w:w w:val="105"/>
        </w:rPr>
        <w:t>required</w:t>
      </w:r>
      <w:r>
        <w:rPr>
          <w:spacing w:val="-14"/>
          <w:w w:val="105"/>
        </w:rPr>
        <w:t xml:space="preserve"> </w:t>
      </w:r>
      <w:r>
        <w:rPr>
          <w:w w:val="105"/>
        </w:rPr>
        <w:t>and</w:t>
      </w:r>
      <w:r>
        <w:rPr>
          <w:spacing w:val="-13"/>
          <w:w w:val="105"/>
        </w:rPr>
        <w:t xml:space="preserve"> </w:t>
      </w:r>
      <w:r>
        <w:rPr>
          <w:w w:val="105"/>
        </w:rPr>
        <w:t>development</w:t>
      </w:r>
      <w:r>
        <w:rPr>
          <w:spacing w:val="-14"/>
          <w:w w:val="105"/>
        </w:rPr>
        <w:t xml:space="preserve"> </w:t>
      </w:r>
      <w:r>
        <w:rPr>
          <w:w w:val="105"/>
        </w:rPr>
        <w:t>of</w:t>
      </w:r>
      <w:r>
        <w:rPr>
          <w:spacing w:val="-13"/>
          <w:w w:val="105"/>
        </w:rPr>
        <w:t xml:space="preserve"> </w:t>
      </w:r>
      <w:r>
        <w:rPr>
          <w:spacing w:val="-2"/>
          <w:w w:val="105"/>
        </w:rPr>
        <w:t>expertise</w:t>
      </w:r>
    </w:p>
    <w:p w14:paraId="487D430D" w14:textId="77777777" w:rsidR="00E73533" w:rsidRPr="00CE258C" w:rsidRDefault="00E73533" w:rsidP="004A6AA2">
      <w:pPr>
        <w:pStyle w:val="ListParagraph"/>
        <w:numPr>
          <w:ilvl w:val="0"/>
          <w:numId w:val="46"/>
        </w:numPr>
        <w:spacing w:before="126" w:after="0" w:line="360" w:lineRule="auto"/>
        <w:rPr>
          <w:w w:val="105"/>
        </w:rPr>
      </w:pPr>
      <w:r w:rsidRPr="00CE258C">
        <w:rPr>
          <w:w w:val="105"/>
        </w:rPr>
        <w:t>The</w:t>
      </w:r>
      <w:r w:rsidRPr="00CE258C">
        <w:rPr>
          <w:spacing w:val="-11"/>
          <w:w w:val="105"/>
        </w:rPr>
        <w:t xml:space="preserve"> </w:t>
      </w:r>
      <w:r w:rsidRPr="00CE258C">
        <w:rPr>
          <w:w w:val="105"/>
        </w:rPr>
        <w:t>demands</w:t>
      </w:r>
      <w:r w:rsidRPr="00CE258C">
        <w:rPr>
          <w:spacing w:val="-10"/>
          <w:w w:val="105"/>
        </w:rPr>
        <w:t xml:space="preserve"> </w:t>
      </w:r>
      <w:r w:rsidRPr="00CE258C">
        <w:rPr>
          <w:w w:val="105"/>
        </w:rPr>
        <w:t>of</w:t>
      </w:r>
      <w:r w:rsidRPr="00CE258C">
        <w:rPr>
          <w:spacing w:val="-10"/>
          <w:w w:val="105"/>
        </w:rPr>
        <w:t xml:space="preserve"> </w:t>
      </w:r>
      <w:r w:rsidRPr="00CE258C">
        <w:rPr>
          <w:w w:val="105"/>
        </w:rPr>
        <w:t>legal</w:t>
      </w:r>
      <w:r w:rsidRPr="00CE258C">
        <w:rPr>
          <w:spacing w:val="-10"/>
          <w:w w:val="105"/>
        </w:rPr>
        <w:t xml:space="preserve"> </w:t>
      </w:r>
      <w:r w:rsidRPr="00CE258C">
        <w:rPr>
          <w:spacing w:val="-2"/>
          <w:w w:val="105"/>
        </w:rPr>
        <w:t>practice</w:t>
      </w:r>
    </w:p>
    <w:p w14:paraId="08821C4C" w14:textId="77777777" w:rsidR="00E73533" w:rsidRPr="00CE258C" w:rsidRDefault="00E73533" w:rsidP="004A6AA2">
      <w:pPr>
        <w:pStyle w:val="ListParagraph"/>
        <w:numPr>
          <w:ilvl w:val="0"/>
          <w:numId w:val="46"/>
        </w:numPr>
        <w:spacing w:before="126" w:after="0" w:line="360" w:lineRule="auto"/>
        <w:rPr>
          <w:w w:val="105"/>
        </w:rPr>
      </w:pPr>
      <w:r w:rsidRPr="00CE258C">
        <w:rPr>
          <w:w w:val="105"/>
        </w:rPr>
        <w:t>The need for profit</w:t>
      </w:r>
    </w:p>
    <w:p w14:paraId="02844988" w14:textId="77777777" w:rsidR="00E73533" w:rsidRDefault="00E73533" w:rsidP="004A6AA2">
      <w:pPr>
        <w:pStyle w:val="ListParagraph"/>
        <w:numPr>
          <w:ilvl w:val="0"/>
          <w:numId w:val="46"/>
        </w:numPr>
        <w:spacing w:before="126" w:after="0" w:line="360" w:lineRule="auto"/>
      </w:pPr>
      <w:r w:rsidRPr="001E76EB">
        <w:rPr>
          <w:w w:val="105"/>
        </w:rPr>
        <w:t>Legal</w:t>
      </w:r>
      <w:r w:rsidRPr="0047565D">
        <w:rPr>
          <w:w w:val="105"/>
        </w:rPr>
        <w:t xml:space="preserve"> </w:t>
      </w:r>
      <w:r w:rsidRPr="001E76EB">
        <w:rPr>
          <w:w w:val="105"/>
        </w:rPr>
        <w:t>practice</w:t>
      </w:r>
      <w:r w:rsidRPr="0047565D">
        <w:rPr>
          <w:w w:val="105"/>
        </w:rPr>
        <w:t xml:space="preserve"> </w:t>
      </w:r>
      <w:r w:rsidRPr="001E76EB">
        <w:rPr>
          <w:w w:val="105"/>
        </w:rPr>
        <w:t>and</w:t>
      </w:r>
      <w:r w:rsidRPr="0047565D">
        <w:rPr>
          <w:w w:val="105"/>
        </w:rPr>
        <w:t xml:space="preserve"> </w:t>
      </w:r>
      <w:r w:rsidRPr="001E76EB">
        <w:rPr>
          <w:w w:val="105"/>
        </w:rPr>
        <w:t>meeting</w:t>
      </w:r>
      <w:r w:rsidRPr="0047565D">
        <w:rPr>
          <w:w w:val="105"/>
        </w:rPr>
        <w:t xml:space="preserve"> </w:t>
      </w:r>
      <w:r w:rsidRPr="001E76EB">
        <w:rPr>
          <w:w w:val="105"/>
        </w:rPr>
        <w:t>clients’</w:t>
      </w:r>
      <w:r w:rsidRPr="0047565D">
        <w:rPr>
          <w:w w:val="105"/>
        </w:rPr>
        <w:t xml:space="preserve"> </w:t>
      </w:r>
      <w:proofErr w:type="gramStart"/>
      <w:r w:rsidRPr="0047565D">
        <w:rPr>
          <w:w w:val="105"/>
        </w:rPr>
        <w:t>demands</w:t>
      </w:r>
      <w:proofErr w:type="gramEnd"/>
      <w:r w:rsidRPr="0047565D">
        <w:rPr>
          <w:w w:val="105"/>
        </w:rPr>
        <w:t>.</w:t>
      </w:r>
    </w:p>
    <w:p w14:paraId="2805A98B" w14:textId="77777777" w:rsidR="00E73533" w:rsidRPr="0047565D" w:rsidRDefault="00E73533" w:rsidP="000C5674">
      <w:pPr>
        <w:pStyle w:val="ListParagraph"/>
        <w:numPr>
          <w:ilvl w:val="0"/>
          <w:numId w:val="30"/>
        </w:numPr>
        <w:spacing w:before="126" w:after="0" w:line="360" w:lineRule="auto"/>
        <w:rPr>
          <w:b/>
          <w:bCs/>
        </w:rPr>
      </w:pPr>
      <w:r w:rsidRPr="0047565D">
        <w:rPr>
          <w:b/>
          <w:bCs/>
          <w:w w:val="105"/>
        </w:rPr>
        <w:t>To</w:t>
      </w:r>
      <w:r w:rsidRPr="0047565D">
        <w:rPr>
          <w:b/>
          <w:bCs/>
          <w:spacing w:val="-13"/>
          <w:w w:val="105"/>
        </w:rPr>
        <w:t xml:space="preserve"> </w:t>
      </w:r>
      <w:r w:rsidRPr="0047565D">
        <w:rPr>
          <w:b/>
          <w:bCs/>
          <w:w w:val="105"/>
        </w:rPr>
        <w:t>what</w:t>
      </w:r>
      <w:r w:rsidRPr="0047565D">
        <w:rPr>
          <w:b/>
          <w:bCs/>
          <w:spacing w:val="-13"/>
          <w:w w:val="105"/>
        </w:rPr>
        <w:t xml:space="preserve"> </w:t>
      </w:r>
      <w:r w:rsidRPr="0047565D">
        <w:rPr>
          <w:b/>
          <w:bCs/>
          <w:w w:val="105"/>
        </w:rPr>
        <w:t>extent</w:t>
      </w:r>
      <w:r w:rsidRPr="0047565D">
        <w:rPr>
          <w:b/>
          <w:bCs/>
          <w:spacing w:val="-13"/>
          <w:w w:val="105"/>
        </w:rPr>
        <w:t xml:space="preserve"> </w:t>
      </w:r>
      <w:r w:rsidRPr="0047565D">
        <w:rPr>
          <w:b/>
          <w:bCs/>
          <w:w w:val="105"/>
        </w:rPr>
        <w:t>is</w:t>
      </w:r>
      <w:r w:rsidRPr="0047565D">
        <w:rPr>
          <w:b/>
          <w:bCs/>
          <w:spacing w:val="-13"/>
          <w:w w:val="105"/>
        </w:rPr>
        <w:t xml:space="preserve"> </w:t>
      </w:r>
      <w:r w:rsidRPr="0047565D">
        <w:rPr>
          <w:b/>
          <w:bCs/>
          <w:w w:val="105"/>
        </w:rPr>
        <w:t>the</w:t>
      </w:r>
      <w:r w:rsidRPr="0047565D">
        <w:rPr>
          <w:b/>
          <w:bCs/>
          <w:spacing w:val="-12"/>
          <w:w w:val="105"/>
        </w:rPr>
        <w:t xml:space="preserve"> </w:t>
      </w:r>
      <w:r w:rsidRPr="0047565D">
        <w:rPr>
          <w:b/>
          <w:bCs/>
          <w:w w:val="105"/>
        </w:rPr>
        <w:t>legal</w:t>
      </w:r>
      <w:r w:rsidRPr="0047565D">
        <w:rPr>
          <w:b/>
          <w:bCs/>
          <w:spacing w:val="-13"/>
          <w:w w:val="105"/>
        </w:rPr>
        <w:t xml:space="preserve"> </w:t>
      </w:r>
      <w:r w:rsidRPr="0047565D">
        <w:rPr>
          <w:b/>
          <w:bCs/>
          <w:w w:val="105"/>
        </w:rPr>
        <w:t>profession</w:t>
      </w:r>
      <w:r w:rsidRPr="0047565D">
        <w:rPr>
          <w:b/>
          <w:bCs/>
          <w:spacing w:val="-13"/>
          <w:w w:val="105"/>
        </w:rPr>
        <w:t xml:space="preserve"> </w:t>
      </w:r>
      <w:r w:rsidRPr="0047565D">
        <w:rPr>
          <w:b/>
          <w:bCs/>
          <w:w w:val="105"/>
        </w:rPr>
        <w:t>diverse?</w:t>
      </w:r>
      <w:r w:rsidRPr="0047565D">
        <w:rPr>
          <w:b/>
          <w:bCs/>
          <w:spacing w:val="-12"/>
          <w:w w:val="105"/>
        </w:rPr>
        <w:t xml:space="preserve"> </w:t>
      </w:r>
      <w:r w:rsidRPr="0047565D">
        <w:rPr>
          <w:b/>
          <w:bCs/>
          <w:w w:val="105"/>
        </w:rPr>
        <w:t>Are</w:t>
      </w:r>
      <w:r w:rsidRPr="0047565D">
        <w:rPr>
          <w:b/>
          <w:bCs/>
          <w:spacing w:val="-13"/>
          <w:w w:val="105"/>
        </w:rPr>
        <w:t xml:space="preserve"> </w:t>
      </w:r>
      <w:r w:rsidRPr="0047565D">
        <w:rPr>
          <w:b/>
          <w:bCs/>
          <w:w w:val="105"/>
        </w:rPr>
        <w:t>traditional</w:t>
      </w:r>
      <w:r w:rsidRPr="0047565D">
        <w:rPr>
          <w:b/>
          <w:bCs/>
          <w:spacing w:val="-13"/>
          <w:w w:val="105"/>
        </w:rPr>
        <w:t xml:space="preserve"> </w:t>
      </w:r>
      <w:r w:rsidRPr="0047565D">
        <w:rPr>
          <w:b/>
          <w:bCs/>
          <w:w w:val="105"/>
        </w:rPr>
        <w:t>understandings</w:t>
      </w:r>
      <w:r w:rsidRPr="0047565D">
        <w:rPr>
          <w:b/>
          <w:bCs/>
          <w:spacing w:val="-13"/>
          <w:w w:val="105"/>
        </w:rPr>
        <w:t xml:space="preserve"> </w:t>
      </w:r>
      <w:r w:rsidRPr="0047565D">
        <w:rPr>
          <w:b/>
          <w:bCs/>
          <w:w w:val="105"/>
        </w:rPr>
        <w:t>of</w:t>
      </w:r>
      <w:r w:rsidRPr="0047565D">
        <w:rPr>
          <w:b/>
          <w:bCs/>
          <w:spacing w:val="-13"/>
          <w:w w:val="105"/>
        </w:rPr>
        <w:t xml:space="preserve"> </w:t>
      </w:r>
      <w:r w:rsidRPr="0047565D">
        <w:rPr>
          <w:b/>
          <w:bCs/>
          <w:w w:val="105"/>
        </w:rPr>
        <w:t>the</w:t>
      </w:r>
      <w:r w:rsidRPr="0047565D">
        <w:rPr>
          <w:b/>
          <w:bCs/>
          <w:spacing w:val="-12"/>
          <w:w w:val="105"/>
        </w:rPr>
        <w:t xml:space="preserve"> </w:t>
      </w:r>
      <w:r w:rsidRPr="0047565D">
        <w:rPr>
          <w:b/>
          <w:bCs/>
          <w:w w:val="105"/>
        </w:rPr>
        <w:t>legal professional still relevant in contemporary times?</w:t>
      </w:r>
    </w:p>
    <w:p w14:paraId="7C4609BE" w14:textId="77777777" w:rsidR="00E73533" w:rsidRDefault="00E73533" w:rsidP="00E73533">
      <w:pPr>
        <w:pStyle w:val="BodyText"/>
        <w:spacing w:before="1"/>
      </w:pPr>
      <w:r>
        <w:rPr>
          <w:spacing w:val="-2"/>
          <w:w w:val="105"/>
        </w:rPr>
        <w:lastRenderedPageBreak/>
        <w:t>Answer</w:t>
      </w:r>
    </w:p>
    <w:p w14:paraId="25F0C379" w14:textId="77777777" w:rsidR="00E73533" w:rsidRDefault="00E73533" w:rsidP="00E73533">
      <w:pPr>
        <w:pStyle w:val="BodyText"/>
        <w:spacing w:before="128" w:line="372" w:lineRule="auto"/>
        <w:ind w:right="790"/>
      </w:pPr>
      <w:r>
        <w:rPr>
          <w:w w:val="105"/>
        </w:rPr>
        <w:t>Answers</w:t>
      </w:r>
      <w:r>
        <w:rPr>
          <w:spacing w:val="-3"/>
          <w:w w:val="105"/>
        </w:rPr>
        <w:t xml:space="preserve"> </w:t>
      </w:r>
      <w:r>
        <w:rPr>
          <w:w w:val="105"/>
        </w:rPr>
        <w:t>should</w:t>
      </w:r>
      <w:r>
        <w:rPr>
          <w:spacing w:val="-3"/>
          <w:w w:val="105"/>
        </w:rPr>
        <w:t xml:space="preserve"> </w:t>
      </w:r>
      <w:r>
        <w:rPr>
          <w:w w:val="105"/>
        </w:rPr>
        <w:t>draw</w:t>
      </w:r>
      <w:r>
        <w:rPr>
          <w:spacing w:val="-2"/>
          <w:w w:val="105"/>
        </w:rPr>
        <w:t xml:space="preserve"> </w:t>
      </w:r>
      <w:r>
        <w:rPr>
          <w:w w:val="105"/>
        </w:rPr>
        <w:t>on</w:t>
      </w:r>
      <w:r>
        <w:rPr>
          <w:spacing w:val="-2"/>
          <w:w w:val="105"/>
        </w:rPr>
        <w:t xml:space="preserve"> </w:t>
      </w:r>
      <w:r>
        <w:rPr>
          <w:w w:val="105"/>
        </w:rPr>
        <w:t>the</w:t>
      </w:r>
      <w:r>
        <w:rPr>
          <w:spacing w:val="-2"/>
          <w:w w:val="105"/>
        </w:rPr>
        <w:t xml:space="preserve"> </w:t>
      </w:r>
      <w:r>
        <w:rPr>
          <w:w w:val="105"/>
        </w:rPr>
        <w:t>diversity</w:t>
      </w:r>
      <w:r>
        <w:rPr>
          <w:spacing w:val="-2"/>
          <w:w w:val="105"/>
        </w:rPr>
        <w:t xml:space="preserve"> </w:t>
      </w:r>
      <w:r>
        <w:rPr>
          <w:w w:val="105"/>
        </w:rPr>
        <w:t>of</w:t>
      </w:r>
      <w:r>
        <w:rPr>
          <w:spacing w:val="-2"/>
          <w:w w:val="105"/>
        </w:rPr>
        <w:t xml:space="preserve"> </w:t>
      </w:r>
      <w:r>
        <w:rPr>
          <w:w w:val="105"/>
        </w:rPr>
        <w:t>the</w:t>
      </w:r>
      <w:r>
        <w:rPr>
          <w:spacing w:val="-2"/>
          <w:w w:val="105"/>
        </w:rPr>
        <w:t xml:space="preserve"> </w:t>
      </w:r>
      <w:r>
        <w:rPr>
          <w:w w:val="105"/>
        </w:rPr>
        <w:t>profession,</w:t>
      </w:r>
      <w:r>
        <w:rPr>
          <w:spacing w:val="-1"/>
          <w:w w:val="105"/>
        </w:rPr>
        <w:t xml:space="preserve"> </w:t>
      </w:r>
      <w:r>
        <w:rPr>
          <w:w w:val="105"/>
        </w:rPr>
        <w:t>including</w:t>
      </w:r>
      <w:r>
        <w:rPr>
          <w:spacing w:val="-3"/>
          <w:w w:val="105"/>
        </w:rPr>
        <w:t xml:space="preserve"> </w:t>
      </w:r>
      <w:r>
        <w:rPr>
          <w:w w:val="105"/>
        </w:rPr>
        <w:t xml:space="preserve">membership, </w:t>
      </w:r>
      <w:proofErr w:type="spellStart"/>
      <w:r>
        <w:rPr>
          <w:w w:val="105"/>
        </w:rPr>
        <w:t>organisational</w:t>
      </w:r>
      <w:proofErr w:type="spellEnd"/>
      <w:r>
        <w:rPr>
          <w:spacing w:val="-15"/>
          <w:w w:val="105"/>
        </w:rPr>
        <w:t xml:space="preserve"> </w:t>
      </w:r>
      <w:r>
        <w:rPr>
          <w:w w:val="105"/>
        </w:rPr>
        <w:t>structures,</w:t>
      </w:r>
      <w:r>
        <w:rPr>
          <w:spacing w:val="-15"/>
          <w:w w:val="105"/>
        </w:rPr>
        <w:t xml:space="preserve"> </w:t>
      </w:r>
      <w:proofErr w:type="spellStart"/>
      <w:r>
        <w:rPr>
          <w:w w:val="105"/>
        </w:rPr>
        <w:t>specialisation</w:t>
      </w:r>
      <w:proofErr w:type="spellEnd"/>
      <w:r>
        <w:rPr>
          <w:spacing w:val="-14"/>
          <w:w w:val="105"/>
        </w:rPr>
        <w:t xml:space="preserve"> </w:t>
      </w:r>
      <w:r>
        <w:rPr>
          <w:w w:val="105"/>
        </w:rPr>
        <w:t>and</w:t>
      </w:r>
      <w:r>
        <w:rPr>
          <w:spacing w:val="-15"/>
          <w:w w:val="105"/>
        </w:rPr>
        <w:t xml:space="preserve"> </w:t>
      </w:r>
      <w:r>
        <w:rPr>
          <w:w w:val="105"/>
        </w:rPr>
        <w:t>diverse</w:t>
      </w:r>
      <w:r>
        <w:rPr>
          <w:spacing w:val="-14"/>
          <w:w w:val="105"/>
        </w:rPr>
        <w:t xml:space="preserve"> </w:t>
      </w:r>
      <w:r>
        <w:rPr>
          <w:w w:val="105"/>
        </w:rPr>
        <w:t>paths</w:t>
      </w:r>
      <w:r>
        <w:rPr>
          <w:spacing w:val="-15"/>
          <w:w w:val="105"/>
        </w:rPr>
        <w:t xml:space="preserve"> </w:t>
      </w:r>
      <w:r>
        <w:rPr>
          <w:w w:val="105"/>
        </w:rPr>
        <w:t>open</w:t>
      </w:r>
      <w:r>
        <w:rPr>
          <w:spacing w:val="-15"/>
          <w:w w:val="105"/>
        </w:rPr>
        <w:t xml:space="preserve"> </w:t>
      </w:r>
      <w:r>
        <w:rPr>
          <w:w w:val="105"/>
        </w:rPr>
        <w:t>to</w:t>
      </w:r>
      <w:r>
        <w:rPr>
          <w:spacing w:val="-14"/>
          <w:w w:val="105"/>
        </w:rPr>
        <w:t xml:space="preserve"> </w:t>
      </w:r>
      <w:r>
        <w:rPr>
          <w:w w:val="105"/>
        </w:rPr>
        <w:t>law</w:t>
      </w:r>
      <w:r>
        <w:rPr>
          <w:spacing w:val="-15"/>
          <w:w w:val="105"/>
        </w:rPr>
        <w:t xml:space="preserve"> </w:t>
      </w:r>
      <w:r>
        <w:rPr>
          <w:w w:val="105"/>
        </w:rPr>
        <w:t>students.</w:t>
      </w:r>
    </w:p>
    <w:p w14:paraId="2087BFC4" w14:textId="77777777" w:rsidR="00E73533" w:rsidRDefault="00E73533" w:rsidP="00E73533">
      <w:pPr>
        <w:pStyle w:val="Heading3"/>
      </w:pPr>
      <w:bookmarkStart w:id="14" w:name="_Toc228899240"/>
      <w:bookmarkStart w:id="15" w:name="_Toc237346101"/>
      <w:r>
        <w:t>Sample</w:t>
      </w:r>
      <w:r>
        <w:rPr>
          <w:spacing w:val="8"/>
        </w:rPr>
        <w:t xml:space="preserve"> </w:t>
      </w:r>
      <w:r>
        <w:t>Essay</w:t>
      </w:r>
      <w:r>
        <w:rPr>
          <w:spacing w:val="5"/>
        </w:rPr>
        <w:t xml:space="preserve"> </w:t>
      </w:r>
      <w:r>
        <w:t>Topic</w:t>
      </w:r>
      <w:r>
        <w:rPr>
          <w:spacing w:val="7"/>
        </w:rPr>
        <w:t xml:space="preserve"> </w:t>
      </w:r>
      <w:r>
        <w:t>with</w:t>
      </w:r>
      <w:r>
        <w:rPr>
          <w:spacing w:val="6"/>
        </w:rPr>
        <w:t xml:space="preserve"> </w:t>
      </w:r>
      <w:r>
        <w:t>Suggested</w:t>
      </w:r>
      <w:r>
        <w:rPr>
          <w:spacing w:val="9"/>
        </w:rPr>
        <w:t xml:space="preserve"> </w:t>
      </w:r>
      <w:r>
        <w:t>List</w:t>
      </w:r>
      <w:r>
        <w:rPr>
          <w:spacing w:val="8"/>
        </w:rPr>
        <w:t xml:space="preserve"> </w:t>
      </w:r>
      <w:r>
        <w:t>of</w:t>
      </w:r>
      <w:r>
        <w:rPr>
          <w:spacing w:val="9"/>
        </w:rPr>
        <w:t xml:space="preserve"> </w:t>
      </w:r>
      <w:r>
        <w:rPr>
          <w:spacing w:val="-2"/>
        </w:rPr>
        <w:t>Criteria</w:t>
      </w:r>
      <w:bookmarkEnd w:id="14"/>
      <w:bookmarkEnd w:id="15"/>
    </w:p>
    <w:p w14:paraId="12D48EA2" w14:textId="77777777" w:rsidR="00E73533" w:rsidRPr="0047565D" w:rsidRDefault="00E73533" w:rsidP="000C5674">
      <w:pPr>
        <w:pStyle w:val="ListParagraph"/>
        <w:numPr>
          <w:ilvl w:val="0"/>
          <w:numId w:val="29"/>
        </w:numPr>
        <w:spacing w:before="126" w:after="0" w:line="360" w:lineRule="auto"/>
        <w:rPr>
          <w:b/>
          <w:bCs/>
        </w:rPr>
      </w:pPr>
      <w:r w:rsidRPr="0047565D">
        <w:rPr>
          <w:b/>
          <w:bCs/>
          <w:w w:val="105"/>
        </w:rPr>
        <w:t>Changes</w:t>
      </w:r>
      <w:r w:rsidRPr="0047565D">
        <w:rPr>
          <w:b/>
          <w:bCs/>
          <w:spacing w:val="-11"/>
          <w:w w:val="105"/>
        </w:rPr>
        <w:t xml:space="preserve"> </w:t>
      </w:r>
      <w:r w:rsidRPr="0047565D">
        <w:rPr>
          <w:b/>
          <w:bCs/>
          <w:w w:val="105"/>
        </w:rPr>
        <w:t>to</w:t>
      </w:r>
      <w:r w:rsidRPr="0047565D">
        <w:rPr>
          <w:b/>
          <w:bCs/>
          <w:spacing w:val="-10"/>
          <w:w w:val="105"/>
        </w:rPr>
        <w:t xml:space="preserve"> </w:t>
      </w:r>
      <w:r w:rsidRPr="0047565D">
        <w:rPr>
          <w:b/>
          <w:bCs/>
          <w:w w:val="105"/>
        </w:rPr>
        <w:t>the</w:t>
      </w:r>
      <w:r w:rsidRPr="0047565D">
        <w:rPr>
          <w:b/>
          <w:bCs/>
          <w:spacing w:val="-11"/>
          <w:w w:val="105"/>
        </w:rPr>
        <w:t xml:space="preserve"> </w:t>
      </w:r>
      <w:r w:rsidRPr="0047565D">
        <w:rPr>
          <w:b/>
          <w:bCs/>
          <w:w w:val="105"/>
        </w:rPr>
        <w:t>legal</w:t>
      </w:r>
      <w:r w:rsidRPr="0047565D">
        <w:rPr>
          <w:b/>
          <w:bCs/>
          <w:spacing w:val="-11"/>
          <w:w w:val="105"/>
        </w:rPr>
        <w:t xml:space="preserve"> </w:t>
      </w:r>
      <w:r w:rsidRPr="0047565D">
        <w:rPr>
          <w:b/>
          <w:bCs/>
          <w:w w:val="105"/>
        </w:rPr>
        <w:t>profession</w:t>
      </w:r>
      <w:r w:rsidRPr="0047565D">
        <w:rPr>
          <w:b/>
          <w:bCs/>
          <w:spacing w:val="-10"/>
          <w:w w:val="105"/>
        </w:rPr>
        <w:t xml:space="preserve"> </w:t>
      </w:r>
      <w:r w:rsidRPr="0047565D">
        <w:rPr>
          <w:b/>
          <w:bCs/>
          <w:w w:val="105"/>
        </w:rPr>
        <w:t>in</w:t>
      </w:r>
      <w:r w:rsidRPr="0047565D">
        <w:rPr>
          <w:b/>
          <w:bCs/>
          <w:spacing w:val="-11"/>
          <w:w w:val="105"/>
        </w:rPr>
        <w:t xml:space="preserve"> </w:t>
      </w:r>
      <w:r w:rsidRPr="0047565D">
        <w:rPr>
          <w:b/>
          <w:bCs/>
          <w:w w:val="105"/>
        </w:rPr>
        <w:t>the</w:t>
      </w:r>
      <w:r w:rsidRPr="0047565D">
        <w:rPr>
          <w:b/>
          <w:bCs/>
          <w:spacing w:val="-11"/>
          <w:w w:val="105"/>
        </w:rPr>
        <w:t xml:space="preserve"> </w:t>
      </w:r>
      <w:r w:rsidRPr="0047565D">
        <w:rPr>
          <w:b/>
          <w:bCs/>
          <w:w w:val="105"/>
        </w:rPr>
        <w:t>last</w:t>
      </w:r>
      <w:r w:rsidRPr="0047565D">
        <w:rPr>
          <w:b/>
          <w:bCs/>
          <w:spacing w:val="-11"/>
          <w:w w:val="105"/>
        </w:rPr>
        <w:t xml:space="preserve"> </w:t>
      </w:r>
      <w:r w:rsidRPr="0047565D">
        <w:rPr>
          <w:b/>
          <w:bCs/>
          <w:w w:val="105"/>
        </w:rPr>
        <w:t>15</w:t>
      </w:r>
      <w:r w:rsidRPr="0047565D">
        <w:rPr>
          <w:b/>
          <w:bCs/>
          <w:spacing w:val="-10"/>
          <w:w w:val="105"/>
        </w:rPr>
        <w:t xml:space="preserve"> </w:t>
      </w:r>
      <w:r w:rsidRPr="0047565D">
        <w:rPr>
          <w:b/>
          <w:bCs/>
          <w:w w:val="105"/>
        </w:rPr>
        <w:t>years</w:t>
      </w:r>
      <w:r w:rsidRPr="0047565D">
        <w:rPr>
          <w:b/>
          <w:bCs/>
          <w:spacing w:val="-13"/>
          <w:w w:val="105"/>
        </w:rPr>
        <w:t xml:space="preserve"> </w:t>
      </w:r>
      <w:r w:rsidRPr="0047565D">
        <w:rPr>
          <w:b/>
          <w:bCs/>
          <w:w w:val="105"/>
        </w:rPr>
        <w:t>have</w:t>
      </w:r>
      <w:r w:rsidRPr="0047565D">
        <w:rPr>
          <w:b/>
          <w:bCs/>
          <w:spacing w:val="-11"/>
          <w:w w:val="105"/>
        </w:rPr>
        <w:t xml:space="preserve"> </w:t>
      </w:r>
      <w:r w:rsidRPr="0047565D">
        <w:rPr>
          <w:b/>
          <w:bCs/>
          <w:w w:val="105"/>
        </w:rPr>
        <w:t>had</w:t>
      </w:r>
      <w:r w:rsidRPr="0047565D">
        <w:rPr>
          <w:b/>
          <w:bCs/>
          <w:spacing w:val="-11"/>
          <w:w w:val="105"/>
        </w:rPr>
        <w:t xml:space="preserve"> </w:t>
      </w:r>
      <w:r w:rsidRPr="0047565D">
        <w:rPr>
          <w:b/>
          <w:bCs/>
          <w:w w:val="105"/>
        </w:rPr>
        <w:t>significant</w:t>
      </w:r>
      <w:r w:rsidRPr="0047565D">
        <w:rPr>
          <w:b/>
          <w:bCs/>
          <w:spacing w:val="-11"/>
          <w:w w:val="105"/>
        </w:rPr>
        <w:t xml:space="preserve"> </w:t>
      </w:r>
      <w:r w:rsidRPr="0047565D">
        <w:rPr>
          <w:b/>
          <w:bCs/>
          <w:w w:val="105"/>
        </w:rPr>
        <w:t>impact</w:t>
      </w:r>
      <w:r w:rsidRPr="0047565D">
        <w:rPr>
          <w:b/>
          <w:bCs/>
          <w:spacing w:val="-11"/>
          <w:w w:val="105"/>
        </w:rPr>
        <w:t xml:space="preserve"> </w:t>
      </w:r>
      <w:r w:rsidRPr="0047565D">
        <w:rPr>
          <w:b/>
          <w:bCs/>
          <w:w w:val="105"/>
        </w:rPr>
        <w:t>on lawyers’ wellbeing. Discuss.</w:t>
      </w:r>
    </w:p>
    <w:p w14:paraId="7F709AD0" w14:textId="77777777" w:rsidR="00E73533" w:rsidRDefault="00E73533" w:rsidP="00E73533">
      <w:pPr>
        <w:pStyle w:val="BodyText"/>
        <w:spacing w:before="1"/>
      </w:pPr>
      <w:r>
        <w:rPr>
          <w:spacing w:val="-2"/>
          <w:w w:val="105"/>
        </w:rPr>
        <w:t>Answer</w:t>
      </w:r>
    </w:p>
    <w:p w14:paraId="1DF02616" w14:textId="77777777" w:rsidR="00E73533" w:rsidRDefault="00E73533" w:rsidP="004A6AA2">
      <w:pPr>
        <w:pStyle w:val="ListParagraph"/>
        <w:numPr>
          <w:ilvl w:val="0"/>
          <w:numId w:val="47"/>
        </w:numPr>
        <w:spacing w:before="126" w:after="0" w:line="360" w:lineRule="auto"/>
      </w:pPr>
      <w:r w:rsidRPr="007D676C">
        <w:rPr>
          <w:w w:val="105"/>
        </w:rPr>
        <w:t>What</w:t>
      </w:r>
      <w:r w:rsidRPr="007D676C">
        <w:rPr>
          <w:spacing w:val="-15"/>
          <w:w w:val="105"/>
        </w:rPr>
        <w:t xml:space="preserve"> </w:t>
      </w:r>
      <w:r w:rsidRPr="007D676C">
        <w:rPr>
          <w:w w:val="105"/>
        </w:rPr>
        <w:t>are</w:t>
      </w:r>
      <w:r w:rsidRPr="007D676C">
        <w:rPr>
          <w:spacing w:val="-15"/>
          <w:w w:val="105"/>
        </w:rPr>
        <w:t xml:space="preserve"> </w:t>
      </w:r>
      <w:r w:rsidRPr="007D676C">
        <w:rPr>
          <w:w w:val="105"/>
        </w:rPr>
        <w:t>the</w:t>
      </w:r>
      <w:r w:rsidRPr="007D676C">
        <w:rPr>
          <w:spacing w:val="-14"/>
          <w:w w:val="105"/>
        </w:rPr>
        <w:t xml:space="preserve"> </w:t>
      </w:r>
      <w:r w:rsidRPr="007D676C">
        <w:rPr>
          <w:w w:val="105"/>
        </w:rPr>
        <w:t>changes?</w:t>
      </w:r>
      <w:r w:rsidRPr="007D676C">
        <w:rPr>
          <w:spacing w:val="-15"/>
          <w:w w:val="105"/>
        </w:rPr>
        <w:t xml:space="preserve"> </w:t>
      </w:r>
      <w:r w:rsidRPr="007D676C">
        <w:rPr>
          <w:w w:val="105"/>
        </w:rPr>
        <w:t>Technological</w:t>
      </w:r>
      <w:r w:rsidRPr="007D676C">
        <w:rPr>
          <w:spacing w:val="-14"/>
          <w:w w:val="105"/>
        </w:rPr>
        <w:t xml:space="preserve"> </w:t>
      </w:r>
      <w:r w:rsidRPr="007D676C">
        <w:rPr>
          <w:w w:val="105"/>
        </w:rPr>
        <w:t>advances,</w:t>
      </w:r>
      <w:r w:rsidRPr="007D676C">
        <w:rPr>
          <w:spacing w:val="-15"/>
          <w:w w:val="105"/>
        </w:rPr>
        <w:t xml:space="preserve"> </w:t>
      </w:r>
      <w:r w:rsidRPr="007D676C">
        <w:rPr>
          <w:w w:val="105"/>
        </w:rPr>
        <w:t>marketing,</w:t>
      </w:r>
      <w:r w:rsidRPr="007D676C">
        <w:rPr>
          <w:spacing w:val="-15"/>
          <w:w w:val="105"/>
        </w:rPr>
        <w:t xml:space="preserve"> </w:t>
      </w:r>
      <w:r w:rsidRPr="007D676C">
        <w:rPr>
          <w:w w:val="105"/>
        </w:rPr>
        <w:t>managerialism,</w:t>
      </w:r>
      <w:r w:rsidRPr="007D676C">
        <w:rPr>
          <w:spacing w:val="-14"/>
          <w:w w:val="105"/>
        </w:rPr>
        <w:t xml:space="preserve"> </w:t>
      </w:r>
      <w:r w:rsidRPr="007D676C">
        <w:rPr>
          <w:w w:val="105"/>
        </w:rPr>
        <w:t>human resources, corporate clients.</w:t>
      </w:r>
    </w:p>
    <w:p w14:paraId="20F1CBAC" w14:textId="77777777" w:rsidR="00E73533" w:rsidRDefault="00E73533" w:rsidP="004A6AA2">
      <w:pPr>
        <w:pStyle w:val="ListParagraph"/>
        <w:numPr>
          <w:ilvl w:val="0"/>
          <w:numId w:val="47"/>
        </w:numPr>
        <w:spacing w:before="126" w:after="0" w:line="360" w:lineRule="auto"/>
      </w:pPr>
      <w:r w:rsidRPr="0029319E">
        <w:rPr>
          <w:w w:val="105"/>
        </w:rPr>
        <w:t>How</w:t>
      </w:r>
      <w:r w:rsidRPr="0029319E">
        <w:rPr>
          <w:spacing w:val="-10"/>
          <w:w w:val="105"/>
        </w:rPr>
        <w:t xml:space="preserve"> </w:t>
      </w:r>
      <w:r w:rsidRPr="0047565D">
        <w:t>have</w:t>
      </w:r>
      <w:r w:rsidRPr="0029319E">
        <w:rPr>
          <w:spacing w:val="-9"/>
          <w:w w:val="105"/>
        </w:rPr>
        <w:t xml:space="preserve"> </w:t>
      </w:r>
      <w:r w:rsidRPr="0029319E">
        <w:rPr>
          <w:w w:val="105"/>
        </w:rPr>
        <w:t>changes</w:t>
      </w:r>
      <w:r w:rsidRPr="0029319E">
        <w:rPr>
          <w:spacing w:val="-10"/>
          <w:w w:val="105"/>
        </w:rPr>
        <w:t xml:space="preserve"> </w:t>
      </w:r>
      <w:r w:rsidRPr="0029319E">
        <w:rPr>
          <w:w w:val="105"/>
        </w:rPr>
        <w:t>affected</w:t>
      </w:r>
      <w:r w:rsidRPr="0029319E">
        <w:rPr>
          <w:spacing w:val="-9"/>
          <w:w w:val="105"/>
        </w:rPr>
        <w:t xml:space="preserve"> </w:t>
      </w:r>
      <w:r w:rsidRPr="0029319E">
        <w:rPr>
          <w:w w:val="105"/>
        </w:rPr>
        <w:t>the</w:t>
      </w:r>
      <w:r w:rsidRPr="0029319E">
        <w:rPr>
          <w:spacing w:val="-10"/>
          <w:w w:val="105"/>
        </w:rPr>
        <w:t xml:space="preserve"> </w:t>
      </w:r>
      <w:r w:rsidRPr="0029319E">
        <w:rPr>
          <w:w w:val="105"/>
        </w:rPr>
        <w:t>way</w:t>
      </w:r>
      <w:r w:rsidRPr="0029319E">
        <w:rPr>
          <w:spacing w:val="-10"/>
          <w:w w:val="105"/>
        </w:rPr>
        <w:t xml:space="preserve"> </w:t>
      </w:r>
      <w:r w:rsidRPr="0029319E">
        <w:rPr>
          <w:w w:val="105"/>
        </w:rPr>
        <w:t>law</w:t>
      </w:r>
      <w:r w:rsidRPr="0029319E">
        <w:rPr>
          <w:spacing w:val="-10"/>
          <w:w w:val="105"/>
        </w:rPr>
        <w:t xml:space="preserve"> </w:t>
      </w:r>
      <w:r w:rsidRPr="0029319E">
        <w:rPr>
          <w:w w:val="105"/>
        </w:rPr>
        <w:t>is</w:t>
      </w:r>
      <w:r w:rsidRPr="0029319E">
        <w:rPr>
          <w:spacing w:val="-9"/>
          <w:w w:val="105"/>
        </w:rPr>
        <w:t xml:space="preserve"> </w:t>
      </w:r>
      <w:proofErr w:type="spellStart"/>
      <w:r w:rsidRPr="0029319E">
        <w:rPr>
          <w:spacing w:val="-2"/>
          <w:w w:val="105"/>
        </w:rPr>
        <w:t>practised</w:t>
      </w:r>
      <w:proofErr w:type="spellEnd"/>
      <w:r w:rsidRPr="0029319E">
        <w:rPr>
          <w:spacing w:val="-2"/>
          <w:w w:val="105"/>
        </w:rPr>
        <w:t>?</w:t>
      </w:r>
    </w:p>
    <w:p w14:paraId="771F495E" w14:textId="77777777" w:rsidR="00E73533" w:rsidRPr="001A2F2D" w:rsidRDefault="00E73533" w:rsidP="004A6AA2">
      <w:pPr>
        <w:pStyle w:val="ListParagraph"/>
        <w:numPr>
          <w:ilvl w:val="0"/>
          <w:numId w:val="47"/>
        </w:numPr>
        <w:spacing w:before="126" w:after="0" w:line="360" w:lineRule="auto"/>
        <w:rPr>
          <w:w w:val="105"/>
        </w:rPr>
      </w:pPr>
      <w:r>
        <w:rPr>
          <w:w w:val="105"/>
        </w:rPr>
        <w:t>What</w:t>
      </w:r>
      <w:r w:rsidRPr="001A2F2D">
        <w:rPr>
          <w:w w:val="105"/>
        </w:rPr>
        <w:t xml:space="preserve"> </w:t>
      </w:r>
      <w:r>
        <w:rPr>
          <w:w w:val="105"/>
        </w:rPr>
        <w:t>are</w:t>
      </w:r>
      <w:r w:rsidRPr="001A2F2D">
        <w:rPr>
          <w:w w:val="105"/>
        </w:rPr>
        <w:t xml:space="preserve"> </w:t>
      </w:r>
      <w:r>
        <w:rPr>
          <w:w w:val="105"/>
        </w:rPr>
        <w:t>the</w:t>
      </w:r>
      <w:r w:rsidRPr="001A2F2D">
        <w:rPr>
          <w:w w:val="105"/>
        </w:rPr>
        <w:t xml:space="preserve"> </w:t>
      </w:r>
      <w:r>
        <w:rPr>
          <w:w w:val="105"/>
        </w:rPr>
        <w:t>implications</w:t>
      </w:r>
      <w:r w:rsidRPr="001A2F2D">
        <w:rPr>
          <w:w w:val="105"/>
        </w:rPr>
        <w:t xml:space="preserve"> </w:t>
      </w:r>
      <w:r>
        <w:rPr>
          <w:w w:val="105"/>
        </w:rPr>
        <w:t>for</w:t>
      </w:r>
      <w:r w:rsidRPr="001A2F2D">
        <w:rPr>
          <w:w w:val="105"/>
        </w:rPr>
        <w:t xml:space="preserve"> </w:t>
      </w:r>
      <w:r>
        <w:rPr>
          <w:w w:val="105"/>
        </w:rPr>
        <w:t>members</w:t>
      </w:r>
      <w:r w:rsidRPr="001A2F2D">
        <w:rPr>
          <w:w w:val="105"/>
        </w:rPr>
        <w:t xml:space="preserve"> </w:t>
      </w:r>
      <w:r>
        <w:rPr>
          <w:w w:val="105"/>
        </w:rPr>
        <w:t>of</w:t>
      </w:r>
      <w:r w:rsidRPr="001A2F2D">
        <w:rPr>
          <w:w w:val="105"/>
        </w:rPr>
        <w:t xml:space="preserve"> </w:t>
      </w:r>
      <w:r>
        <w:rPr>
          <w:w w:val="105"/>
        </w:rPr>
        <w:t>the</w:t>
      </w:r>
      <w:r w:rsidRPr="001A2F2D">
        <w:rPr>
          <w:w w:val="105"/>
        </w:rPr>
        <w:t xml:space="preserve"> profession?</w:t>
      </w:r>
    </w:p>
    <w:p w14:paraId="064E8AB8" w14:textId="77777777" w:rsidR="00E73533" w:rsidRPr="001A2F2D" w:rsidRDefault="00E73533" w:rsidP="004A6AA2">
      <w:pPr>
        <w:pStyle w:val="ListParagraph"/>
        <w:numPr>
          <w:ilvl w:val="0"/>
          <w:numId w:val="47"/>
        </w:numPr>
        <w:spacing w:before="126" w:after="0" w:line="360" w:lineRule="auto"/>
        <w:rPr>
          <w:w w:val="105"/>
        </w:rPr>
      </w:pPr>
      <w:r>
        <w:rPr>
          <w:w w:val="105"/>
        </w:rPr>
        <w:t>Are</w:t>
      </w:r>
      <w:r w:rsidRPr="001A2F2D">
        <w:rPr>
          <w:w w:val="105"/>
        </w:rPr>
        <w:t xml:space="preserve"> </w:t>
      </w:r>
      <w:r>
        <w:rPr>
          <w:w w:val="105"/>
        </w:rPr>
        <w:t>there</w:t>
      </w:r>
      <w:r w:rsidRPr="001A2F2D">
        <w:rPr>
          <w:w w:val="105"/>
        </w:rPr>
        <w:t xml:space="preserve"> </w:t>
      </w:r>
      <w:r>
        <w:rPr>
          <w:w w:val="105"/>
        </w:rPr>
        <w:t>attempts</w:t>
      </w:r>
      <w:r w:rsidRPr="001A2F2D">
        <w:rPr>
          <w:w w:val="105"/>
        </w:rPr>
        <w:t xml:space="preserve"> </w:t>
      </w:r>
      <w:r>
        <w:rPr>
          <w:w w:val="105"/>
        </w:rPr>
        <w:t>to</w:t>
      </w:r>
      <w:r w:rsidRPr="001A2F2D">
        <w:rPr>
          <w:w w:val="105"/>
        </w:rPr>
        <w:t xml:space="preserve"> </w:t>
      </w:r>
      <w:r>
        <w:rPr>
          <w:w w:val="105"/>
        </w:rPr>
        <w:t>address</w:t>
      </w:r>
      <w:r w:rsidRPr="001A2F2D">
        <w:rPr>
          <w:w w:val="105"/>
        </w:rPr>
        <w:t xml:space="preserve"> </w:t>
      </w:r>
      <w:r>
        <w:rPr>
          <w:w w:val="105"/>
        </w:rPr>
        <w:t>the</w:t>
      </w:r>
      <w:r w:rsidRPr="001A2F2D">
        <w:rPr>
          <w:w w:val="105"/>
        </w:rPr>
        <w:t xml:space="preserve"> </w:t>
      </w:r>
      <w:r>
        <w:rPr>
          <w:w w:val="105"/>
        </w:rPr>
        <w:t>issues</w:t>
      </w:r>
      <w:r w:rsidRPr="001A2F2D">
        <w:rPr>
          <w:w w:val="105"/>
        </w:rPr>
        <w:t xml:space="preserve"> identified?</w:t>
      </w:r>
    </w:p>
    <w:p w14:paraId="0E2C7A28" w14:textId="77777777" w:rsidR="00E73533" w:rsidRDefault="00E73533" w:rsidP="004A6AA2">
      <w:pPr>
        <w:pStyle w:val="ListParagraph"/>
        <w:numPr>
          <w:ilvl w:val="0"/>
          <w:numId w:val="47"/>
        </w:numPr>
        <w:spacing w:before="126" w:after="0" w:line="360" w:lineRule="auto"/>
      </w:pPr>
      <w:r>
        <w:rPr>
          <w:w w:val="105"/>
        </w:rPr>
        <w:t>What</w:t>
      </w:r>
      <w:r>
        <w:rPr>
          <w:spacing w:val="-9"/>
          <w:w w:val="105"/>
        </w:rPr>
        <w:t xml:space="preserve"> </w:t>
      </w:r>
      <w:r>
        <w:rPr>
          <w:w w:val="105"/>
        </w:rPr>
        <w:t>do</w:t>
      </w:r>
      <w:r>
        <w:rPr>
          <w:spacing w:val="-8"/>
          <w:w w:val="105"/>
        </w:rPr>
        <w:t xml:space="preserve"> </w:t>
      </w:r>
      <w:r>
        <w:rPr>
          <w:w w:val="105"/>
        </w:rPr>
        <w:t>you</w:t>
      </w:r>
      <w:r>
        <w:rPr>
          <w:spacing w:val="-8"/>
          <w:w w:val="105"/>
        </w:rPr>
        <w:t xml:space="preserve"> </w:t>
      </w:r>
      <w:r>
        <w:rPr>
          <w:spacing w:val="-2"/>
          <w:w w:val="105"/>
        </w:rPr>
        <w:t>suggest?</w:t>
      </w:r>
    </w:p>
    <w:p w14:paraId="5B5704AE" w14:textId="25F081D3" w:rsidR="00E73533" w:rsidRDefault="00E73533" w:rsidP="009C0A48">
      <w:pPr>
        <w:pStyle w:val="IntenseQuote"/>
      </w:pPr>
      <w:r>
        <w:rPr>
          <w:w w:val="105"/>
        </w:rPr>
        <w:t xml:space="preserve">A marking guideline has been provided on </w:t>
      </w:r>
      <w:r w:rsidR="00512D99">
        <w:rPr>
          <w:w w:val="105"/>
        </w:rPr>
        <w:t>page 55</w:t>
      </w:r>
      <w:r>
        <w:rPr>
          <w:w w:val="105"/>
        </w:rPr>
        <w:t xml:space="preserve"> to help determine the quality of student </w:t>
      </w:r>
      <w:r>
        <w:rPr>
          <w:spacing w:val="-2"/>
          <w:w w:val="105"/>
        </w:rPr>
        <w:t>answers.</w:t>
      </w:r>
    </w:p>
    <w:p w14:paraId="345B713C" w14:textId="77777777" w:rsidR="00E73533" w:rsidRDefault="00E73533" w:rsidP="00E73533">
      <w:pPr>
        <w:pStyle w:val="Heading3"/>
      </w:pPr>
      <w:bookmarkStart w:id="16" w:name="_Toc228899241"/>
      <w:bookmarkStart w:id="17" w:name="_Toc237346102"/>
      <w:r>
        <w:t>Further</w:t>
      </w:r>
      <w:r>
        <w:rPr>
          <w:spacing w:val="10"/>
        </w:rPr>
        <w:t xml:space="preserve"> </w:t>
      </w:r>
      <w:r>
        <w:rPr>
          <w:spacing w:val="-2"/>
        </w:rPr>
        <w:t>Reading</w:t>
      </w:r>
      <w:bookmarkEnd w:id="16"/>
      <w:bookmarkEnd w:id="17"/>
    </w:p>
    <w:p w14:paraId="3313E576" w14:textId="77777777" w:rsidR="00E73533" w:rsidRDefault="00E73533" w:rsidP="000C5674">
      <w:pPr>
        <w:pStyle w:val="ListParagraph"/>
        <w:numPr>
          <w:ilvl w:val="0"/>
          <w:numId w:val="28"/>
        </w:numPr>
        <w:spacing w:before="126" w:after="0" w:line="360" w:lineRule="auto"/>
      </w:pPr>
      <w:r>
        <w:rPr>
          <w:w w:val="105"/>
        </w:rPr>
        <w:t>G.K.</w:t>
      </w:r>
      <w:r>
        <w:rPr>
          <w:spacing w:val="-13"/>
          <w:w w:val="105"/>
        </w:rPr>
        <w:t xml:space="preserve"> </w:t>
      </w:r>
      <w:r>
        <w:rPr>
          <w:w w:val="105"/>
        </w:rPr>
        <w:t>Hadfield</w:t>
      </w:r>
      <w:r>
        <w:rPr>
          <w:spacing w:val="-13"/>
          <w:w w:val="105"/>
        </w:rPr>
        <w:t xml:space="preserve"> </w:t>
      </w:r>
      <w:r>
        <w:rPr>
          <w:w w:val="105"/>
        </w:rPr>
        <w:t>&amp;</w:t>
      </w:r>
      <w:r>
        <w:rPr>
          <w:spacing w:val="-13"/>
          <w:w w:val="105"/>
        </w:rPr>
        <w:t xml:space="preserve"> </w:t>
      </w:r>
      <w:r>
        <w:rPr>
          <w:w w:val="105"/>
        </w:rPr>
        <w:t>D.L.</w:t>
      </w:r>
      <w:r>
        <w:rPr>
          <w:spacing w:val="-13"/>
          <w:w w:val="105"/>
        </w:rPr>
        <w:t xml:space="preserve"> </w:t>
      </w:r>
      <w:r>
        <w:rPr>
          <w:w w:val="105"/>
        </w:rPr>
        <w:t>Rhode,</w:t>
      </w:r>
      <w:r>
        <w:rPr>
          <w:spacing w:val="-13"/>
          <w:w w:val="105"/>
        </w:rPr>
        <w:t xml:space="preserve"> </w:t>
      </w:r>
      <w:r>
        <w:rPr>
          <w:w w:val="105"/>
        </w:rPr>
        <w:t>How</w:t>
      </w:r>
      <w:r>
        <w:rPr>
          <w:spacing w:val="-13"/>
          <w:w w:val="105"/>
        </w:rPr>
        <w:t xml:space="preserve"> </w:t>
      </w:r>
      <w:r>
        <w:rPr>
          <w:w w:val="105"/>
        </w:rPr>
        <w:t>to</w:t>
      </w:r>
      <w:r>
        <w:rPr>
          <w:spacing w:val="-13"/>
          <w:w w:val="105"/>
        </w:rPr>
        <w:t xml:space="preserve"> </w:t>
      </w:r>
      <w:r>
        <w:rPr>
          <w:w w:val="105"/>
        </w:rPr>
        <w:t>Regulate</w:t>
      </w:r>
      <w:r>
        <w:rPr>
          <w:spacing w:val="-13"/>
          <w:w w:val="105"/>
        </w:rPr>
        <w:t xml:space="preserve"> </w:t>
      </w:r>
      <w:r>
        <w:rPr>
          <w:w w:val="105"/>
        </w:rPr>
        <w:t>Legal</w:t>
      </w:r>
      <w:r>
        <w:rPr>
          <w:spacing w:val="-13"/>
          <w:w w:val="105"/>
        </w:rPr>
        <w:t xml:space="preserve"> </w:t>
      </w:r>
      <w:r>
        <w:rPr>
          <w:w w:val="105"/>
        </w:rPr>
        <w:t>Services</w:t>
      </w:r>
      <w:r>
        <w:rPr>
          <w:spacing w:val="-13"/>
          <w:w w:val="105"/>
        </w:rPr>
        <w:t xml:space="preserve"> </w:t>
      </w:r>
      <w:r>
        <w:rPr>
          <w:w w:val="105"/>
        </w:rPr>
        <w:t>to</w:t>
      </w:r>
      <w:r>
        <w:rPr>
          <w:spacing w:val="-13"/>
          <w:w w:val="105"/>
        </w:rPr>
        <w:t xml:space="preserve"> </w:t>
      </w:r>
      <w:r>
        <w:rPr>
          <w:w w:val="105"/>
        </w:rPr>
        <w:t>Promote</w:t>
      </w:r>
      <w:r>
        <w:rPr>
          <w:spacing w:val="-13"/>
          <w:w w:val="105"/>
        </w:rPr>
        <w:t xml:space="preserve"> </w:t>
      </w:r>
      <w:r>
        <w:rPr>
          <w:w w:val="105"/>
        </w:rPr>
        <w:t xml:space="preserve">Access, Innovation, and the Quality of Lawyering, (2016) 67 </w:t>
      </w:r>
      <w:r>
        <w:rPr>
          <w:i/>
          <w:w w:val="105"/>
        </w:rPr>
        <w:t xml:space="preserve">Hastings L.J. </w:t>
      </w:r>
      <w:r>
        <w:rPr>
          <w:w w:val="105"/>
        </w:rPr>
        <w:t>1191</w:t>
      </w:r>
    </w:p>
    <w:p w14:paraId="21E2F4A7" w14:textId="77777777" w:rsidR="00E73533" w:rsidRDefault="00E73533" w:rsidP="00E73533">
      <w:pPr>
        <w:pStyle w:val="Heading3"/>
      </w:pPr>
      <w:bookmarkStart w:id="18" w:name="_Toc228899242"/>
      <w:bookmarkStart w:id="19" w:name="_Toc237346103"/>
      <w:r>
        <w:t>Questions and Activities for Discussion, Debate and Reflection</w:t>
      </w:r>
      <w:bookmarkEnd w:id="18"/>
      <w:bookmarkEnd w:id="19"/>
    </w:p>
    <w:p w14:paraId="1AD07D04" w14:textId="77777777" w:rsidR="00E73533" w:rsidRPr="00BA778C" w:rsidRDefault="00E73533" w:rsidP="00E73533">
      <w:pPr>
        <w:pStyle w:val="Heading4"/>
      </w:pPr>
      <w:bookmarkStart w:id="20" w:name="_Toc228899243"/>
      <w:r w:rsidRPr="00BA778C">
        <w:t>Questions for Student Reflection</w:t>
      </w:r>
      <w:bookmarkEnd w:id="20"/>
    </w:p>
    <w:p w14:paraId="4B58CDD5" w14:textId="77777777" w:rsidR="00E73533" w:rsidRPr="005D128E" w:rsidRDefault="00E73533" w:rsidP="004A6AA2">
      <w:pPr>
        <w:pStyle w:val="ListParagraph"/>
        <w:numPr>
          <w:ilvl w:val="0"/>
          <w:numId w:val="48"/>
        </w:numPr>
        <w:spacing w:before="126" w:after="0" w:line="360" w:lineRule="auto"/>
        <w:rPr>
          <w:b/>
          <w:bCs/>
        </w:rPr>
      </w:pPr>
      <w:r w:rsidRPr="00814419">
        <w:rPr>
          <w:b/>
          <w:bCs/>
        </w:rPr>
        <w:t>Lawyers in popular culture</w:t>
      </w:r>
      <w:r w:rsidRPr="0047565D">
        <w:rPr>
          <w:b/>
          <w:bCs/>
        </w:rPr>
        <w:t xml:space="preserve">: </w:t>
      </w:r>
      <w:r w:rsidRPr="009C098E">
        <w:t>Before studying the law (or learning more about the profession), how did popular culture shape your understanding of what lawyers do?</w:t>
      </w:r>
      <w:r w:rsidRPr="009C098E">
        <w:br/>
        <w:t xml:space="preserve">Have your views changed during your law studies? How and why? How might your friends or family—based on what they see in the media—view your potential future role as a lawyer? How are gender, race, class and other identities represented among fictional lawyers? What impact might underrepresentation or stereotypical representation have on aspiring lawyers from </w:t>
      </w:r>
      <w:proofErr w:type="spellStart"/>
      <w:r w:rsidRPr="009C098E">
        <w:t>marginalised</w:t>
      </w:r>
      <w:proofErr w:type="spellEnd"/>
      <w:r w:rsidRPr="009C098E">
        <w:t xml:space="preserve"> groups?</w:t>
      </w:r>
    </w:p>
    <w:p w14:paraId="28DD33E1" w14:textId="77777777" w:rsidR="00E73533" w:rsidRPr="0047565D" w:rsidRDefault="00E73533" w:rsidP="004A6AA2">
      <w:pPr>
        <w:pStyle w:val="ListParagraph"/>
        <w:numPr>
          <w:ilvl w:val="0"/>
          <w:numId w:val="48"/>
        </w:numPr>
        <w:spacing w:before="126" w:after="0" w:line="360" w:lineRule="auto"/>
        <w:rPr>
          <w:b/>
          <w:bCs/>
        </w:rPr>
      </w:pPr>
      <w:r w:rsidRPr="00814419">
        <w:rPr>
          <w:b/>
          <w:bCs/>
        </w:rPr>
        <w:lastRenderedPageBreak/>
        <w:t>You as a lawyer:</w:t>
      </w:r>
      <w:r w:rsidRPr="0047565D">
        <w:rPr>
          <w:b/>
          <w:bCs/>
        </w:rPr>
        <w:t xml:space="preserve"> </w:t>
      </w:r>
      <w:r w:rsidRPr="009C098E">
        <w:t xml:space="preserve">What sort of lawyer do you want to be? Do you imagine you will be a generalist or a specialist? A solicitor or a barrister? Do you identify as a professional or a </w:t>
      </w:r>
      <w:proofErr w:type="gramStart"/>
      <w:r w:rsidRPr="009C098E">
        <w:t>business person</w:t>
      </w:r>
      <w:proofErr w:type="gramEnd"/>
      <w:r w:rsidRPr="009C098E">
        <w:t xml:space="preserve"> (or both)? What sort of clients do you want to represent? Do you want to work in a big firm or a small firm, or ultimately run your own firm? Do you want to work in the public service or as an in-house lawyer? Where (geographically) do you want to </w:t>
      </w:r>
      <w:proofErr w:type="spellStart"/>
      <w:r w:rsidRPr="009C098E">
        <w:t>practise</w:t>
      </w:r>
      <w:proofErr w:type="spellEnd"/>
      <w:r w:rsidRPr="009C098E">
        <w:t>? Do you aspire to be a judge or a politician?</w:t>
      </w:r>
    </w:p>
    <w:p w14:paraId="491C0DDD" w14:textId="77777777" w:rsidR="00E73533" w:rsidRPr="00BA778C" w:rsidRDefault="00E73533" w:rsidP="00E73533">
      <w:pPr>
        <w:pStyle w:val="Heading4"/>
      </w:pPr>
      <w:bookmarkStart w:id="21" w:name="_Toc228899244"/>
      <w:r w:rsidRPr="00BA778C">
        <w:t>Questions for Class Discussion</w:t>
      </w:r>
      <w:bookmarkEnd w:id="21"/>
      <w:r w:rsidRPr="00BA778C">
        <w:t xml:space="preserve"> </w:t>
      </w:r>
    </w:p>
    <w:p w14:paraId="544CA9EE" w14:textId="77777777" w:rsidR="00E73533" w:rsidRPr="00814419" w:rsidRDefault="00E73533" w:rsidP="004A6AA2">
      <w:pPr>
        <w:pStyle w:val="ListParagraph"/>
        <w:numPr>
          <w:ilvl w:val="0"/>
          <w:numId w:val="49"/>
        </w:numPr>
        <w:spacing w:before="126" w:after="0" w:line="360" w:lineRule="auto"/>
      </w:pPr>
      <w:r w:rsidRPr="00814419">
        <w:rPr>
          <w:b/>
          <w:bCs/>
        </w:rPr>
        <w:t>Lawyers and democratic institutions:</w:t>
      </w:r>
      <w:r w:rsidRPr="00814419">
        <w:t xml:space="preserve"> How do lawyers contribute to holding governments and public officials accountable? Can you think of historical or contemporary examples where lawyers played a crucial role in exposing </w:t>
      </w:r>
      <w:proofErr w:type="gramStart"/>
      <w:r w:rsidRPr="00814419">
        <w:t>abuses</w:t>
      </w:r>
      <w:proofErr w:type="gramEnd"/>
      <w:r w:rsidRPr="00814419">
        <w:t xml:space="preserve"> of power? In what ways do lawyers help maintain the rule of law in a democratic society? What might happen to democratic institutions if lawyers fail to uphold legal norms or ethical standards?</w:t>
      </w:r>
    </w:p>
    <w:p w14:paraId="1C1FF6B7" w14:textId="77777777" w:rsidR="00E73533" w:rsidRPr="00814419" w:rsidRDefault="00E73533" w:rsidP="004A6AA2">
      <w:pPr>
        <w:pStyle w:val="ListParagraph"/>
        <w:numPr>
          <w:ilvl w:val="0"/>
          <w:numId w:val="49"/>
        </w:numPr>
        <w:spacing w:before="126" w:after="0" w:line="360" w:lineRule="auto"/>
      </w:pPr>
      <w:r w:rsidRPr="00814419">
        <w:rPr>
          <w:b/>
          <w:bCs/>
        </w:rPr>
        <w:t xml:space="preserve">Lawyer </w:t>
      </w:r>
      <w:proofErr w:type="spellStart"/>
      <w:r w:rsidRPr="00814419">
        <w:rPr>
          <w:b/>
          <w:bCs/>
        </w:rPr>
        <w:t>organisations</w:t>
      </w:r>
      <w:proofErr w:type="spellEnd"/>
      <w:r w:rsidRPr="00814419">
        <w:rPr>
          <w:b/>
          <w:bCs/>
        </w:rPr>
        <w:t>:</w:t>
      </w:r>
      <w:r w:rsidRPr="00814419">
        <w:rPr>
          <w:b/>
          <w:bCs/>
          <w:i/>
          <w:iCs/>
        </w:rPr>
        <w:t xml:space="preserve"> </w:t>
      </w:r>
      <w:r w:rsidRPr="00814419">
        <w:t>Can a firm listed on the stock exchange and owned by shareholders ensure that its lawyers are acting in a client's best interests? In what ways can lawyers who are owners of the firm ensure the firm is acting in the client’s best interests?</w:t>
      </w:r>
    </w:p>
    <w:p w14:paraId="11488980" w14:textId="77777777" w:rsidR="00E73533" w:rsidRDefault="00E73533" w:rsidP="004A6AA2">
      <w:pPr>
        <w:pStyle w:val="ListParagraph"/>
        <w:numPr>
          <w:ilvl w:val="0"/>
          <w:numId w:val="49"/>
        </w:numPr>
        <w:spacing w:before="126" w:after="0" w:line="360" w:lineRule="auto"/>
      </w:pPr>
      <w:r w:rsidRPr="00814419">
        <w:rPr>
          <w:b/>
          <w:bCs/>
        </w:rPr>
        <w:t xml:space="preserve">Lawyers and billable hours: </w:t>
      </w:r>
      <w:r w:rsidRPr="00814419">
        <w:t xml:space="preserve">Some suggest that achieving billable hours is one of the main goals that determine a candidate’s appointment as a partner in a firm. For instance, Gerald Hanlon, ‘A Profession in </w:t>
      </w:r>
      <w:proofErr w:type="gramStart"/>
      <w:r w:rsidRPr="00814419">
        <w:t>Transition?—</w:t>
      </w:r>
      <w:proofErr w:type="gramEnd"/>
      <w:r w:rsidRPr="00814419">
        <w:t xml:space="preserve">Lawyers, The Market and Significant Others’ (1997) 60 </w:t>
      </w:r>
      <w:r w:rsidRPr="00814419">
        <w:rPr>
          <w:i/>
          <w:iCs/>
        </w:rPr>
        <w:t xml:space="preserve">Modern Law Review </w:t>
      </w:r>
      <w:r w:rsidRPr="00814419">
        <w:t>798, 810-811 states: ‘Fee earning—has the candidate for partnership met their billing targets, do they consistently bill more than three times their salary …’ Do you think the hours billed by individual lawyers are a reliable indicator to evaluate that lawyer’s performance? Why/why not?</w:t>
      </w:r>
    </w:p>
    <w:p w14:paraId="26CF9DC3" w14:textId="77777777" w:rsidR="00E73533" w:rsidRPr="00BA778C" w:rsidRDefault="00E73533" w:rsidP="00E73533">
      <w:pPr>
        <w:pStyle w:val="Heading4"/>
      </w:pPr>
      <w:bookmarkStart w:id="22" w:name="_Toc228899245"/>
      <w:r w:rsidRPr="00BA778C">
        <w:t>Debate Propositions</w:t>
      </w:r>
      <w:bookmarkEnd w:id="22"/>
      <w:r>
        <w:t xml:space="preserve"> </w:t>
      </w:r>
    </w:p>
    <w:p w14:paraId="05E40667" w14:textId="77777777" w:rsidR="00E73533" w:rsidRPr="000A2CF1" w:rsidRDefault="00E73533" w:rsidP="004A6AA2">
      <w:pPr>
        <w:pStyle w:val="ListParagraph"/>
        <w:numPr>
          <w:ilvl w:val="0"/>
          <w:numId w:val="50"/>
        </w:numPr>
        <w:spacing w:before="126" w:after="0" w:line="360" w:lineRule="auto"/>
      </w:pPr>
      <w:r w:rsidRPr="000A2CF1">
        <w:t>‘Access to legal representation should be considered a fundamental democratic right.’</w:t>
      </w:r>
    </w:p>
    <w:p w14:paraId="17D6589D" w14:textId="77777777" w:rsidR="00E73533" w:rsidRPr="000A2CF1" w:rsidRDefault="00E73533" w:rsidP="004A6AA2">
      <w:pPr>
        <w:pStyle w:val="ListParagraph"/>
        <w:numPr>
          <w:ilvl w:val="0"/>
          <w:numId w:val="50"/>
        </w:numPr>
        <w:spacing w:before="126" w:after="0" w:line="360" w:lineRule="auto"/>
      </w:pPr>
      <w:r w:rsidRPr="000A2CF1">
        <w:t>‘If AI is becoming an essential tool for competent legal practice, then restricting law students’ use of AI in their academic work undermines their preparation for the profession.’</w:t>
      </w:r>
    </w:p>
    <w:p w14:paraId="1512458C" w14:textId="77777777" w:rsidR="00E73533" w:rsidRPr="00BA778C" w:rsidRDefault="00E73533" w:rsidP="00E73533">
      <w:pPr>
        <w:pStyle w:val="Heading3"/>
      </w:pPr>
      <w:bookmarkStart w:id="23" w:name="_Toc228899246"/>
      <w:bookmarkStart w:id="24" w:name="_Toc237346104"/>
      <w:r w:rsidRPr="00BA778C">
        <w:t>Activities</w:t>
      </w:r>
      <w:bookmarkEnd w:id="23"/>
      <w:bookmarkEnd w:id="24"/>
    </w:p>
    <w:p w14:paraId="7902BC69" w14:textId="77777777" w:rsidR="00E73533" w:rsidRPr="00BA778C" w:rsidRDefault="00E73533" w:rsidP="00E73533">
      <w:pPr>
        <w:pStyle w:val="Heading4"/>
        <w:rPr>
          <w:rFonts w:eastAsia="Times New Roman"/>
        </w:rPr>
      </w:pPr>
      <w:r w:rsidRPr="00BA778C">
        <w:t xml:space="preserve">AI </w:t>
      </w:r>
      <w:r>
        <w:t>and the Law</w:t>
      </w:r>
      <w:r w:rsidRPr="00BA778C">
        <w:t xml:space="preserve"> </w:t>
      </w:r>
    </w:p>
    <w:p w14:paraId="7902FCF4" w14:textId="77777777" w:rsidR="00E73533" w:rsidRPr="0047565D" w:rsidRDefault="00E73533" w:rsidP="00E73533">
      <w:r w:rsidRPr="000A2CF1">
        <w:t>Propose a model policy for AI use in law school that mirrors (or intentionally diverges from) professional expectations.</w:t>
      </w:r>
    </w:p>
    <w:p w14:paraId="02AF23BE" w14:textId="77777777" w:rsidR="00E73533" w:rsidRPr="0068420F" w:rsidRDefault="00E73533" w:rsidP="00E73533">
      <w:pPr>
        <w:pStyle w:val="Heading5"/>
      </w:pPr>
      <w:r w:rsidRPr="00201905">
        <w:lastRenderedPageBreak/>
        <w:t xml:space="preserve">Part 1 </w:t>
      </w:r>
      <w:r w:rsidRPr="0068420F">
        <w:t xml:space="preserve">The </w:t>
      </w:r>
      <w:r w:rsidRPr="00201905">
        <w:t xml:space="preserve">strategic planning </w:t>
      </w:r>
      <w:r w:rsidRPr="00842D14">
        <w:t>scenario</w:t>
      </w:r>
    </w:p>
    <w:p w14:paraId="13FAD052" w14:textId="77777777" w:rsidR="00E73533" w:rsidRPr="000A2CF1" w:rsidRDefault="00E73533" w:rsidP="00E73533">
      <w:r w:rsidRPr="000A2CF1">
        <w:t xml:space="preserve">Your large city law firm is experiencing considerable pressures. </w:t>
      </w:r>
      <w:proofErr w:type="gramStart"/>
      <w:r w:rsidRPr="000A2CF1">
        <w:t>Billable</w:t>
      </w:r>
      <w:proofErr w:type="gramEnd"/>
      <w:r w:rsidRPr="000A2CF1">
        <w:t xml:space="preserve"> hours are up, </w:t>
      </w:r>
      <w:proofErr w:type="gramStart"/>
      <w:r w:rsidRPr="000A2CF1">
        <w:t>a number of</w:t>
      </w:r>
      <w:proofErr w:type="gramEnd"/>
      <w:r w:rsidRPr="000A2CF1">
        <w:t xml:space="preserve"> solicitors have quit, burnout is rising, and several major clients are demanding faster turnaround times and reduced fees. </w:t>
      </w:r>
    </w:p>
    <w:p w14:paraId="18169849" w14:textId="77777777" w:rsidR="00E73533" w:rsidRPr="000A2CF1" w:rsidRDefault="00E73533" w:rsidP="00E73533">
      <w:proofErr w:type="gramStart"/>
      <w:r w:rsidRPr="000A2CF1">
        <w:t>A number of</w:t>
      </w:r>
      <w:proofErr w:type="gramEnd"/>
      <w:r w:rsidRPr="000A2CF1">
        <w:t xml:space="preserve"> medium-sized firms in the city have already </w:t>
      </w:r>
      <w:proofErr w:type="gramStart"/>
      <w:r w:rsidRPr="000A2CF1">
        <w:t>closed down</w:t>
      </w:r>
      <w:proofErr w:type="gramEnd"/>
      <w:r w:rsidRPr="000A2CF1">
        <w:t xml:space="preserve">; and some of the large firms have been embroiled in ethical scandals. Meanwhile, the media, in response to recent </w:t>
      </w:r>
      <w:r w:rsidRPr="00143DEE">
        <w:t>high-profile</w:t>
      </w:r>
      <w:r w:rsidRPr="000A2CF1">
        <w:t xml:space="preserve"> cases involving these other firms, is critical of the legal profession for its part in the decline in public trust in the justice system.</w:t>
      </w:r>
      <w:r>
        <w:t xml:space="preserve"> </w:t>
      </w:r>
    </w:p>
    <w:p w14:paraId="35DCDF5E" w14:textId="77777777" w:rsidR="00E73533" w:rsidRPr="000A2CF1" w:rsidRDefault="00E73533" w:rsidP="00E73533">
      <w:r w:rsidRPr="000A2CF1">
        <w:t>After a partners’ meeting, the firm</w:t>
      </w:r>
      <w:r>
        <w:t>’s</w:t>
      </w:r>
      <w:r w:rsidRPr="000A2CF1">
        <w:t xml:space="preserve"> partners are keen to:</w:t>
      </w:r>
    </w:p>
    <w:p w14:paraId="7571F17C" w14:textId="77777777" w:rsidR="00E73533" w:rsidRPr="000A2CF1" w:rsidRDefault="00E73533" w:rsidP="00042EA2">
      <w:pPr>
        <w:pStyle w:val="ListParagraph"/>
        <w:numPr>
          <w:ilvl w:val="0"/>
          <w:numId w:val="109"/>
        </w:numPr>
      </w:pPr>
      <w:r w:rsidRPr="000A2CF1">
        <w:t xml:space="preserve">mandate greater use of generative AI by all staff </w:t>
      </w:r>
      <w:proofErr w:type="gramStart"/>
      <w:r w:rsidRPr="000A2CF1">
        <w:t>in an attempt to</w:t>
      </w:r>
      <w:proofErr w:type="gramEnd"/>
      <w:r w:rsidRPr="000A2CF1">
        <w:t xml:space="preserve"> improve efficiency and productivity</w:t>
      </w:r>
    </w:p>
    <w:p w14:paraId="2F4A282B" w14:textId="77777777" w:rsidR="00E73533" w:rsidRPr="000A2CF1" w:rsidRDefault="00E73533" w:rsidP="00042EA2">
      <w:pPr>
        <w:pStyle w:val="ListParagraph"/>
        <w:numPr>
          <w:ilvl w:val="0"/>
          <w:numId w:val="109"/>
        </w:numPr>
      </w:pPr>
      <w:r w:rsidRPr="000A2CF1">
        <w:t>eliminate individual offices and introduce ‘hot desking’ to reduce rental costs</w:t>
      </w:r>
    </w:p>
    <w:p w14:paraId="4AF3D8DB" w14:textId="77777777" w:rsidR="00E73533" w:rsidRPr="000A2CF1" w:rsidRDefault="00E73533" w:rsidP="00042EA2">
      <w:pPr>
        <w:pStyle w:val="ListParagraph"/>
        <w:numPr>
          <w:ilvl w:val="0"/>
          <w:numId w:val="109"/>
        </w:numPr>
      </w:pPr>
      <w:r w:rsidRPr="000A2CF1">
        <w:t xml:space="preserve">run an intense social media campaign enlisting the services of some </w:t>
      </w:r>
      <w:r w:rsidRPr="00DC3D63">
        <w:t>well-known</w:t>
      </w:r>
      <w:r w:rsidRPr="000A2CF1">
        <w:t xml:space="preserve"> ‘influencers’</w:t>
      </w:r>
    </w:p>
    <w:p w14:paraId="07D31E3B" w14:textId="77777777" w:rsidR="00E73533" w:rsidRPr="000A2CF1" w:rsidRDefault="00E73533" w:rsidP="00042EA2">
      <w:pPr>
        <w:pStyle w:val="ListParagraph"/>
        <w:numPr>
          <w:ilvl w:val="0"/>
          <w:numId w:val="109"/>
        </w:numPr>
      </w:pPr>
      <w:r w:rsidRPr="000A2CF1">
        <w:t>reduce or eliminate pro-bono work</w:t>
      </w:r>
    </w:p>
    <w:p w14:paraId="493B7AA6" w14:textId="77777777" w:rsidR="00E73533" w:rsidRPr="000A2CF1" w:rsidRDefault="00E73533" w:rsidP="00042EA2">
      <w:pPr>
        <w:pStyle w:val="ListParagraph"/>
        <w:numPr>
          <w:ilvl w:val="0"/>
          <w:numId w:val="109"/>
        </w:numPr>
      </w:pPr>
      <w:r w:rsidRPr="000A2CF1">
        <w:t xml:space="preserve">and, although this has not been made public, require all their lawyers </w:t>
      </w:r>
      <w:proofErr w:type="gramStart"/>
      <w:r w:rsidRPr="000A2CF1">
        <w:t>to ‘round up’</w:t>
      </w:r>
      <w:proofErr w:type="gramEnd"/>
      <w:r w:rsidRPr="000A2CF1">
        <w:t xml:space="preserve"> their billable hours.</w:t>
      </w:r>
    </w:p>
    <w:p w14:paraId="09DD1B82" w14:textId="77777777" w:rsidR="00E73533" w:rsidRPr="000A2CF1" w:rsidRDefault="00E73533" w:rsidP="00E73533">
      <w:r w:rsidRPr="000A2CF1">
        <w:t xml:space="preserve">The partners have </w:t>
      </w:r>
      <w:proofErr w:type="spellStart"/>
      <w:r w:rsidRPr="000A2CF1">
        <w:t>organised</w:t>
      </w:r>
      <w:proofErr w:type="spellEnd"/>
      <w:r w:rsidRPr="000A2CF1">
        <w:t xml:space="preserve"> a strategic planning day to discuss these proposals</w:t>
      </w:r>
      <w:r>
        <w:t>—</w:t>
      </w:r>
      <w:r w:rsidRPr="000A2CF1">
        <w:t>and any other ideas staff may have</w:t>
      </w:r>
      <w:r>
        <w:t>—</w:t>
      </w:r>
      <w:proofErr w:type="gramStart"/>
      <w:r w:rsidRPr="000A2CF1">
        <w:t>in order to</w:t>
      </w:r>
      <w:proofErr w:type="gramEnd"/>
      <w:r w:rsidRPr="000A2CF1">
        <w:t xml:space="preserve"> develop a five-year plan. </w:t>
      </w:r>
    </w:p>
    <w:p w14:paraId="0274FE9B" w14:textId="77777777" w:rsidR="00E73533" w:rsidRPr="000A2CF1" w:rsidRDefault="00E73533" w:rsidP="00E73533">
      <w:r w:rsidRPr="000A2CF1">
        <w:t xml:space="preserve">Each of the interest groups listed below should present a </w:t>
      </w:r>
      <w:r>
        <w:t>five-</w:t>
      </w:r>
      <w:r w:rsidRPr="000A2CF1">
        <w:t>minute presentation to guide the development of the plan.</w:t>
      </w:r>
      <w:r>
        <w:t xml:space="preserve"> </w:t>
      </w:r>
      <w:r w:rsidRPr="000A2CF1">
        <w:t>The presentation should address the following:</w:t>
      </w:r>
    </w:p>
    <w:p w14:paraId="5D583282" w14:textId="77777777" w:rsidR="00E73533" w:rsidRPr="000A2CF1" w:rsidRDefault="00E73533" w:rsidP="004A6AA2">
      <w:pPr>
        <w:pStyle w:val="ListParagraph"/>
        <w:numPr>
          <w:ilvl w:val="0"/>
          <w:numId w:val="53"/>
        </w:numPr>
      </w:pPr>
      <w:r w:rsidRPr="000A2CF1">
        <w:t>What values should guide the firm?</w:t>
      </w:r>
    </w:p>
    <w:p w14:paraId="1B9699E5" w14:textId="77777777" w:rsidR="00E73533" w:rsidRPr="000A2CF1" w:rsidRDefault="00E73533" w:rsidP="004A6AA2">
      <w:pPr>
        <w:pStyle w:val="ListParagraph"/>
        <w:numPr>
          <w:ilvl w:val="0"/>
          <w:numId w:val="53"/>
        </w:numPr>
      </w:pPr>
      <w:r w:rsidRPr="000A2CF1">
        <w:t>Which (if any) of the partners’ proposals does the group support</w:t>
      </w:r>
      <w:r>
        <w:t xml:space="preserve">—either </w:t>
      </w:r>
      <w:r w:rsidRPr="000A2CF1">
        <w:t>completely or in a modified form?</w:t>
      </w:r>
    </w:p>
    <w:p w14:paraId="7B9AA98C" w14:textId="77777777" w:rsidR="00E73533" w:rsidRPr="000A2CF1" w:rsidRDefault="00E73533" w:rsidP="004A6AA2">
      <w:pPr>
        <w:pStyle w:val="ListParagraph"/>
        <w:numPr>
          <w:ilvl w:val="0"/>
          <w:numId w:val="53"/>
        </w:numPr>
      </w:pPr>
      <w:r w:rsidRPr="000A2CF1">
        <w:t xml:space="preserve">What other policies and strategies </w:t>
      </w:r>
      <w:proofErr w:type="gramStart"/>
      <w:r w:rsidRPr="000A2CF1">
        <w:t>does</w:t>
      </w:r>
      <w:proofErr w:type="gramEnd"/>
      <w:r w:rsidRPr="000A2CF1">
        <w:t xml:space="preserve"> the group propose?</w:t>
      </w:r>
    </w:p>
    <w:p w14:paraId="77676B5F" w14:textId="77777777" w:rsidR="00E73533" w:rsidRPr="000A2CF1" w:rsidRDefault="00E73533" w:rsidP="004A6AA2">
      <w:pPr>
        <w:pStyle w:val="ListParagraph"/>
        <w:numPr>
          <w:ilvl w:val="0"/>
          <w:numId w:val="53"/>
        </w:numPr>
      </w:pPr>
      <w:r w:rsidRPr="000A2CF1">
        <w:t>What risks does the group foresee and how would it address these risks</w:t>
      </w:r>
      <w:r>
        <w:t>?</w:t>
      </w:r>
    </w:p>
    <w:p w14:paraId="558F241B" w14:textId="77777777" w:rsidR="00E73533" w:rsidRPr="00BA778C" w:rsidRDefault="00E73533" w:rsidP="00E73533">
      <w:pPr>
        <w:pStyle w:val="Heading5"/>
        <w:rPr>
          <w:rFonts w:eastAsia="Times New Roman"/>
        </w:rPr>
      </w:pPr>
      <w:r>
        <w:t xml:space="preserve">Part 2 </w:t>
      </w:r>
      <w:r w:rsidRPr="00201905">
        <w:t>The</w:t>
      </w:r>
      <w:r w:rsidRPr="00BA778C">
        <w:rPr>
          <w:rFonts w:eastAsia="Times New Roman"/>
        </w:rPr>
        <w:t xml:space="preserve"> </w:t>
      </w:r>
      <w:r w:rsidRPr="00770D29">
        <w:t>groups</w:t>
      </w:r>
    </w:p>
    <w:p w14:paraId="6F68FEBD" w14:textId="77777777" w:rsidR="00E73533" w:rsidRPr="000A2CF1" w:rsidRDefault="00E73533" w:rsidP="00E73533">
      <w:proofErr w:type="gramStart"/>
      <w:r w:rsidRPr="000A2CF1">
        <w:t>Divide</w:t>
      </w:r>
      <w:proofErr w:type="gramEnd"/>
      <w:r w:rsidRPr="000A2CF1">
        <w:t xml:space="preserve"> the class</w:t>
      </w:r>
      <w:r>
        <w:t>—</w:t>
      </w:r>
      <w:r w:rsidRPr="000A2CF1">
        <w:t>or allow students to self-select</w:t>
      </w:r>
      <w:r w:rsidRPr="0068420F">
        <w:t>—</w:t>
      </w:r>
      <w:r w:rsidRPr="000A2CF1">
        <w:t>into</w:t>
      </w:r>
      <w:r w:rsidRPr="0068420F">
        <w:t xml:space="preserve"> the following groups</w:t>
      </w:r>
      <w:r w:rsidRPr="000A2CF1">
        <w:t xml:space="preserve">: </w:t>
      </w:r>
    </w:p>
    <w:p w14:paraId="2A019E2F" w14:textId="77777777" w:rsidR="00E73533" w:rsidRPr="0029319E" w:rsidRDefault="00E73533" w:rsidP="00E73533">
      <w:pPr>
        <w:pStyle w:val="Heading6"/>
      </w:pPr>
      <w:r w:rsidRPr="0029319E">
        <w:t>Group A: The Professional Ideals Interest Group</w:t>
      </w:r>
    </w:p>
    <w:p w14:paraId="1B1E3EED" w14:textId="77777777" w:rsidR="00E73533" w:rsidRPr="000A2CF1" w:rsidRDefault="00E73533" w:rsidP="00E73533">
      <w:r w:rsidRPr="000A2CF1">
        <w:rPr>
          <w:i/>
          <w:iCs/>
        </w:rPr>
        <w:t>Values:</w:t>
      </w:r>
      <w:r w:rsidRPr="000A2CF1">
        <w:t xml:space="preserve"> this group </w:t>
      </w:r>
      <w:proofErr w:type="spellStart"/>
      <w:r w:rsidRPr="000A2CF1">
        <w:t>prioritises</w:t>
      </w:r>
      <w:proofErr w:type="spellEnd"/>
      <w:r w:rsidRPr="000A2CF1">
        <w:t xml:space="preserve"> professional independence, ethical integrity, pro bono obligations, and justice.</w:t>
      </w:r>
      <w:r w:rsidRPr="000A2CF1">
        <w:br/>
      </w:r>
      <w:r w:rsidRPr="000A2CF1">
        <w:rPr>
          <w:i/>
          <w:iCs/>
        </w:rPr>
        <w:t>Goal:</w:t>
      </w:r>
      <w:r w:rsidRPr="000A2CF1">
        <w:t xml:space="preserve"> argue that the firm must </w:t>
      </w:r>
      <w:proofErr w:type="spellStart"/>
      <w:r w:rsidRPr="000A2CF1">
        <w:t>prioritise</w:t>
      </w:r>
      <w:proofErr w:type="spellEnd"/>
      <w:r w:rsidRPr="000A2CF1">
        <w:t xml:space="preserve"> professional responsibilities above financial metrics.</w:t>
      </w:r>
    </w:p>
    <w:p w14:paraId="7260D95E" w14:textId="77777777" w:rsidR="00E73533" w:rsidRPr="0029319E" w:rsidRDefault="00E73533" w:rsidP="00E73533">
      <w:pPr>
        <w:pStyle w:val="Heading6"/>
      </w:pPr>
      <w:bookmarkStart w:id="25" w:name="_44g5f2hvpo5y" w:colFirst="0" w:colLast="0"/>
      <w:bookmarkEnd w:id="25"/>
      <w:r w:rsidRPr="0029319E">
        <w:t>Group B: The Business Strategy Team</w:t>
      </w:r>
    </w:p>
    <w:p w14:paraId="087FF219" w14:textId="77777777" w:rsidR="00E73533" w:rsidRPr="000A2CF1" w:rsidRDefault="00E73533" w:rsidP="00E73533">
      <w:r w:rsidRPr="000A2CF1">
        <w:rPr>
          <w:i/>
          <w:iCs/>
        </w:rPr>
        <w:t>Values:</w:t>
      </w:r>
      <w:r w:rsidRPr="000A2CF1">
        <w:t xml:space="preserve"> this group is </w:t>
      </w:r>
      <w:proofErr w:type="spellStart"/>
      <w:r w:rsidRPr="000A2CF1">
        <w:t>focussed</w:t>
      </w:r>
      <w:proofErr w:type="spellEnd"/>
      <w:r w:rsidRPr="000A2CF1">
        <w:t xml:space="preserve"> on efficiency, productivity, profit, market competition, client acquisition, branding and innovation. </w:t>
      </w:r>
    </w:p>
    <w:p w14:paraId="2F7761CE" w14:textId="77777777" w:rsidR="00E73533" w:rsidRPr="000A2CF1" w:rsidRDefault="00E73533" w:rsidP="00E73533">
      <w:r w:rsidRPr="000A2CF1">
        <w:rPr>
          <w:i/>
          <w:iCs/>
        </w:rPr>
        <w:t>Goal:</w:t>
      </w:r>
      <w:r w:rsidRPr="000A2CF1">
        <w:t xml:space="preserve"> argue that the firm must operate as a business to survive and thrive in the contemporary legal services market.</w:t>
      </w:r>
    </w:p>
    <w:p w14:paraId="11EFE292" w14:textId="77777777" w:rsidR="00E73533" w:rsidRPr="0029319E" w:rsidRDefault="00E73533" w:rsidP="00E73533">
      <w:pPr>
        <w:pStyle w:val="Heading6"/>
      </w:pPr>
      <w:bookmarkStart w:id="26" w:name="_b16vngurtkrz" w:colFirst="0" w:colLast="0"/>
      <w:bookmarkEnd w:id="26"/>
      <w:r w:rsidRPr="0029319E">
        <w:t>Group C: The Associates’ Advisory Group</w:t>
      </w:r>
    </w:p>
    <w:p w14:paraId="3AD3C080" w14:textId="77777777" w:rsidR="00E73533" w:rsidRPr="000A2CF1" w:rsidRDefault="00E73533" w:rsidP="00E73533">
      <w:r w:rsidRPr="000A2CF1">
        <w:rPr>
          <w:i/>
          <w:iCs/>
        </w:rPr>
        <w:t xml:space="preserve">Values: </w:t>
      </w:r>
      <w:r w:rsidRPr="000A2CF1">
        <w:t>this is a group of primarily junior lawyers who value work</w:t>
      </w:r>
      <w:r>
        <w:t>–</w:t>
      </w:r>
      <w:r w:rsidRPr="000A2CF1">
        <w:t>life balance, meaningful work, skill development and job security.</w:t>
      </w:r>
      <w:r w:rsidRPr="000A2CF1">
        <w:br/>
      </w:r>
      <w:r w:rsidRPr="000A2CF1">
        <w:rPr>
          <w:i/>
          <w:iCs/>
        </w:rPr>
        <w:t xml:space="preserve">Goal: </w:t>
      </w:r>
      <w:r w:rsidRPr="000A2CF1">
        <w:t>ensure the best possible outcomes for existing and incoming lawyers.</w:t>
      </w:r>
    </w:p>
    <w:p w14:paraId="688CB096" w14:textId="77777777" w:rsidR="00E73533" w:rsidRPr="0029319E" w:rsidRDefault="00E73533" w:rsidP="00E73533">
      <w:pPr>
        <w:pStyle w:val="Heading6"/>
      </w:pPr>
      <w:bookmarkStart w:id="27" w:name="_bwg0ixcfzesr" w:colFirst="0" w:colLast="0"/>
      <w:bookmarkEnd w:id="27"/>
      <w:r w:rsidRPr="0029319E">
        <w:t>Group D: The Public Interest Committee</w:t>
      </w:r>
    </w:p>
    <w:p w14:paraId="785F4C45" w14:textId="77777777" w:rsidR="00E73533" w:rsidRDefault="00E73533" w:rsidP="00E73533">
      <w:r w:rsidRPr="000A2CF1">
        <w:rPr>
          <w:i/>
          <w:iCs/>
          <w:color w:val="000000"/>
        </w:rPr>
        <w:t>Values:</w:t>
      </w:r>
      <w:r w:rsidRPr="000A2CF1">
        <w:rPr>
          <w:color w:val="000000"/>
        </w:rPr>
        <w:t xml:space="preserve"> this group is very concerned with furthering equal access to justice</w:t>
      </w:r>
      <w:r w:rsidRPr="000A2CF1">
        <w:t>;</w:t>
      </w:r>
      <w:r w:rsidRPr="000A2CF1">
        <w:rPr>
          <w:color w:val="000000"/>
        </w:rPr>
        <w:t xml:space="preserve"> media and community </w:t>
      </w:r>
      <w:r w:rsidRPr="000A2CF1">
        <w:t>perceptions of the firm</w:t>
      </w:r>
      <w:r w:rsidRPr="000A2CF1">
        <w:rPr>
          <w:color w:val="000000"/>
        </w:rPr>
        <w:t xml:space="preserve">, </w:t>
      </w:r>
      <w:r w:rsidRPr="000A2CF1">
        <w:t>and the positive impact of the firm on the administration of justice and democratic institutions</w:t>
      </w:r>
      <w:r w:rsidRPr="000A2CF1">
        <w:rPr>
          <w:color w:val="000000"/>
        </w:rPr>
        <w:t>.</w:t>
      </w:r>
      <w:r w:rsidRPr="000A2CF1">
        <w:rPr>
          <w:color w:val="000000"/>
        </w:rPr>
        <w:br/>
      </w:r>
      <w:r w:rsidRPr="000A2CF1">
        <w:rPr>
          <w:i/>
          <w:iCs/>
          <w:color w:val="000000"/>
        </w:rPr>
        <w:lastRenderedPageBreak/>
        <w:t>Goal:</w:t>
      </w:r>
      <w:r w:rsidRPr="000A2CF1">
        <w:rPr>
          <w:color w:val="000000"/>
        </w:rPr>
        <w:t xml:space="preserve"> </w:t>
      </w:r>
      <w:r w:rsidRPr="000A2CF1">
        <w:t>argue</w:t>
      </w:r>
      <w:r w:rsidRPr="000A2CF1">
        <w:rPr>
          <w:color w:val="000000"/>
        </w:rPr>
        <w:t xml:space="preserve"> the firm </w:t>
      </w:r>
      <w:r w:rsidRPr="000A2CF1">
        <w:t xml:space="preserve">must </w:t>
      </w:r>
      <w:proofErr w:type="spellStart"/>
      <w:r w:rsidRPr="000A2CF1">
        <w:t>prioritise</w:t>
      </w:r>
      <w:proofErr w:type="spellEnd"/>
      <w:r w:rsidRPr="000A2CF1">
        <w:rPr>
          <w:color w:val="000000"/>
        </w:rPr>
        <w:t xml:space="preserve"> the societal </w:t>
      </w:r>
      <w:r w:rsidRPr="000A2CF1">
        <w:t>impact and perception of the firm; and its wider participation in the justice system.</w:t>
      </w:r>
    </w:p>
    <w:p w14:paraId="7AFDF4D7" w14:textId="77777777" w:rsidR="00E73533" w:rsidRPr="0047565D" w:rsidRDefault="00E73533" w:rsidP="00E73533">
      <w:pPr>
        <w:pStyle w:val="Heading5"/>
      </w:pPr>
      <w:bookmarkStart w:id="28" w:name="_eq13w4f9r1na" w:colFirst="0" w:colLast="0"/>
      <w:bookmarkEnd w:id="28"/>
      <w:r>
        <w:t xml:space="preserve">Part </w:t>
      </w:r>
      <w:r w:rsidRPr="005A32D3">
        <w:t xml:space="preserve">3 </w:t>
      </w:r>
      <w:r w:rsidRPr="0047565D">
        <w:t xml:space="preserve">Debrief </w:t>
      </w:r>
      <w:r w:rsidRPr="005A32D3">
        <w:t>qu</w:t>
      </w:r>
      <w:r w:rsidRPr="0047565D">
        <w:t>estions for the class as a whole</w:t>
      </w:r>
    </w:p>
    <w:p w14:paraId="7BA6CD05" w14:textId="77777777" w:rsidR="00E73533" w:rsidRPr="00EC78B1" w:rsidRDefault="00E73533" w:rsidP="00FD109B">
      <w:pPr>
        <w:pStyle w:val="ListParagraph"/>
        <w:numPr>
          <w:ilvl w:val="0"/>
          <w:numId w:val="109"/>
        </w:numPr>
      </w:pPr>
      <w:r w:rsidRPr="00EC78B1">
        <w:t>Which arguments were most persuasive to you, and why?</w:t>
      </w:r>
    </w:p>
    <w:p w14:paraId="49142ED4" w14:textId="77777777" w:rsidR="00E73533" w:rsidRPr="00EC78B1" w:rsidRDefault="00E73533" w:rsidP="00FD109B">
      <w:pPr>
        <w:pStyle w:val="ListParagraph"/>
        <w:numPr>
          <w:ilvl w:val="0"/>
          <w:numId w:val="109"/>
        </w:numPr>
      </w:pPr>
      <w:r w:rsidRPr="00EC78B1">
        <w:t>As a group, can you agree on a way forward for your firm?</w:t>
      </w:r>
    </w:p>
    <w:p w14:paraId="26555827" w14:textId="77777777" w:rsidR="00E73533" w:rsidRPr="00EC78B1" w:rsidRDefault="00E73533" w:rsidP="00FD109B">
      <w:pPr>
        <w:pStyle w:val="ListParagraph"/>
        <w:numPr>
          <w:ilvl w:val="0"/>
          <w:numId w:val="109"/>
        </w:numPr>
      </w:pPr>
      <w:r w:rsidRPr="00EC78B1">
        <w:t xml:space="preserve">What do you see as the most significant risks in adopting </w:t>
      </w:r>
      <w:proofErr w:type="gramStart"/>
      <w:r w:rsidRPr="00EC78B1">
        <w:t>particular strategies</w:t>
      </w:r>
      <w:proofErr w:type="gramEnd"/>
      <w:r w:rsidRPr="00EC78B1">
        <w:t>?</w:t>
      </w:r>
    </w:p>
    <w:p w14:paraId="3323A18B" w14:textId="77777777" w:rsidR="00E73533" w:rsidRPr="00EC78B1" w:rsidRDefault="00E73533" w:rsidP="00FD109B">
      <w:pPr>
        <w:pStyle w:val="ListParagraph"/>
        <w:numPr>
          <w:ilvl w:val="0"/>
          <w:numId w:val="109"/>
        </w:numPr>
      </w:pPr>
      <w:r w:rsidRPr="00EC78B1">
        <w:t>Are you more convinced that law is a profession or a business or a hybrid? What sort of firm would you feel most comfortable working in?</w:t>
      </w:r>
    </w:p>
    <w:p w14:paraId="78F90F02" w14:textId="77777777" w:rsidR="00E73533" w:rsidRPr="001E574F" w:rsidRDefault="00E73533" w:rsidP="00E73533">
      <w:r>
        <w:br w:type="page"/>
      </w:r>
    </w:p>
    <w:p w14:paraId="665FB5C0" w14:textId="548170A7" w:rsidR="003268B6" w:rsidRDefault="003268B6" w:rsidP="001E574F">
      <w:pPr>
        <w:pStyle w:val="Heading2"/>
      </w:pPr>
      <w:bookmarkStart w:id="29" w:name="_Toc237346105"/>
      <w:r>
        <w:lastRenderedPageBreak/>
        <w:t>C</w:t>
      </w:r>
      <w:r w:rsidR="00E045D1">
        <w:t>hapter</w:t>
      </w:r>
      <w:r>
        <w:rPr>
          <w:spacing w:val="-13"/>
        </w:rPr>
        <w:t xml:space="preserve"> </w:t>
      </w:r>
      <w:r>
        <w:t>2</w:t>
      </w:r>
      <w:r>
        <w:rPr>
          <w:spacing w:val="-13"/>
        </w:rPr>
        <w:t xml:space="preserve"> </w:t>
      </w:r>
      <w:r>
        <w:t>The</w:t>
      </w:r>
      <w:r>
        <w:rPr>
          <w:spacing w:val="-12"/>
        </w:rPr>
        <w:t xml:space="preserve"> </w:t>
      </w:r>
      <w:r>
        <w:t>Framework</w:t>
      </w:r>
      <w:r>
        <w:rPr>
          <w:spacing w:val="-13"/>
        </w:rPr>
        <w:t xml:space="preserve"> </w:t>
      </w:r>
      <w:r>
        <w:t>of</w:t>
      </w:r>
      <w:r>
        <w:rPr>
          <w:spacing w:val="-13"/>
        </w:rPr>
        <w:t xml:space="preserve"> </w:t>
      </w:r>
      <w:r>
        <w:rPr>
          <w:spacing w:val="-2"/>
        </w:rPr>
        <w:t>Lawyering</w:t>
      </w:r>
      <w:bookmarkEnd w:id="0"/>
      <w:bookmarkEnd w:id="29"/>
    </w:p>
    <w:p w14:paraId="3E0F3698" w14:textId="77777777" w:rsidR="003268B6" w:rsidRDefault="003268B6" w:rsidP="00453F8E">
      <w:pPr>
        <w:pStyle w:val="Heading3"/>
      </w:pPr>
      <w:bookmarkStart w:id="30" w:name="_Toc228899248"/>
      <w:bookmarkStart w:id="31" w:name="_Toc237346106"/>
      <w:r>
        <w:t>Chapter</w:t>
      </w:r>
      <w:r>
        <w:rPr>
          <w:spacing w:val="10"/>
        </w:rPr>
        <w:t xml:space="preserve"> </w:t>
      </w:r>
      <w:r>
        <w:rPr>
          <w:spacing w:val="-2"/>
        </w:rPr>
        <w:t>Summary</w:t>
      </w:r>
      <w:bookmarkEnd w:id="30"/>
      <w:bookmarkEnd w:id="31"/>
    </w:p>
    <w:p w14:paraId="7E79CDCF" w14:textId="77777777" w:rsidR="003268B6" w:rsidRDefault="003268B6" w:rsidP="00C92861">
      <w:pPr>
        <w:pStyle w:val="BodyText"/>
      </w:pPr>
      <w:r>
        <w:rPr>
          <w:w w:val="105"/>
        </w:rPr>
        <w:t>In</w:t>
      </w:r>
      <w:r>
        <w:rPr>
          <w:spacing w:val="-13"/>
          <w:w w:val="105"/>
        </w:rPr>
        <w:t xml:space="preserve"> </w:t>
      </w:r>
      <w:r>
        <w:rPr>
          <w:w w:val="105"/>
        </w:rPr>
        <w:t>this</w:t>
      </w:r>
      <w:r>
        <w:rPr>
          <w:spacing w:val="-13"/>
          <w:w w:val="105"/>
        </w:rPr>
        <w:t xml:space="preserve"> </w:t>
      </w:r>
      <w:r>
        <w:rPr>
          <w:w w:val="105"/>
        </w:rPr>
        <w:t>chapter,</w:t>
      </w:r>
      <w:r>
        <w:rPr>
          <w:spacing w:val="-13"/>
          <w:w w:val="105"/>
        </w:rPr>
        <w:t xml:space="preserve"> </w:t>
      </w:r>
      <w:r>
        <w:rPr>
          <w:w w:val="105"/>
        </w:rPr>
        <w:t>you</w:t>
      </w:r>
      <w:r>
        <w:rPr>
          <w:spacing w:val="-13"/>
          <w:w w:val="105"/>
        </w:rPr>
        <w:t xml:space="preserve"> </w:t>
      </w:r>
      <w:r>
        <w:rPr>
          <w:w w:val="105"/>
        </w:rPr>
        <w:t>will</w:t>
      </w:r>
      <w:r>
        <w:rPr>
          <w:spacing w:val="-14"/>
          <w:w w:val="105"/>
        </w:rPr>
        <w:t xml:space="preserve"> </w:t>
      </w:r>
      <w:r>
        <w:rPr>
          <w:w w:val="105"/>
        </w:rPr>
        <w:t>engage</w:t>
      </w:r>
      <w:r>
        <w:rPr>
          <w:spacing w:val="-13"/>
          <w:w w:val="105"/>
        </w:rPr>
        <w:t xml:space="preserve"> </w:t>
      </w:r>
      <w:r>
        <w:rPr>
          <w:w w:val="105"/>
        </w:rPr>
        <w:t>with</w:t>
      </w:r>
      <w:r>
        <w:rPr>
          <w:spacing w:val="-13"/>
          <w:w w:val="105"/>
        </w:rPr>
        <w:t xml:space="preserve"> </w:t>
      </w:r>
      <w:r>
        <w:rPr>
          <w:w w:val="105"/>
        </w:rPr>
        <w:t>regulatory</w:t>
      </w:r>
      <w:r>
        <w:rPr>
          <w:spacing w:val="-13"/>
          <w:w w:val="105"/>
        </w:rPr>
        <w:t xml:space="preserve"> </w:t>
      </w:r>
      <w:r>
        <w:rPr>
          <w:w w:val="105"/>
        </w:rPr>
        <w:t>frameworks</w:t>
      </w:r>
      <w:r>
        <w:rPr>
          <w:spacing w:val="-13"/>
          <w:w w:val="105"/>
        </w:rPr>
        <w:t xml:space="preserve"> </w:t>
      </w:r>
      <w:r>
        <w:rPr>
          <w:w w:val="105"/>
        </w:rPr>
        <w:t>that</w:t>
      </w:r>
      <w:r>
        <w:rPr>
          <w:spacing w:val="-13"/>
          <w:w w:val="105"/>
        </w:rPr>
        <w:t xml:space="preserve"> </w:t>
      </w:r>
      <w:r>
        <w:rPr>
          <w:w w:val="105"/>
        </w:rPr>
        <w:t>exist</w:t>
      </w:r>
      <w:r>
        <w:rPr>
          <w:spacing w:val="-13"/>
          <w:w w:val="105"/>
        </w:rPr>
        <w:t xml:space="preserve"> </w:t>
      </w:r>
      <w:r>
        <w:rPr>
          <w:w w:val="105"/>
        </w:rPr>
        <w:t>for</w:t>
      </w:r>
      <w:r>
        <w:rPr>
          <w:spacing w:val="-13"/>
          <w:w w:val="105"/>
        </w:rPr>
        <w:t xml:space="preserve"> </w:t>
      </w:r>
      <w:r>
        <w:rPr>
          <w:w w:val="105"/>
        </w:rPr>
        <w:t>lawyering,</w:t>
      </w:r>
      <w:r>
        <w:rPr>
          <w:spacing w:val="-13"/>
          <w:w w:val="105"/>
        </w:rPr>
        <w:t xml:space="preserve"> </w:t>
      </w:r>
      <w:r>
        <w:rPr>
          <w:w w:val="105"/>
        </w:rPr>
        <w:t xml:space="preserve">including professional, </w:t>
      </w:r>
      <w:proofErr w:type="spellStart"/>
      <w:r>
        <w:rPr>
          <w:w w:val="105"/>
        </w:rPr>
        <w:t>organisational</w:t>
      </w:r>
      <w:proofErr w:type="spellEnd"/>
      <w:r>
        <w:rPr>
          <w:w w:val="105"/>
        </w:rPr>
        <w:t xml:space="preserve"> and personal frameworks while </w:t>
      </w:r>
      <w:proofErr w:type="spellStart"/>
      <w:r>
        <w:rPr>
          <w:w w:val="105"/>
        </w:rPr>
        <w:t>recognising</w:t>
      </w:r>
      <w:proofErr w:type="spellEnd"/>
      <w:r>
        <w:rPr>
          <w:w w:val="105"/>
        </w:rPr>
        <w:t xml:space="preserve"> the complexity of regulating</w:t>
      </w:r>
      <w:r>
        <w:rPr>
          <w:spacing w:val="-10"/>
          <w:w w:val="105"/>
        </w:rPr>
        <w:t xml:space="preserve"> </w:t>
      </w:r>
      <w:r>
        <w:rPr>
          <w:w w:val="105"/>
        </w:rPr>
        <w:t>such</w:t>
      </w:r>
      <w:r>
        <w:rPr>
          <w:spacing w:val="-12"/>
          <w:w w:val="105"/>
        </w:rPr>
        <w:t xml:space="preserve"> </w:t>
      </w:r>
      <w:r>
        <w:rPr>
          <w:w w:val="105"/>
        </w:rPr>
        <w:t>a</w:t>
      </w:r>
      <w:r>
        <w:rPr>
          <w:spacing w:val="-11"/>
          <w:w w:val="105"/>
        </w:rPr>
        <w:t xml:space="preserve"> </w:t>
      </w:r>
      <w:r>
        <w:rPr>
          <w:w w:val="105"/>
        </w:rPr>
        <w:t>diverse</w:t>
      </w:r>
      <w:r>
        <w:rPr>
          <w:spacing w:val="-11"/>
          <w:w w:val="105"/>
        </w:rPr>
        <w:t xml:space="preserve"> </w:t>
      </w:r>
      <w:r>
        <w:rPr>
          <w:w w:val="105"/>
        </w:rPr>
        <w:t>profession.</w:t>
      </w:r>
      <w:r>
        <w:rPr>
          <w:spacing w:val="-11"/>
          <w:w w:val="105"/>
        </w:rPr>
        <w:t xml:space="preserve"> </w:t>
      </w:r>
      <w:r>
        <w:rPr>
          <w:w w:val="105"/>
        </w:rPr>
        <w:t>This</w:t>
      </w:r>
      <w:r>
        <w:rPr>
          <w:spacing w:val="-10"/>
          <w:w w:val="105"/>
        </w:rPr>
        <w:t xml:space="preserve"> </w:t>
      </w:r>
      <w:r>
        <w:rPr>
          <w:w w:val="105"/>
        </w:rPr>
        <w:t>complexity</w:t>
      </w:r>
      <w:r>
        <w:rPr>
          <w:spacing w:val="-10"/>
          <w:w w:val="105"/>
        </w:rPr>
        <w:t xml:space="preserve"> </w:t>
      </w:r>
      <w:r>
        <w:rPr>
          <w:w w:val="105"/>
        </w:rPr>
        <w:t>stems</w:t>
      </w:r>
      <w:r>
        <w:rPr>
          <w:spacing w:val="-11"/>
          <w:w w:val="105"/>
        </w:rPr>
        <w:t xml:space="preserve"> </w:t>
      </w:r>
      <w:r>
        <w:rPr>
          <w:w w:val="105"/>
        </w:rPr>
        <w:t>from</w:t>
      </w:r>
      <w:r>
        <w:rPr>
          <w:spacing w:val="-11"/>
          <w:w w:val="105"/>
        </w:rPr>
        <w:t xml:space="preserve"> </w:t>
      </w:r>
      <w:r>
        <w:rPr>
          <w:w w:val="105"/>
        </w:rPr>
        <w:t>the</w:t>
      </w:r>
      <w:r>
        <w:rPr>
          <w:spacing w:val="-11"/>
          <w:w w:val="105"/>
        </w:rPr>
        <w:t xml:space="preserve"> </w:t>
      </w:r>
      <w:r>
        <w:rPr>
          <w:w w:val="105"/>
        </w:rPr>
        <w:t>changing</w:t>
      </w:r>
      <w:r>
        <w:rPr>
          <w:spacing w:val="-11"/>
          <w:w w:val="105"/>
        </w:rPr>
        <w:t xml:space="preserve"> </w:t>
      </w:r>
      <w:r>
        <w:rPr>
          <w:w w:val="105"/>
        </w:rPr>
        <w:t>nature</w:t>
      </w:r>
      <w:r>
        <w:rPr>
          <w:spacing w:val="-11"/>
          <w:w w:val="105"/>
        </w:rPr>
        <w:t xml:space="preserve"> </w:t>
      </w:r>
      <w:r>
        <w:rPr>
          <w:w w:val="105"/>
        </w:rPr>
        <w:t>of</w:t>
      </w:r>
      <w:r>
        <w:rPr>
          <w:spacing w:val="-11"/>
          <w:w w:val="105"/>
        </w:rPr>
        <w:t xml:space="preserve"> </w:t>
      </w:r>
      <w:r>
        <w:rPr>
          <w:w w:val="105"/>
        </w:rPr>
        <w:t>the legal</w:t>
      </w:r>
      <w:r>
        <w:rPr>
          <w:spacing w:val="-1"/>
          <w:w w:val="105"/>
        </w:rPr>
        <w:t xml:space="preserve"> </w:t>
      </w:r>
      <w:r>
        <w:rPr>
          <w:w w:val="105"/>
        </w:rPr>
        <w:t>profession, the various interests at stake in legal representation, and the agency relationship between lawyer and client.</w:t>
      </w:r>
    </w:p>
    <w:p w14:paraId="2D8001DD" w14:textId="77777777" w:rsidR="003268B6" w:rsidRDefault="003268B6" w:rsidP="00453F8E">
      <w:pPr>
        <w:pStyle w:val="Heading3"/>
      </w:pPr>
      <w:bookmarkStart w:id="32" w:name="_Toc228899249"/>
      <w:bookmarkStart w:id="33" w:name="_Toc237346107"/>
      <w:r>
        <w:t>Chapter</w:t>
      </w:r>
      <w:r>
        <w:rPr>
          <w:spacing w:val="10"/>
        </w:rPr>
        <w:t xml:space="preserve"> </w:t>
      </w:r>
      <w:r>
        <w:t>Objectives</w:t>
      </w:r>
      <w:bookmarkEnd w:id="32"/>
      <w:bookmarkEnd w:id="33"/>
    </w:p>
    <w:p w14:paraId="425D51A4" w14:textId="3630230C" w:rsidR="003268B6" w:rsidRDefault="003268B6" w:rsidP="00C92861">
      <w:pPr>
        <w:pStyle w:val="BodyText"/>
      </w:pPr>
      <w:r>
        <w:rPr>
          <w:w w:val="105"/>
        </w:rPr>
        <w:t>At</w:t>
      </w:r>
      <w:r>
        <w:rPr>
          <w:spacing w:val="-9"/>
          <w:w w:val="105"/>
        </w:rPr>
        <w:t xml:space="preserve"> </w:t>
      </w:r>
      <w:r>
        <w:rPr>
          <w:w w:val="105"/>
        </w:rPr>
        <w:t>the</w:t>
      </w:r>
      <w:r>
        <w:rPr>
          <w:spacing w:val="-9"/>
          <w:w w:val="105"/>
        </w:rPr>
        <w:t xml:space="preserve"> </w:t>
      </w:r>
      <w:r>
        <w:rPr>
          <w:w w:val="105"/>
        </w:rPr>
        <w:t>end</w:t>
      </w:r>
      <w:r>
        <w:rPr>
          <w:spacing w:val="-9"/>
          <w:w w:val="105"/>
        </w:rPr>
        <w:t xml:space="preserve"> of </w:t>
      </w:r>
      <w:r>
        <w:rPr>
          <w:w w:val="105"/>
        </w:rPr>
        <w:t>this</w:t>
      </w:r>
      <w:r>
        <w:rPr>
          <w:spacing w:val="-8"/>
          <w:w w:val="105"/>
        </w:rPr>
        <w:t xml:space="preserve"> </w:t>
      </w:r>
      <w:r>
        <w:rPr>
          <w:w w:val="105"/>
        </w:rPr>
        <w:t>chapter,</w:t>
      </w:r>
      <w:r>
        <w:rPr>
          <w:spacing w:val="-8"/>
          <w:w w:val="105"/>
        </w:rPr>
        <w:t xml:space="preserve"> </w:t>
      </w:r>
      <w:r>
        <w:rPr>
          <w:w w:val="105"/>
        </w:rPr>
        <w:t>you</w:t>
      </w:r>
      <w:r>
        <w:rPr>
          <w:spacing w:val="-9"/>
          <w:w w:val="105"/>
        </w:rPr>
        <w:t xml:space="preserve"> </w:t>
      </w:r>
      <w:r>
        <w:rPr>
          <w:w w:val="105"/>
        </w:rPr>
        <w:t>should</w:t>
      </w:r>
      <w:r>
        <w:rPr>
          <w:spacing w:val="-8"/>
          <w:w w:val="105"/>
        </w:rPr>
        <w:t xml:space="preserve"> </w:t>
      </w:r>
      <w:r>
        <w:rPr>
          <w:w w:val="105"/>
        </w:rPr>
        <w:t>be</w:t>
      </w:r>
      <w:r>
        <w:rPr>
          <w:spacing w:val="-9"/>
          <w:w w:val="105"/>
        </w:rPr>
        <w:t xml:space="preserve"> </w:t>
      </w:r>
      <w:r>
        <w:rPr>
          <w:w w:val="105"/>
        </w:rPr>
        <w:t>able</w:t>
      </w:r>
      <w:r>
        <w:rPr>
          <w:spacing w:val="-8"/>
          <w:w w:val="105"/>
        </w:rPr>
        <w:t xml:space="preserve"> </w:t>
      </w:r>
      <w:r>
        <w:rPr>
          <w:spacing w:val="-5"/>
          <w:w w:val="105"/>
        </w:rPr>
        <w:t>to:</w:t>
      </w:r>
    </w:p>
    <w:p w14:paraId="1111CC69" w14:textId="77777777" w:rsidR="003268B6" w:rsidRPr="00453F8E" w:rsidRDefault="003268B6" w:rsidP="000C5674">
      <w:pPr>
        <w:pStyle w:val="ListParagraph"/>
        <w:numPr>
          <w:ilvl w:val="0"/>
          <w:numId w:val="27"/>
        </w:numPr>
        <w:spacing w:before="126" w:after="0" w:line="360" w:lineRule="auto"/>
        <w:ind w:left="720" w:hanging="360"/>
      </w:pPr>
      <w:r>
        <w:t>distinguish</w:t>
      </w:r>
      <w:r>
        <w:rPr>
          <w:spacing w:val="23"/>
        </w:rPr>
        <w:t xml:space="preserve"> </w:t>
      </w:r>
      <w:r>
        <w:t>between</w:t>
      </w:r>
      <w:r>
        <w:rPr>
          <w:spacing w:val="23"/>
        </w:rPr>
        <w:t xml:space="preserve"> </w:t>
      </w:r>
      <w:r>
        <w:t>different</w:t>
      </w:r>
      <w:r>
        <w:rPr>
          <w:spacing w:val="24"/>
        </w:rPr>
        <w:t xml:space="preserve"> </w:t>
      </w:r>
      <w:r>
        <w:t>ethics</w:t>
      </w:r>
      <w:r>
        <w:rPr>
          <w:spacing w:val="20"/>
        </w:rPr>
        <w:t xml:space="preserve"> </w:t>
      </w:r>
      <w:r>
        <w:t>and</w:t>
      </w:r>
      <w:r>
        <w:rPr>
          <w:spacing w:val="24"/>
        </w:rPr>
        <w:t xml:space="preserve"> </w:t>
      </w:r>
      <w:r>
        <w:t>professional</w:t>
      </w:r>
      <w:r>
        <w:rPr>
          <w:spacing w:val="23"/>
        </w:rPr>
        <w:t xml:space="preserve"> </w:t>
      </w:r>
      <w:r>
        <w:rPr>
          <w:spacing w:val="-2"/>
        </w:rPr>
        <w:t>responsibility</w:t>
      </w:r>
    </w:p>
    <w:p w14:paraId="72DB84B9" w14:textId="77777777" w:rsidR="003268B6" w:rsidRPr="00453F8E" w:rsidRDefault="003268B6" w:rsidP="000C5674">
      <w:pPr>
        <w:pStyle w:val="ListParagraph"/>
        <w:numPr>
          <w:ilvl w:val="0"/>
          <w:numId w:val="27"/>
        </w:numPr>
        <w:spacing w:before="126" w:after="0" w:line="360" w:lineRule="auto"/>
        <w:ind w:left="720" w:hanging="360"/>
      </w:pPr>
      <w:r>
        <w:rPr>
          <w:w w:val="105"/>
        </w:rPr>
        <w:t>discuss</w:t>
      </w:r>
      <w:r>
        <w:rPr>
          <w:spacing w:val="-13"/>
          <w:w w:val="105"/>
        </w:rPr>
        <w:t xml:space="preserve"> </w:t>
      </w:r>
      <w:r>
        <w:rPr>
          <w:w w:val="105"/>
        </w:rPr>
        <w:t>intrinsic</w:t>
      </w:r>
      <w:r>
        <w:rPr>
          <w:spacing w:val="-13"/>
          <w:w w:val="105"/>
        </w:rPr>
        <w:t xml:space="preserve"> </w:t>
      </w:r>
      <w:r>
        <w:rPr>
          <w:w w:val="105"/>
        </w:rPr>
        <w:t>and</w:t>
      </w:r>
      <w:r>
        <w:rPr>
          <w:spacing w:val="-14"/>
          <w:w w:val="105"/>
        </w:rPr>
        <w:t xml:space="preserve"> </w:t>
      </w:r>
      <w:r>
        <w:rPr>
          <w:w w:val="105"/>
        </w:rPr>
        <w:t>extrinsic</w:t>
      </w:r>
      <w:r>
        <w:rPr>
          <w:spacing w:val="-14"/>
          <w:w w:val="105"/>
        </w:rPr>
        <w:t xml:space="preserve"> </w:t>
      </w:r>
      <w:r>
        <w:rPr>
          <w:w w:val="105"/>
        </w:rPr>
        <w:t>factors</w:t>
      </w:r>
      <w:r>
        <w:rPr>
          <w:spacing w:val="-13"/>
          <w:w w:val="105"/>
        </w:rPr>
        <w:t xml:space="preserve"> </w:t>
      </w:r>
      <w:r>
        <w:rPr>
          <w:w w:val="105"/>
        </w:rPr>
        <w:t>that</w:t>
      </w:r>
      <w:r>
        <w:rPr>
          <w:spacing w:val="-14"/>
          <w:w w:val="105"/>
        </w:rPr>
        <w:t xml:space="preserve"> </w:t>
      </w:r>
      <w:r>
        <w:rPr>
          <w:w w:val="105"/>
        </w:rPr>
        <w:t>control</w:t>
      </w:r>
      <w:r>
        <w:rPr>
          <w:spacing w:val="-13"/>
          <w:w w:val="105"/>
        </w:rPr>
        <w:t xml:space="preserve"> </w:t>
      </w:r>
      <w:r>
        <w:rPr>
          <w:w w:val="105"/>
        </w:rPr>
        <w:t>lawyers’</w:t>
      </w:r>
      <w:r>
        <w:rPr>
          <w:spacing w:val="-13"/>
          <w:w w:val="105"/>
        </w:rPr>
        <w:t xml:space="preserve"> </w:t>
      </w:r>
      <w:proofErr w:type="spellStart"/>
      <w:r>
        <w:rPr>
          <w:spacing w:val="-2"/>
          <w:w w:val="105"/>
        </w:rPr>
        <w:t>behaviour</w:t>
      </w:r>
      <w:proofErr w:type="spellEnd"/>
    </w:p>
    <w:p w14:paraId="6A7FB054" w14:textId="77777777" w:rsidR="003268B6" w:rsidRDefault="003268B6" w:rsidP="000C5674">
      <w:pPr>
        <w:pStyle w:val="ListParagraph"/>
        <w:numPr>
          <w:ilvl w:val="0"/>
          <w:numId w:val="27"/>
        </w:numPr>
        <w:spacing w:before="126" w:after="0" w:line="360" w:lineRule="auto"/>
        <w:ind w:left="720" w:hanging="360"/>
      </w:pPr>
      <w:r>
        <w:rPr>
          <w:w w:val="105"/>
        </w:rPr>
        <w:t>discuss</w:t>
      </w:r>
      <w:r>
        <w:rPr>
          <w:spacing w:val="-13"/>
          <w:w w:val="105"/>
        </w:rPr>
        <w:t xml:space="preserve"> </w:t>
      </w:r>
      <w:r>
        <w:rPr>
          <w:w w:val="105"/>
        </w:rPr>
        <w:t>psychological</w:t>
      </w:r>
      <w:r>
        <w:rPr>
          <w:spacing w:val="-13"/>
          <w:w w:val="105"/>
        </w:rPr>
        <w:t xml:space="preserve"> </w:t>
      </w:r>
      <w:r>
        <w:rPr>
          <w:w w:val="105"/>
        </w:rPr>
        <w:t>theories</w:t>
      </w:r>
      <w:r>
        <w:rPr>
          <w:spacing w:val="-15"/>
          <w:w w:val="105"/>
        </w:rPr>
        <w:t xml:space="preserve"> </w:t>
      </w:r>
      <w:r>
        <w:rPr>
          <w:w w:val="105"/>
        </w:rPr>
        <w:t>that</w:t>
      </w:r>
      <w:r>
        <w:rPr>
          <w:spacing w:val="-13"/>
          <w:w w:val="105"/>
        </w:rPr>
        <w:t xml:space="preserve"> </w:t>
      </w:r>
      <w:r>
        <w:rPr>
          <w:w w:val="105"/>
        </w:rPr>
        <w:t>have</w:t>
      </w:r>
      <w:r>
        <w:rPr>
          <w:spacing w:val="-14"/>
          <w:w w:val="105"/>
        </w:rPr>
        <w:t xml:space="preserve"> </w:t>
      </w:r>
      <w:r>
        <w:rPr>
          <w:w w:val="105"/>
        </w:rPr>
        <w:t>been</w:t>
      </w:r>
      <w:r>
        <w:rPr>
          <w:spacing w:val="-13"/>
          <w:w w:val="105"/>
        </w:rPr>
        <w:t xml:space="preserve"> </w:t>
      </w:r>
      <w:r>
        <w:rPr>
          <w:w w:val="105"/>
        </w:rPr>
        <w:t>used</w:t>
      </w:r>
      <w:r>
        <w:rPr>
          <w:spacing w:val="-13"/>
          <w:w w:val="105"/>
        </w:rPr>
        <w:t xml:space="preserve"> </w:t>
      </w:r>
      <w:r>
        <w:rPr>
          <w:w w:val="105"/>
        </w:rPr>
        <w:t>to</w:t>
      </w:r>
      <w:r>
        <w:rPr>
          <w:spacing w:val="-13"/>
          <w:w w:val="105"/>
        </w:rPr>
        <w:t xml:space="preserve"> </w:t>
      </w:r>
      <w:proofErr w:type="spellStart"/>
      <w:r>
        <w:rPr>
          <w:w w:val="105"/>
        </w:rPr>
        <w:t>analyse</w:t>
      </w:r>
      <w:proofErr w:type="spellEnd"/>
      <w:r>
        <w:rPr>
          <w:spacing w:val="-13"/>
          <w:w w:val="105"/>
        </w:rPr>
        <w:t xml:space="preserve"> </w:t>
      </w:r>
      <w:r>
        <w:rPr>
          <w:w w:val="105"/>
        </w:rPr>
        <w:t>lawyers’</w:t>
      </w:r>
      <w:r>
        <w:rPr>
          <w:spacing w:val="-14"/>
          <w:w w:val="105"/>
        </w:rPr>
        <w:t xml:space="preserve"> </w:t>
      </w:r>
      <w:proofErr w:type="spellStart"/>
      <w:r>
        <w:rPr>
          <w:spacing w:val="-2"/>
          <w:w w:val="105"/>
        </w:rPr>
        <w:t>behaviour</w:t>
      </w:r>
      <w:proofErr w:type="spellEnd"/>
    </w:p>
    <w:p w14:paraId="3F9C81EC" w14:textId="77777777" w:rsidR="003268B6" w:rsidRDefault="003268B6" w:rsidP="000C5674">
      <w:pPr>
        <w:pStyle w:val="ListParagraph"/>
        <w:numPr>
          <w:ilvl w:val="0"/>
          <w:numId w:val="27"/>
        </w:numPr>
        <w:spacing w:before="126" w:after="0" w:line="360" w:lineRule="auto"/>
        <w:ind w:left="720" w:hanging="360"/>
      </w:pPr>
      <w:r>
        <w:rPr>
          <w:w w:val="105"/>
        </w:rPr>
        <w:t>identify</w:t>
      </w:r>
      <w:r>
        <w:rPr>
          <w:spacing w:val="-15"/>
          <w:w w:val="105"/>
        </w:rPr>
        <w:t xml:space="preserve"> </w:t>
      </w:r>
      <w:r>
        <w:rPr>
          <w:w w:val="105"/>
        </w:rPr>
        <w:t>relevant</w:t>
      </w:r>
      <w:r>
        <w:rPr>
          <w:spacing w:val="-15"/>
          <w:w w:val="105"/>
        </w:rPr>
        <w:t xml:space="preserve"> </w:t>
      </w:r>
      <w:r>
        <w:rPr>
          <w:w w:val="105"/>
        </w:rPr>
        <w:t>legislation</w:t>
      </w:r>
      <w:r>
        <w:rPr>
          <w:spacing w:val="-14"/>
          <w:w w:val="105"/>
        </w:rPr>
        <w:t xml:space="preserve"> </w:t>
      </w:r>
      <w:r>
        <w:rPr>
          <w:w w:val="105"/>
        </w:rPr>
        <w:t>and</w:t>
      </w:r>
      <w:r>
        <w:rPr>
          <w:spacing w:val="-15"/>
          <w:w w:val="105"/>
        </w:rPr>
        <w:t xml:space="preserve"> </w:t>
      </w:r>
      <w:r>
        <w:rPr>
          <w:w w:val="105"/>
        </w:rPr>
        <w:t>discuss</w:t>
      </w:r>
      <w:r>
        <w:rPr>
          <w:spacing w:val="-14"/>
          <w:w w:val="105"/>
        </w:rPr>
        <w:t xml:space="preserve"> </w:t>
      </w:r>
      <w:r>
        <w:rPr>
          <w:w w:val="105"/>
        </w:rPr>
        <w:t>legislative</w:t>
      </w:r>
      <w:r>
        <w:rPr>
          <w:spacing w:val="-15"/>
          <w:w w:val="105"/>
        </w:rPr>
        <w:t xml:space="preserve"> </w:t>
      </w:r>
      <w:r>
        <w:rPr>
          <w:w w:val="105"/>
        </w:rPr>
        <w:t>provisions</w:t>
      </w:r>
      <w:r>
        <w:rPr>
          <w:spacing w:val="-15"/>
          <w:w w:val="105"/>
        </w:rPr>
        <w:t xml:space="preserve"> </w:t>
      </w:r>
      <w:r>
        <w:rPr>
          <w:w w:val="105"/>
        </w:rPr>
        <w:t>that</w:t>
      </w:r>
      <w:r>
        <w:rPr>
          <w:spacing w:val="-14"/>
          <w:w w:val="105"/>
        </w:rPr>
        <w:t xml:space="preserve"> </w:t>
      </w:r>
      <w:r>
        <w:rPr>
          <w:w w:val="105"/>
        </w:rPr>
        <w:t>regulate</w:t>
      </w:r>
      <w:r>
        <w:rPr>
          <w:spacing w:val="-15"/>
          <w:w w:val="105"/>
        </w:rPr>
        <w:t xml:space="preserve"> </w:t>
      </w:r>
      <w:r>
        <w:rPr>
          <w:w w:val="105"/>
        </w:rPr>
        <w:t>lawyers’ professional responsibility</w:t>
      </w:r>
    </w:p>
    <w:p w14:paraId="72311ACA" w14:textId="77777777" w:rsidR="003268B6" w:rsidRDefault="003268B6" w:rsidP="000C5674">
      <w:pPr>
        <w:pStyle w:val="ListParagraph"/>
        <w:numPr>
          <w:ilvl w:val="0"/>
          <w:numId w:val="27"/>
        </w:numPr>
        <w:spacing w:before="126" w:after="0" w:line="360" w:lineRule="auto"/>
        <w:ind w:left="720" w:hanging="360"/>
      </w:pPr>
      <w:r>
        <w:rPr>
          <w:w w:val="105"/>
        </w:rPr>
        <w:t>discuss</w:t>
      </w:r>
      <w:r>
        <w:rPr>
          <w:spacing w:val="-14"/>
          <w:w w:val="105"/>
        </w:rPr>
        <w:t xml:space="preserve"> </w:t>
      </w:r>
      <w:r>
        <w:rPr>
          <w:w w:val="105"/>
        </w:rPr>
        <w:t>various</w:t>
      </w:r>
      <w:r>
        <w:rPr>
          <w:spacing w:val="-14"/>
          <w:w w:val="105"/>
        </w:rPr>
        <w:t xml:space="preserve"> </w:t>
      </w:r>
      <w:r>
        <w:rPr>
          <w:w w:val="105"/>
        </w:rPr>
        <w:t>conceptions</w:t>
      </w:r>
      <w:r>
        <w:rPr>
          <w:spacing w:val="-14"/>
          <w:w w:val="105"/>
        </w:rPr>
        <w:t xml:space="preserve"> </w:t>
      </w:r>
      <w:r>
        <w:rPr>
          <w:w w:val="105"/>
        </w:rPr>
        <w:t>of</w:t>
      </w:r>
      <w:r>
        <w:rPr>
          <w:spacing w:val="-14"/>
          <w:w w:val="105"/>
        </w:rPr>
        <w:t xml:space="preserve"> </w:t>
      </w:r>
      <w:r>
        <w:rPr>
          <w:spacing w:val="-2"/>
          <w:w w:val="105"/>
        </w:rPr>
        <w:t>lawyering</w:t>
      </w:r>
    </w:p>
    <w:p w14:paraId="340F904B" w14:textId="77777777" w:rsidR="003268B6" w:rsidRDefault="003268B6" w:rsidP="00453F8E">
      <w:pPr>
        <w:pStyle w:val="Heading3"/>
      </w:pPr>
      <w:bookmarkStart w:id="34" w:name="_Toc228899250"/>
      <w:bookmarkStart w:id="35" w:name="_Toc237346108"/>
      <w:r>
        <w:t>Key</w:t>
      </w:r>
      <w:r>
        <w:rPr>
          <w:spacing w:val="4"/>
        </w:rPr>
        <w:t xml:space="preserve"> </w:t>
      </w:r>
      <w:r>
        <w:t>Terms</w:t>
      </w:r>
      <w:bookmarkEnd w:id="34"/>
      <w:bookmarkEnd w:id="35"/>
    </w:p>
    <w:p w14:paraId="51F97D3A" w14:textId="6FBD5A20" w:rsidR="003268B6" w:rsidRPr="00C92861" w:rsidRDefault="003268B6" w:rsidP="00C92861">
      <w:pPr>
        <w:pStyle w:val="BodyText"/>
      </w:pPr>
      <w:r>
        <w:rPr>
          <w:i/>
          <w:w w:val="105"/>
        </w:rPr>
        <w:t xml:space="preserve">Ethics: </w:t>
      </w:r>
      <w:r>
        <w:rPr>
          <w:w w:val="105"/>
        </w:rPr>
        <w:t>Principles, values</w:t>
      </w:r>
      <w:proofErr w:type="gramStart"/>
      <w:r>
        <w:rPr>
          <w:w w:val="105"/>
        </w:rPr>
        <w:t>, conduct</w:t>
      </w:r>
      <w:proofErr w:type="gramEnd"/>
      <w:r>
        <w:rPr>
          <w:w w:val="105"/>
        </w:rPr>
        <w:t xml:space="preserve"> rules and common law that regulate a lawyer’s practice </w:t>
      </w:r>
      <w:r>
        <w:rPr>
          <w:i/>
          <w:w w:val="105"/>
        </w:rPr>
        <w:t>Professional</w:t>
      </w:r>
      <w:r>
        <w:rPr>
          <w:i/>
          <w:spacing w:val="-13"/>
          <w:w w:val="105"/>
        </w:rPr>
        <w:t xml:space="preserve"> </w:t>
      </w:r>
      <w:r>
        <w:rPr>
          <w:i/>
          <w:w w:val="105"/>
        </w:rPr>
        <w:t>liability:</w:t>
      </w:r>
      <w:r>
        <w:rPr>
          <w:i/>
          <w:spacing w:val="-12"/>
          <w:w w:val="105"/>
        </w:rPr>
        <w:t xml:space="preserve"> </w:t>
      </w:r>
      <w:r>
        <w:rPr>
          <w:w w:val="105"/>
        </w:rPr>
        <w:t>Liability</w:t>
      </w:r>
      <w:r>
        <w:rPr>
          <w:spacing w:val="-14"/>
          <w:w w:val="105"/>
        </w:rPr>
        <w:t xml:space="preserve"> </w:t>
      </w:r>
      <w:r>
        <w:rPr>
          <w:w w:val="105"/>
        </w:rPr>
        <w:t>that</w:t>
      </w:r>
      <w:r>
        <w:rPr>
          <w:spacing w:val="-14"/>
          <w:w w:val="105"/>
        </w:rPr>
        <w:t xml:space="preserve"> </w:t>
      </w:r>
      <w:r>
        <w:rPr>
          <w:w w:val="105"/>
        </w:rPr>
        <w:t>arises</w:t>
      </w:r>
      <w:r>
        <w:rPr>
          <w:spacing w:val="-14"/>
          <w:w w:val="105"/>
        </w:rPr>
        <w:t xml:space="preserve"> </w:t>
      </w:r>
      <w:r>
        <w:rPr>
          <w:w w:val="105"/>
        </w:rPr>
        <w:t>from</w:t>
      </w:r>
      <w:r>
        <w:rPr>
          <w:spacing w:val="-14"/>
          <w:w w:val="105"/>
        </w:rPr>
        <w:t xml:space="preserve"> </w:t>
      </w:r>
      <w:r>
        <w:rPr>
          <w:w w:val="105"/>
        </w:rPr>
        <w:t>breaches</w:t>
      </w:r>
      <w:r>
        <w:rPr>
          <w:spacing w:val="-13"/>
          <w:w w:val="105"/>
        </w:rPr>
        <w:t xml:space="preserve"> </w:t>
      </w:r>
      <w:r>
        <w:rPr>
          <w:w w:val="105"/>
        </w:rPr>
        <w:t>of</w:t>
      </w:r>
      <w:r>
        <w:rPr>
          <w:spacing w:val="-13"/>
          <w:w w:val="105"/>
        </w:rPr>
        <w:t xml:space="preserve"> </w:t>
      </w:r>
      <w:r>
        <w:rPr>
          <w:w w:val="105"/>
        </w:rPr>
        <w:t>any</w:t>
      </w:r>
      <w:r>
        <w:rPr>
          <w:spacing w:val="-14"/>
          <w:w w:val="105"/>
        </w:rPr>
        <w:t xml:space="preserve"> </w:t>
      </w:r>
      <w:r>
        <w:rPr>
          <w:w w:val="105"/>
        </w:rPr>
        <w:t>duty</w:t>
      </w:r>
      <w:r>
        <w:rPr>
          <w:spacing w:val="-13"/>
          <w:w w:val="105"/>
        </w:rPr>
        <w:t xml:space="preserve"> </w:t>
      </w:r>
      <w:r>
        <w:rPr>
          <w:w w:val="105"/>
        </w:rPr>
        <w:t>owed</w:t>
      </w:r>
      <w:r>
        <w:rPr>
          <w:spacing w:val="-12"/>
          <w:w w:val="105"/>
        </w:rPr>
        <w:t xml:space="preserve"> </w:t>
      </w:r>
      <w:r>
        <w:rPr>
          <w:w w:val="105"/>
        </w:rPr>
        <w:t>by</w:t>
      </w:r>
      <w:r>
        <w:rPr>
          <w:spacing w:val="-13"/>
          <w:w w:val="105"/>
        </w:rPr>
        <w:t xml:space="preserve"> </w:t>
      </w:r>
      <w:r>
        <w:rPr>
          <w:w w:val="105"/>
        </w:rPr>
        <w:t>lawyers</w:t>
      </w:r>
    </w:p>
    <w:p w14:paraId="6B45F688" w14:textId="77777777" w:rsidR="003268B6" w:rsidRDefault="003268B6" w:rsidP="00C92861">
      <w:pPr>
        <w:pStyle w:val="BodyText"/>
      </w:pPr>
      <w:r>
        <w:rPr>
          <w:i/>
          <w:w w:val="105"/>
        </w:rPr>
        <w:t>Professional</w:t>
      </w:r>
      <w:r>
        <w:rPr>
          <w:i/>
          <w:spacing w:val="-15"/>
          <w:w w:val="105"/>
        </w:rPr>
        <w:t xml:space="preserve"> </w:t>
      </w:r>
      <w:r>
        <w:rPr>
          <w:i/>
          <w:w w:val="105"/>
        </w:rPr>
        <w:t>responsibility:</w:t>
      </w:r>
      <w:r>
        <w:rPr>
          <w:i/>
          <w:spacing w:val="16"/>
          <w:w w:val="105"/>
        </w:rPr>
        <w:t xml:space="preserve"> </w:t>
      </w:r>
      <w:r>
        <w:rPr>
          <w:w w:val="105"/>
        </w:rPr>
        <w:t>Legal-profession-specific</w:t>
      </w:r>
      <w:r>
        <w:rPr>
          <w:spacing w:val="-15"/>
          <w:w w:val="105"/>
        </w:rPr>
        <w:t xml:space="preserve"> </w:t>
      </w:r>
      <w:r>
        <w:rPr>
          <w:w w:val="105"/>
        </w:rPr>
        <w:t>guidance</w:t>
      </w:r>
      <w:r>
        <w:rPr>
          <w:spacing w:val="-14"/>
          <w:w w:val="105"/>
        </w:rPr>
        <w:t xml:space="preserve"> </w:t>
      </w:r>
      <w:r>
        <w:rPr>
          <w:w w:val="105"/>
        </w:rPr>
        <w:t>including</w:t>
      </w:r>
      <w:r>
        <w:rPr>
          <w:spacing w:val="-15"/>
          <w:w w:val="105"/>
        </w:rPr>
        <w:t xml:space="preserve"> </w:t>
      </w:r>
      <w:r>
        <w:rPr>
          <w:w w:val="105"/>
        </w:rPr>
        <w:t>duties</w:t>
      </w:r>
      <w:r>
        <w:rPr>
          <w:spacing w:val="-14"/>
          <w:w w:val="105"/>
        </w:rPr>
        <w:t xml:space="preserve"> </w:t>
      </w:r>
      <w:r>
        <w:rPr>
          <w:w w:val="105"/>
        </w:rPr>
        <w:t>owed</w:t>
      </w:r>
      <w:r>
        <w:rPr>
          <w:spacing w:val="-15"/>
          <w:w w:val="105"/>
        </w:rPr>
        <w:t xml:space="preserve"> </w:t>
      </w:r>
      <w:r>
        <w:rPr>
          <w:w w:val="105"/>
        </w:rPr>
        <w:t>to</w:t>
      </w:r>
      <w:r>
        <w:rPr>
          <w:spacing w:val="-14"/>
          <w:w w:val="105"/>
        </w:rPr>
        <w:t xml:space="preserve"> </w:t>
      </w:r>
      <w:r>
        <w:rPr>
          <w:w w:val="105"/>
        </w:rPr>
        <w:t>the administration of justice, to the court, to the client, to the public</w:t>
      </w:r>
      <w:r>
        <w:rPr>
          <w:spacing w:val="-1"/>
          <w:w w:val="105"/>
        </w:rPr>
        <w:t xml:space="preserve"> </w:t>
      </w:r>
      <w:r>
        <w:rPr>
          <w:w w:val="105"/>
        </w:rPr>
        <w:t>and to the profession</w:t>
      </w:r>
    </w:p>
    <w:p w14:paraId="760F9EC9" w14:textId="77777777" w:rsidR="003268B6" w:rsidRDefault="003268B6" w:rsidP="00C92861">
      <w:pPr>
        <w:pStyle w:val="BodyText"/>
      </w:pPr>
      <w:r>
        <w:rPr>
          <w:i/>
          <w:w w:val="105"/>
        </w:rPr>
        <w:t>Regulation:</w:t>
      </w:r>
      <w:r>
        <w:rPr>
          <w:i/>
          <w:spacing w:val="-15"/>
          <w:w w:val="105"/>
        </w:rPr>
        <w:t xml:space="preserve"> </w:t>
      </w:r>
      <w:r>
        <w:rPr>
          <w:w w:val="105"/>
        </w:rPr>
        <w:t>Criteria</w:t>
      </w:r>
      <w:r>
        <w:rPr>
          <w:spacing w:val="-15"/>
          <w:w w:val="105"/>
        </w:rPr>
        <w:t xml:space="preserve"> </w:t>
      </w:r>
      <w:r>
        <w:rPr>
          <w:w w:val="105"/>
        </w:rPr>
        <w:t>and</w:t>
      </w:r>
      <w:r>
        <w:rPr>
          <w:spacing w:val="-14"/>
          <w:w w:val="105"/>
        </w:rPr>
        <w:t xml:space="preserve"> </w:t>
      </w:r>
      <w:r>
        <w:rPr>
          <w:w w:val="105"/>
        </w:rPr>
        <w:t>requirements</w:t>
      </w:r>
      <w:r>
        <w:rPr>
          <w:spacing w:val="-15"/>
          <w:w w:val="105"/>
        </w:rPr>
        <w:t xml:space="preserve"> </w:t>
      </w:r>
      <w:r>
        <w:rPr>
          <w:w w:val="105"/>
        </w:rPr>
        <w:t>in</w:t>
      </w:r>
      <w:r>
        <w:rPr>
          <w:spacing w:val="-14"/>
          <w:w w:val="105"/>
        </w:rPr>
        <w:t xml:space="preserve"> </w:t>
      </w:r>
      <w:r>
        <w:rPr>
          <w:w w:val="105"/>
        </w:rPr>
        <w:t>relation</w:t>
      </w:r>
      <w:r>
        <w:rPr>
          <w:spacing w:val="-15"/>
          <w:w w:val="105"/>
        </w:rPr>
        <w:t xml:space="preserve"> </w:t>
      </w:r>
      <w:r>
        <w:rPr>
          <w:w w:val="105"/>
        </w:rPr>
        <w:t>to</w:t>
      </w:r>
      <w:r>
        <w:rPr>
          <w:spacing w:val="-15"/>
          <w:w w:val="105"/>
        </w:rPr>
        <w:t xml:space="preserve"> </w:t>
      </w:r>
      <w:r>
        <w:rPr>
          <w:w w:val="105"/>
        </w:rPr>
        <w:t>admission,</w:t>
      </w:r>
      <w:r>
        <w:rPr>
          <w:spacing w:val="-14"/>
          <w:w w:val="105"/>
        </w:rPr>
        <w:t xml:space="preserve"> </w:t>
      </w:r>
      <w:r>
        <w:rPr>
          <w:w w:val="105"/>
        </w:rPr>
        <w:t>registration,</w:t>
      </w:r>
      <w:r>
        <w:rPr>
          <w:spacing w:val="-15"/>
          <w:w w:val="105"/>
        </w:rPr>
        <w:t xml:space="preserve"> </w:t>
      </w:r>
      <w:r>
        <w:rPr>
          <w:w w:val="105"/>
        </w:rPr>
        <w:t>practice, continuing professional development and discipline</w:t>
      </w:r>
    </w:p>
    <w:p w14:paraId="7D95DE31" w14:textId="77777777" w:rsidR="003268B6" w:rsidRPr="00D92036" w:rsidRDefault="003268B6" w:rsidP="00453F8E">
      <w:pPr>
        <w:pStyle w:val="Heading3"/>
      </w:pPr>
      <w:bookmarkStart w:id="36" w:name="_Toc228899251"/>
      <w:bookmarkStart w:id="37" w:name="_Toc237346109"/>
      <w:r w:rsidRPr="00D92036">
        <w:t>Tutorial Activity</w:t>
      </w:r>
      <w:bookmarkEnd w:id="36"/>
      <w:bookmarkEnd w:id="37"/>
    </w:p>
    <w:p w14:paraId="5529BF88" w14:textId="16B24A43" w:rsidR="003268B6" w:rsidRDefault="003268B6" w:rsidP="00C92861">
      <w:pPr>
        <w:pStyle w:val="BodyText"/>
      </w:pPr>
      <w:r>
        <w:rPr>
          <w:w w:val="105"/>
        </w:rPr>
        <w:t>(Students</w:t>
      </w:r>
      <w:r>
        <w:rPr>
          <w:spacing w:val="-12"/>
          <w:w w:val="105"/>
        </w:rPr>
        <w:t xml:space="preserve"> </w:t>
      </w:r>
      <w:r>
        <w:rPr>
          <w:w w:val="105"/>
        </w:rPr>
        <w:t>will</w:t>
      </w:r>
      <w:r>
        <w:rPr>
          <w:spacing w:val="-12"/>
          <w:w w:val="105"/>
        </w:rPr>
        <w:t xml:space="preserve"> </w:t>
      </w:r>
      <w:r>
        <w:rPr>
          <w:w w:val="105"/>
        </w:rPr>
        <w:t>need</w:t>
      </w:r>
      <w:r>
        <w:rPr>
          <w:spacing w:val="-12"/>
          <w:w w:val="105"/>
        </w:rPr>
        <w:t xml:space="preserve"> </w:t>
      </w:r>
      <w:r>
        <w:rPr>
          <w:w w:val="105"/>
        </w:rPr>
        <w:t>a</w:t>
      </w:r>
      <w:r>
        <w:rPr>
          <w:spacing w:val="-11"/>
          <w:w w:val="105"/>
        </w:rPr>
        <w:t xml:space="preserve"> </w:t>
      </w:r>
      <w:r>
        <w:rPr>
          <w:w w:val="105"/>
        </w:rPr>
        <w:t>laptop</w:t>
      </w:r>
      <w:r>
        <w:rPr>
          <w:spacing w:val="-12"/>
          <w:w w:val="105"/>
        </w:rPr>
        <w:t xml:space="preserve"> </w:t>
      </w:r>
      <w:r>
        <w:rPr>
          <w:w w:val="105"/>
        </w:rPr>
        <w:t>with</w:t>
      </w:r>
      <w:r>
        <w:rPr>
          <w:spacing w:val="-12"/>
          <w:w w:val="105"/>
        </w:rPr>
        <w:t xml:space="preserve"> </w:t>
      </w:r>
      <w:r>
        <w:rPr>
          <w:w w:val="105"/>
        </w:rPr>
        <w:t>internet</w:t>
      </w:r>
      <w:r>
        <w:rPr>
          <w:spacing w:val="-12"/>
          <w:w w:val="105"/>
        </w:rPr>
        <w:t xml:space="preserve"> </w:t>
      </w:r>
      <w:r>
        <w:rPr>
          <w:w w:val="105"/>
        </w:rPr>
        <w:t>access</w:t>
      </w:r>
      <w:r>
        <w:rPr>
          <w:spacing w:val="-12"/>
          <w:w w:val="105"/>
        </w:rPr>
        <w:t xml:space="preserve"> </w:t>
      </w:r>
      <w:r>
        <w:rPr>
          <w:w w:val="105"/>
        </w:rPr>
        <w:t>to</w:t>
      </w:r>
      <w:r>
        <w:rPr>
          <w:spacing w:val="-12"/>
          <w:w w:val="105"/>
        </w:rPr>
        <w:t xml:space="preserve"> </w:t>
      </w:r>
      <w:r>
        <w:rPr>
          <w:w w:val="105"/>
        </w:rPr>
        <w:t>complete</w:t>
      </w:r>
      <w:r>
        <w:rPr>
          <w:spacing w:val="-11"/>
          <w:w w:val="105"/>
        </w:rPr>
        <w:t xml:space="preserve"> </w:t>
      </w:r>
      <w:r>
        <w:rPr>
          <w:w w:val="105"/>
        </w:rPr>
        <w:t>this</w:t>
      </w:r>
      <w:r>
        <w:rPr>
          <w:spacing w:val="-12"/>
          <w:w w:val="105"/>
        </w:rPr>
        <w:t xml:space="preserve"> </w:t>
      </w:r>
      <w:r>
        <w:rPr>
          <w:w w:val="105"/>
        </w:rPr>
        <w:t>activity.</w:t>
      </w:r>
      <w:r>
        <w:rPr>
          <w:spacing w:val="-11"/>
          <w:w w:val="105"/>
        </w:rPr>
        <w:t xml:space="preserve"> </w:t>
      </w:r>
      <w:r>
        <w:rPr>
          <w:w w:val="105"/>
        </w:rPr>
        <w:t>The</w:t>
      </w:r>
      <w:r>
        <w:rPr>
          <w:spacing w:val="-12"/>
          <w:w w:val="105"/>
        </w:rPr>
        <w:t xml:space="preserve"> </w:t>
      </w:r>
      <w:r>
        <w:rPr>
          <w:w w:val="105"/>
        </w:rPr>
        <w:t>activity</w:t>
      </w:r>
      <w:r>
        <w:rPr>
          <w:spacing w:val="-13"/>
          <w:w w:val="105"/>
        </w:rPr>
        <w:t xml:space="preserve"> </w:t>
      </w:r>
      <w:r>
        <w:rPr>
          <w:w w:val="105"/>
        </w:rPr>
        <w:t>may be completed individually or in a group).</w:t>
      </w:r>
    </w:p>
    <w:p w14:paraId="3DA5970D" w14:textId="77777777" w:rsidR="003268B6" w:rsidRDefault="003268B6" w:rsidP="00C92861">
      <w:pPr>
        <w:pStyle w:val="BodyText"/>
      </w:pPr>
      <w:r>
        <w:rPr>
          <w:w w:val="105"/>
        </w:rPr>
        <w:t>Using</w:t>
      </w:r>
      <w:r>
        <w:rPr>
          <w:spacing w:val="-15"/>
          <w:w w:val="105"/>
        </w:rPr>
        <w:t xml:space="preserve"> </w:t>
      </w:r>
      <w:r>
        <w:rPr>
          <w:w w:val="105"/>
        </w:rPr>
        <w:t>the</w:t>
      </w:r>
      <w:r>
        <w:rPr>
          <w:spacing w:val="-15"/>
          <w:w w:val="105"/>
        </w:rPr>
        <w:t xml:space="preserve"> </w:t>
      </w:r>
      <w:r>
        <w:rPr>
          <w:w w:val="105"/>
        </w:rPr>
        <w:t>Myers-Briggs</w:t>
      </w:r>
      <w:r>
        <w:rPr>
          <w:spacing w:val="-14"/>
          <w:w w:val="105"/>
        </w:rPr>
        <w:t xml:space="preserve"> </w:t>
      </w:r>
      <w:r>
        <w:rPr>
          <w:w w:val="105"/>
        </w:rPr>
        <w:t>Type</w:t>
      </w:r>
      <w:r>
        <w:rPr>
          <w:spacing w:val="-15"/>
          <w:w w:val="105"/>
        </w:rPr>
        <w:t xml:space="preserve"> </w:t>
      </w:r>
      <w:r>
        <w:rPr>
          <w:w w:val="105"/>
        </w:rPr>
        <w:t>Indicator</w:t>
      </w:r>
      <w:r>
        <w:rPr>
          <w:spacing w:val="-14"/>
          <w:w w:val="105"/>
        </w:rPr>
        <w:t xml:space="preserve"> </w:t>
      </w:r>
      <w:r>
        <w:rPr>
          <w:w w:val="105"/>
        </w:rPr>
        <w:t>(MBTI)</w:t>
      </w:r>
      <w:r>
        <w:rPr>
          <w:spacing w:val="-15"/>
          <w:w w:val="105"/>
        </w:rPr>
        <w:t xml:space="preserve"> </w:t>
      </w:r>
      <w:r>
        <w:rPr>
          <w:w w:val="105"/>
        </w:rPr>
        <w:t>personality</w:t>
      </w:r>
      <w:r>
        <w:rPr>
          <w:spacing w:val="-15"/>
          <w:w w:val="105"/>
        </w:rPr>
        <w:t xml:space="preserve"> </w:t>
      </w:r>
      <w:r>
        <w:rPr>
          <w:w w:val="105"/>
        </w:rPr>
        <w:t>descriptors,</w:t>
      </w:r>
      <w:r>
        <w:rPr>
          <w:spacing w:val="-14"/>
          <w:w w:val="105"/>
        </w:rPr>
        <w:t xml:space="preserve"> </w:t>
      </w:r>
      <w:r>
        <w:rPr>
          <w:w w:val="105"/>
        </w:rPr>
        <w:t>which</w:t>
      </w:r>
      <w:r>
        <w:rPr>
          <w:spacing w:val="-15"/>
          <w:w w:val="105"/>
        </w:rPr>
        <w:t xml:space="preserve"> </w:t>
      </w:r>
      <w:r>
        <w:rPr>
          <w:w w:val="105"/>
        </w:rPr>
        <w:t>personality</w:t>
      </w:r>
      <w:r>
        <w:rPr>
          <w:spacing w:val="-14"/>
          <w:w w:val="105"/>
        </w:rPr>
        <w:t xml:space="preserve"> </w:t>
      </w:r>
      <w:r>
        <w:rPr>
          <w:w w:val="105"/>
        </w:rPr>
        <w:t>do you think would most match each of the following conceptions of lawyering: standard lawyering; responsible lawyering; social justice lawyering; moral activism and ethics of care/collaborative approach?</w:t>
      </w:r>
    </w:p>
    <w:p w14:paraId="14A0B4FA" w14:textId="77777777" w:rsidR="003268B6" w:rsidRDefault="003268B6" w:rsidP="00C92861">
      <w:pPr>
        <w:pStyle w:val="BodyText"/>
      </w:pPr>
      <w:r w:rsidRPr="00F5647E">
        <w:rPr>
          <w:w w:val="105"/>
        </w:rPr>
        <w:t>The</w:t>
      </w:r>
      <w:r>
        <w:rPr>
          <w:spacing w:val="40"/>
        </w:rPr>
        <w:t xml:space="preserve"> </w:t>
      </w:r>
      <w:r>
        <w:t>16</w:t>
      </w:r>
      <w:r>
        <w:rPr>
          <w:spacing w:val="40"/>
        </w:rPr>
        <w:t xml:space="preserve"> </w:t>
      </w:r>
      <w:r>
        <w:t>MBTI</w:t>
      </w:r>
      <w:r>
        <w:rPr>
          <w:vertAlign w:val="superscript"/>
        </w:rPr>
        <w:t>®</w:t>
      </w:r>
      <w:r>
        <w:rPr>
          <w:spacing w:val="40"/>
        </w:rPr>
        <w:t xml:space="preserve"> </w:t>
      </w:r>
      <w:r>
        <w:t>Types</w:t>
      </w:r>
      <w:r>
        <w:rPr>
          <w:spacing w:val="40"/>
        </w:rPr>
        <w:t xml:space="preserve"> </w:t>
      </w:r>
      <w:r>
        <w:t>(</w:t>
      </w:r>
      <w:hyperlink r:id="rId13">
        <w:r>
          <w:t>https://www.myersbriggs.org/my-m</w:t>
        </w:r>
      </w:hyperlink>
      <w:r>
        <w:t>bti-personality-type/mbti-basics/the-</w:t>
      </w:r>
      <w:r>
        <w:rPr>
          <w:spacing w:val="-2"/>
          <w:w w:val="105"/>
        </w:rPr>
        <w:t>16-mbti-types.htm)</w:t>
      </w:r>
    </w:p>
    <w:p w14:paraId="744B99D5" w14:textId="77777777" w:rsidR="003268B6" w:rsidRPr="00453F8E" w:rsidRDefault="003268B6" w:rsidP="00C92861">
      <w:pPr>
        <w:pStyle w:val="BodyText"/>
        <w:rPr>
          <w:b/>
        </w:rPr>
      </w:pPr>
      <w:r w:rsidRPr="00453F8E">
        <w:t>MBTI</w:t>
      </w:r>
      <w:r w:rsidRPr="00453F8E">
        <w:rPr>
          <w:spacing w:val="27"/>
        </w:rPr>
        <w:t xml:space="preserve"> </w:t>
      </w:r>
      <w:r w:rsidRPr="00453F8E">
        <w:t>Personality</w:t>
      </w:r>
      <w:r w:rsidRPr="00453F8E">
        <w:rPr>
          <w:spacing w:val="24"/>
        </w:rPr>
        <w:t xml:space="preserve"> </w:t>
      </w:r>
      <w:r w:rsidRPr="00453F8E">
        <w:t>Preferences</w:t>
      </w:r>
      <w:r w:rsidRPr="00453F8E">
        <w:rPr>
          <w:spacing w:val="27"/>
        </w:rPr>
        <w:t xml:space="preserve"> </w:t>
      </w:r>
      <w:r w:rsidRPr="00453F8E">
        <w:rPr>
          <w:spacing w:val="-2"/>
        </w:rPr>
        <w:t>Pairs:</w:t>
      </w:r>
    </w:p>
    <w:p w14:paraId="1359775E" w14:textId="77777777" w:rsidR="003268B6" w:rsidRPr="00892F3D" w:rsidRDefault="003268B6" w:rsidP="000C5674">
      <w:pPr>
        <w:pStyle w:val="ListParagraph"/>
        <w:numPr>
          <w:ilvl w:val="0"/>
          <w:numId w:val="26"/>
        </w:numPr>
        <w:spacing w:before="126" w:after="0" w:line="360" w:lineRule="auto"/>
        <w:ind w:left="720" w:hanging="360"/>
      </w:pPr>
      <w:r w:rsidRPr="00E045D1">
        <w:t>Extroversion or Introversion</w:t>
      </w:r>
    </w:p>
    <w:p w14:paraId="6A4515B5" w14:textId="77777777" w:rsidR="003268B6" w:rsidRPr="00E045D1" w:rsidRDefault="003268B6" w:rsidP="000C5674">
      <w:pPr>
        <w:pStyle w:val="ListParagraph"/>
        <w:numPr>
          <w:ilvl w:val="0"/>
          <w:numId w:val="26"/>
        </w:numPr>
        <w:spacing w:before="126" w:after="0" w:line="360" w:lineRule="auto"/>
        <w:ind w:left="720" w:hanging="360"/>
      </w:pPr>
      <w:r w:rsidRPr="00E045D1">
        <w:t>Sensing or Intuition</w:t>
      </w:r>
    </w:p>
    <w:p w14:paraId="775EA24F" w14:textId="77777777" w:rsidR="003268B6" w:rsidRPr="00E045D1" w:rsidRDefault="003268B6" w:rsidP="000C5674">
      <w:pPr>
        <w:pStyle w:val="ListParagraph"/>
        <w:numPr>
          <w:ilvl w:val="0"/>
          <w:numId w:val="26"/>
        </w:numPr>
        <w:spacing w:before="126" w:after="0" w:line="360" w:lineRule="auto"/>
        <w:ind w:left="720" w:hanging="360"/>
      </w:pPr>
      <w:r w:rsidRPr="00E045D1">
        <w:lastRenderedPageBreak/>
        <w:t>Thinking or Feeling</w:t>
      </w:r>
    </w:p>
    <w:p w14:paraId="04859D93" w14:textId="77777777" w:rsidR="003268B6" w:rsidRPr="00E045D1" w:rsidRDefault="003268B6" w:rsidP="000C5674">
      <w:pPr>
        <w:pStyle w:val="ListParagraph"/>
        <w:numPr>
          <w:ilvl w:val="0"/>
          <w:numId w:val="26"/>
        </w:numPr>
        <w:spacing w:before="126" w:after="0" w:line="360" w:lineRule="auto"/>
        <w:ind w:left="720" w:hanging="360"/>
      </w:pPr>
      <w:r w:rsidRPr="00E045D1">
        <w:t>Judging or Perceiving</w:t>
      </w:r>
    </w:p>
    <w:p w14:paraId="72CC2552" w14:textId="77777777" w:rsidR="003268B6" w:rsidRDefault="003268B6" w:rsidP="00425A04">
      <w:pPr>
        <w:pStyle w:val="BodyText"/>
      </w:pPr>
      <w:r>
        <w:rPr>
          <w:w w:val="105"/>
        </w:rPr>
        <w:t>Students</w:t>
      </w:r>
      <w:r>
        <w:rPr>
          <w:spacing w:val="-15"/>
          <w:w w:val="105"/>
        </w:rPr>
        <w:t xml:space="preserve"> </w:t>
      </w:r>
      <w:r>
        <w:rPr>
          <w:w w:val="105"/>
        </w:rPr>
        <w:t>should</w:t>
      </w:r>
      <w:r>
        <w:rPr>
          <w:spacing w:val="-12"/>
          <w:w w:val="105"/>
        </w:rPr>
        <w:t xml:space="preserve"> </w:t>
      </w:r>
      <w:r>
        <w:rPr>
          <w:w w:val="105"/>
        </w:rPr>
        <w:t>provide</w:t>
      </w:r>
      <w:r>
        <w:rPr>
          <w:spacing w:val="-12"/>
          <w:w w:val="105"/>
        </w:rPr>
        <w:t xml:space="preserve"> </w:t>
      </w:r>
      <w:r>
        <w:rPr>
          <w:w w:val="105"/>
        </w:rPr>
        <w:t>reasons</w:t>
      </w:r>
      <w:r>
        <w:rPr>
          <w:spacing w:val="-12"/>
          <w:w w:val="105"/>
        </w:rPr>
        <w:t xml:space="preserve"> </w:t>
      </w:r>
      <w:r>
        <w:rPr>
          <w:w w:val="105"/>
        </w:rPr>
        <w:t>for</w:t>
      </w:r>
      <w:r>
        <w:rPr>
          <w:spacing w:val="-12"/>
          <w:w w:val="105"/>
        </w:rPr>
        <w:t xml:space="preserve"> </w:t>
      </w:r>
      <w:r>
        <w:rPr>
          <w:w w:val="105"/>
        </w:rPr>
        <w:t>their</w:t>
      </w:r>
      <w:r>
        <w:rPr>
          <w:spacing w:val="-13"/>
          <w:w w:val="105"/>
        </w:rPr>
        <w:t xml:space="preserve"> </w:t>
      </w:r>
      <w:r>
        <w:rPr>
          <w:spacing w:val="-2"/>
          <w:w w:val="105"/>
        </w:rPr>
        <w:t>outcomes.</w:t>
      </w:r>
    </w:p>
    <w:p w14:paraId="2939EF5E" w14:textId="77777777" w:rsidR="003268B6" w:rsidRDefault="003268B6" w:rsidP="00453F8E">
      <w:pPr>
        <w:pStyle w:val="Heading3"/>
      </w:pPr>
      <w:bookmarkStart w:id="38" w:name="_Toc228899252"/>
      <w:bookmarkStart w:id="39" w:name="_Toc237346110"/>
      <w:r>
        <w:t>Short</w:t>
      </w:r>
      <w:r>
        <w:rPr>
          <w:spacing w:val="9"/>
        </w:rPr>
        <w:t xml:space="preserve"> </w:t>
      </w:r>
      <w:r>
        <w:t>Answer</w:t>
      </w:r>
      <w:r>
        <w:rPr>
          <w:spacing w:val="7"/>
        </w:rPr>
        <w:t xml:space="preserve"> </w:t>
      </w:r>
      <w:r>
        <w:rPr>
          <w:spacing w:val="-2"/>
        </w:rPr>
        <w:t>Questions</w:t>
      </w:r>
      <w:bookmarkEnd w:id="38"/>
      <w:bookmarkEnd w:id="39"/>
    </w:p>
    <w:p w14:paraId="646303C0" w14:textId="77777777" w:rsidR="003268B6" w:rsidRPr="00892F3D" w:rsidRDefault="003268B6" w:rsidP="000C5674">
      <w:pPr>
        <w:pStyle w:val="ListParagraph"/>
        <w:numPr>
          <w:ilvl w:val="0"/>
          <w:numId w:val="25"/>
        </w:numPr>
        <w:ind w:left="720" w:hanging="360"/>
      </w:pPr>
      <w:r w:rsidRPr="0047565D">
        <w:rPr>
          <w:b/>
          <w:bCs/>
          <w:w w:val="105"/>
        </w:rPr>
        <w:t>How</w:t>
      </w:r>
      <w:r w:rsidRPr="0047565D">
        <w:rPr>
          <w:b/>
          <w:bCs/>
          <w:spacing w:val="-15"/>
          <w:w w:val="105"/>
        </w:rPr>
        <w:t xml:space="preserve"> </w:t>
      </w:r>
      <w:r w:rsidRPr="0047565D">
        <w:rPr>
          <w:b/>
          <w:bCs/>
          <w:w w:val="105"/>
        </w:rPr>
        <w:t>do</w:t>
      </w:r>
      <w:r w:rsidRPr="0047565D">
        <w:rPr>
          <w:b/>
          <w:bCs/>
          <w:spacing w:val="-15"/>
          <w:w w:val="105"/>
        </w:rPr>
        <w:t xml:space="preserve"> </w:t>
      </w:r>
      <w:r w:rsidRPr="0047565D">
        <w:rPr>
          <w:b/>
          <w:bCs/>
          <w:w w:val="105"/>
        </w:rPr>
        <w:t>psychological</w:t>
      </w:r>
      <w:r w:rsidRPr="0047565D">
        <w:rPr>
          <w:b/>
          <w:bCs/>
          <w:spacing w:val="-14"/>
          <w:w w:val="105"/>
        </w:rPr>
        <w:t xml:space="preserve"> </w:t>
      </w:r>
      <w:r w:rsidRPr="0047565D">
        <w:rPr>
          <w:b/>
          <w:bCs/>
          <w:w w:val="105"/>
        </w:rPr>
        <w:t>theories</w:t>
      </w:r>
      <w:r w:rsidRPr="0047565D">
        <w:rPr>
          <w:b/>
          <w:bCs/>
          <w:spacing w:val="-15"/>
          <w:w w:val="105"/>
        </w:rPr>
        <w:t xml:space="preserve"> </w:t>
      </w:r>
      <w:r w:rsidRPr="0047565D">
        <w:rPr>
          <w:b/>
          <w:bCs/>
          <w:w w:val="105"/>
        </w:rPr>
        <w:t>assist</w:t>
      </w:r>
      <w:r w:rsidRPr="0047565D">
        <w:rPr>
          <w:b/>
          <w:bCs/>
          <w:spacing w:val="-14"/>
          <w:w w:val="105"/>
        </w:rPr>
        <w:t xml:space="preserve"> </w:t>
      </w:r>
      <w:r w:rsidRPr="0047565D">
        <w:rPr>
          <w:b/>
          <w:bCs/>
          <w:w w:val="105"/>
        </w:rPr>
        <w:t>with</w:t>
      </w:r>
      <w:r w:rsidRPr="0047565D">
        <w:rPr>
          <w:b/>
          <w:bCs/>
          <w:spacing w:val="-15"/>
          <w:w w:val="105"/>
        </w:rPr>
        <w:t xml:space="preserve"> </w:t>
      </w:r>
      <w:proofErr w:type="spellStart"/>
      <w:r w:rsidRPr="0047565D">
        <w:rPr>
          <w:b/>
          <w:bCs/>
          <w:w w:val="105"/>
        </w:rPr>
        <w:t>analysing</w:t>
      </w:r>
      <w:proofErr w:type="spellEnd"/>
      <w:r w:rsidRPr="0047565D">
        <w:rPr>
          <w:b/>
          <w:bCs/>
          <w:spacing w:val="-15"/>
          <w:w w:val="105"/>
        </w:rPr>
        <w:t xml:space="preserve"> </w:t>
      </w:r>
      <w:r w:rsidRPr="0047565D">
        <w:rPr>
          <w:b/>
          <w:bCs/>
          <w:w w:val="105"/>
        </w:rPr>
        <w:t>decision-making</w:t>
      </w:r>
      <w:r w:rsidRPr="0047565D">
        <w:rPr>
          <w:b/>
          <w:bCs/>
          <w:spacing w:val="-14"/>
          <w:w w:val="105"/>
        </w:rPr>
        <w:t xml:space="preserve"> </w:t>
      </w:r>
      <w:r w:rsidRPr="0047565D">
        <w:rPr>
          <w:b/>
          <w:bCs/>
          <w:w w:val="105"/>
        </w:rPr>
        <w:t>by</w:t>
      </w:r>
      <w:r w:rsidRPr="0047565D">
        <w:rPr>
          <w:b/>
          <w:bCs/>
          <w:spacing w:val="-15"/>
          <w:w w:val="105"/>
        </w:rPr>
        <w:t xml:space="preserve"> </w:t>
      </w:r>
      <w:r w:rsidRPr="0047565D">
        <w:rPr>
          <w:b/>
          <w:bCs/>
          <w:w w:val="105"/>
        </w:rPr>
        <w:t xml:space="preserve">lawyers? </w:t>
      </w:r>
    </w:p>
    <w:p w14:paraId="4593C38D" w14:textId="77777777" w:rsidR="003268B6" w:rsidRPr="004032E3" w:rsidRDefault="003268B6" w:rsidP="00425A04">
      <w:pPr>
        <w:pStyle w:val="BodyText"/>
      </w:pPr>
      <w:r w:rsidRPr="0047565D">
        <w:rPr>
          <w:w w:val="105"/>
        </w:rPr>
        <w:t>Answer</w:t>
      </w:r>
    </w:p>
    <w:p w14:paraId="50C1DA27" w14:textId="77777777" w:rsidR="003268B6" w:rsidRDefault="003268B6" w:rsidP="000B2BF7">
      <w:pPr>
        <w:pStyle w:val="BodyText"/>
        <w:rPr>
          <w:w w:val="105"/>
        </w:rPr>
      </w:pPr>
      <w:r>
        <w:rPr>
          <w:w w:val="105"/>
        </w:rPr>
        <w:t>This</w:t>
      </w:r>
      <w:r>
        <w:rPr>
          <w:spacing w:val="-15"/>
          <w:w w:val="105"/>
        </w:rPr>
        <w:t xml:space="preserve"> </w:t>
      </w:r>
      <w:r>
        <w:rPr>
          <w:w w:val="105"/>
        </w:rPr>
        <w:t>question</w:t>
      </w:r>
      <w:r>
        <w:rPr>
          <w:spacing w:val="-15"/>
          <w:w w:val="105"/>
        </w:rPr>
        <w:t xml:space="preserve"> </w:t>
      </w:r>
      <w:r>
        <w:rPr>
          <w:w w:val="105"/>
        </w:rPr>
        <w:t>requires</w:t>
      </w:r>
      <w:r>
        <w:rPr>
          <w:spacing w:val="-14"/>
          <w:w w:val="105"/>
        </w:rPr>
        <w:t xml:space="preserve"> </w:t>
      </w:r>
      <w:r>
        <w:rPr>
          <w:w w:val="105"/>
        </w:rPr>
        <w:t>students</w:t>
      </w:r>
      <w:r>
        <w:rPr>
          <w:spacing w:val="-15"/>
          <w:w w:val="105"/>
        </w:rPr>
        <w:t xml:space="preserve"> </w:t>
      </w:r>
      <w:r>
        <w:rPr>
          <w:w w:val="105"/>
        </w:rPr>
        <w:t>to</w:t>
      </w:r>
      <w:r>
        <w:rPr>
          <w:spacing w:val="-14"/>
          <w:w w:val="105"/>
        </w:rPr>
        <w:t xml:space="preserve"> </w:t>
      </w:r>
      <w:r>
        <w:rPr>
          <w:w w:val="105"/>
        </w:rPr>
        <w:t>identify</w:t>
      </w:r>
      <w:r>
        <w:rPr>
          <w:spacing w:val="-15"/>
          <w:w w:val="105"/>
        </w:rPr>
        <w:t xml:space="preserve"> </w:t>
      </w:r>
      <w:r>
        <w:rPr>
          <w:w w:val="105"/>
        </w:rPr>
        <w:t>psychological</w:t>
      </w:r>
      <w:r>
        <w:rPr>
          <w:spacing w:val="-15"/>
          <w:w w:val="105"/>
        </w:rPr>
        <w:t xml:space="preserve"> </w:t>
      </w:r>
      <w:r>
        <w:rPr>
          <w:w w:val="105"/>
        </w:rPr>
        <w:t>theories</w:t>
      </w:r>
      <w:r>
        <w:rPr>
          <w:spacing w:val="-14"/>
          <w:w w:val="105"/>
        </w:rPr>
        <w:t xml:space="preserve"> </w:t>
      </w:r>
      <w:r>
        <w:rPr>
          <w:w w:val="105"/>
        </w:rPr>
        <w:t>presented</w:t>
      </w:r>
      <w:r>
        <w:rPr>
          <w:spacing w:val="-15"/>
          <w:w w:val="105"/>
        </w:rPr>
        <w:t xml:space="preserve"> </w:t>
      </w:r>
      <w:r>
        <w:rPr>
          <w:w w:val="105"/>
        </w:rPr>
        <w:t>in</w:t>
      </w:r>
      <w:r>
        <w:rPr>
          <w:spacing w:val="-14"/>
          <w:w w:val="105"/>
        </w:rPr>
        <w:t xml:space="preserve"> </w:t>
      </w:r>
      <w:r>
        <w:rPr>
          <w:w w:val="105"/>
        </w:rPr>
        <w:t>the</w:t>
      </w:r>
      <w:r>
        <w:rPr>
          <w:spacing w:val="-14"/>
          <w:w w:val="105"/>
        </w:rPr>
        <w:t xml:space="preserve"> </w:t>
      </w:r>
      <w:r>
        <w:rPr>
          <w:w w:val="105"/>
        </w:rPr>
        <w:t>textbook and</w:t>
      </w:r>
      <w:r>
        <w:rPr>
          <w:spacing w:val="-4"/>
          <w:w w:val="105"/>
        </w:rPr>
        <w:t xml:space="preserve"> </w:t>
      </w:r>
      <w:r>
        <w:rPr>
          <w:w w:val="105"/>
        </w:rPr>
        <w:t>to</w:t>
      </w:r>
      <w:r>
        <w:rPr>
          <w:spacing w:val="-4"/>
          <w:w w:val="105"/>
        </w:rPr>
        <w:t xml:space="preserve"> </w:t>
      </w:r>
      <w:r>
        <w:rPr>
          <w:w w:val="105"/>
        </w:rPr>
        <w:t>discuss</w:t>
      </w:r>
      <w:r>
        <w:rPr>
          <w:spacing w:val="-5"/>
          <w:w w:val="105"/>
        </w:rPr>
        <w:t xml:space="preserve"> </w:t>
      </w:r>
      <w:r>
        <w:rPr>
          <w:w w:val="105"/>
        </w:rPr>
        <w:t>how</w:t>
      </w:r>
      <w:r>
        <w:rPr>
          <w:spacing w:val="-5"/>
          <w:w w:val="105"/>
        </w:rPr>
        <w:t xml:space="preserve"> </w:t>
      </w:r>
      <w:r>
        <w:rPr>
          <w:w w:val="105"/>
        </w:rPr>
        <w:t>they</w:t>
      </w:r>
      <w:r>
        <w:rPr>
          <w:spacing w:val="-5"/>
          <w:w w:val="105"/>
        </w:rPr>
        <w:t xml:space="preserve"> </w:t>
      </w:r>
      <w:r>
        <w:rPr>
          <w:w w:val="105"/>
        </w:rPr>
        <w:t>apply</w:t>
      </w:r>
      <w:r>
        <w:rPr>
          <w:spacing w:val="-6"/>
          <w:w w:val="105"/>
        </w:rPr>
        <w:t xml:space="preserve"> </w:t>
      </w:r>
      <w:r>
        <w:rPr>
          <w:w w:val="105"/>
        </w:rPr>
        <w:t>to</w:t>
      </w:r>
      <w:r>
        <w:rPr>
          <w:spacing w:val="-4"/>
          <w:w w:val="105"/>
        </w:rPr>
        <w:t xml:space="preserve"> </w:t>
      </w:r>
      <w:r>
        <w:rPr>
          <w:w w:val="105"/>
        </w:rPr>
        <w:t>decision-making</w:t>
      </w:r>
      <w:r>
        <w:rPr>
          <w:spacing w:val="-4"/>
          <w:w w:val="105"/>
        </w:rPr>
        <w:t xml:space="preserve"> </w:t>
      </w:r>
      <w:r>
        <w:rPr>
          <w:w w:val="105"/>
        </w:rPr>
        <w:t>by</w:t>
      </w:r>
      <w:r>
        <w:rPr>
          <w:spacing w:val="-6"/>
          <w:w w:val="105"/>
        </w:rPr>
        <w:t xml:space="preserve"> </w:t>
      </w:r>
      <w:r>
        <w:rPr>
          <w:w w:val="105"/>
        </w:rPr>
        <w:t>lawyers.</w:t>
      </w:r>
      <w:r>
        <w:rPr>
          <w:spacing w:val="-4"/>
          <w:w w:val="105"/>
        </w:rPr>
        <w:t xml:space="preserve"> </w:t>
      </w:r>
      <w:r>
        <w:rPr>
          <w:w w:val="105"/>
        </w:rPr>
        <w:t>Theories</w:t>
      </w:r>
      <w:r>
        <w:rPr>
          <w:spacing w:val="-6"/>
          <w:w w:val="105"/>
        </w:rPr>
        <w:t xml:space="preserve"> </w:t>
      </w:r>
      <w:r>
        <w:rPr>
          <w:w w:val="105"/>
        </w:rPr>
        <w:t>discussed</w:t>
      </w:r>
      <w:r>
        <w:rPr>
          <w:spacing w:val="-4"/>
          <w:w w:val="105"/>
        </w:rPr>
        <w:t xml:space="preserve"> </w:t>
      </w:r>
      <w:r>
        <w:rPr>
          <w:w w:val="105"/>
        </w:rPr>
        <w:t>include Myers-Briggs Type Indicator (MBTI) and Kohlberg’s theory of moral development. Other approaches</w:t>
      </w:r>
      <w:r>
        <w:rPr>
          <w:spacing w:val="-7"/>
          <w:w w:val="105"/>
        </w:rPr>
        <w:t xml:space="preserve"> </w:t>
      </w:r>
      <w:r>
        <w:rPr>
          <w:w w:val="105"/>
        </w:rPr>
        <w:t>focus</w:t>
      </w:r>
      <w:r>
        <w:rPr>
          <w:spacing w:val="-8"/>
          <w:w w:val="105"/>
        </w:rPr>
        <w:t xml:space="preserve"> </w:t>
      </w:r>
      <w:r>
        <w:rPr>
          <w:w w:val="105"/>
        </w:rPr>
        <w:t>on</w:t>
      </w:r>
      <w:r>
        <w:rPr>
          <w:spacing w:val="-5"/>
          <w:w w:val="105"/>
        </w:rPr>
        <w:t xml:space="preserve"> </w:t>
      </w:r>
      <w:r>
        <w:rPr>
          <w:w w:val="105"/>
        </w:rPr>
        <w:t>motivation</w:t>
      </w:r>
      <w:r>
        <w:rPr>
          <w:spacing w:val="-6"/>
          <w:w w:val="105"/>
        </w:rPr>
        <w:t xml:space="preserve"> </w:t>
      </w:r>
      <w:r>
        <w:rPr>
          <w:w w:val="105"/>
        </w:rPr>
        <w:t>(extrinsic</w:t>
      </w:r>
      <w:r>
        <w:rPr>
          <w:spacing w:val="-6"/>
          <w:w w:val="105"/>
        </w:rPr>
        <w:t xml:space="preserve"> </w:t>
      </w:r>
      <w:r>
        <w:rPr>
          <w:w w:val="105"/>
        </w:rPr>
        <w:t>and</w:t>
      </w:r>
      <w:r>
        <w:rPr>
          <w:spacing w:val="-6"/>
          <w:w w:val="105"/>
        </w:rPr>
        <w:t xml:space="preserve"> </w:t>
      </w:r>
      <w:r>
        <w:rPr>
          <w:w w:val="105"/>
        </w:rPr>
        <w:t>intrinsic</w:t>
      </w:r>
      <w:r>
        <w:rPr>
          <w:spacing w:val="-6"/>
          <w:w w:val="105"/>
        </w:rPr>
        <w:t xml:space="preserve"> </w:t>
      </w:r>
      <w:r>
        <w:rPr>
          <w:w w:val="105"/>
        </w:rPr>
        <w:t>motivation)</w:t>
      </w:r>
      <w:r>
        <w:rPr>
          <w:spacing w:val="-6"/>
          <w:w w:val="105"/>
        </w:rPr>
        <w:t xml:space="preserve"> </w:t>
      </w:r>
      <w:r>
        <w:rPr>
          <w:w w:val="105"/>
        </w:rPr>
        <w:t>and</w:t>
      </w:r>
      <w:r>
        <w:rPr>
          <w:spacing w:val="-6"/>
          <w:w w:val="105"/>
        </w:rPr>
        <w:t xml:space="preserve"> </w:t>
      </w:r>
      <w:r>
        <w:rPr>
          <w:w w:val="105"/>
        </w:rPr>
        <w:t>Maslow’s</w:t>
      </w:r>
      <w:r>
        <w:rPr>
          <w:spacing w:val="-5"/>
          <w:w w:val="105"/>
        </w:rPr>
        <w:t xml:space="preserve"> </w:t>
      </w:r>
      <w:r>
        <w:rPr>
          <w:w w:val="105"/>
        </w:rPr>
        <w:t>model</w:t>
      </w:r>
      <w:r>
        <w:rPr>
          <w:spacing w:val="-8"/>
          <w:w w:val="105"/>
        </w:rPr>
        <w:t xml:space="preserve"> </w:t>
      </w:r>
      <w:r>
        <w:rPr>
          <w:w w:val="105"/>
        </w:rPr>
        <w:t>of hierarchy of needs.</w:t>
      </w:r>
    </w:p>
    <w:p w14:paraId="37DAF385" w14:textId="77777777" w:rsidR="003268B6" w:rsidRDefault="003268B6" w:rsidP="000B2BF7">
      <w:pPr>
        <w:pStyle w:val="BodyText"/>
        <w:rPr>
          <w:w w:val="105"/>
        </w:rPr>
      </w:pPr>
      <w:r>
        <w:rPr>
          <w:w w:val="105"/>
        </w:rPr>
        <w:t>Regardless of the theory selected, it is important to demonstrate similarities between the theories: for example, the MBTI theory focuses</w:t>
      </w:r>
      <w:r>
        <w:rPr>
          <w:spacing w:val="-1"/>
          <w:w w:val="105"/>
        </w:rPr>
        <w:t xml:space="preserve"> </w:t>
      </w:r>
      <w:r>
        <w:rPr>
          <w:w w:val="105"/>
        </w:rPr>
        <w:t>on personality types and their preferences</w:t>
      </w:r>
      <w:proofErr w:type="gramStart"/>
      <w:r>
        <w:rPr>
          <w:w w:val="105"/>
        </w:rPr>
        <w:t>, and in particular,</w:t>
      </w:r>
      <w:proofErr w:type="gramEnd"/>
      <w:r>
        <w:rPr>
          <w:w w:val="105"/>
        </w:rPr>
        <w:t xml:space="preserve"> the Thinking/Feeling preferences. Decision-making based on Thinking reflects</w:t>
      </w:r>
      <w:r>
        <w:rPr>
          <w:spacing w:val="-1"/>
          <w:w w:val="105"/>
        </w:rPr>
        <w:t xml:space="preserve"> </w:t>
      </w:r>
      <w:r>
        <w:rPr>
          <w:w w:val="105"/>
        </w:rPr>
        <w:t>a preference for logical and orderly problem-solving according to applicable rules.</w:t>
      </w:r>
    </w:p>
    <w:p w14:paraId="65BCF7A0" w14:textId="77777777" w:rsidR="003268B6" w:rsidRDefault="003268B6" w:rsidP="000B2BF7">
      <w:pPr>
        <w:pStyle w:val="BodyText"/>
        <w:rPr>
          <w:w w:val="105"/>
        </w:rPr>
      </w:pPr>
      <w:r>
        <w:rPr>
          <w:w w:val="105"/>
        </w:rPr>
        <w:t xml:space="preserve">This is </w:t>
      </w:r>
      <w:proofErr w:type="gramStart"/>
      <w:r>
        <w:rPr>
          <w:w w:val="105"/>
        </w:rPr>
        <w:t>similar to</w:t>
      </w:r>
      <w:proofErr w:type="gramEnd"/>
      <w:r>
        <w:rPr>
          <w:w w:val="105"/>
        </w:rPr>
        <w:t xml:space="preserve"> Kohlberg’s Stage 4 of moral</w:t>
      </w:r>
      <w:r>
        <w:rPr>
          <w:spacing w:val="-1"/>
          <w:w w:val="105"/>
        </w:rPr>
        <w:t xml:space="preserve"> </w:t>
      </w:r>
      <w:r>
        <w:rPr>
          <w:w w:val="105"/>
        </w:rPr>
        <w:t xml:space="preserve">reasoning following the society-maintaining orientation, which is about law and order. This is also </w:t>
      </w:r>
      <w:proofErr w:type="gramStart"/>
      <w:r>
        <w:rPr>
          <w:w w:val="105"/>
        </w:rPr>
        <w:t>similar to</w:t>
      </w:r>
      <w:proofErr w:type="gramEnd"/>
      <w:r>
        <w:rPr>
          <w:w w:val="105"/>
        </w:rPr>
        <w:t xml:space="preserve"> extrinsic motivation and Maslow’s</w:t>
      </w:r>
      <w:r>
        <w:rPr>
          <w:spacing w:val="-15"/>
          <w:w w:val="105"/>
        </w:rPr>
        <w:t xml:space="preserve"> </w:t>
      </w:r>
      <w:r>
        <w:rPr>
          <w:w w:val="105"/>
        </w:rPr>
        <w:t>lower</w:t>
      </w:r>
      <w:r>
        <w:rPr>
          <w:spacing w:val="-15"/>
          <w:w w:val="105"/>
        </w:rPr>
        <w:t xml:space="preserve"> </w:t>
      </w:r>
      <w:r>
        <w:rPr>
          <w:w w:val="105"/>
        </w:rPr>
        <w:t>needs.</w:t>
      </w:r>
      <w:r>
        <w:rPr>
          <w:spacing w:val="-14"/>
          <w:w w:val="105"/>
        </w:rPr>
        <w:t xml:space="preserve"> </w:t>
      </w:r>
      <w:r>
        <w:rPr>
          <w:w w:val="105"/>
        </w:rPr>
        <w:t>Similarly,</w:t>
      </w:r>
      <w:r>
        <w:rPr>
          <w:spacing w:val="-15"/>
          <w:w w:val="105"/>
        </w:rPr>
        <w:t xml:space="preserve"> </w:t>
      </w:r>
      <w:r>
        <w:rPr>
          <w:w w:val="105"/>
        </w:rPr>
        <w:t>MBTI’s</w:t>
      </w:r>
      <w:r>
        <w:rPr>
          <w:spacing w:val="-14"/>
          <w:w w:val="105"/>
        </w:rPr>
        <w:t xml:space="preserve"> </w:t>
      </w:r>
      <w:r>
        <w:rPr>
          <w:w w:val="105"/>
        </w:rPr>
        <w:t>Feeling</w:t>
      </w:r>
      <w:r>
        <w:rPr>
          <w:spacing w:val="-15"/>
          <w:w w:val="105"/>
        </w:rPr>
        <w:t xml:space="preserve"> </w:t>
      </w:r>
      <w:r>
        <w:rPr>
          <w:w w:val="105"/>
        </w:rPr>
        <w:t>approach</w:t>
      </w:r>
      <w:r>
        <w:rPr>
          <w:spacing w:val="-15"/>
          <w:w w:val="105"/>
        </w:rPr>
        <w:t xml:space="preserve"> </w:t>
      </w:r>
      <w:r>
        <w:rPr>
          <w:w w:val="105"/>
        </w:rPr>
        <w:t>(a</w:t>
      </w:r>
      <w:r>
        <w:rPr>
          <w:spacing w:val="-14"/>
          <w:w w:val="105"/>
        </w:rPr>
        <w:t xml:space="preserve"> </w:t>
      </w:r>
      <w:r>
        <w:rPr>
          <w:w w:val="105"/>
        </w:rPr>
        <w:t>preference</w:t>
      </w:r>
      <w:r>
        <w:rPr>
          <w:spacing w:val="-15"/>
          <w:w w:val="105"/>
        </w:rPr>
        <w:t xml:space="preserve"> </w:t>
      </w:r>
      <w:r>
        <w:rPr>
          <w:w w:val="105"/>
        </w:rPr>
        <w:t>for</w:t>
      </w:r>
      <w:r>
        <w:rPr>
          <w:spacing w:val="-14"/>
          <w:w w:val="105"/>
        </w:rPr>
        <w:t xml:space="preserve"> </w:t>
      </w:r>
      <w:r>
        <w:rPr>
          <w:w w:val="105"/>
        </w:rPr>
        <w:t>personal</w:t>
      </w:r>
      <w:r>
        <w:rPr>
          <w:spacing w:val="-15"/>
          <w:w w:val="105"/>
        </w:rPr>
        <w:t xml:space="preserve"> </w:t>
      </w:r>
      <w:r>
        <w:rPr>
          <w:w w:val="105"/>
        </w:rPr>
        <w:t xml:space="preserve">values and harmony) is </w:t>
      </w:r>
      <w:proofErr w:type="gramStart"/>
      <w:r>
        <w:rPr>
          <w:w w:val="105"/>
        </w:rPr>
        <w:t>similar to</w:t>
      </w:r>
      <w:proofErr w:type="gramEnd"/>
      <w:r>
        <w:rPr>
          <w:w w:val="105"/>
        </w:rPr>
        <w:t xml:space="preserve"> Kohlberg’s Stage 6 of moral reasoning following the universal ethical </w:t>
      </w:r>
      <w:proofErr w:type="gramStart"/>
      <w:r>
        <w:rPr>
          <w:w w:val="105"/>
        </w:rPr>
        <w:t>principle</w:t>
      </w:r>
      <w:proofErr w:type="gramEnd"/>
      <w:r>
        <w:rPr>
          <w:w w:val="105"/>
        </w:rPr>
        <w:t xml:space="preserve"> orientation. </w:t>
      </w:r>
    </w:p>
    <w:p w14:paraId="1D74ABD0" w14:textId="77777777" w:rsidR="003268B6" w:rsidRDefault="003268B6" w:rsidP="000B2BF7">
      <w:pPr>
        <w:pStyle w:val="BodyText"/>
      </w:pPr>
      <w:r>
        <w:rPr>
          <w:w w:val="105"/>
        </w:rPr>
        <w:t>This is</w:t>
      </w:r>
      <w:r>
        <w:rPr>
          <w:spacing w:val="-1"/>
          <w:w w:val="105"/>
        </w:rPr>
        <w:t xml:space="preserve"> </w:t>
      </w:r>
      <w:r>
        <w:rPr>
          <w:w w:val="105"/>
        </w:rPr>
        <w:t xml:space="preserve">also </w:t>
      </w:r>
      <w:proofErr w:type="gramStart"/>
      <w:r>
        <w:rPr>
          <w:w w:val="105"/>
        </w:rPr>
        <w:t>similar to</w:t>
      </w:r>
      <w:proofErr w:type="gramEnd"/>
      <w:r>
        <w:rPr>
          <w:w w:val="105"/>
        </w:rPr>
        <w:t xml:space="preserve"> intrinsic motivation and Maslow’s higher-order characteristics.</w:t>
      </w:r>
      <w:r>
        <w:rPr>
          <w:spacing w:val="40"/>
          <w:w w:val="105"/>
        </w:rPr>
        <w:t xml:space="preserve"> </w:t>
      </w:r>
      <w:r>
        <w:rPr>
          <w:w w:val="105"/>
        </w:rPr>
        <w:t>These can be divided across</w:t>
      </w:r>
      <w:r>
        <w:rPr>
          <w:spacing w:val="-1"/>
          <w:w w:val="105"/>
        </w:rPr>
        <w:t xml:space="preserve"> </w:t>
      </w:r>
      <w:r>
        <w:rPr>
          <w:w w:val="105"/>
        </w:rPr>
        <w:t>two broad categories, approach and motivation. The Thinkers</w:t>
      </w:r>
      <w:r>
        <w:rPr>
          <w:spacing w:val="-1"/>
          <w:w w:val="105"/>
        </w:rPr>
        <w:t xml:space="preserve"> </w:t>
      </w:r>
      <w:r>
        <w:rPr>
          <w:w w:val="105"/>
        </w:rPr>
        <w:t xml:space="preserve">would </w:t>
      </w:r>
      <w:proofErr w:type="spellStart"/>
      <w:r>
        <w:rPr>
          <w:w w:val="105"/>
        </w:rPr>
        <w:t>prioritise</w:t>
      </w:r>
      <w:proofErr w:type="spellEnd"/>
      <w:r>
        <w:rPr>
          <w:w w:val="105"/>
        </w:rPr>
        <w:t xml:space="preserve"> rules, </w:t>
      </w:r>
      <w:proofErr w:type="gramStart"/>
      <w:r>
        <w:rPr>
          <w:w w:val="105"/>
        </w:rPr>
        <w:t>pursuit of</w:t>
      </w:r>
      <w:proofErr w:type="gramEnd"/>
      <w:r>
        <w:rPr>
          <w:w w:val="105"/>
        </w:rPr>
        <w:t xml:space="preserve"> wealth and approval in their decision-making and the Feelers would </w:t>
      </w:r>
      <w:proofErr w:type="spellStart"/>
      <w:r>
        <w:rPr>
          <w:w w:val="105"/>
        </w:rPr>
        <w:t>prioritise</w:t>
      </w:r>
      <w:proofErr w:type="spellEnd"/>
      <w:r>
        <w:rPr>
          <w:w w:val="105"/>
        </w:rPr>
        <w:t xml:space="preserve"> personal</w:t>
      </w:r>
      <w:r>
        <w:rPr>
          <w:spacing w:val="-1"/>
          <w:w w:val="105"/>
        </w:rPr>
        <w:t xml:space="preserve"> </w:t>
      </w:r>
      <w:r>
        <w:rPr>
          <w:w w:val="105"/>
        </w:rPr>
        <w:t>and social values as well as connection with the wider society in their decision-making.</w:t>
      </w:r>
      <w:r w:rsidDel="009E7FFE">
        <w:t xml:space="preserve"> </w:t>
      </w:r>
    </w:p>
    <w:p w14:paraId="591367B6" w14:textId="77777777" w:rsidR="003268B6" w:rsidRPr="0047565D" w:rsidRDefault="003268B6" w:rsidP="000C5674">
      <w:pPr>
        <w:pStyle w:val="ListParagraph"/>
        <w:numPr>
          <w:ilvl w:val="0"/>
          <w:numId w:val="25"/>
        </w:numPr>
        <w:ind w:left="720" w:hanging="360"/>
        <w:rPr>
          <w:b/>
          <w:bCs/>
          <w:w w:val="105"/>
        </w:rPr>
      </w:pPr>
      <w:r w:rsidRPr="0047565D">
        <w:rPr>
          <w:b/>
          <w:bCs/>
          <w:w w:val="105"/>
        </w:rPr>
        <w:t>Briefly outline the history of uniform regulation of the legal profession in Australia.</w:t>
      </w:r>
    </w:p>
    <w:p w14:paraId="587E9C7D" w14:textId="77777777" w:rsidR="003268B6" w:rsidRPr="00453F8E" w:rsidRDefault="003268B6" w:rsidP="00425A04">
      <w:pPr>
        <w:pStyle w:val="BodyText"/>
      </w:pPr>
      <w:r>
        <w:rPr>
          <w:w w:val="105"/>
        </w:rPr>
        <w:t>Answer</w:t>
      </w:r>
    </w:p>
    <w:p w14:paraId="0C464C6B" w14:textId="77777777" w:rsidR="003268B6" w:rsidRDefault="003268B6" w:rsidP="004A6AA2">
      <w:pPr>
        <w:pStyle w:val="ListParagraph"/>
        <w:numPr>
          <w:ilvl w:val="0"/>
          <w:numId w:val="52"/>
        </w:numPr>
        <w:spacing w:before="126" w:after="0" w:line="360" w:lineRule="auto"/>
        <w:ind w:left="1080"/>
      </w:pPr>
      <w:r>
        <w:rPr>
          <w:w w:val="105"/>
        </w:rPr>
        <w:t>At</w:t>
      </w:r>
      <w:r>
        <w:rPr>
          <w:spacing w:val="-15"/>
          <w:w w:val="105"/>
        </w:rPr>
        <w:t xml:space="preserve"> </w:t>
      </w:r>
      <w:r>
        <w:rPr>
          <w:w w:val="105"/>
        </w:rPr>
        <w:t>Federation</w:t>
      </w:r>
      <w:r>
        <w:rPr>
          <w:rFonts w:ascii="Calibri" w:hAnsi="Calibri"/>
          <w:w w:val="105"/>
        </w:rPr>
        <w:t>—</w:t>
      </w:r>
      <w:r>
        <w:rPr>
          <w:w w:val="105"/>
        </w:rPr>
        <w:t>states</w:t>
      </w:r>
      <w:r>
        <w:rPr>
          <w:spacing w:val="-15"/>
          <w:w w:val="105"/>
        </w:rPr>
        <w:t xml:space="preserve"> </w:t>
      </w:r>
      <w:r>
        <w:rPr>
          <w:w w:val="105"/>
        </w:rPr>
        <w:t>and</w:t>
      </w:r>
      <w:r>
        <w:rPr>
          <w:spacing w:val="-14"/>
          <w:w w:val="105"/>
        </w:rPr>
        <w:t xml:space="preserve"> </w:t>
      </w:r>
      <w:r>
        <w:rPr>
          <w:w w:val="105"/>
        </w:rPr>
        <w:t>territories</w:t>
      </w:r>
      <w:r>
        <w:rPr>
          <w:spacing w:val="-15"/>
          <w:w w:val="105"/>
        </w:rPr>
        <w:t xml:space="preserve"> </w:t>
      </w:r>
      <w:r>
        <w:rPr>
          <w:w w:val="105"/>
        </w:rPr>
        <w:t>had</w:t>
      </w:r>
      <w:r>
        <w:rPr>
          <w:spacing w:val="-14"/>
          <w:w w:val="105"/>
        </w:rPr>
        <w:t xml:space="preserve"> </w:t>
      </w:r>
      <w:r>
        <w:rPr>
          <w:w w:val="105"/>
        </w:rPr>
        <w:t>regulatory</w:t>
      </w:r>
      <w:r>
        <w:rPr>
          <w:spacing w:val="-15"/>
          <w:w w:val="105"/>
        </w:rPr>
        <w:t xml:space="preserve"> </w:t>
      </w:r>
      <w:r>
        <w:rPr>
          <w:w w:val="105"/>
        </w:rPr>
        <w:t>responsibility</w:t>
      </w:r>
      <w:r>
        <w:rPr>
          <w:spacing w:val="-15"/>
          <w:w w:val="105"/>
        </w:rPr>
        <w:t xml:space="preserve"> </w:t>
      </w:r>
      <w:r>
        <w:rPr>
          <w:w w:val="105"/>
        </w:rPr>
        <w:t>and</w:t>
      </w:r>
      <w:r>
        <w:rPr>
          <w:spacing w:val="-14"/>
          <w:w w:val="105"/>
        </w:rPr>
        <w:t xml:space="preserve"> </w:t>
      </w:r>
      <w:r>
        <w:rPr>
          <w:w w:val="105"/>
        </w:rPr>
        <w:t>passed</w:t>
      </w:r>
      <w:r>
        <w:rPr>
          <w:spacing w:val="-15"/>
          <w:w w:val="105"/>
        </w:rPr>
        <w:t xml:space="preserve"> </w:t>
      </w:r>
      <w:r>
        <w:rPr>
          <w:w w:val="105"/>
        </w:rPr>
        <w:t xml:space="preserve">relevant </w:t>
      </w:r>
      <w:r>
        <w:rPr>
          <w:spacing w:val="-2"/>
          <w:w w:val="105"/>
        </w:rPr>
        <w:t>legislation</w:t>
      </w:r>
    </w:p>
    <w:p w14:paraId="7FEE52A6" w14:textId="77777777" w:rsidR="003268B6" w:rsidRDefault="003268B6" w:rsidP="004A6AA2">
      <w:pPr>
        <w:pStyle w:val="ListParagraph"/>
        <w:numPr>
          <w:ilvl w:val="0"/>
          <w:numId w:val="52"/>
        </w:numPr>
        <w:spacing w:before="126" w:after="0" w:line="360" w:lineRule="auto"/>
        <w:ind w:left="1080"/>
      </w:pPr>
      <w:r>
        <w:t>1992</w:t>
      </w:r>
      <w:r>
        <w:rPr>
          <w:rFonts w:ascii="Calibri" w:hAnsi="Calibri"/>
        </w:rPr>
        <w:t>—</w:t>
      </w:r>
      <w:r>
        <w:t>work</w:t>
      </w:r>
      <w:r>
        <w:rPr>
          <w:spacing w:val="20"/>
        </w:rPr>
        <w:t xml:space="preserve"> </w:t>
      </w:r>
      <w:r>
        <w:t>began</w:t>
      </w:r>
      <w:r>
        <w:rPr>
          <w:spacing w:val="22"/>
        </w:rPr>
        <w:t xml:space="preserve"> </w:t>
      </w:r>
      <w:r>
        <w:t>on</w:t>
      </w:r>
      <w:r>
        <w:rPr>
          <w:spacing w:val="22"/>
        </w:rPr>
        <w:t xml:space="preserve"> </w:t>
      </w:r>
      <w:r>
        <w:t>mutual</w:t>
      </w:r>
      <w:r>
        <w:rPr>
          <w:spacing w:val="19"/>
        </w:rPr>
        <w:t xml:space="preserve"> </w:t>
      </w:r>
      <w:r>
        <w:t>recognition</w:t>
      </w:r>
      <w:r>
        <w:rPr>
          <w:spacing w:val="24"/>
        </w:rPr>
        <w:t xml:space="preserve"> </w:t>
      </w:r>
      <w:r>
        <w:rPr>
          <w:spacing w:val="-2"/>
        </w:rPr>
        <w:t>legislation</w:t>
      </w:r>
    </w:p>
    <w:p w14:paraId="74E5A9D4" w14:textId="77777777" w:rsidR="003268B6" w:rsidRDefault="003268B6" w:rsidP="004A6AA2">
      <w:pPr>
        <w:pStyle w:val="ListParagraph"/>
        <w:numPr>
          <w:ilvl w:val="0"/>
          <w:numId w:val="52"/>
        </w:numPr>
        <w:spacing w:before="126" w:after="0" w:line="360" w:lineRule="auto"/>
        <w:ind w:left="1080"/>
      </w:pPr>
      <w:r>
        <w:t>1998</w:t>
      </w:r>
      <w:r>
        <w:rPr>
          <w:rFonts w:ascii="Calibri" w:hAnsi="Calibri"/>
        </w:rPr>
        <w:t>—</w:t>
      </w:r>
      <w:r>
        <w:t>National</w:t>
      </w:r>
      <w:r>
        <w:rPr>
          <w:spacing w:val="28"/>
        </w:rPr>
        <w:t xml:space="preserve"> </w:t>
      </w:r>
      <w:r>
        <w:t>Travelling</w:t>
      </w:r>
      <w:r>
        <w:rPr>
          <w:spacing w:val="32"/>
        </w:rPr>
        <w:t xml:space="preserve"> </w:t>
      </w:r>
      <w:proofErr w:type="spellStart"/>
      <w:r>
        <w:t>Practising</w:t>
      </w:r>
      <w:proofErr w:type="spellEnd"/>
      <w:r>
        <w:rPr>
          <w:spacing w:val="33"/>
        </w:rPr>
        <w:t xml:space="preserve"> </w:t>
      </w:r>
      <w:r>
        <w:t>Certificate</w:t>
      </w:r>
      <w:r>
        <w:rPr>
          <w:spacing w:val="34"/>
        </w:rPr>
        <w:t xml:space="preserve"> </w:t>
      </w:r>
      <w:r>
        <w:rPr>
          <w:spacing w:val="-2"/>
        </w:rPr>
        <w:t>introduced</w:t>
      </w:r>
    </w:p>
    <w:p w14:paraId="29B13037" w14:textId="77777777" w:rsidR="003268B6" w:rsidRDefault="003268B6" w:rsidP="004A6AA2">
      <w:pPr>
        <w:pStyle w:val="ListParagraph"/>
        <w:numPr>
          <w:ilvl w:val="0"/>
          <w:numId w:val="52"/>
        </w:numPr>
        <w:spacing w:before="126" w:after="0" w:line="360" w:lineRule="auto"/>
        <w:ind w:left="1080"/>
      </w:pPr>
      <w:r>
        <w:rPr>
          <w:w w:val="105"/>
        </w:rPr>
        <w:t>2004</w:t>
      </w:r>
      <w:r>
        <w:rPr>
          <w:rFonts w:ascii="Calibri" w:hAnsi="Calibri"/>
          <w:w w:val="105"/>
        </w:rPr>
        <w:t>—</w:t>
      </w:r>
      <w:r>
        <w:rPr>
          <w:w w:val="105"/>
        </w:rPr>
        <w:t>Model</w:t>
      </w:r>
      <w:r>
        <w:rPr>
          <w:spacing w:val="-15"/>
          <w:w w:val="105"/>
        </w:rPr>
        <w:t xml:space="preserve"> </w:t>
      </w:r>
      <w:r>
        <w:rPr>
          <w:w w:val="105"/>
        </w:rPr>
        <w:t>Bill</w:t>
      </w:r>
      <w:r>
        <w:rPr>
          <w:spacing w:val="-15"/>
          <w:w w:val="105"/>
        </w:rPr>
        <w:t xml:space="preserve"> </w:t>
      </w:r>
      <w:r>
        <w:rPr>
          <w:w w:val="105"/>
        </w:rPr>
        <w:t>aimed</w:t>
      </w:r>
      <w:r>
        <w:rPr>
          <w:spacing w:val="-14"/>
          <w:w w:val="105"/>
        </w:rPr>
        <w:t xml:space="preserve"> </w:t>
      </w:r>
      <w:r>
        <w:rPr>
          <w:w w:val="105"/>
        </w:rPr>
        <w:t>at</w:t>
      </w:r>
      <w:r>
        <w:rPr>
          <w:spacing w:val="-15"/>
          <w:w w:val="105"/>
        </w:rPr>
        <w:t xml:space="preserve"> </w:t>
      </w:r>
      <w:proofErr w:type="spellStart"/>
      <w:r>
        <w:rPr>
          <w:w w:val="105"/>
        </w:rPr>
        <w:t>harmonisation</w:t>
      </w:r>
      <w:proofErr w:type="spellEnd"/>
      <w:r>
        <w:rPr>
          <w:spacing w:val="-14"/>
          <w:w w:val="105"/>
        </w:rPr>
        <w:t xml:space="preserve"> </w:t>
      </w:r>
      <w:r>
        <w:rPr>
          <w:w w:val="105"/>
        </w:rPr>
        <w:t>incorporated</w:t>
      </w:r>
      <w:r>
        <w:rPr>
          <w:spacing w:val="-15"/>
          <w:w w:val="105"/>
        </w:rPr>
        <w:t xml:space="preserve"> </w:t>
      </w:r>
      <w:r>
        <w:rPr>
          <w:w w:val="105"/>
        </w:rPr>
        <w:t>in</w:t>
      </w:r>
      <w:r>
        <w:rPr>
          <w:spacing w:val="-15"/>
          <w:w w:val="105"/>
        </w:rPr>
        <w:t xml:space="preserve"> </w:t>
      </w:r>
      <w:r>
        <w:rPr>
          <w:w w:val="105"/>
        </w:rPr>
        <w:t>State</w:t>
      </w:r>
      <w:r>
        <w:rPr>
          <w:spacing w:val="-14"/>
          <w:w w:val="105"/>
        </w:rPr>
        <w:t xml:space="preserve"> </w:t>
      </w:r>
      <w:r>
        <w:rPr>
          <w:w w:val="105"/>
        </w:rPr>
        <w:t>and</w:t>
      </w:r>
      <w:r>
        <w:rPr>
          <w:spacing w:val="-15"/>
          <w:w w:val="105"/>
        </w:rPr>
        <w:t xml:space="preserve"> </w:t>
      </w:r>
      <w:r>
        <w:rPr>
          <w:w w:val="105"/>
        </w:rPr>
        <w:t>Territories’</w:t>
      </w:r>
      <w:r>
        <w:rPr>
          <w:spacing w:val="-14"/>
          <w:w w:val="105"/>
        </w:rPr>
        <w:t xml:space="preserve"> </w:t>
      </w:r>
      <w:r>
        <w:rPr>
          <w:w w:val="105"/>
        </w:rPr>
        <w:t>Legal Profession Acts</w:t>
      </w:r>
    </w:p>
    <w:p w14:paraId="0D936DBF" w14:textId="77777777" w:rsidR="003268B6" w:rsidRDefault="003268B6" w:rsidP="004A6AA2">
      <w:pPr>
        <w:pStyle w:val="ListParagraph"/>
        <w:numPr>
          <w:ilvl w:val="0"/>
          <w:numId w:val="52"/>
        </w:numPr>
        <w:spacing w:before="126" w:after="0" w:line="360" w:lineRule="auto"/>
        <w:ind w:left="1080"/>
      </w:pPr>
      <w:r>
        <w:rPr>
          <w:w w:val="105"/>
        </w:rPr>
        <w:t>2009</w:t>
      </w:r>
      <w:r>
        <w:rPr>
          <w:rFonts w:ascii="Calibri" w:hAnsi="Calibri"/>
          <w:w w:val="105"/>
        </w:rPr>
        <w:t>—</w:t>
      </w:r>
      <w:r>
        <w:rPr>
          <w:w w:val="105"/>
        </w:rPr>
        <w:t>COAG established the National Legal Profession taskforce for reform (purpose was</w:t>
      </w:r>
      <w:r>
        <w:rPr>
          <w:spacing w:val="-15"/>
          <w:w w:val="105"/>
        </w:rPr>
        <w:t xml:space="preserve"> </w:t>
      </w:r>
      <w:r>
        <w:rPr>
          <w:w w:val="105"/>
        </w:rPr>
        <w:t>to</w:t>
      </w:r>
      <w:r>
        <w:rPr>
          <w:spacing w:val="-15"/>
          <w:w w:val="105"/>
        </w:rPr>
        <w:t xml:space="preserve"> </w:t>
      </w:r>
      <w:r>
        <w:rPr>
          <w:w w:val="105"/>
        </w:rPr>
        <w:t>create</w:t>
      </w:r>
      <w:r>
        <w:rPr>
          <w:spacing w:val="-14"/>
          <w:w w:val="105"/>
        </w:rPr>
        <w:t xml:space="preserve"> </w:t>
      </w:r>
      <w:r>
        <w:rPr>
          <w:w w:val="105"/>
        </w:rPr>
        <w:t>a</w:t>
      </w:r>
      <w:r>
        <w:rPr>
          <w:spacing w:val="-15"/>
          <w:w w:val="105"/>
        </w:rPr>
        <w:t xml:space="preserve"> </w:t>
      </w:r>
      <w:r>
        <w:rPr>
          <w:w w:val="105"/>
        </w:rPr>
        <w:t>National</w:t>
      </w:r>
      <w:r>
        <w:rPr>
          <w:spacing w:val="-14"/>
          <w:w w:val="105"/>
        </w:rPr>
        <w:t xml:space="preserve"> </w:t>
      </w:r>
      <w:r>
        <w:rPr>
          <w:w w:val="105"/>
        </w:rPr>
        <w:t>Regulatory</w:t>
      </w:r>
      <w:r>
        <w:rPr>
          <w:spacing w:val="-15"/>
          <w:w w:val="105"/>
        </w:rPr>
        <w:t xml:space="preserve"> </w:t>
      </w:r>
      <w:r>
        <w:rPr>
          <w:w w:val="105"/>
        </w:rPr>
        <w:t>Framework).</w:t>
      </w:r>
      <w:r>
        <w:rPr>
          <w:spacing w:val="-15"/>
          <w:w w:val="105"/>
        </w:rPr>
        <w:t xml:space="preserve"> </w:t>
      </w:r>
      <w:r>
        <w:rPr>
          <w:w w:val="105"/>
        </w:rPr>
        <w:t>Taskforce</w:t>
      </w:r>
      <w:r>
        <w:rPr>
          <w:spacing w:val="-14"/>
          <w:w w:val="105"/>
        </w:rPr>
        <w:t xml:space="preserve"> </w:t>
      </w:r>
      <w:r>
        <w:rPr>
          <w:w w:val="105"/>
        </w:rPr>
        <w:t>proposed</w:t>
      </w:r>
      <w:r>
        <w:rPr>
          <w:spacing w:val="-15"/>
          <w:w w:val="105"/>
        </w:rPr>
        <w:t xml:space="preserve"> </w:t>
      </w:r>
      <w:r>
        <w:rPr>
          <w:w w:val="105"/>
        </w:rPr>
        <w:t>national</w:t>
      </w:r>
      <w:r>
        <w:rPr>
          <w:spacing w:val="-14"/>
          <w:w w:val="105"/>
        </w:rPr>
        <w:t xml:space="preserve"> </w:t>
      </w:r>
      <w:r>
        <w:rPr>
          <w:w w:val="105"/>
        </w:rPr>
        <w:t>legislation</w:t>
      </w:r>
      <w:r>
        <w:rPr>
          <w:spacing w:val="-15"/>
          <w:w w:val="105"/>
        </w:rPr>
        <w:t xml:space="preserve"> </w:t>
      </w:r>
      <w:r>
        <w:rPr>
          <w:w w:val="105"/>
        </w:rPr>
        <w:t xml:space="preserve">in </w:t>
      </w:r>
      <w:r>
        <w:rPr>
          <w:spacing w:val="-2"/>
          <w:w w:val="105"/>
        </w:rPr>
        <w:t>2011.</w:t>
      </w:r>
    </w:p>
    <w:p w14:paraId="6BE601F7" w14:textId="77777777" w:rsidR="003268B6" w:rsidRDefault="003268B6" w:rsidP="004A6AA2">
      <w:pPr>
        <w:pStyle w:val="ListParagraph"/>
        <w:numPr>
          <w:ilvl w:val="0"/>
          <w:numId w:val="52"/>
        </w:numPr>
        <w:spacing w:before="126" w:after="0" w:line="360" w:lineRule="auto"/>
        <w:ind w:left="1080"/>
      </w:pPr>
      <w:r>
        <w:rPr>
          <w:w w:val="105"/>
        </w:rPr>
        <w:t>2015</w:t>
      </w:r>
      <w:r>
        <w:rPr>
          <w:rFonts w:ascii="Calibri" w:hAnsi="Calibri"/>
          <w:w w:val="105"/>
        </w:rPr>
        <w:t>—</w:t>
      </w:r>
      <w:r>
        <w:rPr>
          <w:w w:val="105"/>
        </w:rPr>
        <w:t>NSW</w:t>
      </w:r>
      <w:r>
        <w:rPr>
          <w:spacing w:val="-15"/>
          <w:w w:val="105"/>
        </w:rPr>
        <w:t xml:space="preserve"> </w:t>
      </w:r>
      <w:r>
        <w:rPr>
          <w:w w:val="105"/>
        </w:rPr>
        <w:t>and</w:t>
      </w:r>
      <w:r>
        <w:rPr>
          <w:spacing w:val="-15"/>
          <w:w w:val="105"/>
        </w:rPr>
        <w:t xml:space="preserve"> </w:t>
      </w:r>
      <w:r>
        <w:rPr>
          <w:w w:val="105"/>
        </w:rPr>
        <w:t>Victoria</w:t>
      </w:r>
      <w:r>
        <w:rPr>
          <w:spacing w:val="-14"/>
          <w:w w:val="105"/>
        </w:rPr>
        <w:t xml:space="preserve"> </w:t>
      </w:r>
      <w:r>
        <w:rPr>
          <w:w w:val="105"/>
        </w:rPr>
        <w:t>adopted</w:t>
      </w:r>
      <w:r>
        <w:rPr>
          <w:spacing w:val="-15"/>
          <w:w w:val="105"/>
        </w:rPr>
        <w:t xml:space="preserve"> </w:t>
      </w:r>
      <w:r>
        <w:rPr>
          <w:w w:val="105"/>
        </w:rPr>
        <w:t>the</w:t>
      </w:r>
      <w:r>
        <w:rPr>
          <w:spacing w:val="-14"/>
          <w:w w:val="105"/>
        </w:rPr>
        <w:t xml:space="preserve"> </w:t>
      </w:r>
      <w:r>
        <w:rPr>
          <w:i/>
          <w:w w:val="105"/>
        </w:rPr>
        <w:t>Legal</w:t>
      </w:r>
      <w:r>
        <w:rPr>
          <w:i/>
          <w:spacing w:val="-15"/>
          <w:w w:val="105"/>
        </w:rPr>
        <w:t xml:space="preserve"> </w:t>
      </w:r>
      <w:r>
        <w:rPr>
          <w:i/>
          <w:w w:val="105"/>
        </w:rPr>
        <w:t>Profession</w:t>
      </w:r>
      <w:r>
        <w:rPr>
          <w:i/>
          <w:spacing w:val="-14"/>
          <w:w w:val="105"/>
        </w:rPr>
        <w:t xml:space="preserve"> </w:t>
      </w:r>
      <w:r>
        <w:rPr>
          <w:i/>
          <w:w w:val="105"/>
        </w:rPr>
        <w:t>Uniform</w:t>
      </w:r>
      <w:r>
        <w:rPr>
          <w:i/>
          <w:spacing w:val="-15"/>
          <w:w w:val="105"/>
        </w:rPr>
        <w:t xml:space="preserve"> </w:t>
      </w:r>
      <w:r>
        <w:rPr>
          <w:i/>
          <w:w w:val="105"/>
        </w:rPr>
        <w:t>Law</w:t>
      </w:r>
      <w:r>
        <w:rPr>
          <w:i/>
          <w:spacing w:val="-14"/>
          <w:w w:val="105"/>
        </w:rPr>
        <w:t xml:space="preserve"> </w:t>
      </w:r>
      <w:r>
        <w:rPr>
          <w:w w:val="105"/>
        </w:rPr>
        <w:t>after</w:t>
      </w:r>
      <w:r>
        <w:rPr>
          <w:spacing w:val="-14"/>
          <w:w w:val="105"/>
        </w:rPr>
        <w:t xml:space="preserve"> </w:t>
      </w:r>
      <w:r>
        <w:rPr>
          <w:w w:val="105"/>
        </w:rPr>
        <w:t>extensive</w:t>
      </w:r>
      <w:r>
        <w:rPr>
          <w:spacing w:val="-14"/>
          <w:w w:val="105"/>
        </w:rPr>
        <w:t xml:space="preserve"> </w:t>
      </w:r>
      <w:r>
        <w:rPr>
          <w:w w:val="105"/>
        </w:rPr>
        <w:t>work following abandonment of the National Legal Profession Project by most states.</w:t>
      </w:r>
    </w:p>
    <w:p w14:paraId="71E648CE" w14:textId="77777777" w:rsidR="003268B6" w:rsidRDefault="003268B6" w:rsidP="004A6AA2">
      <w:pPr>
        <w:pStyle w:val="ListParagraph"/>
        <w:numPr>
          <w:ilvl w:val="0"/>
          <w:numId w:val="52"/>
        </w:numPr>
        <w:spacing w:before="126" w:after="0" w:line="360" w:lineRule="auto"/>
        <w:ind w:left="1080"/>
      </w:pPr>
      <w:r>
        <w:rPr>
          <w:w w:val="105"/>
        </w:rPr>
        <w:t>2020</w:t>
      </w:r>
      <w:r>
        <w:rPr>
          <w:rFonts w:ascii="Calibri" w:hAnsi="Calibri"/>
          <w:w w:val="105"/>
        </w:rPr>
        <w:t>—</w:t>
      </w:r>
      <w:r>
        <w:rPr>
          <w:w w:val="105"/>
        </w:rPr>
        <w:t>The</w:t>
      </w:r>
      <w:r>
        <w:rPr>
          <w:spacing w:val="-12"/>
          <w:w w:val="105"/>
        </w:rPr>
        <w:t xml:space="preserve"> </w:t>
      </w:r>
      <w:r>
        <w:rPr>
          <w:w w:val="105"/>
        </w:rPr>
        <w:t>Uniform</w:t>
      </w:r>
      <w:r>
        <w:rPr>
          <w:spacing w:val="-11"/>
          <w:w w:val="105"/>
        </w:rPr>
        <w:t xml:space="preserve"> </w:t>
      </w:r>
      <w:r>
        <w:rPr>
          <w:w w:val="105"/>
        </w:rPr>
        <w:t>Law</w:t>
      </w:r>
      <w:r>
        <w:rPr>
          <w:spacing w:val="-11"/>
          <w:w w:val="105"/>
        </w:rPr>
        <w:t xml:space="preserve"> </w:t>
      </w:r>
      <w:r>
        <w:rPr>
          <w:w w:val="105"/>
        </w:rPr>
        <w:t>Framework</w:t>
      </w:r>
      <w:r>
        <w:rPr>
          <w:spacing w:val="-12"/>
          <w:w w:val="105"/>
        </w:rPr>
        <w:t xml:space="preserve"> </w:t>
      </w:r>
      <w:r>
        <w:rPr>
          <w:w w:val="105"/>
        </w:rPr>
        <w:t>was</w:t>
      </w:r>
      <w:r>
        <w:rPr>
          <w:spacing w:val="-13"/>
          <w:w w:val="105"/>
        </w:rPr>
        <w:t xml:space="preserve"> </w:t>
      </w:r>
      <w:r>
        <w:rPr>
          <w:w w:val="105"/>
        </w:rPr>
        <w:t>adopted</w:t>
      </w:r>
      <w:r>
        <w:rPr>
          <w:spacing w:val="-11"/>
          <w:w w:val="105"/>
        </w:rPr>
        <w:t xml:space="preserve"> </w:t>
      </w:r>
      <w:r>
        <w:rPr>
          <w:w w:val="105"/>
        </w:rPr>
        <w:t>in</w:t>
      </w:r>
      <w:r>
        <w:rPr>
          <w:spacing w:val="-11"/>
          <w:w w:val="105"/>
        </w:rPr>
        <w:t xml:space="preserve"> </w:t>
      </w:r>
      <w:r>
        <w:rPr>
          <w:spacing w:val="-5"/>
          <w:w w:val="105"/>
        </w:rPr>
        <w:t>WA</w:t>
      </w:r>
    </w:p>
    <w:p w14:paraId="2209CAAE" w14:textId="77777777" w:rsidR="003268B6" w:rsidRPr="0047565D" w:rsidRDefault="003268B6" w:rsidP="000C5674">
      <w:pPr>
        <w:pStyle w:val="ListParagraph"/>
        <w:numPr>
          <w:ilvl w:val="0"/>
          <w:numId w:val="25"/>
        </w:numPr>
        <w:ind w:left="720" w:hanging="360"/>
        <w:rPr>
          <w:b/>
          <w:bCs/>
        </w:rPr>
      </w:pPr>
      <w:r w:rsidRPr="0047565D">
        <w:rPr>
          <w:b/>
          <w:bCs/>
        </w:rPr>
        <w:t>Briefly</w:t>
      </w:r>
      <w:r w:rsidRPr="0047565D">
        <w:rPr>
          <w:b/>
          <w:bCs/>
          <w:spacing w:val="20"/>
        </w:rPr>
        <w:t xml:space="preserve"> </w:t>
      </w:r>
      <w:r w:rsidRPr="0047565D">
        <w:rPr>
          <w:b/>
          <w:bCs/>
        </w:rPr>
        <w:t>outline</w:t>
      </w:r>
      <w:r w:rsidRPr="0047565D">
        <w:rPr>
          <w:b/>
          <w:bCs/>
          <w:spacing w:val="22"/>
        </w:rPr>
        <w:t xml:space="preserve"> </w:t>
      </w:r>
      <w:r w:rsidRPr="0047565D">
        <w:rPr>
          <w:b/>
          <w:bCs/>
        </w:rPr>
        <w:t>legislative</w:t>
      </w:r>
      <w:r w:rsidRPr="0047565D">
        <w:rPr>
          <w:b/>
          <w:bCs/>
          <w:spacing w:val="23"/>
        </w:rPr>
        <w:t xml:space="preserve"> </w:t>
      </w:r>
      <w:r w:rsidRPr="0047565D">
        <w:rPr>
          <w:b/>
          <w:bCs/>
        </w:rPr>
        <w:t>sources</w:t>
      </w:r>
      <w:r w:rsidRPr="0047565D">
        <w:rPr>
          <w:b/>
          <w:bCs/>
          <w:spacing w:val="19"/>
        </w:rPr>
        <w:t xml:space="preserve"> </w:t>
      </w:r>
      <w:r w:rsidRPr="0047565D">
        <w:rPr>
          <w:b/>
          <w:bCs/>
        </w:rPr>
        <w:t>of</w:t>
      </w:r>
      <w:r w:rsidRPr="0047565D">
        <w:rPr>
          <w:b/>
          <w:bCs/>
          <w:spacing w:val="22"/>
        </w:rPr>
        <w:t xml:space="preserve"> </w:t>
      </w:r>
      <w:r w:rsidRPr="0047565D">
        <w:rPr>
          <w:b/>
          <w:bCs/>
        </w:rPr>
        <w:t>lawyers’</w:t>
      </w:r>
      <w:r w:rsidRPr="0047565D">
        <w:rPr>
          <w:b/>
          <w:bCs/>
          <w:spacing w:val="22"/>
        </w:rPr>
        <w:t xml:space="preserve"> </w:t>
      </w:r>
      <w:r w:rsidRPr="0047565D">
        <w:rPr>
          <w:b/>
          <w:bCs/>
        </w:rPr>
        <w:t>professional</w:t>
      </w:r>
      <w:r w:rsidRPr="0047565D">
        <w:rPr>
          <w:b/>
          <w:bCs/>
          <w:spacing w:val="19"/>
        </w:rPr>
        <w:t xml:space="preserve"> </w:t>
      </w:r>
      <w:r w:rsidRPr="0047565D">
        <w:rPr>
          <w:b/>
          <w:bCs/>
        </w:rPr>
        <w:t>conduct</w:t>
      </w:r>
      <w:r w:rsidRPr="0047565D">
        <w:rPr>
          <w:b/>
          <w:bCs/>
          <w:spacing w:val="22"/>
        </w:rPr>
        <w:t xml:space="preserve"> </w:t>
      </w:r>
      <w:r w:rsidRPr="0047565D">
        <w:rPr>
          <w:b/>
          <w:bCs/>
          <w:spacing w:val="-2"/>
        </w:rPr>
        <w:t>rules.</w:t>
      </w:r>
    </w:p>
    <w:p w14:paraId="6CB140BC" w14:textId="77777777" w:rsidR="003268B6" w:rsidRPr="005F465C" w:rsidRDefault="003268B6" w:rsidP="00425A04">
      <w:pPr>
        <w:pStyle w:val="BodyText"/>
      </w:pPr>
      <w:r>
        <w:rPr>
          <w:w w:val="105"/>
        </w:rPr>
        <w:t>Answer</w:t>
      </w:r>
    </w:p>
    <w:p w14:paraId="670D7018" w14:textId="77777777" w:rsidR="003268B6" w:rsidRDefault="003268B6" w:rsidP="000C5674">
      <w:pPr>
        <w:pStyle w:val="ListParagraph"/>
        <w:numPr>
          <w:ilvl w:val="1"/>
          <w:numId w:val="25"/>
        </w:numPr>
        <w:spacing w:before="126" w:after="0" w:line="360" w:lineRule="auto"/>
        <w:ind w:left="994" w:hanging="274"/>
      </w:pPr>
      <w:r>
        <w:rPr>
          <w:w w:val="105"/>
        </w:rPr>
        <w:lastRenderedPageBreak/>
        <w:t>Law Council of Australia and Australian Bar Association’ Legal Profession Uniform Law Australian</w:t>
      </w:r>
      <w:r>
        <w:rPr>
          <w:spacing w:val="-15"/>
          <w:w w:val="105"/>
        </w:rPr>
        <w:t xml:space="preserve"> </w:t>
      </w:r>
      <w:r>
        <w:rPr>
          <w:w w:val="105"/>
        </w:rPr>
        <w:t>Solicitors</w:t>
      </w:r>
      <w:r>
        <w:rPr>
          <w:spacing w:val="-15"/>
          <w:w w:val="105"/>
        </w:rPr>
        <w:t xml:space="preserve"> </w:t>
      </w:r>
      <w:r>
        <w:rPr>
          <w:w w:val="105"/>
        </w:rPr>
        <w:t>Conduct</w:t>
      </w:r>
      <w:r>
        <w:rPr>
          <w:spacing w:val="-14"/>
          <w:w w:val="105"/>
        </w:rPr>
        <w:t xml:space="preserve"> </w:t>
      </w:r>
      <w:r>
        <w:rPr>
          <w:w w:val="105"/>
        </w:rPr>
        <w:t>Rules</w:t>
      </w:r>
      <w:r>
        <w:rPr>
          <w:spacing w:val="-15"/>
          <w:w w:val="105"/>
        </w:rPr>
        <w:t xml:space="preserve"> </w:t>
      </w:r>
      <w:r>
        <w:rPr>
          <w:w w:val="105"/>
        </w:rPr>
        <w:t>2015</w:t>
      </w:r>
      <w:r>
        <w:rPr>
          <w:spacing w:val="-14"/>
          <w:w w:val="105"/>
        </w:rPr>
        <w:t xml:space="preserve"> </w:t>
      </w:r>
      <w:r>
        <w:rPr>
          <w:w w:val="105"/>
        </w:rPr>
        <w:t>(ASCR)</w:t>
      </w:r>
      <w:r>
        <w:rPr>
          <w:spacing w:val="-15"/>
          <w:w w:val="105"/>
        </w:rPr>
        <w:t xml:space="preserve"> </w:t>
      </w:r>
      <w:r>
        <w:rPr>
          <w:w w:val="105"/>
        </w:rPr>
        <w:t>and</w:t>
      </w:r>
      <w:r>
        <w:rPr>
          <w:spacing w:val="-15"/>
          <w:w w:val="105"/>
        </w:rPr>
        <w:t xml:space="preserve"> </w:t>
      </w:r>
      <w:r>
        <w:rPr>
          <w:w w:val="105"/>
        </w:rPr>
        <w:t>the</w:t>
      </w:r>
      <w:r>
        <w:rPr>
          <w:spacing w:val="-14"/>
          <w:w w:val="105"/>
        </w:rPr>
        <w:t xml:space="preserve"> </w:t>
      </w:r>
      <w:r>
        <w:rPr>
          <w:w w:val="105"/>
        </w:rPr>
        <w:t>Legal</w:t>
      </w:r>
      <w:r>
        <w:rPr>
          <w:spacing w:val="-15"/>
          <w:w w:val="105"/>
        </w:rPr>
        <w:t xml:space="preserve"> </w:t>
      </w:r>
      <w:r>
        <w:rPr>
          <w:w w:val="105"/>
        </w:rPr>
        <w:t>Profession</w:t>
      </w:r>
      <w:r>
        <w:rPr>
          <w:spacing w:val="-14"/>
          <w:w w:val="105"/>
        </w:rPr>
        <w:t xml:space="preserve"> </w:t>
      </w:r>
      <w:r>
        <w:rPr>
          <w:w w:val="105"/>
        </w:rPr>
        <w:t>Uniform</w:t>
      </w:r>
      <w:r>
        <w:rPr>
          <w:spacing w:val="-15"/>
          <w:w w:val="105"/>
        </w:rPr>
        <w:t xml:space="preserve"> </w:t>
      </w:r>
      <w:r>
        <w:rPr>
          <w:w w:val="105"/>
        </w:rPr>
        <w:t>Conduct (Barristers) Rules (Bar Rules) (NSW, Victoria and WA)</w:t>
      </w:r>
    </w:p>
    <w:p w14:paraId="0992360B" w14:textId="77777777" w:rsidR="003268B6" w:rsidRDefault="003268B6" w:rsidP="000C5674">
      <w:pPr>
        <w:pStyle w:val="ListParagraph"/>
        <w:numPr>
          <w:ilvl w:val="1"/>
          <w:numId w:val="25"/>
        </w:numPr>
        <w:spacing w:before="126" w:after="0" w:line="360" w:lineRule="auto"/>
        <w:ind w:left="994" w:hanging="274"/>
      </w:pPr>
      <w:r>
        <w:rPr>
          <w:w w:val="105"/>
        </w:rPr>
        <w:t>Similar</w:t>
      </w:r>
      <w:r>
        <w:rPr>
          <w:spacing w:val="-11"/>
          <w:w w:val="105"/>
        </w:rPr>
        <w:t xml:space="preserve"> </w:t>
      </w:r>
      <w:r>
        <w:rPr>
          <w:w w:val="105"/>
        </w:rPr>
        <w:t>rules</w:t>
      </w:r>
      <w:r>
        <w:rPr>
          <w:spacing w:val="-11"/>
          <w:w w:val="105"/>
        </w:rPr>
        <w:t xml:space="preserve"> </w:t>
      </w:r>
      <w:r>
        <w:rPr>
          <w:w w:val="105"/>
        </w:rPr>
        <w:t>to</w:t>
      </w:r>
      <w:r>
        <w:rPr>
          <w:spacing w:val="-11"/>
          <w:w w:val="105"/>
        </w:rPr>
        <w:t xml:space="preserve"> </w:t>
      </w:r>
      <w:r>
        <w:rPr>
          <w:w w:val="105"/>
        </w:rPr>
        <w:t>the</w:t>
      </w:r>
      <w:r>
        <w:rPr>
          <w:spacing w:val="-11"/>
          <w:w w:val="105"/>
        </w:rPr>
        <w:t xml:space="preserve"> </w:t>
      </w:r>
      <w:r>
        <w:rPr>
          <w:w w:val="105"/>
        </w:rPr>
        <w:t>above</w:t>
      </w:r>
      <w:r>
        <w:rPr>
          <w:spacing w:val="-11"/>
          <w:w w:val="105"/>
        </w:rPr>
        <w:t xml:space="preserve"> </w:t>
      </w:r>
      <w:r>
        <w:rPr>
          <w:w w:val="105"/>
        </w:rPr>
        <w:t>in</w:t>
      </w:r>
      <w:r>
        <w:rPr>
          <w:spacing w:val="-11"/>
          <w:w w:val="105"/>
        </w:rPr>
        <w:t xml:space="preserve"> </w:t>
      </w:r>
      <w:r>
        <w:rPr>
          <w:w w:val="105"/>
        </w:rPr>
        <w:t>states</w:t>
      </w:r>
      <w:r>
        <w:rPr>
          <w:spacing w:val="-12"/>
          <w:w w:val="105"/>
        </w:rPr>
        <w:t xml:space="preserve"> </w:t>
      </w:r>
      <w:r>
        <w:rPr>
          <w:w w:val="105"/>
        </w:rPr>
        <w:t>other</w:t>
      </w:r>
      <w:r>
        <w:rPr>
          <w:spacing w:val="-11"/>
          <w:w w:val="105"/>
        </w:rPr>
        <w:t xml:space="preserve"> </w:t>
      </w:r>
      <w:r>
        <w:rPr>
          <w:w w:val="105"/>
        </w:rPr>
        <w:t>than</w:t>
      </w:r>
      <w:r>
        <w:rPr>
          <w:spacing w:val="-11"/>
          <w:w w:val="105"/>
        </w:rPr>
        <w:t xml:space="preserve"> </w:t>
      </w:r>
      <w:r>
        <w:rPr>
          <w:w w:val="105"/>
        </w:rPr>
        <w:t>NSW,</w:t>
      </w:r>
      <w:r>
        <w:rPr>
          <w:spacing w:val="-11"/>
          <w:w w:val="105"/>
        </w:rPr>
        <w:t xml:space="preserve"> </w:t>
      </w:r>
      <w:r>
        <w:rPr>
          <w:w w:val="105"/>
        </w:rPr>
        <w:t>Victoria</w:t>
      </w:r>
      <w:r>
        <w:rPr>
          <w:spacing w:val="-11"/>
          <w:w w:val="105"/>
        </w:rPr>
        <w:t xml:space="preserve"> </w:t>
      </w:r>
      <w:r>
        <w:rPr>
          <w:w w:val="105"/>
        </w:rPr>
        <w:t>and</w:t>
      </w:r>
      <w:r>
        <w:rPr>
          <w:spacing w:val="-11"/>
          <w:w w:val="105"/>
        </w:rPr>
        <w:t xml:space="preserve"> </w:t>
      </w:r>
      <w:r>
        <w:rPr>
          <w:w w:val="105"/>
        </w:rPr>
        <w:t>WA</w:t>
      </w:r>
      <w:r>
        <w:rPr>
          <w:spacing w:val="-11"/>
          <w:w w:val="105"/>
        </w:rPr>
        <w:t xml:space="preserve"> (</w:t>
      </w:r>
      <w:r>
        <w:rPr>
          <w:w w:val="105"/>
        </w:rPr>
        <w:t>i.e.</w:t>
      </w:r>
      <w:r>
        <w:rPr>
          <w:spacing w:val="-10"/>
          <w:w w:val="105"/>
        </w:rPr>
        <w:t xml:space="preserve"> </w:t>
      </w:r>
      <w:r>
        <w:rPr>
          <w:w w:val="105"/>
        </w:rPr>
        <w:t>Legal Profession Acts of states and territories)</w:t>
      </w:r>
    </w:p>
    <w:p w14:paraId="5049CDB9" w14:textId="77777777" w:rsidR="003268B6" w:rsidRPr="0047565D" w:rsidRDefault="003268B6" w:rsidP="000C5674">
      <w:pPr>
        <w:pStyle w:val="ListParagraph"/>
        <w:numPr>
          <w:ilvl w:val="0"/>
          <w:numId w:val="25"/>
        </w:numPr>
        <w:ind w:left="720" w:hanging="360"/>
        <w:rPr>
          <w:b/>
          <w:bCs/>
        </w:rPr>
      </w:pPr>
      <w:r w:rsidRPr="0047565D">
        <w:rPr>
          <w:b/>
          <w:bCs/>
          <w:w w:val="105"/>
        </w:rPr>
        <w:t>What</w:t>
      </w:r>
      <w:r w:rsidRPr="0047565D">
        <w:rPr>
          <w:b/>
          <w:bCs/>
          <w:spacing w:val="-15"/>
          <w:w w:val="105"/>
        </w:rPr>
        <w:t xml:space="preserve"> </w:t>
      </w:r>
      <w:r w:rsidRPr="0047565D">
        <w:rPr>
          <w:b/>
          <w:bCs/>
          <w:w w:val="105"/>
        </w:rPr>
        <w:t>is</w:t>
      </w:r>
      <w:r w:rsidRPr="0047565D">
        <w:rPr>
          <w:b/>
          <w:bCs/>
          <w:spacing w:val="-14"/>
          <w:w w:val="105"/>
        </w:rPr>
        <w:t xml:space="preserve"> </w:t>
      </w:r>
      <w:r w:rsidRPr="0047565D">
        <w:rPr>
          <w:b/>
          <w:bCs/>
          <w:w w:val="105"/>
        </w:rPr>
        <w:t>the</w:t>
      </w:r>
      <w:r w:rsidRPr="0047565D">
        <w:rPr>
          <w:b/>
          <w:bCs/>
          <w:spacing w:val="-14"/>
          <w:w w:val="105"/>
        </w:rPr>
        <w:t xml:space="preserve"> </w:t>
      </w:r>
      <w:r w:rsidRPr="0047565D">
        <w:rPr>
          <w:b/>
          <w:bCs/>
          <w:w w:val="105"/>
        </w:rPr>
        <w:t>objective</w:t>
      </w:r>
      <w:r w:rsidRPr="0047565D">
        <w:rPr>
          <w:b/>
          <w:bCs/>
          <w:spacing w:val="-15"/>
          <w:w w:val="105"/>
        </w:rPr>
        <w:t xml:space="preserve"> </w:t>
      </w:r>
      <w:r w:rsidRPr="0047565D">
        <w:rPr>
          <w:b/>
          <w:bCs/>
          <w:w w:val="105"/>
        </w:rPr>
        <w:t>of</w:t>
      </w:r>
      <w:r w:rsidRPr="0047565D">
        <w:rPr>
          <w:b/>
          <w:bCs/>
          <w:spacing w:val="-14"/>
          <w:w w:val="105"/>
        </w:rPr>
        <w:t xml:space="preserve"> </w:t>
      </w:r>
      <w:r w:rsidRPr="0047565D">
        <w:rPr>
          <w:b/>
          <w:bCs/>
          <w:w w:val="105"/>
        </w:rPr>
        <w:t>disciplinary</w:t>
      </w:r>
      <w:r w:rsidRPr="0047565D">
        <w:rPr>
          <w:b/>
          <w:bCs/>
          <w:spacing w:val="-15"/>
          <w:w w:val="105"/>
        </w:rPr>
        <w:t xml:space="preserve"> </w:t>
      </w:r>
      <w:r w:rsidRPr="0047565D">
        <w:rPr>
          <w:b/>
          <w:bCs/>
          <w:w w:val="105"/>
        </w:rPr>
        <w:t>measures</w:t>
      </w:r>
      <w:r w:rsidRPr="0047565D">
        <w:rPr>
          <w:b/>
          <w:bCs/>
          <w:spacing w:val="-14"/>
          <w:w w:val="105"/>
        </w:rPr>
        <w:t xml:space="preserve"> </w:t>
      </w:r>
      <w:r w:rsidRPr="0047565D">
        <w:rPr>
          <w:b/>
          <w:bCs/>
          <w:w w:val="105"/>
        </w:rPr>
        <w:t>taken</w:t>
      </w:r>
      <w:r w:rsidRPr="0047565D">
        <w:rPr>
          <w:b/>
          <w:bCs/>
          <w:spacing w:val="-15"/>
          <w:w w:val="105"/>
        </w:rPr>
        <w:t xml:space="preserve"> </w:t>
      </w:r>
      <w:r w:rsidRPr="0047565D">
        <w:rPr>
          <w:b/>
          <w:bCs/>
          <w:w w:val="105"/>
        </w:rPr>
        <w:t>against</w:t>
      </w:r>
      <w:r w:rsidRPr="0047565D">
        <w:rPr>
          <w:b/>
          <w:bCs/>
          <w:spacing w:val="-15"/>
          <w:w w:val="105"/>
        </w:rPr>
        <w:t xml:space="preserve"> </w:t>
      </w:r>
      <w:r w:rsidRPr="0047565D">
        <w:rPr>
          <w:b/>
          <w:bCs/>
          <w:w w:val="105"/>
        </w:rPr>
        <w:t xml:space="preserve">lawyers? </w:t>
      </w:r>
    </w:p>
    <w:p w14:paraId="3A66151D" w14:textId="77777777" w:rsidR="003268B6" w:rsidRPr="005F465C" w:rsidRDefault="003268B6" w:rsidP="00425A04">
      <w:pPr>
        <w:pStyle w:val="BodyText"/>
      </w:pPr>
      <w:r w:rsidRPr="0047565D">
        <w:rPr>
          <w:w w:val="105"/>
        </w:rPr>
        <w:t>Answer</w:t>
      </w:r>
    </w:p>
    <w:p w14:paraId="5F14EB10" w14:textId="6CD51413" w:rsidR="003268B6" w:rsidRDefault="003268B6" w:rsidP="00425A04">
      <w:pPr>
        <w:pStyle w:val="BodyText"/>
        <w:rPr>
          <w:spacing w:val="-11"/>
          <w:w w:val="105"/>
        </w:rPr>
      </w:pPr>
      <w:r w:rsidRPr="0047565D">
        <w:rPr>
          <w:spacing w:val="-2"/>
          <w:w w:val="105"/>
        </w:rPr>
        <w:t>The main goal is the</w:t>
      </w:r>
      <w:r>
        <w:rPr>
          <w:spacing w:val="-8"/>
          <w:w w:val="105"/>
        </w:rPr>
        <w:t xml:space="preserve"> </w:t>
      </w:r>
      <w:r>
        <w:rPr>
          <w:w w:val="105"/>
        </w:rPr>
        <w:t>protection</w:t>
      </w:r>
      <w:r>
        <w:rPr>
          <w:spacing w:val="-8"/>
          <w:w w:val="105"/>
        </w:rPr>
        <w:t xml:space="preserve"> </w:t>
      </w:r>
      <w:r>
        <w:rPr>
          <w:w w:val="105"/>
        </w:rPr>
        <w:t>of</w:t>
      </w:r>
      <w:r>
        <w:rPr>
          <w:spacing w:val="-8"/>
          <w:w w:val="105"/>
        </w:rPr>
        <w:t xml:space="preserve"> </w:t>
      </w:r>
      <w:r>
        <w:rPr>
          <w:w w:val="105"/>
        </w:rPr>
        <w:t>the</w:t>
      </w:r>
      <w:r>
        <w:rPr>
          <w:spacing w:val="-7"/>
          <w:w w:val="105"/>
        </w:rPr>
        <w:t xml:space="preserve"> </w:t>
      </w:r>
      <w:r>
        <w:rPr>
          <w:w w:val="105"/>
        </w:rPr>
        <w:t>public</w:t>
      </w:r>
      <w:r>
        <w:rPr>
          <w:spacing w:val="-10"/>
          <w:w w:val="105"/>
        </w:rPr>
        <w:t xml:space="preserve"> </w:t>
      </w:r>
      <w:r>
        <w:rPr>
          <w:w w:val="105"/>
        </w:rPr>
        <w:t>as</w:t>
      </w:r>
      <w:r>
        <w:rPr>
          <w:spacing w:val="-8"/>
          <w:w w:val="105"/>
        </w:rPr>
        <w:t xml:space="preserve"> </w:t>
      </w:r>
      <w:r>
        <w:rPr>
          <w:w w:val="105"/>
        </w:rPr>
        <w:t>opined</w:t>
      </w:r>
      <w:r>
        <w:rPr>
          <w:spacing w:val="-8"/>
          <w:w w:val="105"/>
        </w:rPr>
        <w:t xml:space="preserve"> </w:t>
      </w:r>
      <w:r>
        <w:rPr>
          <w:w w:val="105"/>
        </w:rPr>
        <w:t>in</w:t>
      </w:r>
      <w:r>
        <w:rPr>
          <w:spacing w:val="-8"/>
          <w:w w:val="105"/>
        </w:rPr>
        <w:t xml:space="preserve"> </w:t>
      </w:r>
      <w:r>
        <w:rPr>
          <w:i/>
          <w:w w:val="105"/>
        </w:rPr>
        <w:t>Clyne</w:t>
      </w:r>
      <w:r>
        <w:rPr>
          <w:i/>
          <w:spacing w:val="-8"/>
          <w:w w:val="105"/>
        </w:rPr>
        <w:t xml:space="preserve"> </w:t>
      </w:r>
      <w:r>
        <w:rPr>
          <w:i/>
          <w:w w:val="105"/>
        </w:rPr>
        <w:t>v</w:t>
      </w:r>
      <w:r>
        <w:rPr>
          <w:i/>
          <w:spacing w:val="-9"/>
          <w:w w:val="105"/>
        </w:rPr>
        <w:t xml:space="preserve"> </w:t>
      </w:r>
      <w:r>
        <w:rPr>
          <w:i/>
          <w:w w:val="105"/>
        </w:rPr>
        <w:t>NSW</w:t>
      </w:r>
      <w:r>
        <w:rPr>
          <w:i/>
          <w:spacing w:val="-8"/>
          <w:w w:val="105"/>
        </w:rPr>
        <w:t xml:space="preserve"> </w:t>
      </w:r>
      <w:r>
        <w:rPr>
          <w:i/>
          <w:w w:val="105"/>
        </w:rPr>
        <w:t>Bar</w:t>
      </w:r>
      <w:r>
        <w:rPr>
          <w:i/>
          <w:spacing w:val="-9"/>
          <w:w w:val="105"/>
        </w:rPr>
        <w:t xml:space="preserve"> </w:t>
      </w:r>
      <w:r>
        <w:rPr>
          <w:i/>
          <w:spacing w:val="-2"/>
          <w:w w:val="105"/>
        </w:rPr>
        <w:t>Association</w:t>
      </w:r>
      <w:r w:rsidR="009C4C55">
        <w:rPr>
          <w:i/>
          <w:spacing w:val="-2"/>
          <w:w w:val="105"/>
        </w:rPr>
        <w:t xml:space="preserve"> </w:t>
      </w:r>
      <w:r>
        <w:rPr>
          <w:w w:val="105"/>
        </w:rPr>
        <w:t>(1960)</w:t>
      </w:r>
      <w:r>
        <w:rPr>
          <w:spacing w:val="-11"/>
          <w:w w:val="105"/>
        </w:rPr>
        <w:t xml:space="preserve"> </w:t>
      </w:r>
      <w:r>
        <w:rPr>
          <w:w w:val="105"/>
        </w:rPr>
        <w:t>and</w:t>
      </w:r>
      <w:r>
        <w:rPr>
          <w:spacing w:val="-11"/>
          <w:w w:val="105"/>
        </w:rPr>
        <w:t xml:space="preserve"> </w:t>
      </w:r>
      <w:r>
        <w:rPr>
          <w:w w:val="105"/>
        </w:rPr>
        <w:t>Harvey</w:t>
      </w:r>
      <w:r>
        <w:rPr>
          <w:spacing w:val="-12"/>
          <w:w w:val="105"/>
        </w:rPr>
        <w:t xml:space="preserve"> </w:t>
      </w:r>
      <w:r>
        <w:rPr>
          <w:w w:val="105"/>
        </w:rPr>
        <w:t>v</w:t>
      </w:r>
      <w:r>
        <w:rPr>
          <w:spacing w:val="-11"/>
          <w:w w:val="105"/>
        </w:rPr>
        <w:t xml:space="preserve"> </w:t>
      </w:r>
      <w:r>
        <w:rPr>
          <w:w w:val="105"/>
        </w:rPr>
        <w:t>Law</w:t>
      </w:r>
      <w:r>
        <w:rPr>
          <w:spacing w:val="-11"/>
          <w:w w:val="105"/>
        </w:rPr>
        <w:t xml:space="preserve"> </w:t>
      </w:r>
      <w:r>
        <w:rPr>
          <w:w w:val="105"/>
        </w:rPr>
        <w:t>Society</w:t>
      </w:r>
      <w:r>
        <w:rPr>
          <w:spacing w:val="-12"/>
          <w:w w:val="105"/>
        </w:rPr>
        <w:t xml:space="preserve"> </w:t>
      </w:r>
      <w:r>
        <w:rPr>
          <w:w w:val="105"/>
        </w:rPr>
        <w:t>of</w:t>
      </w:r>
      <w:r>
        <w:rPr>
          <w:spacing w:val="-11"/>
          <w:w w:val="105"/>
        </w:rPr>
        <w:t xml:space="preserve"> </w:t>
      </w:r>
      <w:r>
        <w:rPr>
          <w:w w:val="105"/>
        </w:rPr>
        <w:t>New</w:t>
      </w:r>
      <w:r>
        <w:rPr>
          <w:spacing w:val="-11"/>
          <w:w w:val="105"/>
        </w:rPr>
        <w:t xml:space="preserve"> </w:t>
      </w:r>
      <w:r>
        <w:rPr>
          <w:w w:val="105"/>
        </w:rPr>
        <w:t>South</w:t>
      </w:r>
      <w:r>
        <w:rPr>
          <w:spacing w:val="-9"/>
          <w:w w:val="105"/>
        </w:rPr>
        <w:t xml:space="preserve"> </w:t>
      </w:r>
      <w:r>
        <w:rPr>
          <w:w w:val="105"/>
        </w:rPr>
        <w:t>Wales</w:t>
      </w:r>
      <w:r>
        <w:rPr>
          <w:spacing w:val="-12"/>
          <w:w w:val="105"/>
        </w:rPr>
        <w:t xml:space="preserve"> </w:t>
      </w:r>
      <w:r>
        <w:rPr>
          <w:w w:val="105"/>
        </w:rPr>
        <w:t>(1975).</w:t>
      </w:r>
      <w:r>
        <w:rPr>
          <w:spacing w:val="-11"/>
          <w:w w:val="105"/>
        </w:rPr>
        <w:t xml:space="preserve"> </w:t>
      </w:r>
    </w:p>
    <w:p w14:paraId="408AC085" w14:textId="77777777" w:rsidR="003268B6" w:rsidRDefault="003268B6" w:rsidP="00425A04">
      <w:pPr>
        <w:pStyle w:val="BodyText"/>
      </w:pPr>
      <w:r>
        <w:rPr>
          <w:w w:val="105"/>
        </w:rPr>
        <w:t>In</w:t>
      </w:r>
      <w:r>
        <w:rPr>
          <w:spacing w:val="-10"/>
          <w:w w:val="105"/>
        </w:rPr>
        <w:t xml:space="preserve"> </w:t>
      </w:r>
      <w:r>
        <w:rPr>
          <w:w w:val="105"/>
        </w:rPr>
        <w:t>summary</w:t>
      </w:r>
      <w:r>
        <w:rPr>
          <w:spacing w:val="-11"/>
          <w:w w:val="105"/>
        </w:rPr>
        <w:t xml:space="preserve">, </w:t>
      </w:r>
      <w:r>
        <w:rPr>
          <w:w w:val="105"/>
        </w:rPr>
        <w:t>objectives</w:t>
      </w:r>
      <w:r>
        <w:rPr>
          <w:spacing w:val="-11"/>
          <w:w w:val="105"/>
        </w:rPr>
        <w:t xml:space="preserve"> </w:t>
      </w:r>
      <w:r>
        <w:rPr>
          <w:spacing w:val="-4"/>
          <w:w w:val="105"/>
        </w:rPr>
        <w:t>are:</w:t>
      </w:r>
    </w:p>
    <w:p w14:paraId="260883E3" w14:textId="77777777" w:rsidR="003268B6" w:rsidRPr="0047565D" w:rsidRDefault="003268B6" w:rsidP="000C5674">
      <w:pPr>
        <w:pStyle w:val="ListParagraph"/>
        <w:numPr>
          <w:ilvl w:val="1"/>
          <w:numId w:val="25"/>
        </w:numPr>
        <w:spacing w:before="126" w:after="0" w:line="360" w:lineRule="auto"/>
        <w:ind w:left="994" w:hanging="274"/>
        <w:rPr>
          <w:w w:val="105"/>
        </w:rPr>
      </w:pPr>
      <w:r w:rsidRPr="0068420F">
        <w:rPr>
          <w:w w:val="105"/>
        </w:rPr>
        <w:t>To</w:t>
      </w:r>
      <w:r w:rsidRPr="0047565D">
        <w:rPr>
          <w:w w:val="105"/>
        </w:rPr>
        <w:t xml:space="preserve"> </w:t>
      </w:r>
      <w:r w:rsidRPr="0068420F">
        <w:rPr>
          <w:w w:val="105"/>
        </w:rPr>
        <w:t>promote</w:t>
      </w:r>
      <w:r w:rsidRPr="0047565D">
        <w:rPr>
          <w:w w:val="105"/>
        </w:rPr>
        <w:t xml:space="preserve"> </w:t>
      </w:r>
      <w:r w:rsidRPr="0068420F">
        <w:rPr>
          <w:w w:val="105"/>
        </w:rPr>
        <w:t>the</w:t>
      </w:r>
      <w:r w:rsidRPr="0047565D">
        <w:rPr>
          <w:w w:val="105"/>
        </w:rPr>
        <w:t xml:space="preserve"> </w:t>
      </w:r>
      <w:r w:rsidRPr="0068420F">
        <w:rPr>
          <w:w w:val="105"/>
        </w:rPr>
        <w:t>administration</w:t>
      </w:r>
      <w:r w:rsidRPr="0047565D">
        <w:rPr>
          <w:w w:val="105"/>
        </w:rPr>
        <w:t xml:space="preserve"> </w:t>
      </w:r>
      <w:r w:rsidRPr="0068420F">
        <w:rPr>
          <w:w w:val="105"/>
        </w:rPr>
        <w:t>of</w:t>
      </w:r>
      <w:r w:rsidRPr="0047565D">
        <w:rPr>
          <w:w w:val="105"/>
        </w:rPr>
        <w:t xml:space="preserve"> justice</w:t>
      </w:r>
    </w:p>
    <w:p w14:paraId="2FB85F93" w14:textId="77777777" w:rsidR="003268B6" w:rsidRPr="0047565D" w:rsidRDefault="003268B6" w:rsidP="000C5674">
      <w:pPr>
        <w:pStyle w:val="ListParagraph"/>
        <w:numPr>
          <w:ilvl w:val="1"/>
          <w:numId w:val="25"/>
        </w:numPr>
        <w:spacing w:before="126" w:after="0" w:line="360" w:lineRule="auto"/>
        <w:ind w:left="994" w:hanging="274"/>
        <w:rPr>
          <w:w w:val="105"/>
        </w:rPr>
      </w:pPr>
      <w:r w:rsidRPr="0068420F">
        <w:rPr>
          <w:w w:val="105"/>
        </w:rPr>
        <w:t>To</w:t>
      </w:r>
      <w:r w:rsidRPr="0047565D">
        <w:rPr>
          <w:w w:val="105"/>
        </w:rPr>
        <w:t xml:space="preserve"> </w:t>
      </w:r>
      <w:r w:rsidRPr="0068420F">
        <w:rPr>
          <w:w w:val="105"/>
        </w:rPr>
        <w:t>ensure</w:t>
      </w:r>
      <w:r w:rsidRPr="0047565D">
        <w:rPr>
          <w:w w:val="105"/>
        </w:rPr>
        <w:t xml:space="preserve"> </w:t>
      </w:r>
      <w:r w:rsidRPr="0068420F">
        <w:rPr>
          <w:w w:val="105"/>
        </w:rPr>
        <w:t>competency</w:t>
      </w:r>
      <w:r w:rsidRPr="0047565D">
        <w:rPr>
          <w:w w:val="105"/>
        </w:rPr>
        <w:t xml:space="preserve"> </w:t>
      </w:r>
      <w:r w:rsidRPr="0068420F">
        <w:rPr>
          <w:w w:val="105"/>
        </w:rPr>
        <w:t>and</w:t>
      </w:r>
      <w:r w:rsidRPr="0047565D">
        <w:rPr>
          <w:w w:val="105"/>
        </w:rPr>
        <w:t xml:space="preserve"> </w:t>
      </w:r>
      <w:r w:rsidRPr="0068420F">
        <w:rPr>
          <w:w w:val="105"/>
        </w:rPr>
        <w:t>ethical</w:t>
      </w:r>
      <w:r w:rsidRPr="0047565D">
        <w:rPr>
          <w:w w:val="105"/>
        </w:rPr>
        <w:t xml:space="preserve"> </w:t>
      </w:r>
      <w:r w:rsidRPr="0068420F">
        <w:rPr>
          <w:w w:val="105"/>
        </w:rPr>
        <w:t>legal</w:t>
      </w:r>
      <w:r w:rsidRPr="0047565D">
        <w:rPr>
          <w:w w:val="105"/>
        </w:rPr>
        <w:t xml:space="preserve"> practice</w:t>
      </w:r>
    </w:p>
    <w:p w14:paraId="4F376883" w14:textId="77777777" w:rsidR="003268B6" w:rsidRPr="0047565D" w:rsidRDefault="003268B6" w:rsidP="000C5674">
      <w:pPr>
        <w:pStyle w:val="ListParagraph"/>
        <w:numPr>
          <w:ilvl w:val="1"/>
          <w:numId w:val="25"/>
        </w:numPr>
        <w:spacing w:before="126" w:after="0" w:line="360" w:lineRule="auto"/>
        <w:ind w:left="994" w:hanging="274"/>
        <w:rPr>
          <w:w w:val="105"/>
        </w:rPr>
      </w:pPr>
      <w:r w:rsidRPr="0068420F">
        <w:rPr>
          <w:w w:val="105"/>
        </w:rPr>
        <w:t>To</w:t>
      </w:r>
      <w:r w:rsidRPr="0047565D">
        <w:rPr>
          <w:w w:val="105"/>
        </w:rPr>
        <w:t xml:space="preserve"> </w:t>
      </w:r>
      <w:r w:rsidRPr="0068420F">
        <w:rPr>
          <w:w w:val="105"/>
        </w:rPr>
        <w:t>protect</w:t>
      </w:r>
      <w:r w:rsidRPr="0047565D">
        <w:rPr>
          <w:w w:val="105"/>
        </w:rPr>
        <w:t xml:space="preserve"> </w:t>
      </w:r>
      <w:r w:rsidRPr="0068420F">
        <w:rPr>
          <w:w w:val="105"/>
        </w:rPr>
        <w:t>clients</w:t>
      </w:r>
      <w:r w:rsidRPr="0047565D">
        <w:rPr>
          <w:w w:val="105"/>
        </w:rPr>
        <w:t xml:space="preserve"> </w:t>
      </w:r>
      <w:r w:rsidRPr="0068420F">
        <w:rPr>
          <w:w w:val="105"/>
        </w:rPr>
        <w:t>and</w:t>
      </w:r>
      <w:r w:rsidRPr="0047565D">
        <w:rPr>
          <w:w w:val="105"/>
        </w:rPr>
        <w:t xml:space="preserve"> </w:t>
      </w:r>
      <w:r w:rsidRPr="0068420F">
        <w:rPr>
          <w:w w:val="105"/>
        </w:rPr>
        <w:t>the</w:t>
      </w:r>
      <w:r w:rsidRPr="0047565D">
        <w:rPr>
          <w:w w:val="105"/>
        </w:rPr>
        <w:t xml:space="preserve"> public</w:t>
      </w:r>
    </w:p>
    <w:p w14:paraId="1BB148D4" w14:textId="77777777" w:rsidR="003268B6" w:rsidRDefault="003268B6" w:rsidP="000C5674">
      <w:pPr>
        <w:pStyle w:val="ListParagraph"/>
        <w:numPr>
          <w:ilvl w:val="1"/>
          <w:numId w:val="25"/>
        </w:numPr>
        <w:spacing w:before="126" w:after="0" w:line="360" w:lineRule="auto"/>
        <w:ind w:left="994" w:hanging="274"/>
      </w:pPr>
      <w:r w:rsidRPr="0068420F">
        <w:rPr>
          <w:w w:val="105"/>
        </w:rPr>
        <w:t>To</w:t>
      </w:r>
      <w:r w:rsidRPr="0047565D">
        <w:rPr>
          <w:w w:val="105"/>
        </w:rPr>
        <w:t xml:space="preserve"> </w:t>
      </w:r>
      <w:r w:rsidRPr="0068420F">
        <w:rPr>
          <w:w w:val="105"/>
        </w:rPr>
        <w:t>prevent</w:t>
      </w:r>
      <w:r w:rsidRPr="0047565D">
        <w:rPr>
          <w:w w:val="105"/>
        </w:rPr>
        <w:t xml:space="preserve"> </w:t>
      </w:r>
      <w:r w:rsidRPr="0068420F">
        <w:rPr>
          <w:w w:val="105"/>
        </w:rPr>
        <w:t>loss</w:t>
      </w:r>
      <w:r w:rsidRPr="0047565D">
        <w:rPr>
          <w:w w:val="105"/>
        </w:rPr>
        <w:t xml:space="preserve"> </w:t>
      </w:r>
      <w:r w:rsidRPr="0068420F">
        <w:rPr>
          <w:w w:val="105"/>
        </w:rPr>
        <w:t>of</w:t>
      </w:r>
      <w:r w:rsidRPr="0047565D">
        <w:rPr>
          <w:w w:val="105"/>
        </w:rPr>
        <w:t xml:space="preserve"> privilege</w:t>
      </w:r>
    </w:p>
    <w:p w14:paraId="6BAA7C5E" w14:textId="77777777" w:rsidR="003268B6" w:rsidRPr="0047565D" w:rsidRDefault="003268B6" w:rsidP="000C5674">
      <w:pPr>
        <w:pStyle w:val="ListParagraph"/>
        <w:numPr>
          <w:ilvl w:val="0"/>
          <w:numId w:val="25"/>
        </w:numPr>
        <w:ind w:left="720" w:hanging="360"/>
        <w:rPr>
          <w:b/>
          <w:bCs/>
        </w:rPr>
      </w:pPr>
      <w:r w:rsidRPr="0047565D">
        <w:rPr>
          <w:b/>
          <w:bCs/>
          <w:w w:val="105"/>
        </w:rPr>
        <w:t>Who</w:t>
      </w:r>
      <w:r w:rsidRPr="0047565D">
        <w:rPr>
          <w:b/>
          <w:bCs/>
          <w:spacing w:val="-11"/>
          <w:w w:val="105"/>
        </w:rPr>
        <w:t xml:space="preserve"> </w:t>
      </w:r>
      <w:r w:rsidRPr="0047565D">
        <w:rPr>
          <w:b/>
          <w:bCs/>
          <w:w w:val="105"/>
        </w:rPr>
        <w:t>may</w:t>
      </w:r>
      <w:r w:rsidRPr="0047565D">
        <w:rPr>
          <w:b/>
          <w:bCs/>
          <w:spacing w:val="-13"/>
          <w:w w:val="105"/>
        </w:rPr>
        <w:t xml:space="preserve"> </w:t>
      </w:r>
      <w:r w:rsidRPr="0047565D">
        <w:rPr>
          <w:b/>
          <w:bCs/>
          <w:w w:val="105"/>
        </w:rPr>
        <w:t>bring</w:t>
      </w:r>
      <w:r w:rsidRPr="0047565D">
        <w:rPr>
          <w:b/>
          <w:bCs/>
          <w:spacing w:val="-12"/>
          <w:w w:val="105"/>
        </w:rPr>
        <w:t xml:space="preserve"> </w:t>
      </w:r>
      <w:r w:rsidRPr="0047565D">
        <w:rPr>
          <w:b/>
          <w:bCs/>
          <w:w w:val="105"/>
        </w:rPr>
        <w:t>a</w:t>
      </w:r>
      <w:r w:rsidRPr="0047565D">
        <w:rPr>
          <w:b/>
          <w:bCs/>
          <w:spacing w:val="-12"/>
          <w:w w:val="105"/>
        </w:rPr>
        <w:t xml:space="preserve"> </w:t>
      </w:r>
      <w:r w:rsidRPr="0047565D">
        <w:rPr>
          <w:b/>
          <w:bCs/>
          <w:w w:val="105"/>
        </w:rPr>
        <w:t>complaint</w:t>
      </w:r>
      <w:r w:rsidRPr="0047565D">
        <w:rPr>
          <w:b/>
          <w:bCs/>
          <w:spacing w:val="-12"/>
          <w:w w:val="105"/>
        </w:rPr>
        <w:t xml:space="preserve"> </w:t>
      </w:r>
      <w:r w:rsidRPr="0047565D">
        <w:rPr>
          <w:b/>
          <w:bCs/>
          <w:w w:val="105"/>
        </w:rPr>
        <w:t>against</w:t>
      </w:r>
      <w:r w:rsidRPr="0047565D">
        <w:rPr>
          <w:b/>
          <w:bCs/>
          <w:spacing w:val="-11"/>
          <w:w w:val="105"/>
        </w:rPr>
        <w:t xml:space="preserve"> </w:t>
      </w:r>
      <w:r w:rsidRPr="0047565D">
        <w:rPr>
          <w:b/>
          <w:bCs/>
          <w:w w:val="105"/>
        </w:rPr>
        <w:t>lawyers</w:t>
      </w:r>
      <w:r w:rsidRPr="0047565D">
        <w:rPr>
          <w:b/>
          <w:bCs/>
          <w:spacing w:val="-12"/>
          <w:w w:val="105"/>
        </w:rPr>
        <w:t xml:space="preserve"> </w:t>
      </w:r>
      <w:r w:rsidRPr="0047565D">
        <w:rPr>
          <w:b/>
          <w:bCs/>
          <w:w w:val="105"/>
        </w:rPr>
        <w:t>and</w:t>
      </w:r>
      <w:r w:rsidRPr="0047565D">
        <w:rPr>
          <w:b/>
          <w:bCs/>
          <w:spacing w:val="-11"/>
          <w:w w:val="105"/>
        </w:rPr>
        <w:t xml:space="preserve"> </w:t>
      </w:r>
      <w:r w:rsidRPr="0047565D">
        <w:rPr>
          <w:b/>
          <w:bCs/>
          <w:w w:val="105"/>
        </w:rPr>
        <w:t>to</w:t>
      </w:r>
      <w:r w:rsidRPr="0047565D">
        <w:rPr>
          <w:b/>
          <w:bCs/>
          <w:spacing w:val="-12"/>
          <w:w w:val="105"/>
        </w:rPr>
        <w:t xml:space="preserve"> </w:t>
      </w:r>
      <w:r w:rsidRPr="0047565D">
        <w:rPr>
          <w:b/>
          <w:bCs/>
          <w:w w:val="105"/>
        </w:rPr>
        <w:t>whom?</w:t>
      </w:r>
      <w:r w:rsidRPr="0047565D">
        <w:rPr>
          <w:b/>
          <w:bCs/>
          <w:spacing w:val="-11"/>
          <w:w w:val="105"/>
        </w:rPr>
        <w:t xml:space="preserve"> </w:t>
      </w:r>
      <w:r w:rsidRPr="0047565D">
        <w:rPr>
          <w:b/>
          <w:bCs/>
          <w:w w:val="105"/>
        </w:rPr>
        <w:t>What</w:t>
      </w:r>
      <w:r w:rsidRPr="0047565D">
        <w:rPr>
          <w:b/>
          <w:bCs/>
          <w:spacing w:val="-12"/>
          <w:w w:val="105"/>
        </w:rPr>
        <w:t xml:space="preserve"> </w:t>
      </w:r>
      <w:r w:rsidRPr="0047565D">
        <w:rPr>
          <w:b/>
          <w:bCs/>
          <w:w w:val="105"/>
        </w:rPr>
        <w:t>is</w:t>
      </w:r>
      <w:r w:rsidRPr="0047565D">
        <w:rPr>
          <w:b/>
          <w:bCs/>
          <w:spacing w:val="-12"/>
          <w:w w:val="105"/>
        </w:rPr>
        <w:t xml:space="preserve"> </w:t>
      </w:r>
      <w:r w:rsidRPr="0047565D">
        <w:rPr>
          <w:b/>
          <w:bCs/>
          <w:w w:val="105"/>
        </w:rPr>
        <w:t>the</w:t>
      </w:r>
      <w:r w:rsidRPr="0047565D">
        <w:rPr>
          <w:b/>
          <w:bCs/>
          <w:spacing w:val="-12"/>
          <w:w w:val="105"/>
        </w:rPr>
        <w:t xml:space="preserve"> </w:t>
      </w:r>
      <w:r w:rsidRPr="0047565D">
        <w:rPr>
          <w:b/>
          <w:bCs/>
          <w:w w:val="105"/>
        </w:rPr>
        <w:t>distinction between a consumer matter and a disciplinary matter?</w:t>
      </w:r>
    </w:p>
    <w:p w14:paraId="06720B6D" w14:textId="77777777" w:rsidR="003268B6" w:rsidRPr="005F465C" w:rsidRDefault="003268B6" w:rsidP="00425A04">
      <w:pPr>
        <w:pStyle w:val="BodyText"/>
      </w:pPr>
      <w:r>
        <w:rPr>
          <w:w w:val="105"/>
        </w:rPr>
        <w:t>Answer</w:t>
      </w:r>
    </w:p>
    <w:p w14:paraId="602D1004" w14:textId="77777777" w:rsidR="003268B6" w:rsidRDefault="003268B6" w:rsidP="000C5674">
      <w:pPr>
        <w:pStyle w:val="ListParagraph"/>
        <w:numPr>
          <w:ilvl w:val="1"/>
          <w:numId w:val="25"/>
        </w:numPr>
        <w:spacing w:before="126" w:after="0" w:line="360" w:lineRule="auto"/>
        <w:ind w:left="994" w:hanging="274"/>
        <w:rPr>
          <w:spacing w:val="-2"/>
          <w:w w:val="105"/>
        </w:rPr>
      </w:pPr>
      <w:r>
        <w:rPr>
          <w:spacing w:val="-2"/>
          <w:w w:val="105"/>
        </w:rPr>
        <w:t>Who may bring a complaint?</w:t>
      </w:r>
    </w:p>
    <w:p w14:paraId="3BCC44DE" w14:textId="77777777" w:rsidR="003268B6" w:rsidRDefault="003268B6" w:rsidP="000C5674">
      <w:pPr>
        <w:pStyle w:val="ListParagraph"/>
        <w:numPr>
          <w:ilvl w:val="0"/>
          <w:numId w:val="24"/>
        </w:numPr>
        <w:spacing w:before="126" w:after="0" w:line="360" w:lineRule="auto"/>
        <w:ind w:left="1382" w:hanging="374"/>
        <w:jc w:val="left"/>
      </w:pPr>
      <w:r>
        <w:rPr>
          <w:w w:val="105"/>
        </w:rPr>
        <w:t>Any</w:t>
      </w:r>
      <w:r>
        <w:rPr>
          <w:spacing w:val="-11"/>
          <w:w w:val="105"/>
        </w:rPr>
        <w:t xml:space="preserve"> </w:t>
      </w:r>
      <w:r>
        <w:rPr>
          <w:w w:val="105"/>
        </w:rPr>
        <w:t>person</w:t>
      </w:r>
      <w:r>
        <w:rPr>
          <w:spacing w:val="-8"/>
          <w:w w:val="105"/>
        </w:rPr>
        <w:t xml:space="preserve"> </w:t>
      </w:r>
      <w:r>
        <w:rPr>
          <w:w w:val="105"/>
        </w:rPr>
        <w:t>or</w:t>
      </w:r>
      <w:r>
        <w:rPr>
          <w:spacing w:val="-9"/>
          <w:w w:val="105"/>
        </w:rPr>
        <w:t xml:space="preserve"> </w:t>
      </w:r>
      <w:r>
        <w:rPr>
          <w:w w:val="105"/>
        </w:rPr>
        <w:t>body</w:t>
      </w:r>
      <w:r>
        <w:rPr>
          <w:spacing w:val="-9"/>
          <w:w w:val="105"/>
        </w:rPr>
        <w:t xml:space="preserve"> </w:t>
      </w:r>
      <w:r>
        <w:rPr>
          <w:w w:val="105"/>
        </w:rPr>
        <w:t>(s</w:t>
      </w:r>
      <w:r>
        <w:rPr>
          <w:spacing w:val="-9"/>
          <w:w w:val="105"/>
        </w:rPr>
        <w:t xml:space="preserve"> </w:t>
      </w:r>
      <w:r>
        <w:rPr>
          <w:w w:val="105"/>
        </w:rPr>
        <w:t>266</w:t>
      </w:r>
      <w:r>
        <w:rPr>
          <w:spacing w:val="-9"/>
          <w:w w:val="105"/>
        </w:rPr>
        <w:t xml:space="preserve"> </w:t>
      </w:r>
      <w:r w:rsidRPr="0047565D">
        <w:rPr>
          <w:i/>
          <w:iCs/>
          <w:w w:val="105"/>
        </w:rPr>
        <w:t>Uniform</w:t>
      </w:r>
      <w:r w:rsidRPr="0047565D">
        <w:rPr>
          <w:i/>
          <w:iCs/>
          <w:spacing w:val="-8"/>
          <w:w w:val="105"/>
        </w:rPr>
        <w:t xml:space="preserve"> </w:t>
      </w:r>
      <w:r w:rsidRPr="0047565D">
        <w:rPr>
          <w:i/>
          <w:iCs/>
          <w:spacing w:val="-4"/>
          <w:w w:val="105"/>
        </w:rPr>
        <w:t>Law</w:t>
      </w:r>
      <w:r>
        <w:rPr>
          <w:spacing w:val="-4"/>
          <w:w w:val="105"/>
        </w:rPr>
        <w:t>)</w:t>
      </w:r>
    </w:p>
    <w:p w14:paraId="267AC334" w14:textId="77777777" w:rsidR="003268B6" w:rsidRDefault="003268B6" w:rsidP="000C5674">
      <w:pPr>
        <w:pStyle w:val="ListParagraph"/>
        <w:numPr>
          <w:ilvl w:val="0"/>
          <w:numId w:val="24"/>
        </w:numPr>
        <w:spacing w:before="126" w:after="0" w:line="360" w:lineRule="auto"/>
        <w:ind w:left="1382" w:hanging="374"/>
        <w:jc w:val="left"/>
      </w:pPr>
      <w:r>
        <w:rPr>
          <w:w w:val="105"/>
        </w:rPr>
        <w:t>Legal</w:t>
      </w:r>
      <w:r>
        <w:rPr>
          <w:spacing w:val="-15"/>
          <w:w w:val="105"/>
        </w:rPr>
        <w:t xml:space="preserve"> </w:t>
      </w:r>
      <w:r>
        <w:rPr>
          <w:w w:val="105"/>
        </w:rPr>
        <w:t>Services</w:t>
      </w:r>
      <w:r>
        <w:rPr>
          <w:spacing w:val="-14"/>
          <w:w w:val="105"/>
        </w:rPr>
        <w:t xml:space="preserve"> </w:t>
      </w:r>
      <w:r>
        <w:rPr>
          <w:spacing w:val="-2"/>
          <w:w w:val="105"/>
        </w:rPr>
        <w:t>Commissioner</w:t>
      </w:r>
    </w:p>
    <w:p w14:paraId="4E9F7177" w14:textId="77777777" w:rsidR="003268B6" w:rsidRPr="0047565D" w:rsidRDefault="003268B6" w:rsidP="000C5674">
      <w:pPr>
        <w:pStyle w:val="ListParagraph"/>
        <w:numPr>
          <w:ilvl w:val="0"/>
          <w:numId w:val="24"/>
        </w:numPr>
        <w:spacing w:before="126" w:after="0" w:line="360" w:lineRule="auto"/>
        <w:ind w:left="1382" w:hanging="374"/>
        <w:jc w:val="left"/>
        <w:rPr>
          <w:i/>
        </w:rPr>
      </w:pPr>
      <w:r>
        <w:rPr>
          <w:w w:val="105"/>
        </w:rPr>
        <w:t>Cost</w:t>
      </w:r>
      <w:r>
        <w:rPr>
          <w:spacing w:val="-14"/>
          <w:w w:val="105"/>
        </w:rPr>
        <w:t xml:space="preserve"> </w:t>
      </w:r>
      <w:r>
        <w:rPr>
          <w:w w:val="105"/>
        </w:rPr>
        <w:t>Assessors</w:t>
      </w:r>
      <w:r>
        <w:rPr>
          <w:spacing w:val="-13"/>
          <w:w w:val="105"/>
        </w:rPr>
        <w:t xml:space="preserve"> </w:t>
      </w:r>
      <w:r>
        <w:rPr>
          <w:w w:val="105"/>
        </w:rPr>
        <w:t>may</w:t>
      </w:r>
      <w:r>
        <w:rPr>
          <w:spacing w:val="-14"/>
          <w:w w:val="105"/>
        </w:rPr>
        <w:t xml:space="preserve"> </w:t>
      </w:r>
      <w:proofErr w:type="gramStart"/>
      <w:r>
        <w:rPr>
          <w:w w:val="105"/>
        </w:rPr>
        <w:t>refer</w:t>
      </w:r>
      <w:proofErr w:type="gramEnd"/>
      <w:r>
        <w:rPr>
          <w:spacing w:val="-13"/>
          <w:w w:val="105"/>
        </w:rPr>
        <w:t xml:space="preserve"> </w:t>
      </w:r>
      <w:r>
        <w:rPr>
          <w:w w:val="105"/>
        </w:rPr>
        <w:t>matter</w:t>
      </w:r>
      <w:r>
        <w:rPr>
          <w:spacing w:val="-13"/>
          <w:w w:val="105"/>
        </w:rPr>
        <w:t xml:space="preserve"> </w:t>
      </w:r>
      <w:proofErr w:type="gramStart"/>
      <w:r>
        <w:rPr>
          <w:w w:val="105"/>
        </w:rPr>
        <w:t>to</w:t>
      </w:r>
      <w:proofErr w:type="gramEnd"/>
      <w:r>
        <w:rPr>
          <w:spacing w:val="-13"/>
          <w:w w:val="105"/>
        </w:rPr>
        <w:t xml:space="preserve"> </w:t>
      </w:r>
      <w:r>
        <w:rPr>
          <w:w w:val="105"/>
        </w:rPr>
        <w:t>Legal</w:t>
      </w:r>
      <w:r>
        <w:rPr>
          <w:spacing w:val="-13"/>
          <w:w w:val="105"/>
        </w:rPr>
        <w:t xml:space="preserve"> </w:t>
      </w:r>
      <w:r>
        <w:rPr>
          <w:w w:val="105"/>
        </w:rPr>
        <w:t>Services</w:t>
      </w:r>
      <w:r>
        <w:rPr>
          <w:spacing w:val="-13"/>
          <w:w w:val="105"/>
        </w:rPr>
        <w:t xml:space="preserve"> </w:t>
      </w:r>
      <w:r>
        <w:rPr>
          <w:w w:val="105"/>
        </w:rPr>
        <w:t>Commissioner</w:t>
      </w:r>
      <w:r>
        <w:rPr>
          <w:spacing w:val="-13"/>
          <w:w w:val="105"/>
        </w:rPr>
        <w:t xml:space="preserve"> </w:t>
      </w:r>
      <w:r>
        <w:rPr>
          <w:w w:val="105"/>
        </w:rPr>
        <w:t>s</w:t>
      </w:r>
      <w:r>
        <w:rPr>
          <w:spacing w:val="-13"/>
          <w:w w:val="105"/>
        </w:rPr>
        <w:t xml:space="preserve"> </w:t>
      </w:r>
      <w:r>
        <w:rPr>
          <w:w w:val="105"/>
        </w:rPr>
        <w:t>284</w:t>
      </w:r>
      <w:r>
        <w:rPr>
          <w:spacing w:val="-12"/>
          <w:w w:val="105"/>
        </w:rPr>
        <w:t xml:space="preserve"> </w:t>
      </w:r>
      <w:r>
        <w:rPr>
          <w:i/>
          <w:w w:val="105"/>
        </w:rPr>
        <w:t>Uniform</w:t>
      </w:r>
      <w:r>
        <w:rPr>
          <w:i/>
          <w:spacing w:val="-12"/>
          <w:w w:val="105"/>
        </w:rPr>
        <w:t xml:space="preserve"> </w:t>
      </w:r>
      <w:r>
        <w:rPr>
          <w:i/>
          <w:spacing w:val="-5"/>
          <w:w w:val="105"/>
        </w:rPr>
        <w:t>Law</w:t>
      </w:r>
    </w:p>
    <w:p w14:paraId="433C16AD" w14:textId="77777777" w:rsidR="003268B6" w:rsidRDefault="003268B6" w:rsidP="000C5674">
      <w:pPr>
        <w:pStyle w:val="ListParagraph"/>
        <w:numPr>
          <w:ilvl w:val="1"/>
          <w:numId w:val="25"/>
        </w:numPr>
        <w:spacing w:before="126" w:after="0" w:line="360" w:lineRule="auto"/>
        <w:ind w:left="994" w:hanging="274"/>
      </w:pPr>
      <w:r>
        <w:rPr>
          <w:w w:val="105"/>
        </w:rPr>
        <w:t>To</w:t>
      </w:r>
      <w:r>
        <w:rPr>
          <w:spacing w:val="-9"/>
          <w:w w:val="105"/>
        </w:rPr>
        <w:t xml:space="preserve"> </w:t>
      </w:r>
      <w:r>
        <w:rPr>
          <w:w w:val="105"/>
        </w:rPr>
        <w:t>whom</w:t>
      </w:r>
      <w:r>
        <w:rPr>
          <w:spacing w:val="-10"/>
          <w:w w:val="105"/>
        </w:rPr>
        <w:t xml:space="preserve"> </w:t>
      </w:r>
      <w:r>
        <w:rPr>
          <w:w w:val="105"/>
        </w:rPr>
        <w:t>can</w:t>
      </w:r>
      <w:r>
        <w:rPr>
          <w:spacing w:val="-9"/>
          <w:w w:val="105"/>
        </w:rPr>
        <w:t xml:space="preserve"> </w:t>
      </w:r>
      <w:r>
        <w:rPr>
          <w:w w:val="105"/>
        </w:rPr>
        <w:t>a</w:t>
      </w:r>
      <w:r>
        <w:rPr>
          <w:spacing w:val="-9"/>
          <w:w w:val="105"/>
        </w:rPr>
        <w:t xml:space="preserve"> </w:t>
      </w:r>
      <w:r>
        <w:rPr>
          <w:w w:val="105"/>
        </w:rPr>
        <w:t>complaint</w:t>
      </w:r>
      <w:r>
        <w:rPr>
          <w:spacing w:val="-10"/>
          <w:w w:val="105"/>
        </w:rPr>
        <w:t xml:space="preserve"> </w:t>
      </w:r>
      <w:r>
        <w:rPr>
          <w:w w:val="105"/>
        </w:rPr>
        <w:t>be</w:t>
      </w:r>
      <w:r>
        <w:rPr>
          <w:spacing w:val="-9"/>
          <w:w w:val="105"/>
        </w:rPr>
        <w:t xml:space="preserve"> </w:t>
      </w:r>
      <w:r>
        <w:rPr>
          <w:spacing w:val="-2"/>
          <w:w w:val="105"/>
        </w:rPr>
        <w:t>made?</w:t>
      </w:r>
    </w:p>
    <w:p w14:paraId="733ED278" w14:textId="77777777" w:rsidR="003268B6" w:rsidRPr="0047565D" w:rsidRDefault="003268B6" w:rsidP="004A6AA2">
      <w:pPr>
        <w:pStyle w:val="ListParagraph"/>
        <w:numPr>
          <w:ilvl w:val="0"/>
          <w:numId w:val="76"/>
        </w:numPr>
        <w:spacing w:before="126" w:after="0" w:line="360" w:lineRule="auto"/>
        <w:ind w:left="1382" w:hanging="374"/>
        <w:jc w:val="left"/>
      </w:pPr>
      <w:r>
        <w:rPr>
          <w:w w:val="105"/>
        </w:rPr>
        <w:t>Legal</w:t>
      </w:r>
      <w:r>
        <w:rPr>
          <w:spacing w:val="-15"/>
          <w:w w:val="105"/>
        </w:rPr>
        <w:t xml:space="preserve"> </w:t>
      </w:r>
      <w:r>
        <w:rPr>
          <w:w w:val="105"/>
        </w:rPr>
        <w:t>Services</w:t>
      </w:r>
      <w:r>
        <w:rPr>
          <w:spacing w:val="-14"/>
          <w:w w:val="105"/>
        </w:rPr>
        <w:t xml:space="preserve"> </w:t>
      </w:r>
      <w:r>
        <w:rPr>
          <w:spacing w:val="-2"/>
          <w:w w:val="105"/>
        </w:rPr>
        <w:t>Commissioner</w:t>
      </w:r>
    </w:p>
    <w:p w14:paraId="1B3F0719" w14:textId="77777777" w:rsidR="003268B6" w:rsidRDefault="003268B6" w:rsidP="000C5674">
      <w:pPr>
        <w:pStyle w:val="ListParagraph"/>
        <w:numPr>
          <w:ilvl w:val="1"/>
          <w:numId w:val="25"/>
        </w:numPr>
        <w:spacing w:before="126" w:after="0" w:line="360" w:lineRule="auto"/>
        <w:ind w:left="994" w:hanging="274"/>
      </w:pPr>
      <w:r>
        <w:t xml:space="preserve"> </w:t>
      </w:r>
      <w:r w:rsidRPr="00056E42">
        <w:rPr>
          <w:spacing w:val="-2"/>
          <w:w w:val="105"/>
        </w:rPr>
        <w:t>Distinction</w:t>
      </w:r>
      <w:r>
        <w:rPr>
          <w:spacing w:val="-14"/>
          <w:w w:val="105"/>
        </w:rPr>
        <w:t xml:space="preserve"> </w:t>
      </w:r>
      <w:r>
        <w:rPr>
          <w:w w:val="105"/>
        </w:rPr>
        <w:t>between</w:t>
      </w:r>
      <w:r>
        <w:rPr>
          <w:spacing w:val="-13"/>
          <w:w w:val="105"/>
        </w:rPr>
        <w:t xml:space="preserve"> </w:t>
      </w:r>
      <w:r>
        <w:rPr>
          <w:w w:val="105"/>
        </w:rPr>
        <w:t>a</w:t>
      </w:r>
      <w:r>
        <w:rPr>
          <w:spacing w:val="-13"/>
          <w:w w:val="105"/>
        </w:rPr>
        <w:t xml:space="preserve"> </w:t>
      </w:r>
      <w:r>
        <w:rPr>
          <w:w w:val="105"/>
        </w:rPr>
        <w:t>disciplinary</w:t>
      </w:r>
      <w:r>
        <w:rPr>
          <w:spacing w:val="-14"/>
          <w:w w:val="105"/>
        </w:rPr>
        <w:t xml:space="preserve"> </w:t>
      </w:r>
      <w:r>
        <w:rPr>
          <w:w w:val="105"/>
        </w:rPr>
        <w:t>matter</w:t>
      </w:r>
      <w:r>
        <w:rPr>
          <w:spacing w:val="-13"/>
          <w:w w:val="105"/>
        </w:rPr>
        <w:t xml:space="preserve"> </w:t>
      </w:r>
      <w:r>
        <w:rPr>
          <w:w w:val="105"/>
        </w:rPr>
        <w:t>and</w:t>
      </w:r>
      <w:r>
        <w:rPr>
          <w:spacing w:val="-13"/>
          <w:w w:val="105"/>
        </w:rPr>
        <w:t xml:space="preserve"> </w:t>
      </w:r>
      <w:r>
        <w:rPr>
          <w:w w:val="105"/>
        </w:rPr>
        <w:t>a</w:t>
      </w:r>
      <w:r>
        <w:rPr>
          <w:spacing w:val="-13"/>
          <w:w w:val="105"/>
        </w:rPr>
        <w:t xml:space="preserve"> </w:t>
      </w:r>
      <w:r>
        <w:rPr>
          <w:w w:val="105"/>
        </w:rPr>
        <w:t>consumer</w:t>
      </w:r>
      <w:r>
        <w:rPr>
          <w:spacing w:val="-12"/>
          <w:w w:val="105"/>
        </w:rPr>
        <w:t xml:space="preserve"> </w:t>
      </w:r>
      <w:r>
        <w:rPr>
          <w:spacing w:val="-2"/>
          <w:w w:val="105"/>
        </w:rPr>
        <w:t>matter:</w:t>
      </w:r>
    </w:p>
    <w:p w14:paraId="104ECF16" w14:textId="77777777" w:rsidR="005F465C" w:rsidRDefault="003268B6" w:rsidP="004A6AA2">
      <w:pPr>
        <w:pStyle w:val="ListParagraph"/>
        <w:numPr>
          <w:ilvl w:val="0"/>
          <w:numId w:val="77"/>
        </w:numPr>
        <w:spacing w:before="126" w:after="0" w:line="360" w:lineRule="auto"/>
        <w:ind w:left="1382" w:hanging="374"/>
        <w:jc w:val="left"/>
        <w:rPr>
          <w:w w:val="105"/>
        </w:rPr>
      </w:pPr>
      <w:proofErr w:type="gramStart"/>
      <w:r w:rsidRPr="005F465C">
        <w:rPr>
          <w:w w:val="105"/>
        </w:rPr>
        <w:t>A consumer</w:t>
      </w:r>
      <w:proofErr w:type="gramEnd"/>
      <w:r w:rsidRPr="005F465C">
        <w:rPr>
          <w:w w:val="105"/>
        </w:rPr>
        <w:t xml:space="preserve"> matter is defined under s 269 </w:t>
      </w:r>
      <w:r w:rsidRPr="005F465C">
        <w:rPr>
          <w:i/>
          <w:iCs/>
          <w:w w:val="105"/>
        </w:rPr>
        <w:t>Uniform Law</w:t>
      </w:r>
      <w:r w:rsidRPr="005F465C">
        <w:rPr>
          <w:w w:val="105"/>
        </w:rPr>
        <w:t xml:space="preserve"> and includes issues relating to costs, provision of legal services including poor communication, mistakes in handling matters and handling of documents.</w:t>
      </w:r>
    </w:p>
    <w:p w14:paraId="05DD5211" w14:textId="3A6B450D" w:rsidR="003268B6" w:rsidRPr="005F465C" w:rsidRDefault="003268B6" w:rsidP="004A6AA2">
      <w:pPr>
        <w:pStyle w:val="ListParagraph"/>
        <w:numPr>
          <w:ilvl w:val="0"/>
          <w:numId w:val="77"/>
        </w:numPr>
        <w:spacing w:before="126" w:after="0" w:line="360" w:lineRule="auto"/>
        <w:ind w:left="1382" w:hanging="374"/>
        <w:jc w:val="left"/>
        <w:rPr>
          <w:w w:val="105"/>
        </w:rPr>
      </w:pPr>
      <w:r w:rsidRPr="005F465C">
        <w:rPr>
          <w:w w:val="105"/>
        </w:rPr>
        <w:t xml:space="preserve">A disciplinary matter covers matters that may amount to unsatisfactory professional conduct or misconduct. A cost issue may amount to a disciplinary matter if there is potential for unsatisfactory professional conduct or misconduct. See ss 267–270 </w:t>
      </w:r>
      <w:r w:rsidRPr="005F465C">
        <w:rPr>
          <w:i/>
          <w:iCs/>
          <w:w w:val="105"/>
        </w:rPr>
        <w:t>Uniform Law</w:t>
      </w:r>
    </w:p>
    <w:p w14:paraId="04BDBBFD" w14:textId="77777777" w:rsidR="00FD109B" w:rsidRDefault="00FD109B" w:rsidP="00FD109B">
      <w:pPr>
        <w:pStyle w:val="Heading3"/>
      </w:pPr>
      <w:bookmarkStart w:id="40" w:name="_Toc237346111"/>
      <w:r>
        <w:t>Sample</w:t>
      </w:r>
      <w:r>
        <w:rPr>
          <w:spacing w:val="8"/>
        </w:rPr>
        <w:t xml:space="preserve"> </w:t>
      </w:r>
      <w:r>
        <w:t>Essay</w:t>
      </w:r>
      <w:r>
        <w:rPr>
          <w:spacing w:val="5"/>
        </w:rPr>
        <w:t xml:space="preserve"> </w:t>
      </w:r>
      <w:r>
        <w:t>Topic</w:t>
      </w:r>
      <w:r>
        <w:rPr>
          <w:spacing w:val="7"/>
        </w:rPr>
        <w:t xml:space="preserve"> </w:t>
      </w:r>
      <w:r>
        <w:t>with</w:t>
      </w:r>
      <w:r>
        <w:rPr>
          <w:spacing w:val="6"/>
        </w:rPr>
        <w:t xml:space="preserve"> </w:t>
      </w:r>
      <w:r>
        <w:t>Suggested</w:t>
      </w:r>
      <w:r>
        <w:rPr>
          <w:spacing w:val="9"/>
        </w:rPr>
        <w:t xml:space="preserve"> </w:t>
      </w:r>
      <w:r>
        <w:t>List</w:t>
      </w:r>
      <w:r>
        <w:rPr>
          <w:spacing w:val="8"/>
        </w:rPr>
        <w:t xml:space="preserve"> </w:t>
      </w:r>
      <w:r>
        <w:t>of</w:t>
      </w:r>
      <w:r>
        <w:rPr>
          <w:spacing w:val="9"/>
        </w:rPr>
        <w:t xml:space="preserve"> </w:t>
      </w:r>
      <w:r>
        <w:rPr>
          <w:spacing w:val="-2"/>
        </w:rPr>
        <w:t>Criteria</w:t>
      </w:r>
      <w:bookmarkEnd w:id="40"/>
    </w:p>
    <w:p w14:paraId="0897A23A" w14:textId="74DA9B72" w:rsidR="003268B6" w:rsidRDefault="003268B6" w:rsidP="000B2BF7">
      <w:pPr>
        <w:pStyle w:val="BodyText"/>
      </w:pPr>
      <w:r w:rsidRPr="005F465C">
        <w:t>Lawyers’</w:t>
      </w:r>
      <w:r>
        <w:rPr>
          <w:spacing w:val="-14"/>
          <w:w w:val="105"/>
        </w:rPr>
        <w:t xml:space="preserve"> </w:t>
      </w:r>
      <w:proofErr w:type="gramStart"/>
      <w:r>
        <w:rPr>
          <w:w w:val="105"/>
        </w:rPr>
        <w:t>conduct</w:t>
      </w:r>
      <w:proofErr w:type="gramEnd"/>
      <w:r>
        <w:rPr>
          <w:spacing w:val="-14"/>
          <w:w w:val="105"/>
        </w:rPr>
        <w:t xml:space="preserve"> </w:t>
      </w:r>
      <w:r>
        <w:rPr>
          <w:w w:val="105"/>
        </w:rPr>
        <w:t>largely</w:t>
      </w:r>
      <w:r>
        <w:rPr>
          <w:spacing w:val="-15"/>
          <w:w w:val="105"/>
        </w:rPr>
        <w:t xml:space="preserve"> </w:t>
      </w:r>
      <w:r>
        <w:rPr>
          <w:w w:val="105"/>
        </w:rPr>
        <w:t>depends</w:t>
      </w:r>
      <w:r>
        <w:rPr>
          <w:spacing w:val="-13"/>
          <w:w w:val="105"/>
        </w:rPr>
        <w:t xml:space="preserve"> </w:t>
      </w:r>
      <w:r>
        <w:rPr>
          <w:w w:val="105"/>
        </w:rPr>
        <w:t>on</w:t>
      </w:r>
      <w:r>
        <w:rPr>
          <w:spacing w:val="-14"/>
          <w:w w:val="105"/>
        </w:rPr>
        <w:t xml:space="preserve"> </w:t>
      </w:r>
      <w:r>
        <w:rPr>
          <w:w w:val="105"/>
        </w:rPr>
        <w:t>how</w:t>
      </w:r>
      <w:r>
        <w:rPr>
          <w:spacing w:val="-14"/>
          <w:w w:val="105"/>
        </w:rPr>
        <w:t xml:space="preserve"> </w:t>
      </w:r>
      <w:r>
        <w:rPr>
          <w:w w:val="105"/>
        </w:rPr>
        <w:t>they</w:t>
      </w:r>
      <w:r>
        <w:rPr>
          <w:spacing w:val="-14"/>
          <w:w w:val="105"/>
        </w:rPr>
        <w:t xml:space="preserve"> </w:t>
      </w:r>
      <w:r>
        <w:rPr>
          <w:w w:val="105"/>
        </w:rPr>
        <w:t>conceive</w:t>
      </w:r>
      <w:r>
        <w:rPr>
          <w:spacing w:val="-14"/>
          <w:w w:val="105"/>
        </w:rPr>
        <w:t xml:space="preserve"> </w:t>
      </w:r>
      <w:r>
        <w:rPr>
          <w:w w:val="105"/>
        </w:rPr>
        <w:t>their</w:t>
      </w:r>
      <w:r>
        <w:rPr>
          <w:spacing w:val="-14"/>
          <w:w w:val="105"/>
        </w:rPr>
        <w:t xml:space="preserve"> </w:t>
      </w:r>
      <w:r>
        <w:rPr>
          <w:w w:val="105"/>
        </w:rPr>
        <w:t>lawyering</w:t>
      </w:r>
      <w:r>
        <w:rPr>
          <w:spacing w:val="-14"/>
          <w:w w:val="105"/>
        </w:rPr>
        <w:t xml:space="preserve"> </w:t>
      </w:r>
      <w:r>
        <w:rPr>
          <w:w w:val="105"/>
        </w:rPr>
        <w:t>role.</w:t>
      </w:r>
      <w:r>
        <w:rPr>
          <w:spacing w:val="-14"/>
          <w:w w:val="105"/>
        </w:rPr>
        <w:t xml:space="preserve"> </w:t>
      </w:r>
      <w:r>
        <w:rPr>
          <w:w w:val="105"/>
        </w:rPr>
        <w:t>An</w:t>
      </w:r>
      <w:r>
        <w:rPr>
          <w:spacing w:val="-14"/>
          <w:w w:val="105"/>
        </w:rPr>
        <w:t xml:space="preserve"> </w:t>
      </w:r>
      <w:r>
        <w:rPr>
          <w:w w:val="105"/>
        </w:rPr>
        <w:t>individual lawyer’s</w:t>
      </w:r>
      <w:r>
        <w:rPr>
          <w:spacing w:val="-6"/>
          <w:w w:val="105"/>
        </w:rPr>
        <w:t xml:space="preserve"> </w:t>
      </w:r>
      <w:r>
        <w:rPr>
          <w:w w:val="105"/>
        </w:rPr>
        <w:t>conception</w:t>
      </w:r>
      <w:r>
        <w:rPr>
          <w:spacing w:val="-7"/>
          <w:w w:val="105"/>
        </w:rPr>
        <w:t xml:space="preserve"> </w:t>
      </w:r>
      <w:r>
        <w:rPr>
          <w:w w:val="105"/>
        </w:rPr>
        <w:t>of</w:t>
      </w:r>
      <w:r>
        <w:rPr>
          <w:spacing w:val="-7"/>
          <w:w w:val="105"/>
        </w:rPr>
        <w:t xml:space="preserve"> </w:t>
      </w:r>
      <w:r>
        <w:rPr>
          <w:w w:val="105"/>
        </w:rPr>
        <w:t>the</w:t>
      </w:r>
      <w:r>
        <w:rPr>
          <w:spacing w:val="-7"/>
          <w:w w:val="105"/>
        </w:rPr>
        <w:t xml:space="preserve"> </w:t>
      </w:r>
      <w:r>
        <w:rPr>
          <w:w w:val="105"/>
        </w:rPr>
        <w:t>lawyering</w:t>
      </w:r>
      <w:r>
        <w:rPr>
          <w:spacing w:val="-6"/>
          <w:w w:val="105"/>
        </w:rPr>
        <w:t xml:space="preserve"> </w:t>
      </w:r>
      <w:r>
        <w:rPr>
          <w:w w:val="105"/>
        </w:rPr>
        <w:t>role</w:t>
      </w:r>
      <w:r>
        <w:rPr>
          <w:spacing w:val="-7"/>
          <w:w w:val="105"/>
        </w:rPr>
        <w:t xml:space="preserve"> </w:t>
      </w:r>
      <w:r>
        <w:rPr>
          <w:w w:val="105"/>
        </w:rPr>
        <w:t>is</w:t>
      </w:r>
      <w:r>
        <w:rPr>
          <w:spacing w:val="-8"/>
          <w:w w:val="105"/>
        </w:rPr>
        <w:t xml:space="preserve"> </w:t>
      </w:r>
      <w:r>
        <w:rPr>
          <w:w w:val="105"/>
        </w:rPr>
        <w:t>clearly</w:t>
      </w:r>
      <w:r>
        <w:rPr>
          <w:spacing w:val="-7"/>
          <w:w w:val="105"/>
        </w:rPr>
        <w:t xml:space="preserve"> </w:t>
      </w:r>
      <w:r>
        <w:rPr>
          <w:w w:val="105"/>
        </w:rPr>
        <w:t>linked</w:t>
      </w:r>
      <w:r>
        <w:rPr>
          <w:spacing w:val="-7"/>
          <w:w w:val="105"/>
        </w:rPr>
        <w:t xml:space="preserve"> </w:t>
      </w:r>
      <w:r>
        <w:rPr>
          <w:w w:val="105"/>
        </w:rPr>
        <w:t>to</w:t>
      </w:r>
      <w:r>
        <w:rPr>
          <w:spacing w:val="-7"/>
          <w:w w:val="105"/>
        </w:rPr>
        <w:t xml:space="preserve"> </w:t>
      </w:r>
      <w:proofErr w:type="gramStart"/>
      <w:r>
        <w:rPr>
          <w:w w:val="105"/>
        </w:rPr>
        <w:t>whether</w:t>
      </w:r>
      <w:r>
        <w:rPr>
          <w:spacing w:val="-7"/>
          <w:w w:val="105"/>
        </w:rPr>
        <w:t xml:space="preserve"> </w:t>
      </w:r>
      <w:r>
        <w:rPr>
          <w:w w:val="105"/>
        </w:rPr>
        <w:t>or</w:t>
      </w:r>
      <w:r>
        <w:rPr>
          <w:spacing w:val="-7"/>
          <w:w w:val="105"/>
        </w:rPr>
        <w:t xml:space="preserve"> </w:t>
      </w:r>
      <w:r>
        <w:rPr>
          <w:w w:val="105"/>
        </w:rPr>
        <w:t>not</w:t>
      </w:r>
      <w:proofErr w:type="gramEnd"/>
      <w:r>
        <w:rPr>
          <w:spacing w:val="-7"/>
          <w:w w:val="105"/>
        </w:rPr>
        <w:t xml:space="preserve"> </w:t>
      </w:r>
      <w:r>
        <w:rPr>
          <w:w w:val="105"/>
        </w:rPr>
        <w:t>that</w:t>
      </w:r>
      <w:r>
        <w:rPr>
          <w:spacing w:val="-7"/>
          <w:w w:val="105"/>
        </w:rPr>
        <w:t xml:space="preserve"> </w:t>
      </w:r>
      <w:r>
        <w:rPr>
          <w:w w:val="105"/>
        </w:rPr>
        <w:t>lawyer</w:t>
      </w:r>
      <w:r>
        <w:rPr>
          <w:spacing w:val="-6"/>
          <w:w w:val="105"/>
        </w:rPr>
        <w:t xml:space="preserve"> </w:t>
      </w:r>
      <w:r>
        <w:rPr>
          <w:w w:val="105"/>
        </w:rPr>
        <w:t xml:space="preserve">will engage in ethical legal </w:t>
      </w:r>
      <w:r w:rsidRPr="000B2BF7">
        <w:t>practice</w:t>
      </w:r>
      <w:r>
        <w:rPr>
          <w:w w:val="105"/>
        </w:rPr>
        <w:t>. Discuss.</w:t>
      </w:r>
    </w:p>
    <w:p w14:paraId="2C36CBC0" w14:textId="27472CB4" w:rsidR="003268B6" w:rsidRPr="00F7144A" w:rsidRDefault="003268B6" w:rsidP="009C0A48">
      <w:pPr>
        <w:pStyle w:val="IntenseQuote"/>
      </w:pPr>
      <w:r w:rsidRPr="00F7144A">
        <w:rPr>
          <w:w w:val="105"/>
        </w:rPr>
        <w:lastRenderedPageBreak/>
        <w:t xml:space="preserve">A marking guideline has been provided on </w:t>
      </w:r>
      <w:r w:rsidR="00512D99">
        <w:rPr>
          <w:w w:val="105"/>
        </w:rPr>
        <w:t>page 55</w:t>
      </w:r>
      <w:r w:rsidRPr="00F7144A">
        <w:rPr>
          <w:w w:val="105"/>
        </w:rPr>
        <w:t xml:space="preserve"> to help determine the quality of student </w:t>
      </w:r>
      <w:r w:rsidRPr="00F7144A">
        <w:rPr>
          <w:spacing w:val="-2"/>
          <w:w w:val="105"/>
        </w:rPr>
        <w:t>answers.</w:t>
      </w:r>
    </w:p>
    <w:p w14:paraId="4661BCCC" w14:textId="77777777" w:rsidR="003268B6" w:rsidRDefault="003268B6" w:rsidP="00F7144A">
      <w:pPr>
        <w:pStyle w:val="Heading3"/>
      </w:pPr>
      <w:bookmarkStart w:id="41" w:name="_Toc228899254"/>
      <w:bookmarkStart w:id="42" w:name="_Toc237346112"/>
      <w:r>
        <w:t>Further</w:t>
      </w:r>
      <w:r>
        <w:rPr>
          <w:spacing w:val="10"/>
        </w:rPr>
        <w:t xml:space="preserve"> </w:t>
      </w:r>
      <w:r>
        <w:rPr>
          <w:spacing w:val="-2"/>
        </w:rPr>
        <w:t>Reading</w:t>
      </w:r>
      <w:bookmarkEnd w:id="41"/>
      <w:bookmarkEnd w:id="42"/>
    </w:p>
    <w:p w14:paraId="17B2B5DC" w14:textId="45F64BC5" w:rsidR="003268B6" w:rsidRDefault="003268B6" w:rsidP="004A6AA2">
      <w:pPr>
        <w:pStyle w:val="ListParagraph"/>
        <w:numPr>
          <w:ilvl w:val="0"/>
          <w:numId w:val="53"/>
        </w:numPr>
      </w:pPr>
      <w:r w:rsidRPr="0068420F">
        <w:rPr>
          <w:w w:val="105"/>
        </w:rPr>
        <w:t>Burton, ‘Cultivating Ethical, Socially Responsible Lawyer Judgment: Introducing the Multiple</w:t>
      </w:r>
      <w:r w:rsidRPr="0068420F">
        <w:rPr>
          <w:spacing w:val="-15"/>
          <w:w w:val="105"/>
        </w:rPr>
        <w:t xml:space="preserve"> </w:t>
      </w:r>
      <w:r w:rsidRPr="0068420F">
        <w:rPr>
          <w:w w:val="105"/>
        </w:rPr>
        <w:t>Lawyering</w:t>
      </w:r>
      <w:r w:rsidRPr="0068420F">
        <w:rPr>
          <w:spacing w:val="-15"/>
          <w:w w:val="105"/>
        </w:rPr>
        <w:t xml:space="preserve"> </w:t>
      </w:r>
      <w:r w:rsidRPr="0068420F">
        <w:rPr>
          <w:w w:val="105"/>
        </w:rPr>
        <w:t>Intelligences</w:t>
      </w:r>
      <w:r w:rsidRPr="0068420F">
        <w:rPr>
          <w:spacing w:val="-14"/>
          <w:w w:val="105"/>
        </w:rPr>
        <w:t xml:space="preserve"> </w:t>
      </w:r>
      <w:r w:rsidRPr="0068420F">
        <w:rPr>
          <w:w w:val="105"/>
        </w:rPr>
        <w:t>Paradigm</w:t>
      </w:r>
      <w:r w:rsidRPr="0068420F">
        <w:rPr>
          <w:spacing w:val="-14"/>
          <w:w w:val="105"/>
        </w:rPr>
        <w:t xml:space="preserve"> </w:t>
      </w:r>
      <w:r w:rsidRPr="0068420F">
        <w:rPr>
          <w:w w:val="105"/>
        </w:rPr>
        <w:t>into</w:t>
      </w:r>
      <w:r w:rsidRPr="0068420F">
        <w:rPr>
          <w:spacing w:val="-15"/>
          <w:w w:val="105"/>
        </w:rPr>
        <w:t xml:space="preserve"> </w:t>
      </w:r>
      <w:r w:rsidRPr="0068420F">
        <w:rPr>
          <w:w w:val="105"/>
        </w:rPr>
        <w:t>the</w:t>
      </w:r>
      <w:r w:rsidRPr="0068420F">
        <w:rPr>
          <w:spacing w:val="-14"/>
          <w:w w:val="105"/>
        </w:rPr>
        <w:t xml:space="preserve"> </w:t>
      </w:r>
      <w:r w:rsidRPr="0068420F">
        <w:rPr>
          <w:w w:val="105"/>
        </w:rPr>
        <w:t>Clinical</w:t>
      </w:r>
      <w:r w:rsidRPr="0068420F">
        <w:rPr>
          <w:spacing w:val="-15"/>
          <w:w w:val="105"/>
        </w:rPr>
        <w:t xml:space="preserve"> </w:t>
      </w:r>
      <w:r w:rsidRPr="0068420F">
        <w:rPr>
          <w:w w:val="105"/>
        </w:rPr>
        <w:t>Setting’</w:t>
      </w:r>
      <w:r w:rsidRPr="0068420F">
        <w:rPr>
          <w:spacing w:val="-14"/>
          <w:w w:val="105"/>
        </w:rPr>
        <w:t xml:space="preserve"> </w:t>
      </w:r>
      <w:r w:rsidRPr="0068420F">
        <w:rPr>
          <w:w w:val="105"/>
        </w:rPr>
        <w:t>(2004)</w:t>
      </w:r>
      <w:r w:rsidRPr="0068420F">
        <w:rPr>
          <w:spacing w:val="-15"/>
          <w:w w:val="105"/>
        </w:rPr>
        <w:t xml:space="preserve"> </w:t>
      </w:r>
      <w:r w:rsidRPr="0068420F">
        <w:rPr>
          <w:w w:val="105"/>
        </w:rPr>
        <w:t>11</w:t>
      </w:r>
      <w:r w:rsidRPr="0068420F">
        <w:rPr>
          <w:spacing w:val="-14"/>
          <w:w w:val="105"/>
        </w:rPr>
        <w:t xml:space="preserve"> </w:t>
      </w:r>
      <w:r w:rsidRPr="0068420F">
        <w:rPr>
          <w:i/>
          <w:w w:val="105"/>
        </w:rPr>
        <w:t>Clinical</w:t>
      </w:r>
      <w:r w:rsidRPr="0068420F">
        <w:rPr>
          <w:i/>
          <w:spacing w:val="-15"/>
          <w:w w:val="105"/>
        </w:rPr>
        <w:t xml:space="preserve"> </w:t>
      </w:r>
      <w:r w:rsidRPr="0068420F">
        <w:rPr>
          <w:i/>
          <w:w w:val="105"/>
        </w:rPr>
        <w:t xml:space="preserve">Law Review </w:t>
      </w:r>
      <w:r w:rsidRPr="0068420F">
        <w:rPr>
          <w:w w:val="105"/>
        </w:rPr>
        <w:t>15</w:t>
      </w:r>
      <w:r w:rsidRPr="0068420F">
        <w:rPr>
          <w:rFonts w:ascii="Calibri" w:hAnsi="Calibri"/>
          <w:w w:val="105"/>
        </w:rPr>
        <w:t>–</w:t>
      </w:r>
      <w:r w:rsidRPr="0068420F">
        <w:rPr>
          <w:w w:val="105"/>
        </w:rPr>
        <w:t>47</w:t>
      </w:r>
    </w:p>
    <w:p w14:paraId="61C4D0B7" w14:textId="15135419" w:rsidR="003268B6" w:rsidRPr="0047565D" w:rsidRDefault="003268B6" w:rsidP="00F7144A">
      <w:pPr>
        <w:pStyle w:val="Heading3"/>
        <w:rPr>
          <w:i/>
          <w:iCs/>
        </w:rPr>
      </w:pPr>
      <w:bookmarkStart w:id="43" w:name="_Toc228899255"/>
      <w:bookmarkStart w:id="44" w:name="_Toc237346113"/>
      <w:r>
        <w:t>Q</w:t>
      </w:r>
      <w:r w:rsidR="00FD109B">
        <w:t>uestions and Activities for Discussion, Debate and Reflection</w:t>
      </w:r>
      <w:bookmarkEnd w:id="43"/>
      <w:bookmarkEnd w:id="44"/>
    </w:p>
    <w:p w14:paraId="5687F291" w14:textId="77777777" w:rsidR="003268B6" w:rsidRDefault="003268B6" w:rsidP="00F7144A">
      <w:pPr>
        <w:pStyle w:val="Heading4"/>
      </w:pPr>
      <w:bookmarkStart w:id="45" w:name="_Toc228899256"/>
      <w:r>
        <w:t>Questions for Student Reflection</w:t>
      </w:r>
      <w:bookmarkEnd w:id="45"/>
    </w:p>
    <w:p w14:paraId="387188B5" w14:textId="77777777" w:rsidR="003268B6" w:rsidRDefault="003268B6" w:rsidP="004A6AA2">
      <w:pPr>
        <w:pStyle w:val="ListParagraph"/>
        <w:numPr>
          <w:ilvl w:val="0"/>
          <w:numId w:val="78"/>
        </w:numPr>
        <w:spacing w:before="126" w:after="0" w:line="360" w:lineRule="auto"/>
        <w:ind w:left="720"/>
      </w:pPr>
      <w:r w:rsidRPr="0047565D">
        <w:rPr>
          <w:b/>
          <w:bCs/>
        </w:rPr>
        <w:t>Personal ethics and professional responsibility:</w:t>
      </w:r>
      <w:r w:rsidRPr="005B6F5A">
        <w:rPr>
          <w:i/>
          <w:iCs/>
        </w:rPr>
        <w:t xml:space="preserve"> </w:t>
      </w:r>
      <w:r>
        <w:t xml:space="preserve">Have there been times during your studies when your personal moral intuitions conflicted with what the Rules of Professional Conduct would require you to do as a lawyer? How did you (or how would you) resolve that tension? Are there aspects of the professional rules that you find ethically uncomfortable on a personal level? </w:t>
      </w:r>
      <w:proofErr w:type="gramStart"/>
      <w:r>
        <w:t>What does that</w:t>
      </w:r>
      <w:proofErr w:type="gramEnd"/>
      <w:r>
        <w:t xml:space="preserve"> discomfort </w:t>
      </w:r>
      <w:r w:rsidRPr="00BC3539">
        <w:t>reveal</w:t>
      </w:r>
      <w:r>
        <w:t xml:space="preserve"> about your own moral framework?</w:t>
      </w:r>
    </w:p>
    <w:p w14:paraId="7F3C97A4" w14:textId="77777777" w:rsidR="003268B6" w:rsidRDefault="003268B6" w:rsidP="004A6AA2">
      <w:pPr>
        <w:pStyle w:val="ListParagraph"/>
        <w:numPr>
          <w:ilvl w:val="0"/>
          <w:numId w:val="78"/>
        </w:numPr>
        <w:spacing w:before="126" w:after="0" w:line="360" w:lineRule="auto"/>
        <w:ind w:left="720"/>
      </w:pPr>
      <w:r w:rsidRPr="0047565D">
        <w:rPr>
          <w:b/>
          <w:bCs/>
        </w:rPr>
        <w:t>Regulatory schemes</w:t>
      </w:r>
      <w:proofErr w:type="gramStart"/>
      <w:r w:rsidRPr="0047565D">
        <w:rPr>
          <w:b/>
          <w:bCs/>
        </w:rPr>
        <w:t>:</w:t>
      </w:r>
      <w:r w:rsidRPr="0090086C">
        <w:rPr>
          <w:i/>
          <w:iCs/>
        </w:rPr>
        <w:t xml:space="preserve"> </w:t>
      </w:r>
      <w:r>
        <w:t xml:space="preserve"> Do</w:t>
      </w:r>
      <w:proofErr w:type="gramEnd"/>
      <w:r>
        <w:t xml:space="preserve"> you view professional conduct rules as minimum standards, aspirational ideals, or something else? How does this view shape your approach to ethical decision-making?  When is compliance with the professional rules </w:t>
      </w:r>
      <w:r w:rsidRPr="0090086C">
        <w:rPr>
          <w:i/>
          <w:iCs/>
        </w:rPr>
        <w:t>insufficient</w:t>
      </w:r>
      <w:r>
        <w:t xml:space="preserve"> for acting ethically? Can you think of examples where a lawyer could follow the rules yet act in a way you consider unethical?  To what extent do lawyers have a moral obligation—beyond professional duties—to consider the broader societal consequences of their advocacy?</w:t>
      </w:r>
    </w:p>
    <w:p w14:paraId="56D8FE97" w14:textId="77777777" w:rsidR="003268B6" w:rsidRDefault="003268B6" w:rsidP="00EC7CE8">
      <w:pPr>
        <w:pStyle w:val="Heading4"/>
      </w:pPr>
      <w:bookmarkStart w:id="46" w:name="_Toc228899257"/>
      <w:r>
        <w:t>Questions for Class Discussion</w:t>
      </w:r>
      <w:bookmarkEnd w:id="46"/>
    </w:p>
    <w:p w14:paraId="5DABDA3E" w14:textId="77777777" w:rsidR="003268B6" w:rsidRPr="000B2BF7" w:rsidRDefault="003268B6" w:rsidP="000B2BF7">
      <w:pPr>
        <w:pStyle w:val="BodyText"/>
      </w:pPr>
      <w:r w:rsidRPr="0047565D">
        <w:rPr>
          <w:b/>
          <w:bCs/>
        </w:rPr>
        <w:t>AI and Admission Requirements</w:t>
      </w:r>
      <w:r>
        <w:rPr>
          <w:b/>
          <w:bCs/>
        </w:rPr>
        <w:t>:</w:t>
      </w:r>
      <w:r w:rsidRPr="0047565D">
        <w:t xml:space="preserve"> </w:t>
      </w:r>
      <w:r w:rsidRPr="0090086C">
        <w:t>Social</w:t>
      </w:r>
      <w:r>
        <w:t xml:space="preserve"> media and AI tools are easily accessed and present many opportunities but probably an equal number of risks.  Do you agree with an individual’s personal use of social media sites being used to determine their character for admission as a lawyer and for disciplinary purposes?</w:t>
      </w:r>
    </w:p>
    <w:p w14:paraId="518B4F59" w14:textId="77777777" w:rsidR="003268B6" w:rsidRDefault="003268B6" w:rsidP="000B2BF7">
      <w:pPr>
        <w:pStyle w:val="BodyText"/>
      </w:pPr>
      <w:r w:rsidRPr="0047565D">
        <w:rPr>
          <w:b/>
          <w:bCs/>
        </w:rPr>
        <w:t>AI and the Courts</w:t>
      </w:r>
      <w:r>
        <w:rPr>
          <w:b/>
          <w:bCs/>
        </w:rPr>
        <w:t>:</w:t>
      </w:r>
      <w:r w:rsidRPr="0047565D">
        <w:t xml:space="preserve"> </w:t>
      </w:r>
      <w:r>
        <w:t>In a recent speech by the Chief Justice of the High Court, Stephen Gageler,</w:t>
      </w:r>
      <w:r>
        <w:rPr>
          <w:vertAlign w:val="superscript"/>
        </w:rPr>
        <w:footnoteReference w:id="2"/>
      </w:r>
      <w:r>
        <w:t xml:space="preserve"> His Honour stated,</w:t>
      </w:r>
      <w:r w:rsidRPr="0064571F">
        <w:t xml:space="preserve"> ‘ Increasing examples of AI being found to be used inappropriately by litigants in person and legal practitioners suggest, however, that we have entered an unsustainable phase in the prevalence of the use of AI in litigation in which members of the Australian Judicature are acting as human filters and human adjudicators of competing machine-generated or machine-enhanced arguments (reference omitted).’</w:t>
      </w:r>
    </w:p>
    <w:p w14:paraId="686FE438" w14:textId="77777777" w:rsidR="003268B6" w:rsidRDefault="003268B6" w:rsidP="000B2BF7">
      <w:pPr>
        <w:pStyle w:val="BodyText"/>
      </w:pPr>
      <w:r>
        <w:t xml:space="preserve">Do you think that judges should be put into the position of being the last line of </w:t>
      </w:r>
      <w:proofErr w:type="spellStart"/>
      <w:r>
        <w:t>defence</w:t>
      </w:r>
      <w:proofErr w:type="spellEnd"/>
      <w:r>
        <w:t xml:space="preserve">? What implications does this development have for court processes? Does it pose a potential risk to justice?  What responsibility are placed </w:t>
      </w:r>
      <w:proofErr w:type="gramStart"/>
      <w:r>
        <w:t>on  (</w:t>
      </w:r>
      <w:proofErr w:type="gramEnd"/>
      <w:r>
        <w:t xml:space="preserve">a) lawyers and (b) self-represented litigants in presenting material to the court? </w:t>
      </w:r>
    </w:p>
    <w:p w14:paraId="521330E4" w14:textId="77777777" w:rsidR="003268B6" w:rsidRDefault="003268B6" w:rsidP="00D41664">
      <w:pPr>
        <w:pStyle w:val="Heading4"/>
      </w:pPr>
      <w:bookmarkStart w:id="47" w:name="_Toc228899258"/>
      <w:r>
        <w:lastRenderedPageBreak/>
        <w:t>Debate Propositions</w:t>
      </w:r>
      <w:bookmarkEnd w:id="47"/>
      <w:r>
        <w:t xml:space="preserve">  </w:t>
      </w:r>
    </w:p>
    <w:p w14:paraId="2D39970F" w14:textId="77777777" w:rsidR="00DC2D4D" w:rsidRDefault="003268B6" w:rsidP="004A6AA2">
      <w:pPr>
        <w:pStyle w:val="ListParagraph"/>
        <w:numPr>
          <w:ilvl w:val="0"/>
          <w:numId w:val="79"/>
        </w:numPr>
        <w:spacing w:before="126" w:after="0" w:line="360" w:lineRule="auto"/>
        <w:ind w:left="720"/>
      </w:pPr>
      <w:r>
        <w:t>‘Allowing technology companies to deliver regulated legal information and automated advice under a controlled licensing scheme would enhance access to justice.’</w:t>
      </w:r>
    </w:p>
    <w:p w14:paraId="6FA27BB7" w14:textId="77777777" w:rsidR="00DC2D4D" w:rsidRDefault="003268B6" w:rsidP="004A6AA2">
      <w:pPr>
        <w:pStyle w:val="ListParagraph"/>
        <w:numPr>
          <w:ilvl w:val="0"/>
          <w:numId w:val="79"/>
        </w:numPr>
        <w:spacing w:before="126" w:after="0" w:line="360" w:lineRule="auto"/>
        <w:ind w:left="720"/>
      </w:pPr>
      <w:r>
        <w:t>‘Australia should partially deregulate the provision of legal services to allow trained non-lawyer professionals to deliver routine legal assistance.’</w:t>
      </w:r>
    </w:p>
    <w:p w14:paraId="67C91764" w14:textId="77777777" w:rsidR="00DC2D4D" w:rsidRDefault="003268B6" w:rsidP="004A6AA2">
      <w:pPr>
        <w:pStyle w:val="ListParagraph"/>
        <w:numPr>
          <w:ilvl w:val="0"/>
          <w:numId w:val="79"/>
        </w:numPr>
        <w:spacing w:before="126" w:after="0" w:line="360" w:lineRule="auto"/>
        <w:ind w:left="720"/>
      </w:pPr>
      <w:r>
        <w:t xml:space="preserve">‘The primary ethical duty of the lawyer is to promote social justice, even </w:t>
      </w:r>
      <w:proofErr w:type="gramStart"/>
      <w:r>
        <w:t>where</w:t>
      </w:r>
      <w:proofErr w:type="gramEnd"/>
      <w:r>
        <w:t xml:space="preserve"> doing so conflicts with client autonomy or traditional notions of neutrality.’</w:t>
      </w:r>
    </w:p>
    <w:p w14:paraId="185279B5" w14:textId="28935822" w:rsidR="003268B6" w:rsidRDefault="003268B6" w:rsidP="004A6AA2">
      <w:pPr>
        <w:pStyle w:val="ListParagraph"/>
        <w:numPr>
          <w:ilvl w:val="0"/>
          <w:numId w:val="79"/>
        </w:numPr>
        <w:spacing w:before="126" w:after="0" w:line="360" w:lineRule="auto"/>
        <w:ind w:left="720"/>
      </w:pPr>
      <w:r>
        <w:t xml:space="preserve">‘The concept of 'zealous advocacy' should be reinterpreted to </w:t>
      </w:r>
      <w:proofErr w:type="spellStart"/>
      <w:r>
        <w:t>prioritise</w:t>
      </w:r>
      <w:proofErr w:type="spellEnd"/>
      <w:r>
        <w:t xml:space="preserve"> problem-solving and collaborative lawyering rather than adversarial combat’</w:t>
      </w:r>
    </w:p>
    <w:p w14:paraId="27765445" w14:textId="77777777" w:rsidR="003268B6" w:rsidRPr="0090086C" w:rsidRDefault="003268B6" w:rsidP="00D41664">
      <w:pPr>
        <w:pStyle w:val="Heading3"/>
      </w:pPr>
      <w:bookmarkStart w:id="48" w:name="_Toc228899259"/>
      <w:bookmarkStart w:id="49" w:name="_Toc237346114"/>
      <w:r>
        <w:t>Activities</w:t>
      </w:r>
      <w:bookmarkEnd w:id="48"/>
      <w:bookmarkEnd w:id="49"/>
    </w:p>
    <w:p w14:paraId="018B8FD2" w14:textId="05B9DC50" w:rsidR="003268B6" w:rsidRDefault="003268B6" w:rsidP="004A6AA2">
      <w:pPr>
        <w:pStyle w:val="ListParagraph"/>
        <w:numPr>
          <w:ilvl w:val="0"/>
          <w:numId w:val="80"/>
        </w:numPr>
        <w:spacing w:before="126" w:after="0" w:line="360" w:lineRule="auto"/>
        <w:ind w:left="720"/>
      </w:pPr>
      <w:r w:rsidRPr="00D41664">
        <w:rPr>
          <w:b/>
          <w:bCs/>
        </w:rPr>
        <w:t>Personality types:</w:t>
      </w:r>
      <w:r w:rsidRPr="0047565D">
        <w:t xml:space="preserve">  </w:t>
      </w:r>
      <w:proofErr w:type="gramStart"/>
      <w:r>
        <w:t>To  determine</w:t>
      </w:r>
      <w:proofErr w:type="gramEnd"/>
      <w:r>
        <w:t xml:space="preserve"> students’ individual personality types, ask students to take the Myer-Briggs Personality Test at </w:t>
      </w:r>
      <w:hyperlink r:id="rId14">
        <w:r w:rsidRPr="00D41664">
          <w:rPr>
            <w:color w:val="0563C1"/>
            <w:u w:val="single"/>
          </w:rPr>
          <w:t xml:space="preserve">Free Myers-Briggs Personality Test | Discover Your MBTI Type | </w:t>
        </w:r>
      </w:hyperlink>
      <w:hyperlink r:id="rId15">
        <w:r w:rsidRPr="00D41664">
          <w:rPr>
            <w:color w:val="0563C1"/>
            <w:u w:val="single"/>
          </w:rPr>
          <w:t>MyersBriggsPersonalityTest.org</w:t>
        </w:r>
      </w:hyperlink>
      <w:r>
        <w:t>.  Once they have the results, ask them to discuss the following questions in groups of six:</w:t>
      </w:r>
    </w:p>
    <w:p w14:paraId="621919F8" w14:textId="77777777" w:rsidR="003268B6" w:rsidRPr="00D41664" w:rsidRDefault="003268B6" w:rsidP="004A6AA2">
      <w:pPr>
        <w:pStyle w:val="ListParagraph"/>
        <w:numPr>
          <w:ilvl w:val="0"/>
          <w:numId w:val="52"/>
        </w:numPr>
        <w:spacing w:before="126" w:after="0" w:line="360" w:lineRule="auto"/>
        <w:ind w:left="1080"/>
        <w:rPr>
          <w:w w:val="105"/>
        </w:rPr>
      </w:pPr>
      <w:r w:rsidRPr="00D41664">
        <w:rPr>
          <w:w w:val="105"/>
        </w:rPr>
        <w:t>Does your personality type confirm your reason for studying law?</w:t>
      </w:r>
    </w:p>
    <w:p w14:paraId="78061F26" w14:textId="77777777" w:rsidR="003268B6" w:rsidRPr="00D41664" w:rsidRDefault="003268B6" w:rsidP="004A6AA2">
      <w:pPr>
        <w:pStyle w:val="ListParagraph"/>
        <w:numPr>
          <w:ilvl w:val="0"/>
          <w:numId w:val="52"/>
        </w:numPr>
        <w:spacing w:before="126" w:after="0" w:line="360" w:lineRule="auto"/>
        <w:ind w:left="1080"/>
        <w:rPr>
          <w:w w:val="105"/>
        </w:rPr>
      </w:pPr>
      <w:r w:rsidRPr="00D41664">
        <w:rPr>
          <w:w w:val="105"/>
        </w:rPr>
        <w:t xml:space="preserve">From your perspective as a solicitor (noting that barristers are bound by the cab-rank rule), who might you personally refuse to represent if you were a solicitor?  </w:t>
      </w:r>
    </w:p>
    <w:p w14:paraId="1DE5FB3A" w14:textId="77777777" w:rsidR="003268B6" w:rsidRPr="00D41664" w:rsidRDefault="003268B6" w:rsidP="004A6AA2">
      <w:pPr>
        <w:pStyle w:val="ListParagraph"/>
        <w:numPr>
          <w:ilvl w:val="0"/>
          <w:numId w:val="52"/>
        </w:numPr>
        <w:spacing w:before="126" w:after="0" w:line="360" w:lineRule="auto"/>
        <w:ind w:left="1080"/>
        <w:rPr>
          <w:w w:val="105"/>
        </w:rPr>
      </w:pPr>
      <w:r w:rsidRPr="00D41664">
        <w:rPr>
          <w:w w:val="105"/>
        </w:rPr>
        <w:t xml:space="preserve">Do you think that your personality type explains your answers? What other factors influenced your view? </w:t>
      </w:r>
    </w:p>
    <w:p w14:paraId="1AE3B4D1" w14:textId="77777777" w:rsidR="003268B6" w:rsidRPr="00D41664" w:rsidRDefault="003268B6" w:rsidP="004A6AA2">
      <w:pPr>
        <w:pStyle w:val="ListParagraph"/>
        <w:numPr>
          <w:ilvl w:val="0"/>
          <w:numId w:val="52"/>
        </w:numPr>
        <w:spacing w:before="126" w:after="0" w:line="360" w:lineRule="auto"/>
        <w:ind w:left="1080"/>
        <w:rPr>
          <w:w w:val="105"/>
        </w:rPr>
      </w:pPr>
      <w:r w:rsidRPr="00D41664">
        <w:rPr>
          <w:w w:val="105"/>
        </w:rPr>
        <w:t xml:space="preserve">Does your </w:t>
      </w:r>
      <w:proofErr w:type="gramStart"/>
      <w:r w:rsidRPr="00D41664">
        <w:rPr>
          <w:w w:val="105"/>
        </w:rPr>
        <w:t>personality type</w:t>
      </w:r>
      <w:proofErr w:type="gramEnd"/>
      <w:r w:rsidRPr="00D41664">
        <w:rPr>
          <w:w w:val="105"/>
        </w:rPr>
        <w:t xml:space="preserve"> influence your view as to whether the practice of law is a business or a profession?</w:t>
      </w:r>
    </w:p>
    <w:p w14:paraId="0A056941" w14:textId="773B8044" w:rsidR="003268B6" w:rsidRDefault="003268B6" w:rsidP="004A6AA2">
      <w:pPr>
        <w:pStyle w:val="ListParagraph"/>
        <w:numPr>
          <w:ilvl w:val="0"/>
          <w:numId w:val="80"/>
        </w:numPr>
        <w:spacing w:before="126" w:after="0" w:line="360" w:lineRule="auto"/>
        <w:ind w:left="720"/>
      </w:pPr>
      <w:r w:rsidRPr="00E76F0E">
        <w:rPr>
          <w:b/>
          <w:bCs/>
        </w:rPr>
        <w:t>Law firm culture</w:t>
      </w:r>
      <w:proofErr w:type="gramStart"/>
      <w:r w:rsidRPr="00E76F0E">
        <w:rPr>
          <w:b/>
          <w:bCs/>
        </w:rPr>
        <w:t>:</w:t>
      </w:r>
      <w:r>
        <w:rPr>
          <w:i/>
          <w:iCs/>
        </w:rPr>
        <w:t xml:space="preserve">  </w:t>
      </w:r>
      <w:r>
        <w:t>It</w:t>
      </w:r>
      <w:proofErr w:type="gramEnd"/>
      <w:r>
        <w:t xml:space="preserve"> is well known that law firms must </w:t>
      </w:r>
      <w:proofErr w:type="spellStart"/>
      <w:r>
        <w:t>prioritise</w:t>
      </w:r>
      <w:proofErr w:type="spellEnd"/>
      <w:r>
        <w:t xml:space="preserve"> profit </w:t>
      </w:r>
      <w:proofErr w:type="gramStart"/>
      <w:r>
        <w:t>in order to</w:t>
      </w:r>
      <w:proofErr w:type="gramEnd"/>
      <w:r>
        <w:t xml:space="preserve"> function.</w:t>
      </w:r>
      <w:r>
        <w:rPr>
          <w:vertAlign w:val="superscript"/>
        </w:rPr>
        <w:footnoteReference w:id="3"/>
      </w:r>
      <w:r>
        <w:t xml:space="preserve">  However, is there a point at which this priority creates a culture of unfairness? Ask students to read the following scenario about a female lawyer employed by a large firm: </w:t>
      </w:r>
    </w:p>
    <w:p w14:paraId="7AF29FD3" w14:textId="77777777" w:rsidR="003268B6" w:rsidRDefault="003268B6" w:rsidP="009C0A48">
      <w:pPr>
        <w:pStyle w:val="IntenseQuote"/>
      </w:pPr>
      <w:r>
        <w:t xml:space="preserve">When her son was 18 months old, Amy advised her managing partner that she was pregnant with another child.  The news of her pregnancy was not welcomed. The managing partner made it clear that her absence would cause disruptions to the department she managed. However, he offered her the following proposal that she: hand over her departmental responsibilities to a new graduate; work at least two days a week; and take over the </w:t>
      </w:r>
      <w:r>
        <w:lastRenderedPageBreak/>
        <w:t xml:space="preserve">mentorship of any new trainees employed by the firm. In justifying this, he tells her that the firm really appreciated her ability to teach new members of the firm.   </w:t>
      </w:r>
    </w:p>
    <w:p w14:paraId="48EA6813" w14:textId="77777777" w:rsidR="003268B6" w:rsidRPr="0047565D" w:rsidRDefault="003268B6" w:rsidP="009C0A48">
      <w:pPr>
        <w:pStyle w:val="IntenseQuote"/>
        <w:rPr>
          <w:highlight w:val="yellow"/>
        </w:rPr>
      </w:pPr>
      <w:r>
        <w:t xml:space="preserve">When her daughter was three months old, Amy returned to work. The managing partner told her to be a part of her previous department and continue her mentorship role of new employees. Amy agreed to the partner’s suggestion as she enjoyed helping new employees and was glad to be able to continue working in the department she previously managed as the work </w:t>
      </w:r>
      <w:proofErr w:type="gramStart"/>
      <w:r>
        <w:t>was  familiar</w:t>
      </w:r>
      <w:proofErr w:type="gramEnd"/>
      <w:r>
        <w:t xml:space="preserve"> to her. However, Amy was then surprised to find that her managing partner expects that she should work 100 percent as a lawyer in that department. He </w:t>
      </w:r>
      <w:proofErr w:type="spellStart"/>
      <w:r>
        <w:t>criticised</w:t>
      </w:r>
      <w:proofErr w:type="spellEnd"/>
      <w:r>
        <w:t xml:space="preserve"> her for not attaining what would </w:t>
      </w:r>
      <w:proofErr w:type="gramStart"/>
      <w:r>
        <w:t>be considered to be</w:t>
      </w:r>
      <w:proofErr w:type="gramEnd"/>
      <w:r>
        <w:t xml:space="preserve"> a billing target for a solicitor who has been working for five years.</w:t>
      </w:r>
    </w:p>
    <w:p w14:paraId="2A59257E" w14:textId="77777777" w:rsidR="003268B6" w:rsidRDefault="003268B6" w:rsidP="00425A04">
      <w:pPr>
        <w:pStyle w:val="BodyText"/>
      </w:pPr>
      <w:r>
        <w:t>Ask students:</w:t>
      </w:r>
    </w:p>
    <w:p w14:paraId="3900117D" w14:textId="77777777" w:rsidR="003268B6" w:rsidRPr="00D41664" w:rsidRDefault="003268B6" w:rsidP="000C5674">
      <w:pPr>
        <w:pStyle w:val="ListParagraph"/>
        <w:numPr>
          <w:ilvl w:val="0"/>
          <w:numId w:val="32"/>
        </w:numPr>
        <w:spacing w:before="126" w:after="0" w:line="360" w:lineRule="auto"/>
        <w:ind w:left="1080"/>
        <w:rPr>
          <w:w w:val="105"/>
        </w:rPr>
      </w:pPr>
      <w:r w:rsidRPr="00D41664">
        <w:rPr>
          <w:w w:val="105"/>
        </w:rPr>
        <w:t xml:space="preserve">What is your reaction to this story? If this was happening to you, how would you react?  </w:t>
      </w:r>
    </w:p>
    <w:p w14:paraId="52ABC386" w14:textId="77777777" w:rsidR="003268B6" w:rsidRPr="00D41664" w:rsidRDefault="003268B6" w:rsidP="000C5674">
      <w:pPr>
        <w:pStyle w:val="ListParagraph"/>
        <w:numPr>
          <w:ilvl w:val="0"/>
          <w:numId w:val="32"/>
        </w:numPr>
        <w:spacing w:before="126" w:after="0" w:line="360" w:lineRule="auto"/>
        <w:ind w:left="1080"/>
        <w:rPr>
          <w:w w:val="105"/>
        </w:rPr>
      </w:pPr>
      <w:r w:rsidRPr="00D41664">
        <w:rPr>
          <w:w w:val="105"/>
        </w:rPr>
        <w:t xml:space="preserve">Would you feel comfortable working in this firm's culture? </w:t>
      </w:r>
    </w:p>
    <w:p w14:paraId="2278C0BA" w14:textId="77777777" w:rsidR="003268B6" w:rsidRPr="00D41664" w:rsidRDefault="003268B6" w:rsidP="000C5674">
      <w:pPr>
        <w:pStyle w:val="ListParagraph"/>
        <w:numPr>
          <w:ilvl w:val="0"/>
          <w:numId w:val="32"/>
        </w:numPr>
        <w:spacing w:before="126" w:after="0" w:line="360" w:lineRule="auto"/>
        <w:ind w:left="1080"/>
        <w:rPr>
          <w:w w:val="105"/>
        </w:rPr>
      </w:pPr>
      <w:r w:rsidRPr="00D41664">
        <w:rPr>
          <w:w w:val="105"/>
        </w:rPr>
        <w:t xml:space="preserve">Do these facts suggest that the attainment of billable hours is being </w:t>
      </w:r>
      <w:proofErr w:type="spellStart"/>
      <w:r w:rsidRPr="00D41664">
        <w:rPr>
          <w:w w:val="105"/>
        </w:rPr>
        <w:t>prioritised</w:t>
      </w:r>
      <w:proofErr w:type="spellEnd"/>
      <w:r w:rsidRPr="00D41664">
        <w:rPr>
          <w:w w:val="105"/>
        </w:rPr>
        <w:t xml:space="preserve"> at the expense of their staff's wellbeing?</w:t>
      </w:r>
    </w:p>
    <w:p w14:paraId="0D865945" w14:textId="77777777" w:rsidR="003268B6" w:rsidRPr="00D41664" w:rsidRDefault="003268B6" w:rsidP="000C5674">
      <w:pPr>
        <w:pStyle w:val="ListParagraph"/>
        <w:numPr>
          <w:ilvl w:val="0"/>
          <w:numId w:val="32"/>
        </w:numPr>
        <w:spacing w:before="126" w:after="0" w:line="360" w:lineRule="auto"/>
        <w:ind w:left="1080"/>
        <w:rPr>
          <w:w w:val="105"/>
        </w:rPr>
      </w:pPr>
      <w:r w:rsidRPr="00D41664">
        <w:rPr>
          <w:w w:val="105"/>
        </w:rPr>
        <w:t xml:space="preserve">What personal factors might influence Amy’s decisions? Would her personality type be likely to determine her decisions? </w:t>
      </w:r>
    </w:p>
    <w:p w14:paraId="761B5A4B" w14:textId="77777777" w:rsidR="003268B6" w:rsidRPr="00D41664" w:rsidRDefault="003268B6" w:rsidP="000C5674">
      <w:pPr>
        <w:pStyle w:val="ListParagraph"/>
        <w:numPr>
          <w:ilvl w:val="0"/>
          <w:numId w:val="32"/>
        </w:numPr>
        <w:spacing w:before="126" w:after="0" w:line="360" w:lineRule="auto"/>
        <w:ind w:left="1080"/>
        <w:rPr>
          <w:w w:val="105"/>
        </w:rPr>
      </w:pPr>
      <w:r w:rsidRPr="00D41664">
        <w:rPr>
          <w:w w:val="105"/>
        </w:rPr>
        <w:t>Would your own personality type lead you to make different decisions if you were in her place?</w:t>
      </w:r>
    </w:p>
    <w:p w14:paraId="1F503BAB" w14:textId="5A33CDCB" w:rsidR="003268B6" w:rsidRDefault="003268B6" w:rsidP="004A6AA2">
      <w:pPr>
        <w:pStyle w:val="ListParagraph"/>
        <w:numPr>
          <w:ilvl w:val="0"/>
          <w:numId w:val="80"/>
        </w:numPr>
        <w:spacing w:before="126" w:after="0" w:line="360" w:lineRule="auto"/>
        <w:ind w:left="720"/>
      </w:pPr>
      <w:r w:rsidRPr="0047565D">
        <w:rPr>
          <w:b/>
          <w:bCs/>
        </w:rPr>
        <w:t>Scenario, Conceptions of Lawyering</w:t>
      </w:r>
      <w:proofErr w:type="gramStart"/>
      <w:r w:rsidRPr="0047565D">
        <w:rPr>
          <w:b/>
          <w:bCs/>
        </w:rPr>
        <w:t>:</w:t>
      </w:r>
      <w:r>
        <w:rPr>
          <w:i/>
          <w:iCs/>
        </w:rPr>
        <w:t xml:space="preserve">  </w:t>
      </w:r>
      <w:r>
        <w:t>Have</w:t>
      </w:r>
      <w:proofErr w:type="gramEnd"/>
      <w:r>
        <w:t xml:space="preserve"> the students read Christine </w:t>
      </w:r>
      <w:proofErr w:type="gramStart"/>
      <w:r>
        <w:t xml:space="preserve">Parker, </w:t>
      </w:r>
      <w:r w:rsidRPr="00D62A73">
        <w:t>‘</w:t>
      </w:r>
      <w:proofErr w:type="gramEnd"/>
      <w:r w:rsidRPr="00D62A73">
        <w:t>A Critical Morality fo</w:t>
      </w:r>
      <w:r w:rsidRPr="0047565D">
        <w:t>r lawyers: Four Approaches to</w:t>
      </w:r>
      <w:r w:rsidRPr="00D62A73">
        <w:t xml:space="preserve"> Lawyers’ Ethics’</w:t>
      </w:r>
      <w:r>
        <w:t xml:space="preserve"> (2004) 30 (1) </w:t>
      </w:r>
      <w:r>
        <w:rPr>
          <w:i/>
          <w:iCs/>
        </w:rPr>
        <w:t xml:space="preserve">Monash University Law Review </w:t>
      </w:r>
      <w:r>
        <w:t xml:space="preserve">49-74. [Specifically note pp. 56-74] - particularly see table p. 56). </w:t>
      </w:r>
    </w:p>
    <w:p w14:paraId="640DC31F" w14:textId="106AD96A" w:rsidR="003268B6" w:rsidRDefault="003268B6" w:rsidP="000B2BF7">
      <w:pPr>
        <w:pStyle w:val="BodyText"/>
      </w:pPr>
      <w:r>
        <w:t>Ask the students to apply each of the four conceptions of lawyering discussed in Parker's article to suggest whether they would represent an ISIS bride who has been charged with an offence due to her association with ISIS upon her return to Australia.</w:t>
      </w:r>
    </w:p>
    <w:p w14:paraId="3FE516E0" w14:textId="77777777" w:rsidR="001E574F" w:rsidRPr="00D41664" w:rsidRDefault="001E574F">
      <w:bookmarkStart w:id="50" w:name="_Toc228899260"/>
      <w:r w:rsidRPr="00D41664">
        <w:br w:type="page"/>
      </w:r>
    </w:p>
    <w:p w14:paraId="3E61313D" w14:textId="7311A36B" w:rsidR="003268B6" w:rsidRDefault="003268B6" w:rsidP="00D41664">
      <w:pPr>
        <w:pStyle w:val="Heading2"/>
      </w:pPr>
      <w:bookmarkStart w:id="51" w:name="_Toc237346115"/>
      <w:r>
        <w:lastRenderedPageBreak/>
        <w:t>C</w:t>
      </w:r>
      <w:r w:rsidR="00D41664">
        <w:t>hapter</w:t>
      </w:r>
      <w:r>
        <w:rPr>
          <w:spacing w:val="-9"/>
        </w:rPr>
        <w:t xml:space="preserve"> </w:t>
      </w:r>
      <w:r>
        <w:t>3</w:t>
      </w:r>
      <w:r>
        <w:rPr>
          <w:spacing w:val="-8"/>
        </w:rPr>
        <w:t xml:space="preserve"> </w:t>
      </w:r>
      <w:r>
        <w:t>Truth</w:t>
      </w:r>
      <w:r>
        <w:rPr>
          <w:spacing w:val="-9"/>
        </w:rPr>
        <w:t xml:space="preserve"> </w:t>
      </w:r>
      <w:r>
        <w:t>and</w:t>
      </w:r>
      <w:r>
        <w:rPr>
          <w:spacing w:val="-8"/>
        </w:rPr>
        <w:t xml:space="preserve"> </w:t>
      </w:r>
      <w:r>
        <w:rPr>
          <w:spacing w:val="-2"/>
        </w:rPr>
        <w:t>Honesty</w:t>
      </w:r>
      <w:bookmarkEnd w:id="50"/>
      <w:bookmarkEnd w:id="51"/>
    </w:p>
    <w:p w14:paraId="7EE1A030" w14:textId="511282EA" w:rsidR="003268B6" w:rsidRDefault="003268B6" w:rsidP="00E9540E">
      <w:pPr>
        <w:pStyle w:val="Heading3"/>
      </w:pPr>
      <w:bookmarkStart w:id="52" w:name="_Toc228899261"/>
      <w:bookmarkStart w:id="53" w:name="_Toc237346116"/>
      <w:r>
        <w:t>Chapter</w:t>
      </w:r>
      <w:r>
        <w:rPr>
          <w:spacing w:val="10"/>
        </w:rPr>
        <w:t xml:space="preserve"> </w:t>
      </w:r>
      <w:r>
        <w:rPr>
          <w:spacing w:val="-2"/>
        </w:rPr>
        <w:t>Summary</w:t>
      </w:r>
      <w:bookmarkEnd w:id="52"/>
      <w:bookmarkEnd w:id="53"/>
    </w:p>
    <w:p w14:paraId="290EF54A" w14:textId="77777777" w:rsidR="003268B6" w:rsidRDefault="003268B6" w:rsidP="000B2BF7">
      <w:pPr>
        <w:pStyle w:val="BodyText"/>
      </w:pPr>
      <w:r>
        <w:rPr>
          <w:w w:val="105"/>
        </w:rPr>
        <w:t>This chapter addresses</w:t>
      </w:r>
      <w:r>
        <w:rPr>
          <w:spacing w:val="-1"/>
          <w:w w:val="105"/>
        </w:rPr>
        <w:t xml:space="preserve"> </w:t>
      </w:r>
      <w:r>
        <w:rPr>
          <w:w w:val="105"/>
        </w:rPr>
        <w:t>the requirements of truth and honesty in lawyering. It discusses honesty as a matter of individual</w:t>
      </w:r>
      <w:r>
        <w:rPr>
          <w:spacing w:val="-1"/>
          <w:w w:val="105"/>
        </w:rPr>
        <w:t xml:space="preserve"> </w:t>
      </w:r>
      <w:r>
        <w:rPr>
          <w:w w:val="105"/>
        </w:rPr>
        <w:t>character and the implications</w:t>
      </w:r>
      <w:r>
        <w:rPr>
          <w:spacing w:val="-1"/>
          <w:w w:val="105"/>
        </w:rPr>
        <w:t xml:space="preserve"> </w:t>
      </w:r>
      <w:r>
        <w:rPr>
          <w:w w:val="105"/>
        </w:rPr>
        <w:t>of that for admission into legal</w:t>
      </w:r>
      <w:r>
        <w:rPr>
          <w:spacing w:val="-15"/>
          <w:w w:val="105"/>
        </w:rPr>
        <w:t xml:space="preserve"> </w:t>
      </w:r>
      <w:r>
        <w:rPr>
          <w:w w:val="105"/>
        </w:rPr>
        <w:t>practice.</w:t>
      </w:r>
      <w:r>
        <w:rPr>
          <w:spacing w:val="-13"/>
          <w:w w:val="105"/>
        </w:rPr>
        <w:t xml:space="preserve"> </w:t>
      </w:r>
      <w:r>
        <w:rPr>
          <w:w w:val="105"/>
        </w:rPr>
        <w:t>It</w:t>
      </w:r>
      <w:r>
        <w:rPr>
          <w:spacing w:val="-13"/>
          <w:w w:val="105"/>
        </w:rPr>
        <w:t xml:space="preserve"> </w:t>
      </w:r>
      <w:r>
        <w:rPr>
          <w:w w:val="105"/>
        </w:rPr>
        <w:t>also</w:t>
      </w:r>
      <w:r>
        <w:rPr>
          <w:spacing w:val="-13"/>
          <w:w w:val="105"/>
        </w:rPr>
        <w:t xml:space="preserve"> </w:t>
      </w:r>
      <w:r>
        <w:rPr>
          <w:w w:val="105"/>
        </w:rPr>
        <w:t>addresses</w:t>
      </w:r>
      <w:r>
        <w:rPr>
          <w:spacing w:val="-15"/>
          <w:w w:val="105"/>
        </w:rPr>
        <w:t xml:space="preserve"> </w:t>
      </w:r>
      <w:r>
        <w:rPr>
          <w:w w:val="105"/>
        </w:rPr>
        <w:t>(dis)honesty</w:t>
      </w:r>
      <w:r>
        <w:rPr>
          <w:spacing w:val="-13"/>
          <w:w w:val="105"/>
        </w:rPr>
        <w:t xml:space="preserve"> </w:t>
      </w:r>
      <w:r>
        <w:rPr>
          <w:w w:val="105"/>
        </w:rPr>
        <w:t>and</w:t>
      </w:r>
      <w:r>
        <w:rPr>
          <w:spacing w:val="-13"/>
          <w:w w:val="105"/>
        </w:rPr>
        <w:t xml:space="preserve"> </w:t>
      </w:r>
      <w:r>
        <w:rPr>
          <w:w w:val="105"/>
        </w:rPr>
        <w:t>systemic</w:t>
      </w:r>
      <w:r>
        <w:rPr>
          <w:spacing w:val="-13"/>
          <w:w w:val="105"/>
        </w:rPr>
        <w:t xml:space="preserve"> </w:t>
      </w:r>
      <w:r>
        <w:rPr>
          <w:w w:val="105"/>
        </w:rPr>
        <w:t>practices</w:t>
      </w:r>
      <w:r>
        <w:rPr>
          <w:spacing w:val="-15"/>
          <w:w w:val="105"/>
        </w:rPr>
        <w:t xml:space="preserve"> </w:t>
      </w:r>
      <w:r>
        <w:rPr>
          <w:w w:val="105"/>
        </w:rPr>
        <w:t>within</w:t>
      </w:r>
      <w:r>
        <w:rPr>
          <w:spacing w:val="-13"/>
          <w:w w:val="105"/>
        </w:rPr>
        <w:t xml:space="preserve"> </w:t>
      </w:r>
      <w:r>
        <w:rPr>
          <w:w w:val="105"/>
        </w:rPr>
        <w:t>the</w:t>
      </w:r>
      <w:r>
        <w:rPr>
          <w:spacing w:val="-13"/>
          <w:w w:val="105"/>
        </w:rPr>
        <w:t xml:space="preserve"> </w:t>
      </w:r>
      <w:r>
        <w:rPr>
          <w:w w:val="105"/>
        </w:rPr>
        <w:t>legal</w:t>
      </w:r>
      <w:r>
        <w:rPr>
          <w:spacing w:val="-13"/>
          <w:w w:val="105"/>
        </w:rPr>
        <w:t xml:space="preserve"> </w:t>
      </w:r>
      <w:r>
        <w:rPr>
          <w:w w:val="105"/>
        </w:rPr>
        <w:t>system.</w:t>
      </w:r>
    </w:p>
    <w:p w14:paraId="13032FEB" w14:textId="77777777" w:rsidR="003268B6" w:rsidRDefault="003268B6" w:rsidP="00E41452">
      <w:pPr>
        <w:pStyle w:val="Heading3"/>
      </w:pPr>
      <w:bookmarkStart w:id="54" w:name="_Toc228899262"/>
      <w:bookmarkStart w:id="55" w:name="_Toc237346117"/>
      <w:r>
        <w:t>Chapter</w:t>
      </w:r>
      <w:r>
        <w:rPr>
          <w:spacing w:val="10"/>
        </w:rPr>
        <w:t xml:space="preserve"> </w:t>
      </w:r>
      <w:r>
        <w:t>Objectives</w:t>
      </w:r>
      <w:bookmarkEnd w:id="54"/>
      <w:bookmarkEnd w:id="55"/>
    </w:p>
    <w:p w14:paraId="709C891A" w14:textId="77777777" w:rsidR="003268B6" w:rsidRDefault="003268B6" w:rsidP="00425A04">
      <w:pPr>
        <w:pStyle w:val="BodyText"/>
      </w:pPr>
      <w:r>
        <w:rPr>
          <w:w w:val="105"/>
        </w:rPr>
        <w:t>At</w:t>
      </w:r>
      <w:r>
        <w:rPr>
          <w:spacing w:val="-9"/>
          <w:w w:val="105"/>
        </w:rPr>
        <w:t xml:space="preserve"> </w:t>
      </w:r>
      <w:r>
        <w:rPr>
          <w:w w:val="105"/>
        </w:rPr>
        <w:t>the</w:t>
      </w:r>
      <w:r>
        <w:rPr>
          <w:spacing w:val="-8"/>
          <w:w w:val="105"/>
        </w:rPr>
        <w:t xml:space="preserve"> </w:t>
      </w:r>
      <w:r>
        <w:rPr>
          <w:w w:val="105"/>
        </w:rPr>
        <w:t>end</w:t>
      </w:r>
      <w:r>
        <w:rPr>
          <w:spacing w:val="-8"/>
          <w:w w:val="105"/>
        </w:rPr>
        <w:t xml:space="preserve"> </w:t>
      </w:r>
      <w:r>
        <w:rPr>
          <w:w w:val="105"/>
        </w:rPr>
        <w:t>of</w:t>
      </w:r>
      <w:r>
        <w:rPr>
          <w:spacing w:val="-9"/>
          <w:w w:val="105"/>
        </w:rPr>
        <w:t xml:space="preserve"> </w:t>
      </w:r>
      <w:r>
        <w:rPr>
          <w:w w:val="105"/>
        </w:rPr>
        <w:t>this</w:t>
      </w:r>
      <w:r>
        <w:rPr>
          <w:spacing w:val="-8"/>
          <w:w w:val="105"/>
        </w:rPr>
        <w:t xml:space="preserve"> </w:t>
      </w:r>
      <w:r>
        <w:rPr>
          <w:w w:val="105"/>
        </w:rPr>
        <w:t>chapter,</w:t>
      </w:r>
      <w:r>
        <w:rPr>
          <w:spacing w:val="-8"/>
          <w:w w:val="105"/>
        </w:rPr>
        <w:t xml:space="preserve"> </w:t>
      </w:r>
      <w:r>
        <w:rPr>
          <w:w w:val="105"/>
        </w:rPr>
        <w:t>you</w:t>
      </w:r>
      <w:r>
        <w:rPr>
          <w:spacing w:val="-8"/>
          <w:w w:val="105"/>
        </w:rPr>
        <w:t xml:space="preserve"> </w:t>
      </w:r>
      <w:r>
        <w:rPr>
          <w:w w:val="105"/>
        </w:rPr>
        <w:t>should</w:t>
      </w:r>
      <w:r>
        <w:rPr>
          <w:spacing w:val="-8"/>
          <w:w w:val="105"/>
        </w:rPr>
        <w:t xml:space="preserve"> </w:t>
      </w:r>
      <w:r>
        <w:rPr>
          <w:w w:val="105"/>
        </w:rPr>
        <w:t>be</w:t>
      </w:r>
      <w:r>
        <w:rPr>
          <w:spacing w:val="-8"/>
          <w:w w:val="105"/>
        </w:rPr>
        <w:t xml:space="preserve"> </w:t>
      </w:r>
      <w:r>
        <w:rPr>
          <w:w w:val="105"/>
        </w:rPr>
        <w:t>able</w:t>
      </w:r>
      <w:r>
        <w:rPr>
          <w:spacing w:val="-9"/>
          <w:w w:val="105"/>
        </w:rPr>
        <w:t xml:space="preserve"> </w:t>
      </w:r>
      <w:r>
        <w:rPr>
          <w:spacing w:val="-5"/>
          <w:w w:val="105"/>
        </w:rPr>
        <w:t>to:</w:t>
      </w:r>
    </w:p>
    <w:p w14:paraId="4044A840" w14:textId="77777777" w:rsidR="003268B6" w:rsidRPr="006C0CDF" w:rsidRDefault="003268B6" w:rsidP="000C5674">
      <w:pPr>
        <w:pStyle w:val="ListParagraph"/>
        <w:numPr>
          <w:ilvl w:val="0"/>
          <w:numId w:val="33"/>
        </w:numPr>
        <w:spacing w:before="126" w:after="0" w:line="360" w:lineRule="auto"/>
        <w:ind w:left="720"/>
      </w:pPr>
      <w:r w:rsidRPr="0047565D">
        <w:t>discuss the requirements of truth and honesty for admission into legal practice</w:t>
      </w:r>
    </w:p>
    <w:p w14:paraId="24F77831" w14:textId="77777777" w:rsidR="003268B6" w:rsidRPr="006C0CDF" w:rsidRDefault="003268B6" w:rsidP="000C5674">
      <w:pPr>
        <w:pStyle w:val="ListParagraph"/>
        <w:numPr>
          <w:ilvl w:val="0"/>
          <w:numId w:val="33"/>
        </w:numPr>
        <w:spacing w:before="126" w:after="0" w:line="360" w:lineRule="auto"/>
        <w:ind w:left="720"/>
      </w:pPr>
      <w:r w:rsidRPr="0047565D">
        <w:t>identify relevant factors for consideration in determining whether a person is a fit and proper person to be admitted into the legal profession</w:t>
      </w:r>
    </w:p>
    <w:p w14:paraId="44CABA94" w14:textId="77777777" w:rsidR="003268B6" w:rsidRDefault="003268B6" w:rsidP="000C5674">
      <w:pPr>
        <w:pStyle w:val="ListParagraph"/>
        <w:numPr>
          <w:ilvl w:val="0"/>
          <w:numId w:val="33"/>
        </w:numPr>
        <w:spacing w:before="126" w:after="0" w:line="360" w:lineRule="auto"/>
        <w:ind w:left="720"/>
      </w:pPr>
      <w:r w:rsidRPr="0047565D">
        <w:t xml:space="preserve">discuss the duty of </w:t>
      </w:r>
      <w:proofErr w:type="spellStart"/>
      <w:r w:rsidRPr="0047565D">
        <w:t>candour</w:t>
      </w:r>
      <w:proofErr w:type="spellEnd"/>
      <w:r w:rsidRPr="0047565D">
        <w:t xml:space="preserve"> in relation to being a fit and proper person for admission into the legal profession</w:t>
      </w:r>
    </w:p>
    <w:p w14:paraId="3064A43F" w14:textId="77777777" w:rsidR="003268B6" w:rsidRPr="006C0CDF" w:rsidRDefault="003268B6" w:rsidP="000C5674">
      <w:pPr>
        <w:pStyle w:val="ListParagraph"/>
        <w:numPr>
          <w:ilvl w:val="0"/>
          <w:numId w:val="33"/>
        </w:numPr>
        <w:spacing w:before="126" w:after="0" w:line="360" w:lineRule="auto"/>
        <w:ind w:left="720"/>
      </w:pPr>
      <w:r w:rsidRPr="0047565D">
        <w:t>discuss truthfulness and honesty in relation to unsatisfactory professional conduct and professional misconduct</w:t>
      </w:r>
    </w:p>
    <w:p w14:paraId="66EC530C" w14:textId="77777777" w:rsidR="003268B6" w:rsidRDefault="003268B6" w:rsidP="00A02BB7">
      <w:pPr>
        <w:pStyle w:val="Heading3"/>
      </w:pPr>
      <w:bookmarkStart w:id="56" w:name="_Toc228899263"/>
      <w:bookmarkStart w:id="57" w:name="_Toc237346118"/>
      <w:r>
        <w:t>Key</w:t>
      </w:r>
      <w:r>
        <w:rPr>
          <w:spacing w:val="4"/>
        </w:rPr>
        <w:t xml:space="preserve"> </w:t>
      </w:r>
      <w:r>
        <w:t>Terms</w:t>
      </w:r>
      <w:bookmarkEnd w:id="56"/>
      <w:bookmarkEnd w:id="57"/>
    </w:p>
    <w:p w14:paraId="525A89A3" w14:textId="5925D62F" w:rsidR="003268B6" w:rsidRDefault="003268B6" w:rsidP="000B2BF7">
      <w:pPr>
        <w:pStyle w:val="BodyText"/>
        <w:rPr>
          <w:w w:val="105"/>
        </w:rPr>
      </w:pPr>
      <w:r>
        <w:rPr>
          <w:i/>
          <w:w w:val="105"/>
        </w:rPr>
        <w:t>Unsatisfactory</w:t>
      </w:r>
      <w:r>
        <w:rPr>
          <w:i/>
          <w:spacing w:val="-1"/>
          <w:w w:val="105"/>
        </w:rPr>
        <w:t xml:space="preserve"> </w:t>
      </w:r>
      <w:r>
        <w:rPr>
          <w:i/>
          <w:w w:val="105"/>
        </w:rPr>
        <w:t xml:space="preserve">professional conduct: </w:t>
      </w:r>
      <w:r>
        <w:rPr>
          <w:w w:val="105"/>
        </w:rPr>
        <w:t>Conduct of a lawyer occurring in connection with the practice</w:t>
      </w:r>
      <w:r>
        <w:rPr>
          <w:spacing w:val="-7"/>
          <w:w w:val="105"/>
        </w:rPr>
        <w:t xml:space="preserve"> </w:t>
      </w:r>
      <w:r>
        <w:rPr>
          <w:w w:val="105"/>
        </w:rPr>
        <w:t>of</w:t>
      </w:r>
      <w:r>
        <w:rPr>
          <w:spacing w:val="-10"/>
          <w:w w:val="105"/>
        </w:rPr>
        <w:t xml:space="preserve"> </w:t>
      </w:r>
      <w:r>
        <w:rPr>
          <w:w w:val="105"/>
        </w:rPr>
        <w:t>law</w:t>
      </w:r>
      <w:r>
        <w:rPr>
          <w:spacing w:val="-11"/>
          <w:w w:val="105"/>
        </w:rPr>
        <w:t xml:space="preserve"> </w:t>
      </w:r>
      <w:r>
        <w:rPr>
          <w:w w:val="105"/>
        </w:rPr>
        <w:t>that</w:t>
      </w:r>
      <w:r>
        <w:rPr>
          <w:spacing w:val="-11"/>
          <w:w w:val="105"/>
        </w:rPr>
        <w:t xml:space="preserve"> </w:t>
      </w:r>
      <w:r>
        <w:rPr>
          <w:w w:val="105"/>
        </w:rPr>
        <w:t>falls</w:t>
      </w:r>
      <w:r>
        <w:rPr>
          <w:spacing w:val="-10"/>
          <w:w w:val="105"/>
        </w:rPr>
        <w:t xml:space="preserve"> </w:t>
      </w:r>
      <w:r>
        <w:rPr>
          <w:w w:val="105"/>
        </w:rPr>
        <w:t>short</w:t>
      </w:r>
      <w:r>
        <w:rPr>
          <w:spacing w:val="-11"/>
          <w:w w:val="105"/>
        </w:rPr>
        <w:t xml:space="preserve"> </w:t>
      </w:r>
      <w:r>
        <w:rPr>
          <w:w w:val="105"/>
        </w:rPr>
        <w:t>of</w:t>
      </w:r>
      <w:r>
        <w:rPr>
          <w:spacing w:val="-11"/>
          <w:w w:val="105"/>
        </w:rPr>
        <w:t xml:space="preserve"> </w:t>
      </w:r>
      <w:r>
        <w:rPr>
          <w:w w:val="105"/>
        </w:rPr>
        <w:t>the</w:t>
      </w:r>
      <w:r>
        <w:rPr>
          <w:spacing w:val="-11"/>
          <w:w w:val="105"/>
        </w:rPr>
        <w:t xml:space="preserve"> </w:t>
      </w:r>
      <w:r>
        <w:rPr>
          <w:w w:val="105"/>
        </w:rPr>
        <w:t>standard</w:t>
      </w:r>
      <w:r>
        <w:rPr>
          <w:spacing w:val="-11"/>
          <w:w w:val="105"/>
        </w:rPr>
        <w:t xml:space="preserve"> </w:t>
      </w:r>
      <w:r>
        <w:rPr>
          <w:w w:val="105"/>
        </w:rPr>
        <w:t>of</w:t>
      </w:r>
      <w:r>
        <w:rPr>
          <w:spacing w:val="-11"/>
          <w:w w:val="105"/>
        </w:rPr>
        <w:t xml:space="preserve"> </w:t>
      </w:r>
      <w:r>
        <w:rPr>
          <w:w w:val="105"/>
        </w:rPr>
        <w:t>competence</w:t>
      </w:r>
      <w:r>
        <w:rPr>
          <w:spacing w:val="-10"/>
          <w:w w:val="105"/>
        </w:rPr>
        <w:t xml:space="preserve"> </w:t>
      </w:r>
      <w:r>
        <w:rPr>
          <w:w w:val="105"/>
        </w:rPr>
        <w:t>and</w:t>
      </w:r>
      <w:r>
        <w:rPr>
          <w:spacing w:val="-11"/>
          <w:w w:val="105"/>
        </w:rPr>
        <w:t xml:space="preserve"> </w:t>
      </w:r>
      <w:r>
        <w:rPr>
          <w:w w:val="105"/>
        </w:rPr>
        <w:t>diligence</w:t>
      </w:r>
      <w:r>
        <w:rPr>
          <w:spacing w:val="-11"/>
          <w:w w:val="105"/>
        </w:rPr>
        <w:t xml:space="preserve"> </w:t>
      </w:r>
      <w:r>
        <w:rPr>
          <w:w w:val="105"/>
        </w:rPr>
        <w:t>that</w:t>
      </w:r>
      <w:r>
        <w:rPr>
          <w:spacing w:val="-11"/>
          <w:w w:val="105"/>
        </w:rPr>
        <w:t xml:space="preserve"> </w:t>
      </w:r>
      <w:r>
        <w:rPr>
          <w:w w:val="105"/>
        </w:rPr>
        <w:t>a</w:t>
      </w:r>
      <w:r>
        <w:rPr>
          <w:spacing w:val="-11"/>
          <w:w w:val="105"/>
        </w:rPr>
        <w:t xml:space="preserve"> </w:t>
      </w:r>
      <w:r>
        <w:rPr>
          <w:w w:val="105"/>
        </w:rPr>
        <w:t>member</w:t>
      </w:r>
      <w:r>
        <w:rPr>
          <w:spacing w:val="-11"/>
          <w:w w:val="105"/>
        </w:rPr>
        <w:t xml:space="preserve"> </w:t>
      </w:r>
      <w:r>
        <w:rPr>
          <w:w w:val="105"/>
        </w:rPr>
        <w:t xml:space="preserve">of the public is entitled to expect of a reasonably competent lawyer (s 296 </w:t>
      </w:r>
      <w:r w:rsidRPr="0047565D">
        <w:rPr>
          <w:i/>
          <w:iCs/>
          <w:w w:val="105"/>
        </w:rPr>
        <w:t>Uniform Law</w:t>
      </w:r>
      <w:r>
        <w:rPr>
          <w:w w:val="105"/>
        </w:rPr>
        <w:t xml:space="preserve">) </w:t>
      </w:r>
      <w:r>
        <w:rPr>
          <w:i/>
          <w:w w:val="105"/>
        </w:rPr>
        <w:t xml:space="preserve">Professional misconduct: </w:t>
      </w:r>
      <w:r>
        <w:rPr>
          <w:w w:val="105"/>
        </w:rPr>
        <w:t xml:space="preserve">Defined under s 297(a) and (b) of the </w:t>
      </w:r>
      <w:r w:rsidRPr="0047565D">
        <w:rPr>
          <w:i/>
          <w:iCs/>
          <w:w w:val="105"/>
        </w:rPr>
        <w:t>Uniform Law</w:t>
      </w:r>
      <w:r>
        <w:rPr>
          <w:w w:val="105"/>
        </w:rPr>
        <w:t xml:space="preserve"> as: </w:t>
      </w:r>
    </w:p>
    <w:p w14:paraId="765F1A36" w14:textId="72EEFF5F" w:rsidR="003268B6" w:rsidRDefault="003268B6" w:rsidP="00E13E03">
      <w:pPr>
        <w:pStyle w:val="ListParagraph"/>
        <w:spacing w:before="126" w:after="0" w:line="360" w:lineRule="auto"/>
        <w:ind w:left="720" w:hanging="360"/>
        <w:rPr>
          <w:spacing w:val="-2"/>
          <w:w w:val="105"/>
        </w:rPr>
      </w:pPr>
      <w:r>
        <w:rPr>
          <w:w w:val="105"/>
        </w:rPr>
        <w:t>(a)</w:t>
      </w:r>
      <w:r w:rsidR="00150E8D">
        <w:rPr>
          <w:w w:val="105"/>
        </w:rPr>
        <w:tab/>
      </w:r>
      <w:r w:rsidRPr="00064B21">
        <w:rPr>
          <w:w w:val="105"/>
        </w:rPr>
        <w:t>Unsatisfactory</w:t>
      </w:r>
      <w:r w:rsidRPr="00064B21">
        <w:rPr>
          <w:spacing w:val="-15"/>
          <w:w w:val="105"/>
        </w:rPr>
        <w:t xml:space="preserve"> </w:t>
      </w:r>
      <w:r w:rsidRPr="00064B21">
        <w:rPr>
          <w:w w:val="105"/>
        </w:rPr>
        <w:t>professional</w:t>
      </w:r>
      <w:r w:rsidRPr="00064B21">
        <w:rPr>
          <w:spacing w:val="-15"/>
          <w:w w:val="105"/>
        </w:rPr>
        <w:t xml:space="preserve"> </w:t>
      </w:r>
      <w:r w:rsidRPr="00064B21">
        <w:rPr>
          <w:w w:val="105"/>
        </w:rPr>
        <w:t>conduct</w:t>
      </w:r>
      <w:r w:rsidRPr="00064B21">
        <w:rPr>
          <w:spacing w:val="-14"/>
          <w:w w:val="105"/>
        </w:rPr>
        <w:t xml:space="preserve"> </w:t>
      </w:r>
      <w:r w:rsidRPr="00064B21">
        <w:rPr>
          <w:w w:val="105"/>
        </w:rPr>
        <w:t>of</w:t>
      </w:r>
      <w:r w:rsidRPr="00064B21">
        <w:rPr>
          <w:spacing w:val="-15"/>
          <w:w w:val="105"/>
        </w:rPr>
        <w:t xml:space="preserve"> </w:t>
      </w:r>
      <w:r w:rsidRPr="00064B21">
        <w:rPr>
          <w:w w:val="105"/>
        </w:rPr>
        <w:t>a</w:t>
      </w:r>
      <w:r w:rsidRPr="00064B21">
        <w:rPr>
          <w:spacing w:val="-14"/>
          <w:w w:val="105"/>
        </w:rPr>
        <w:t xml:space="preserve"> </w:t>
      </w:r>
      <w:r w:rsidRPr="00064B21">
        <w:rPr>
          <w:w w:val="105"/>
        </w:rPr>
        <w:t>lawyer,</w:t>
      </w:r>
      <w:r w:rsidRPr="00064B21">
        <w:rPr>
          <w:spacing w:val="-14"/>
          <w:w w:val="105"/>
        </w:rPr>
        <w:t xml:space="preserve"> </w:t>
      </w:r>
      <w:r w:rsidRPr="00064B21">
        <w:rPr>
          <w:w w:val="105"/>
        </w:rPr>
        <w:t>where</w:t>
      </w:r>
      <w:r w:rsidRPr="00064B21">
        <w:rPr>
          <w:spacing w:val="-14"/>
          <w:w w:val="105"/>
        </w:rPr>
        <w:t xml:space="preserve"> </w:t>
      </w:r>
      <w:r w:rsidRPr="00064B21">
        <w:rPr>
          <w:w w:val="105"/>
        </w:rPr>
        <w:t>the</w:t>
      </w:r>
      <w:r w:rsidRPr="00064B21">
        <w:rPr>
          <w:spacing w:val="-15"/>
          <w:w w:val="105"/>
        </w:rPr>
        <w:t xml:space="preserve"> </w:t>
      </w:r>
      <w:r w:rsidRPr="00064B21">
        <w:rPr>
          <w:w w:val="105"/>
        </w:rPr>
        <w:t>conduct</w:t>
      </w:r>
      <w:r w:rsidRPr="00064B21">
        <w:rPr>
          <w:spacing w:val="-14"/>
          <w:w w:val="105"/>
        </w:rPr>
        <w:t xml:space="preserve"> </w:t>
      </w:r>
      <w:r w:rsidRPr="00064B21">
        <w:rPr>
          <w:w w:val="105"/>
        </w:rPr>
        <w:t>involves</w:t>
      </w:r>
      <w:r w:rsidRPr="00064B21">
        <w:rPr>
          <w:spacing w:val="-15"/>
          <w:w w:val="105"/>
        </w:rPr>
        <w:t xml:space="preserve"> </w:t>
      </w:r>
      <w:r w:rsidRPr="00064B21">
        <w:rPr>
          <w:w w:val="105"/>
        </w:rPr>
        <w:t>a</w:t>
      </w:r>
      <w:r w:rsidRPr="00064B21">
        <w:rPr>
          <w:spacing w:val="-13"/>
          <w:w w:val="105"/>
        </w:rPr>
        <w:t xml:space="preserve"> </w:t>
      </w:r>
      <w:r w:rsidRPr="00064B21">
        <w:rPr>
          <w:w w:val="105"/>
        </w:rPr>
        <w:t xml:space="preserve">substantial or consistent failure to reach or maintain a reasonable standard of competence and </w:t>
      </w:r>
      <w:r w:rsidRPr="00064B21">
        <w:rPr>
          <w:spacing w:val="-2"/>
          <w:w w:val="105"/>
        </w:rPr>
        <w:t>diligence;</w:t>
      </w:r>
      <w:r>
        <w:rPr>
          <w:spacing w:val="-2"/>
          <w:w w:val="105"/>
        </w:rPr>
        <w:t xml:space="preserve"> </w:t>
      </w:r>
    </w:p>
    <w:p w14:paraId="397D8E51" w14:textId="700C3F28" w:rsidR="003268B6" w:rsidRDefault="003268B6" w:rsidP="00E13E03">
      <w:pPr>
        <w:pStyle w:val="ListParagraph"/>
        <w:spacing w:before="126" w:after="0" w:line="360" w:lineRule="auto"/>
        <w:ind w:left="720" w:hanging="360"/>
      </w:pPr>
      <w:r>
        <w:rPr>
          <w:spacing w:val="-2"/>
          <w:w w:val="105"/>
        </w:rPr>
        <w:t>(b)</w:t>
      </w:r>
      <w:r w:rsidR="00150E8D">
        <w:tab/>
      </w:r>
      <w:r w:rsidRPr="00064B21">
        <w:rPr>
          <w:w w:val="105"/>
        </w:rPr>
        <w:t>Conduct</w:t>
      </w:r>
      <w:r w:rsidRPr="00064B21">
        <w:rPr>
          <w:spacing w:val="-12"/>
          <w:w w:val="105"/>
        </w:rPr>
        <w:t xml:space="preserve"> </w:t>
      </w:r>
      <w:r w:rsidRPr="00064B21">
        <w:rPr>
          <w:w w:val="105"/>
        </w:rPr>
        <w:t>of</w:t>
      </w:r>
      <w:r w:rsidRPr="00064B21">
        <w:rPr>
          <w:spacing w:val="-11"/>
          <w:w w:val="105"/>
        </w:rPr>
        <w:t xml:space="preserve"> </w:t>
      </w:r>
      <w:r w:rsidRPr="00064B21">
        <w:rPr>
          <w:w w:val="105"/>
        </w:rPr>
        <w:t>a</w:t>
      </w:r>
      <w:r w:rsidRPr="00064B21">
        <w:rPr>
          <w:spacing w:val="-12"/>
          <w:w w:val="105"/>
        </w:rPr>
        <w:t xml:space="preserve"> </w:t>
      </w:r>
      <w:r w:rsidRPr="00064B21">
        <w:rPr>
          <w:w w:val="105"/>
        </w:rPr>
        <w:t>lawyer</w:t>
      </w:r>
      <w:r w:rsidRPr="00064B21">
        <w:rPr>
          <w:spacing w:val="-12"/>
          <w:w w:val="105"/>
        </w:rPr>
        <w:t xml:space="preserve"> </w:t>
      </w:r>
      <w:r w:rsidRPr="00064B21">
        <w:rPr>
          <w:w w:val="105"/>
        </w:rPr>
        <w:t>whether</w:t>
      </w:r>
      <w:r w:rsidRPr="00064B21">
        <w:rPr>
          <w:spacing w:val="-12"/>
          <w:w w:val="105"/>
        </w:rPr>
        <w:t xml:space="preserve"> </w:t>
      </w:r>
      <w:r w:rsidRPr="00064B21">
        <w:rPr>
          <w:w w:val="105"/>
        </w:rPr>
        <w:t>occurring</w:t>
      </w:r>
      <w:r w:rsidRPr="00064B21">
        <w:rPr>
          <w:spacing w:val="-12"/>
          <w:w w:val="105"/>
        </w:rPr>
        <w:t xml:space="preserve"> </w:t>
      </w:r>
      <w:r w:rsidRPr="00064B21">
        <w:rPr>
          <w:w w:val="105"/>
        </w:rPr>
        <w:t>in</w:t>
      </w:r>
      <w:r w:rsidRPr="00064B21">
        <w:rPr>
          <w:spacing w:val="-12"/>
          <w:w w:val="105"/>
        </w:rPr>
        <w:t xml:space="preserve"> </w:t>
      </w:r>
      <w:r w:rsidRPr="00064B21">
        <w:rPr>
          <w:w w:val="105"/>
        </w:rPr>
        <w:t>connection</w:t>
      </w:r>
      <w:r w:rsidRPr="00064B21">
        <w:rPr>
          <w:spacing w:val="-11"/>
          <w:w w:val="105"/>
        </w:rPr>
        <w:t xml:space="preserve"> </w:t>
      </w:r>
      <w:r w:rsidRPr="00064B21">
        <w:rPr>
          <w:w w:val="105"/>
        </w:rPr>
        <w:t>with</w:t>
      </w:r>
      <w:r w:rsidRPr="00064B21">
        <w:rPr>
          <w:spacing w:val="-12"/>
          <w:w w:val="105"/>
        </w:rPr>
        <w:t xml:space="preserve"> </w:t>
      </w:r>
      <w:r w:rsidRPr="00064B21">
        <w:rPr>
          <w:w w:val="105"/>
        </w:rPr>
        <w:t>the</w:t>
      </w:r>
      <w:r w:rsidRPr="00064B21">
        <w:rPr>
          <w:spacing w:val="-12"/>
          <w:w w:val="105"/>
        </w:rPr>
        <w:t xml:space="preserve"> </w:t>
      </w:r>
      <w:r w:rsidRPr="00064B21">
        <w:rPr>
          <w:w w:val="105"/>
        </w:rPr>
        <w:t>practice</w:t>
      </w:r>
      <w:r w:rsidRPr="00064B21">
        <w:rPr>
          <w:spacing w:val="-12"/>
          <w:w w:val="105"/>
        </w:rPr>
        <w:t xml:space="preserve"> </w:t>
      </w:r>
      <w:r w:rsidRPr="00064B21">
        <w:rPr>
          <w:w w:val="105"/>
        </w:rPr>
        <w:t>of</w:t>
      </w:r>
      <w:r w:rsidRPr="00064B21">
        <w:rPr>
          <w:spacing w:val="-12"/>
          <w:w w:val="105"/>
        </w:rPr>
        <w:t xml:space="preserve"> </w:t>
      </w:r>
      <w:r w:rsidRPr="00064B21">
        <w:rPr>
          <w:w w:val="105"/>
        </w:rPr>
        <w:t>law</w:t>
      </w:r>
      <w:r w:rsidRPr="00064B21">
        <w:rPr>
          <w:spacing w:val="-12"/>
          <w:w w:val="105"/>
        </w:rPr>
        <w:t xml:space="preserve"> </w:t>
      </w:r>
      <w:r w:rsidRPr="00064B21">
        <w:rPr>
          <w:w w:val="105"/>
        </w:rPr>
        <w:t>or</w:t>
      </w:r>
      <w:r w:rsidRPr="00064B21">
        <w:rPr>
          <w:spacing w:val="-12"/>
          <w:w w:val="105"/>
        </w:rPr>
        <w:t xml:space="preserve"> </w:t>
      </w:r>
      <w:r w:rsidRPr="00064B21">
        <w:rPr>
          <w:w w:val="105"/>
        </w:rPr>
        <w:t>occurring otherwise than in connection with the practice of law that would, if established, justify a finding that the lawyer is not a fit and proper person to engage in legal practice;</w:t>
      </w:r>
    </w:p>
    <w:p w14:paraId="20C98747" w14:textId="44BBFF76" w:rsidR="003268B6" w:rsidRDefault="00150E8D" w:rsidP="00E13E03">
      <w:pPr>
        <w:pStyle w:val="ListParagraph"/>
        <w:spacing w:before="126" w:after="0" w:line="360" w:lineRule="auto"/>
        <w:ind w:left="720" w:hanging="360"/>
      </w:pPr>
      <w:r>
        <w:rPr>
          <w:w w:val="105"/>
        </w:rPr>
        <w:t>(c)</w:t>
      </w:r>
      <w:r>
        <w:rPr>
          <w:w w:val="105"/>
        </w:rPr>
        <w:tab/>
      </w:r>
      <w:r w:rsidR="003268B6" w:rsidRPr="00064B21">
        <w:rPr>
          <w:w w:val="105"/>
        </w:rPr>
        <w:t>Under</w:t>
      </w:r>
      <w:r w:rsidR="003268B6" w:rsidRPr="00064B21">
        <w:rPr>
          <w:spacing w:val="-14"/>
          <w:w w:val="105"/>
        </w:rPr>
        <w:t xml:space="preserve"> </w:t>
      </w:r>
      <w:r w:rsidR="003268B6" w:rsidRPr="00064B21">
        <w:rPr>
          <w:w w:val="105"/>
        </w:rPr>
        <w:t>common</w:t>
      </w:r>
      <w:r w:rsidR="003268B6" w:rsidRPr="00064B21">
        <w:rPr>
          <w:spacing w:val="-14"/>
          <w:w w:val="105"/>
        </w:rPr>
        <w:t xml:space="preserve"> </w:t>
      </w:r>
      <w:r w:rsidR="003268B6" w:rsidRPr="00064B21">
        <w:rPr>
          <w:w w:val="105"/>
        </w:rPr>
        <w:t>law:</w:t>
      </w:r>
      <w:r w:rsidR="003268B6" w:rsidRPr="00064B21">
        <w:rPr>
          <w:spacing w:val="-14"/>
          <w:w w:val="105"/>
        </w:rPr>
        <w:t xml:space="preserve"> </w:t>
      </w:r>
      <w:r w:rsidR="003268B6" w:rsidRPr="00064B21">
        <w:rPr>
          <w:w w:val="105"/>
        </w:rPr>
        <w:t>conduct</w:t>
      </w:r>
      <w:r w:rsidR="003268B6" w:rsidRPr="00064B21">
        <w:rPr>
          <w:spacing w:val="-14"/>
          <w:w w:val="105"/>
        </w:rPr>
        <w:t xml:space="preserve"> </w:t>
      </w:r>
      <w:r w:rsidR="003268B6" w:rsidRPr="00064B21">
        <w:rPr>
          <w:w w:val="105"/>
        </w:rPr>
        <w:t>‘which</w:t>
      </w:r>
      <w:r w:rsidR="003268B6" w:rsidRPr="00064B21">
        <w:rPr>
          <w:spacing w:val="-13"/>
          <w:w w:val="105"/>
        </w:rPr>
        <w:t xml:space="preserve"> </w:t>
      </w:r>
      <w:r w:rsidR="003268B6" w:rsidRPr="00064B21">
        <w:rPr>
          <w:w w:val="105"/>
        </w:rPr>
        <w:t>would</w:t>
      </w:r>
      <w:r w:rsidR="003268B6" w:rsidRPr="00064B21">
        <w:rPr>
          <w:spacing w:val="-14"/>
          <w:w w:val="105"/>
        </w:rPr>
        <w:t xml:space="preserve"> </w:t>
      </w:r>
      <w:r w:rsidR="003268B6" w:rsidRPr="00064B21">
        <w:rPr>
          <w:w w:val="105"/>
        </w:rPr>
        <w:t>be</w:t>
      </w:r>
      <w:r w:rsidR="003268B6" w:rsidRPr="00064B21">
        <w:rPr>
          <w:spacing w:val="-14"/>
          <w:w w:val="105"/>
        </w:rPr>
        <w:t xml:space="preserve"> </w:t>
      </w:r>
      <w:r w:rsidR="003268B6" w:rsidRPr="00064B21">
        <w:rPr>
          <w:w w:val="105"/>
        </w:rPr>
        <w:t>reasonably</w:t>
      </w:r>
      <w:r w:rsidR="003268B6" w:rsidRPr="00064B21">
        <w:rPr>
          <w:spacing w:val="-14"/>
          <w:w w:val="105"/>
        </w:rPr>
        <w:t xml:space="preserve"> </w:t>
      </w:r>
      <w:r w:rsidR="003268B6" w:rsidRPr="00064B21">
        <w:rPr>
          <w:w w:val="105"/>
        </w:rPr>
        <w:t>regarded</w:t>
      </w:r>
      <w:r w:rsidR="003268B6" w:rsidRPr="00064B21">
        <w:rPr>
          <w:spacing w:val="-14"/>
          <w:w w:val="105"/>
        </w:rPr>
        <w:t xml:space="preserve"> </w:t>
      </w:r>
      <w:r w:rsidR="003268B6" w:rsidRPr="00064B21">
        <w:rPr>
          <w:w w:val="105"/>
        </w:rPr>
        <w:t>as</w:t>
      </w:r>
      <w:r w:rsidR="003268B6" w:rsidRPr="00064B21">
        <w:rPr>
          <w:spacing w:val="-14"/>
          <w:w w:val="105"/>
        </w:rPr>
        <w:t xml:space="preserve"> </w:t>
      </w:r>
      <w:r w:rsidR="003268B6" w:rsidRPr="00064B21">
        <w:rPr>
          <w:w w:val="105"/>
        </w:rPr>
        <w:t>disgraceful</w:t>
      </w:r>
      <w:r w:rsidR="003268B6" w:rsidRPr="00064B21">
        <w:rPr>
          <w:spacing w:val="-14"/>
          <w:w w:val="105"/>
        </w:rPr>
        <w:t xml:space="preserve"> </w:t>
      </w:r>
      <w:r w:rsidR="003268B6" w:rsidRPr="00064B21">
        <w:rPr>
          <w:w w:val="105"/>
        </w:rPr>
        <w:t xml:space="preserve">or </w:t>
      </w:r>
      <w:proofErr w:type="spellStart"/>
      <w:r w:rsidR="003268B6" w:rsidRPr="00064B21">
        <w:rPr>
          <w:w w:val="105"/>
        </w:rPr>
        <w:t>dishonourable</w:t>
      </w:r>
      <w:proofErr w:type="spellEnd"/>
      <w:r w:rsidR="003268B6" w:rsidRPr="00064B21">
        <w:rPr>
          <w:spacing w:val="-15"/>
          <w:w w:val="105"/>
        </w:rPr>
        <w:t xml:space="preserve"> </w:t>
      </w:r>
      <w:r w:rsidR="003268B6" w:rsidRPr="00064B21">
        <w:rPr>
          <w:w w:val="105"/>
        </w:rPr>
        <w:t>by</w:t>
      </w:r>
      <w:r w:rsidR="003268B6" w:rsidRPr="00064B21">
        <w:rPr>
          <w:spacing w:val="-15"/>
          <w:w w:val="105"/>
        </w:rPr>
        <w:t xml:space="preserve"> </w:t>
      </w:r>
      <w:r w:rsidR="003268B6" w:rsidRPr="00064B21">
        <w:rPr>
          <w:w w:val="105"/>
        </w:rPr>
        <w:t>…</w:t>
      </w:r>
      <w:r w:rsidR="003268B6" w:rsidRPr="00064B21">
        <w:rPr>
          <w:spacing w:val="-14"/>
          <w:w w:val="105"/>
        </w:rPr>
        <w:t xml:space="preserve"> </w:t>
      </w:r>
      <w:r w:rsidR="003268B6" w:rsidRPr="00064B21">
        <w:rPr>
          <w:w w:val="105"/>
        </w:rPr>
        <w:t>professional</w:t>
      </w:r>
      <w:r w:rsidR="003268B6" w:rsidRPr="00064B21">
        <w:rPr>
          <w:spacing w:val="-14"/>
          <w:w w:val="105"/>
        </w:rPr>
        <w:t xml:space="preserve"> </w:t>
      </w:r>
      <w:r w:rsidR="003268B6" w:rsidRPr="00064B21">
        <w:rPr>
          <w:w w:val="105"/>
        </w:rPr>
        <w:t>brethren</w:t>
      </w:r>
      <w:r w:rsidR="003268B6" w:rsidRPr="00064B21">
        <w:rPr>
          <w:spacing w:val="-15"/>
          <w:w w:val="105"/>
        </w:rPr>
        <w:t xml:space="preserve"> </w:t>
      </w:r>
      <w:r w:rsidR="003268B6" w:rsidRPr="00064B21">
        <w:rPr>
          <w:w w:val="105"/>
        </w:rPr>
        <w:t>of</w:t>
      </w:r>
      <w:r w:rsidR="003268B6" w:rsidRPr="00064B21">
        <w:rPr>
          <w:spacing w:val="-14"/>
          <w:w w:val="105"/>
        </w:rPr>
        <w:t xml:space="preserve"> </w:t>
      </w:r>
      <w:r w:rsidR="003268B6" w:rsidRPr="00064B21">
        <w:rPr>
          <w:w w:val="105"/>
        </w:rPr>
        <w:t>good</w:t>
      </w:r>
      <w:r w:rsidR="003268B6" w:rsidRPr="00064B21">
        <w:rPr>
          <w:spacing w:val="-15"/>
          <w:w w:val="105"/>
        </w:rPr>
        <w:t xml:space="preserve"> </w:t>
      </w:r>
      <w:r w:rsidR="003268B6" w:rsidRPr="00064B21">
        <w:rPr>
          <w:w w:val="105"/>
        </w:rPr>
        <w:t>repute</w:t>
      </w:r>
      <w:r w:rsidR="003268B6" w:rsidRPr="00064B21">
        <w:rPr>
          <w:spacing w:val="-14"/>
          <w:w w:val="105"/>
        </w:rPr>
        <w:t xml:space="preserve"> </w:t>
      </w:r>
      <w:r w:rsidR="003268B6" w:rsidRPr="00064B21">
        <w:rPr>
          <w:w w:val="105"/>
        </w:rPr>
        <w:t>and</w:t>
      </w:r>
      <w:r w:rsidR="003268B6" w:rsidRPr="00064B21">
        <w:rPr>
          <w:spacing w:val="-15"/>
          <w:w w:val="105"/>
        </w:rPr>
        <w:t xml:space="preserve"> </w:t>
      </w:r>
      <w:r w:rsidR="003268B6" w:rsidRPr="00064B21">
        <w:rPr>
          <w:w w:val="105"/>
        </w:rPr>
        <w:t>competency’</w:t>
      </w:r>
      <w:r w:rsidR="003268B6" w:rsidRPr="00064B21">
        <w:rPr>
          <w:rFonts w:ascii="Calibri" w:hAnsi="Calibri"/>
          <w:w w:val="105"/>
        </w:rPr>
        <w:t>—</w:t>
      </w:r>
      <w:r w:rsidR="003268B6" w:rsidRPr="00064B21">
        <w:rPr>
          <w:i/>
          <w:w w:val="105"/>
        </w:rPr>
        <w:t>Allinson</w:t>
      </w:r>
      <w:r w:rsidR="003268B6" w:rsidRPr="00064B21">
        <w:rPr>
          <w:i/>
          <w:spacing w:val="-14"/>
          <w:w w:val="105"/>
        </w:rPr>
        <w:t xml:space="preserve"> </w:t>
      </w:r>
      <w:r w:rsidR="003268B6" w:rsidRPr="00064B21">
        <w:rPr>
          <w:i/>
          <w:w w:val="105"/>
        </w:rPr>
        <w:t xml:space="preserve">v General Council of Medical Education and Registration </w:t>
      </w:r>
      <w:r w:rsidR="003268B6" w:rsidRPr="00064B21">
        <w:rPr>
          <w:w w:val="105"/>
        </w:rPr>
        <w:t>[1894].</w:t>
      </w:r>
    </w:p>
    <w:p w14:paraId="2D8C32C3" w14:textId="571BBE69" w:rsidR="003268B6" w:rsidRPr="0047565D" w:rsidRDefault="003268B6" w:rsidP="00FA48D3">
      <w:pPr>
        <w:pStyle w:val="Heading3"/>
        <w:rPr>
          <w:spacing w:val="-2"/>
        </w:rPr>
      </w:pPr>
      <w:bookmarkStart w:id="58" w:name="_Toc228899264"/>
      <w:bookmarkStart w:id="59" w:name="_Toc237346119"/>
      <w:r>
        <w:t>Tutorial</w:t>
      </w:r>
      <w:r>
        <w:rPr>
          <w:spacing w:val="10"/>
        </w:rPr>
        <w:t xml:space="preserve"> </w:t>
      </w:r>
      <w:r>
        <w:rPr>
          <w:spacing w:val="-2"/>
        </w:rPr>
        <w:t>Activity</w:t>
      </w:r>
      <w:bookmarkEnd w:id="58"/>
      <w:bookmarkEnd w:id="59"/>
    </w:p>
    <w:p w14:paraId="76841B8F" w14:textId="77777777" w:rsidR="003268B6" w:rsidRDefault="003268B6" w:rsidP="000C5674">
      <w:pPr>
        <w:pStyle w:val="ListParagraph"/>
        <w:numPr>
          <w:ilvl w:val="0"/>
          <w:numId w:val="23"/>
        </w:numPr>
        <w:spacing w:before="126" w:after="0" w:line="360" w:lineRule="auto"/>
        <w:ind w:left="720" w:hanging="360"/>
      </w:pPr>
      <w:r>
        <w:rPr>
          <w:w w:val="105"/>
        </w:rPr>
        <w:t>With</w:t>
      </w:r>
      <w:r>
        <w:rPr>
          <w:spacing w:val="-11"/>
          <w:w w:val="105"/>
        </w:rPr>
        <w:t xml:space="preserve"> </w:t>
      </w:r>
      <w:r>
        <w:rPr>
          <w:w w:val="105"/>
        </w:rPr>
        <w:t>the</w:t>
      </w:r>
      <w:r>
        <w:rPr>
          <w:spacing w:val="-11"/>
          <w:w w:val="105"/>
        </w:rPr>
        <w:t xml:space="preserve"> </w:t>
      </w:r>
      <w:r>
        <w:rPr>
          <w:w w:val="105"/>
        </w:rPr>
        <w:t>aid</w:t>
      </w:r>
      <w:r>
        <w:rPr>
          <w:spacing w:val="-10"/>
          <w:w w:val="105"/>
        </w:rPr>
        <w:t xml:space="preserve"> </w:t>
      </w:r>
      <w:r>
        <w:rPr>
          <w:w w:val="105"/>
        </w:rPr>
        <w:t>of</w:t>
      </w:r>
      <w:r>
        <w:rPr>
          <w:spacing w:val="-11"/>
          <w:w w:val="105"/>
        </w:rPr>
        <w:t xml:space="preserve"> </w:t>
      </w:r>
      <w:r>
        <w:rPr>
          <w:w w:val="105"/>
        </w:rPr>
        <w:t>relevant</w:t>
      </w:r>
      <w:r>
        <w:rPr>
          <w:spacing w:val="-11"/>
          <w:w w:val="105"/>
        </w:rPr>
        <w:t xml:space="preserve"> </w:t>
      </w:r>
      <w:r>
        <w:rPr>
          <w:w w:val="105"/>
        </w:rPr>
        <w:t>authorities,</w:t>
      </w:r>
      <w:r>
        <w:rPr>
          <w:spacing w:val="-11"/>
          <w:w w:val="105"/>
        </w:rPr>
        <w:t xml:space="preserve"> </w:t>
      </w:r>
      <w:r>
        <w:rPr>
          <w:w w:val="105"/>
        </w:rPr>
        <w:t>discuss</w:t>
      </w:r>
      <w:r>
        <w:rPr>
          <w:spacing w:val="-11"/>
          <w:w w:val="105"/>
        </w:rPr>
        <w:t xml:space="preserve"> </w:t>
      </w:r>
      <w:r>
        <w:rPr>
          <w:w w:val="105"/>
        </w:rPr>
        <w:t>the</w:t>
      </w:r>
      <w:r>
        <w:rPr>
          <w:spacing w:val="-11"/>
          <w:w w:val="105"/>
        </w:rPr>
        <w:t xml:space="preserve"> </w:t>
      </w:r>
      <w:r>
        <w:rPr>
          <w:w w:val="105"/>
        </w:rPr>
        <w:t>extent</w:t>
      </w:r>
      <w:r>
        <w:rPr>
          <w:spacing w:val="-11"/>
          <w:w w:val="105"/>
        </w:rPr>
        <w:t xml:space="preserve"> </w:t>
      </w:r>
      <w:r>
        <w:rPr>
          <w:w w:val="105"/>
        </w:rPr>
        <w:t>to</w:t>
      </w:r>
      <w:r>
        <w:rPr>
          <w:spacing w:val="-12"/>
          <w:w w:val="105"/>
        </w:rPr>
        <w:t xml:space="preserve"> </w:t>
      </w:r>
      <w:r>
        <w:rPr>
          <w:w w:val="105"/>
        </w:rPr>
        <w:t>which</w:t>
      </w:r>
      <w:r>
        <w:rPr>
          <w:spacing w:val="-11"/>
          <w:w w:val="105"/>
        </w:rPr>
        <w:t xml:space="preserve"> </w:t>
      </w:r>
      <w:r>
        <w:rPr>
          <w:w w:val="105"/>
        </w:rPr>
        <w:t>truth</w:t>
      </w:r>
      <w:r>
        <w:rPr>
          <w:spacing w:val="-11"/>
          <w:w w:val="105"/>
        </w:rPr>
        <w:t xml:space="preserve"> </w:t>
      </w:r>
      <w:r>
        <w:rPr>
          <w:w w:val="105"/>
        </w:rPr>
        <w:t>and</w:t>
      </w:r>
      <w:r>
        <w:rPr>
          <w:spacing w:val="-12"/>
          <w:w w:val="105"/>
        </w:rPr>
        <w:t xml:space="preserve"> </w:t>
      </w:r>
      <w:r>
        <w:rPr>
          <w:w w:val="105"/>
        </w:rPr>
        <w:t>honesty</w:t>
      </w:r>
      <w:r>
        <w:rPr>
          <w:spacing w:val="-11"/>
          <w:w w:val="105"/>
        </w:rPr>
        <w:t xml:space="preserve"> </w:t>
      </w:r>
      <w:r>
        <w:rPr>
          <w:w w:val="105"/>
        </w:rPr>
        <w:t>are fundamental values of the legal profession and the legal justice system.</w:t>
      </w:r>
    </w:p>
    <w:p w14:paraId="45222A0B" w14:textId="77777777" w:rsidR="003268B6" w:rsidRPr="0047565D" w:rsidRDefault="003268B6" w:rsidP="000C5674">
      <w:pPr>
        <w:pStyle w:val="ListParagraph"/>
        <w:numPr>
          <w:ilvl w:val="0"/>
          <w:numId w:val="23"/>
        </w:numPr>
        <w:spacing w:before="126" w:after="0" w:line="360" w:lineRule="auto"/>
        <w:ind w:left="720" w:hanging="360"/>
      </w:pPr>
      <w:r>
        <w:rPr>
          <w:w w:val="105"/>
        </w:rPr>
        <w:lastRenderedPageBreak/>
        <w:t>With</w:t>
      </w:r>
      <w:r>
        <w:rPr>
          <w:spacing w:val="-12"/>
          <w:w w:val="105"/>
        </w:rPr>
        <w:t xml:space="preserve"> </w:t>
      </w:r>
      <w:r>
        <w:rPr>
          <w:w w:val="105"/>
        </w:rPr>
        <w:t>the</w:t>
      </w:r>
      <w:r>
        <w:rPr>
          <w:spacing w:val="-12"/>
          <w:w w:val="105"/>
        </w:rPr>
        <w:t xml:space="preserve"> </w:t>
      </w:r>
      <w:r>
        <w:rPr>
          <w:w w:val="105"/>
        </w:rPr>
        <w:t>aid</w:t>
      </w:r>
      <w:r>
        <w:rPr>
          <w:spacing w:val="-12"/>
          <w:w w:val="105"/>
        </w:rPr>
        <w:t xml:space="preserve"> </w:t>
      </w:r>
      <w:r>
        <w:rPr>
          <w:w w:val="105"/>
        </w:rPr>
        <w:t>of</w:t>
      </w:r>
      <w:r>
        <w:rPr>
          <w:spacing w:val="-12"/>
          <w:w w:val="105"/>
        </w:rPr>
        <w:t xml:space="preserve"> </w:t>
      </w:r>
      <w:r>
        <w:rPr>
          <w:w w:val="105"/>
        </w:rPr>
        <w:t>relevant</w:t>
      </w:r>
      <w:r>
        <w:rPr>
          <w:spacing w:val="-12"/>
          <w:w w:val="105"/>
        </w:rPr>
        <w:t xml:space="preserve"> </w:t>
      </w:r>
      <w:r>
        <w:rPr>
          <w:w w:val="105"/>
        </w:rPr>
        <w:t>authorities,</w:t>
      </w:r>
      <w:r>
        <w:rPr>
          <w:spacing w:val="-12"/>
          <w:w w:val="105"/>
        </w:rPr>
        <w:t xml:space="preserve"> </w:t>
      </w:r>
      <w:r>
        <w:rPr>
          <w:w w:val="105"/>
        </w:rPr>
        <w:t>discuss</w:t>
      </w:r>
      <w:r>
        <w:rPr>
          <w:spacing w:val="-12"/>
          <w:w w:val="105"/>
        </w:rPr>
        <w:t xml:space="preserve"> </w:t>
      </w:r>
      <w:r>
        <w:rPr>
          <w:w w:val="105"/>
        </w:rPr>
        <w:t>arguments</w:t>
      </w:r>
      <w:r>
        <w:rPr>
          <w:spacing w:val="-12"/>
          <w:w w:val="105"/>
        </w:rPr>
        <w:t xml:space="preserve"> </w:t>
      </w:r>
      <w:r>
        <w:rPr>
          <w:w w:val="105"/>
        </w:rPr>
        <w:t>for</w:t>
      </w:r>
      <w:r>
        <w:rPr>
          <w:spacing w:val="-13"/>
          <w:w w:val="105"/>
        </w:rPr>
        <w:t xml:space="preserve"> </w:t>
      </w:r>
      <w:r>
        <w:rPr>
          <w:w w:val="105"/>
        </w:rPr>
        <w:t>and</w:t>
      </w:r>
      <w:r>
        <w:rPr>
          <w:spacing w:val="-12"/>
          <w:w w:val="105"/>
        </w:rPr>
        <w:t xml:space="preserve"> </w:t>
      </w:r>
      <w:r>
        <w:rPr>
          <w:w w:val="105"/>
        </w:rPr>
        <w:t>against</w:t>
      </w:r>
      <w:r>
        <w:rPr>
          <w:spacing w:val="-12"/>
          <w:w w:val="105"/>
        </w:rPr>
        <w:t xml:space="preserve"> </w:t>
      </w:r>
      <w:r>
        <w:rPr>
          <w:w w:val="105"/>
        </w:rPr>
        <w:t>advertising</w:t>
      </w:r>
      <w:r>
        <w:rPr>
          <w:spacing w:val="-12"/>
          <w:w w:val="105"/>
        </w:rPr>
        <w:t xml:space="preserve"> </w:t>
      </w:r>
      <w:r>
        <w:rPr>
          <w:w w:val="105"/>
        </w:rPr>
        <w:t>of</w:t>
      </w:r>
      <w:r>
        <w:rPr>
          <w:spacing w:val="-12"/>
          <w:w w:val="105"/>
        </w:rPr>
        <w:t xml:space="preserve"> </w:t>
      </w:r>
      <w:r>
        <w:rPr>
          <w:w w:val="105"/>
        </w:rPr>
        <w:t xml:space="preserve">legal </w:t>
      </w:r>
      <w:r>
        <w:rPr>
          <w:spacing w:val="-2"/>
          <w:w w:val="105"/>
        </w:rPr>
        <w:t>services.</w:t>
      </w:r>
    </w:p>
    <w:p w14:paraId="4AB3D3D1" w14:textId="77777777" w:rsidR="003268B6" w:rsidRDefault="003268B6" w:rsidP="000C5674">
      <w:pPr>
        <w:pStyle w:val="ListParagraph"/>
        <w:numPr>
          <w:ilvl w:val="0"/>
          <w:numId w:val="23"/>
        </w:numPr>
        <w:spacing w:before="126" w:after="0" w:line="360" w:lineRule="auto"/>
        <w:ind w:left="720" w:hanging="360"/>
      </w:pPr>
      <w:r>
        <w:rPr>
          <w:w w:val="105"/>
        </w:rPr>
        <w:t>Do</w:t>
      </w:r>
      <w:r>
        <w:rPr>
          <w:spacing w:val="-12"/>
          <w:w w:val="105"/>
        </w:rPr>
        <w:t xml:space="preserve"> </w:t>
      </w:r>
      <w:r>
        <w:rPr>
          <w:w w:val="105"/>
        </w:rPr>
        <w:t>criminal</w:t>
      </w:r>
      <w:r>
        <w:rPr>
          <w:spacing w:val="-12"/>
          <w:w w:val="105"/>
        </w:rPr>
        <w:t xml:space="preserve"> </w:t>
      </w:r>
      <w:r>
        <w:rPr>
          <w:w w:val="105"/>
        </w:rPr>
        <w:t>convictions</w:t>
      </w:r>
      <w:r>
        <w:rPr>
          <w:spacing w:val="-11"/>
          <w:w w:val="105"/>
        </w:rPr>
        <w:t xml:space="preserve"> </w:t>
      </w:r>
      <w:r>
        <w:rPr>
          <w:w w:val="105"/>
        </w:rPr>
        <w:t>always</w:t>
      </w:r>
      <w:r>
        <w:rPr>
          <w:spacing w:val="-12"/>
          <w:w w:val="105"/>
        </w:rPr>
        <w:t xml:space="preserve"> </w:t>
      </w:r>
      <w:r>
        <w:rPr>
          <w:w w:val="105"/>
        </w:rPr>
        <w:t>bar</w:t>
      </w:r>
      <w:r>
        <w:rPr>
          <w:spacing w:val="-11"/>
          <w:w w:val="105"/>
        </w:rPr>
        <w:t xml:space="preserve"> </w:t>
      </w:r>
      <w:r>
        <w:rPr>
          <w:w w:val="105"/>
        </w:rPr>
        <w:t>admission</w:t>
      </w:r>
      <w:r>
        <w:rPr>
          <w:spacing w:val="-12"/>
          <w:w w:val="105"/>
        </w:rPr>
        <w:t xml:space="preserve"> </w:t>
      </w:r>
      <w:r>
        <w:rPr>
          <w:w w:val="105"/>
        </w:rPr>
        <w:t>to</w:t>
      </w:r>
      <w:r>
        <w:rPr>
          <w:spacing w:val="-12"/>
          <w:w w:val="105"/>
        </w:rPr>
        <w:t xml:space="preserve"> </w:t>
      </w:r>
      <w:r>
        <w:rPr>
          <w:w w:val="105"/>
        </w:rPr>
        <w:t>legal</w:t>
      </w:r>
      <w:r>
        <w:rPr>
          <w:spacing w:val="-13"/>
          <w:w w:val="105"/>
        </w:rPr>
        <w:t xml:space="preserve"> </w:t>
      </w:r>
      <w:r>
        <w:rPr>
          <w:w w:val="105"/>
        </w:rPr>
        <w:t>practice</w:t>
      </w:r>
      <w:r>
        <w:rPr>
          <w:spacing w:val="-12"/>
          <w:w w:val="105"/>
        </w:rPr>
        <w:t xml:space="preserve"> </w:t>
      </w:r>
      <w:r>
        <w:rPr>
          <w:w w:val="105"/>
        </w:rPr>
        <w:t>or</w:t>
      </w:r>
      <w:r>
        <w:rPr>
          <w:spacing w:val="-12"/>
          <w:w w:val="105"/>
        </w:rPr>
        <w:t xml:space="preserve"> </w:t>
      </w:r>
      <w:proofErr w:type="gramStart"/>
      <w:r>
        <w:rPr>
          <w:w w:val="105"/>
        </w:rPr>
        <w:t>result</w:t>
      </w:r>
      <w:proofErr w:type="gramEnd"/>
      <w:r>
        <w:rPr>
          <w:spacing w:val="-12"/>
          <w:w w:val="105"/>
        </w:rPr>
        <w:t xml:space="preserve"> </w:t>
      </w:r>
      <w:r>
        <w:rPr>
          <w:w w:val="105"/>
        </w:rPr>
        <w:t>in</w:t>
      </w:r>
      <w:r>
        <w:rPr>
          <w:spacing w:val="-12"/>
          <w:w w:val="105"/>
        </w:rPr>
        <w:t xml:space="preserve"> </w:t>
      </w:r>
      <w:r>
        <w:rPr>
          <w:w w:val="105"/>
        </w:rPr>
        <w:t>being</w:t>
      </w:r>
      <w:r>
        <w:rPr>
          <w:spacing w:val="-11"/>
          <w:w w:val="105"/>
        </w:rPr>
        <w:t xml:space="preserve"> </w:t>
      </w:r>
      <w:r>
        <w:rPr>
          <w:w w:val="105"/>
        </w:rPr>
        <w:t>struck</w:t>
      </w:r>
      <w:r>
        <w:rPr>
          <w:spacing w:val="-13"/>
          <w:w w:val="105"/>
        </w:rPr>
        <w:t xml:space="preserve"> </w:t>
      </w:r>
      <w:r>
        <w:rPr>
          <w:w w:val="105"/>
        </w:rPr>
        <w:t>off the roll? Cite relevant authorities.</w:t>
      </w:r>
    </w:p>
    <w:p w14:paraId="61C001A8" w14:textId="42133FCD" w:rsidR="003268B6" w:rsidRDefault="003268B6" w:rsidP="000C5674">
      <w:pPr>
        <w:pStyle w:val="ListParagraph"/>
        <w:numPr>
          <w:ilvl w:val="0"/>
          <w:numId w:val="23"/>
        </w:numPr>
        <w:spacing w:before="126" w:after="0" w:line="360" w:lineRule="auto"/>
        <w:ind w:left="720" w:hanging="360"/>
      </w:pPr>
      <w:r w:rsidRPr="0098660A">
        <w:rPr>
          <w:w w:val="105"/>
        </w:rPr>
        <w:t>Citing</w:t>
      </w:r>
      <w:r w:rsidRPr="0098660A">
        <w:rPr>
          <w:spacing w:val="-13"/>
          <w:w w:val="105"/>
        </w:rPr>
        <w:t xml:space="preserve"> </w:t>
      </w:r>
      <w:r w:rsidRPr="0098660A">
        <w:rPr>
          <w:w w:val="105"/>
        </w:rPr>
        <w:t>relevant</w:t>
      </w:r>
      <w:r w:rsidRPr="0098660A">
        <w:rPr>
          <w:spacing w:val="-13"/>
          <w:w w:val="105"/>
        </w:rPr>
        <w:t xml:space="preserve"> </w:t>
      </w:r>
      <w:r w:rsidRPr="0098660A">
        <w:rPr>
          <w:w w:val="105"/>
        </w:rPr>
        <w:t>authorities,</w:t>
      </w:r>
      <w:r w:rsidRPr="0098660A">
        <w:rPr>
          <w:spacing w:val="-13"/>
          <w:w w:val="105"/>
        </w:rPr>
        <w:t xml:space="preserve"> </w:t>
      </w:r>
      <w:r w:rsidRPr="0098660A">
        <w:rPr>
          <w:w w:val="105"/>
        </w:rPr>
        <w:t>discuss</w:t>
      </w:r>
      <w:r w:rsidRPr="0098660A">
        <w:rPr>
          <w:spacing w:val="-15"/>
          <w:w w:val="105"/>
        </w:rPr>
        <w:t xml:space="preserve"> </w:t>
      </w:r>
      <w:r w:rsidRPr="0098660A">
        <w:rPr>
          <w:w w:val="105"/>
        </w:rPr>
        <w:t>a</w:t>
      </w:r>
      <w:r w:rsidRPr="0098660A">
        <w:rPr>
          <w:spacing w:val="-12"/>
          <w:w w:val="105"/>
        </w:rPr>
        <w:t xml:space="preserve"> </w:t>
      </w:r>
      <w:r w:rsidRPr="0098660A">
        <w:rPr>
          <w:w w:val="105"/>
        </w:rPr>
        <w:t>lawyer’s</w:t>
      </w:r>
      <w:r w:rsidRPr="0098660A">
        <w:rPr>
          <w:spacing w:val="-15"/>
          <w:w w:val="105"/>
        </w:rPr>
        <w:t xml:space="preserve"> </w:t>
      </w:r>
      <w:r w:rsidRPr="0098660A">
        <w:rPr>
          <w:w w:val="105"/>
        </w:rPr>
        <w:t>duty</w:t>
      </w:r>
      <w:r w:rsidRPr="0098660A">
        <w:rPr>
          <w:spacing w:val="-13"/>
          <w:w w:val="105"/>
        </w:rPr>
        <w:t xml:space="preserve"> </w:t>
      </w:r>
      <w:r w:rsidRPr="0098660A">
        <w:rPr>
          <w:w w:val="105"/>
        </w:rPr>
        <w:t>of</w:t>
      </w:r>
      <w:r w:rsidRPr="0098660A">
        <w:rPr>
          <w:spacing w:val="-13"/>
          <w:w w:val="105"/>
        </w:rPr>
        <w:t xml:space="preserve"> </w:t>
      </w:r>
      <w:r w:rsidRPr="0098660A">
        <w:rPr>
          <w:w w:val="105"/>
        </w:rPr>
        <w:t>honesty</w:t>
      </w:r>
      <w:r w:rsidRPr="0098660A">
        <w:rPr>
          <w:spacing w:val="-13"/>
          <w:w w:val="105"/>
        </w:rPr>
        <w:t xml:space="preserve"> </w:t>
      </w:r>
      <w:r w:rsidRPr="0098660A">
        <w:rPr>
          <w:w w:val="105"/>
        </w:rPr>
        <w:t>and</w:t>
      </w:r>
      <w:r w:rsidRPr="0098660A">
        <w:rPr>
          <w:spacing w:val="-13"/>
          <w:w w:val="105"/>
        </w:rPr>
        <w:t xml:space="preserve"> </w:t>
      </w:r>
      <w:r w:rsidRPr="0098660A">
        <w:rPr>
          <w:w w:val="105"/>
        </w:rPr>
        <w:t>truthfulness</w:t>
      </w:r>
      <w:r w:rsidRPr="0098660A">
        <w:rPr>
          <w:spacing w:val="-14"/>
          <w:w w:val="105"/>
        </w:rPr>
        <w:t xml:space="preserve"> </w:t>
      </w:r>
      <w:r w:rsidRPr="0098660A">
        <w:rPr>
          <w:w w:val="105"/>
        </w:rPr>
        <w:t>in</w:t>
      </w:r>
      <w:r w:rsidRPr="0098660A">
        <w:rPr>
          <w:spacing w:val="-13"/>
          <w:w w:val="105"/>
        </w:rPr>
        <w:t xml:space="preserve"> </w:t>
      </w:r>
      <w:r w:rsidRPr="0098660A">
        <w:rPr>
          <w:w w:val="105"/>
        </w:rPr>
        <w:t>relation to trust accounts.</w:t>
      </w:r>
    </w:p>
    <w:p w14:paraId="1E0C6585" w14:textId="77777777" w:rsidR="003268B6" w:rsidRDefault="003268B6" w:rsidP="00BF10E5">
      <w:pPr>
        <w:pStyle w:val="Heading3"/>
      </w:pPr>
      <w:bookmarkStart w:id="60" w:name="_Toc228899265"/>
      <w:bookmarkStart w:id="61" w:name="_Toc237346120"/>
      <w:r>
        <w:t>Short</w:t>
      </w:r>
      <w:r>
        <w:rPr>
          <w:spacing w:val="9"/>
        </w:rPr>
        <w:t xml:space="preserve"> </w:t>
      </w:r>
      <w:r>
        <w:t>Answer</w:t>
      </w:r>
      <w:r>
        <w:rPr>
          <w:spacing w:val="7"/>
        </w:rPr>
        <w:t xml:space="preserve"> </w:t>
      </w:r>
      <w:r>
        <w:rPr>
          <w:spacing w:val="-2"/>
        </w:rPr>
        <w:t>Questions</w:t>
      </w:r>
      <w:bookmarkEnd w:id="60"/>
      <w:bookmarkEnd w:id="61"/>
    </w:p>
    <w:p w14:paraId="6BB8B38E" w14:textId="47E04F09" w:rsidR="003268B6" w:rsidRPr="00022381" w:rsidRDefault="003268B6" w:rsidP="004A6AA2">
      <w:pPr>
        <w:pStyle w:val="ListParagraph"/>
        <w:numPr>
          <w:ilvl w:val="0"/>
          <w:numId w:val="54"/>
        </w:numPr>
        <w:tabs>
          <w:tab w:val="clear" w:pos="720"/>
        </w:tabs>
        <w:spacing w:before="126" w:after="0" w:line="360" w:lineRule="auto"/>
        <w:ind w:hanging="360"/>
        <w:rPr>
          <w:b/>
        </w:rPr>
      </w:pPr>
      <w:r w:rsidRPr="00022381">
        <w:rPr>
          <w:b/>
          <w:w w:val="105"/>
        </w:rPr>
        <w:t>What</w:t>
      </w:r>
      <w:r w:rsidRPr="00022381">
        <w:rPr>
          <w:b/>
          <w:spacing w:val="-10"/>
          <w:w w:val="105"/>
        </w:rPr>
        <w:t xml:space="preserve"> </w:t>
      </w:r>
      <w:r w:rsidRPr="00022381">
        <w:rPr>
          <w:b/>
          <w:w w:val="105"/>
        </w:rPr>
        <w:t>are</w:t>
      </w:r>
      <w:r w:rsidRPr="00022381">
        <w:rPr>
          <w:b/>
          <w:spacing w:val="-10"/>
          <w:w w:val="105"/>
        </w:rPr>
        <w:t xml:space="preserve"> </w:t>
      </w:r>
      <w:r w:rsidRPr="00022381">
        <w:rPr>
          <w:b/>
          <w:w w:val="105"/>
        </w:rPr>
        <w:t>the</w:t>
      </w:r>
      <w:r w:rsidRPr="00022381">
        <w:rPr>
          <w:b/>
          <w:spacing w:val="-10"/>
          <w:w w:val="105"/>
        </w:rPr>
        <w:t xml:space="preserve"> </w:t>
      </w:r>
      <w:r w:rsidRPr="00022381">
        <w:rPr>
          <w:b/>
          <w:w w:val="105"/>
        </w:rPr>
        <w:t>requirements</w:t>
      </w:r>
      <w:r w:rsidRPr="00022381">
        <w:rPr>
          <w:b/>
          <w:spacing w:val="-10"/>
          <w:w w:val="105"/>
        </w:rPr>
        <w:t xml:space="preserve"> </w:t>
      </w:r>
      <w:r w:rsidRPr="00022381">
        <w:rPr>
          <w:b/>
          <w:w w:val="105"/>
        </w:rPr>
        <w:t>of</w:t>
      </w:r>
      <w:r w:rsidRPr="00022381">
        <w:rPr>
          <w:b/>
          <w:spacing w:val="-10"/>
          <w:w w:val="105"/>
        </w:rPr>
        <w:t xml:space="preserve"> </w:t>
      </w:r>
      <w:r w:rsidRPr="00022381">
        <w:rPr>
          <w:b/>
          <w:w w:val="105"/>
        </w:rPr>
        <w:t>the</w:t>
      </w:r>
      <w:r w:rsidRPr="00022381">
        <w:rPr>
          <w:b/>
          <w:spacing w:val="-10"/>
          <w:w w:val="105"/>
        </w:rPr>
        <w:t xml:space="preserve"> </w:t>
      </w:r>
      <w:r w:rsidRPr="00022381">
        <w:rPr>
          <w:b/>
          <w:w w:val="105"/>
        </w:rPr>
        <w:t>duty</w:t>
      </w:r>
      <w:r w:rsidRPr="00022381">
        <w:rPr>
          <w:b/>
          <w:spacing w:val="-10"/>
          <w:w w:val="105"/>
        </w:rPr>
        <w:t xml:space="preserve"> </w:t>
      </w:r>
      <w:r w:rsidRPr="00022381">
        <w:rPr>
          <w:b/>
          <w:w w:val="105"/>
        </w:rPr>
        <w:t>of</w:t>
      </w:r>
      <w:r w:rsidRPr="00022381">
        <w:rPr>
          <w:b/>
          <w:spacing w:val="-10"/>
          <w:w w:val="105"/>
        </w:rPr>
        <w:t xml:space="preserve"> </w:t>
      </w:r>
      <w:r w:rsidRPr="00022381">
        <w:rPr>
          <w:b/>
          <w:w w:val="105"/>
        </w:rPr>
        <w:t>truth</w:t>
      </w:r>
      <w:r w:rsidRPr="00022381">
        <w:rPr>
          <w:b/>
          <w:spacing w:val="-10"/>
          <w:w w:val="105"/>
        </w:rPr>
        <w:t xml:space="preserve"> </w:t>
      </w:r>
      <w:r w:rsidRPr="00022381">
        <w:rPr>
          <w:b/>
          <w:w w:val="105"/>
        </w:rPr>
        <w:t>and</w:t>
      </w:r>
      <w:r w:rsidRPr="00022381">
        <w:rPr>
          <w:b/>
          <w:spacing w:val="-10"/>
          <w:w w:val="105"/>
        </w:rPr>
        <w:t xml:space="preserve"> </w:t>
      </w:r>
      <w:r w:rsidRPr="00022381">
        <w:rPr>
          <w:b/>
          <w:w w:val="105"/>
        </w:rPr>
        <w:t>honesty</w:t>
      </w:r>
      <w:r w:rsidRPr="00022381">
        <w:rPr>
          <w:b/>
          <w:spacing w:val="-9"/>
          <w:w w:val="105"/>
        </w:rPr>
        <w:t xml:space="preserve"> </w:t>
      </w:r>
      <w:r w:rsidRPr="00022381">
        <w:rPr>
          <w:b/>
          <w:w w:val="105"/>
        </w:rPr>
        <w:t>in</w:t>
      </w:r>
      <w:r w:rsidRPr="00022381">
        <w:rPr>
          <w:b/>
          <w:spacing w:val="-9"/>
          <w:w w:val="105"/>
        </w:rPr>
        <w:t xml:space="preserve"> </w:t>
      </w:r>
      <w:r w:rsidRPr="00022381">
        <w:rPr>
          <w:b/>
          <w:w w:val="105"/>
        </w:rPr>
        <w:t>relation</w:t>
      </w:r>
      <w:r w:rsidRPr="00022381">
        <w:rPr>
          <w:b/>
          <w:spacing w:val="-10"/>
          <w:w w:val="105"/>
        </w:rPr>
        <w:t xml:space="preserve"> </w:t>
      </w:r>
      <w:r w:rsidRPr="00022381">
        <w:rPr>
          <w:b/>
          <w:w w:val="105"/>
        </w:rPr>
        <w:t>to</w:t>
      </w:r>
      <w:r w:rsidRPr="00022381">
        <w:rPr>
          <w:b/>
          <w:spacing w:val="-10"/>
          <w:w w:val="105"/>
        </w:rPr>
        <w:t xml:space="preserve"> </w:t>
      </w:r>
      <w:r w:rsidRPr="00022381">
        <w:rPr>
          <w:b/>
          <w:w w:val="105"/>
        </w:rPr>
        <w:t>admission</w:t>
      </w:r>
      <w:r w:rsidRPr="00022381">
        <w:rPr>
          <w:b/>
          <w:spacing w:val="-10"/>
          <w:w w:val="105"/>
        </w:rPr>
        <w:t xml:space="preserve"> </w:t>
      </w:r>
      <w:r w:rsidRPr="00022381">
        <w:rPr>
          <w:b/>
          <w:w w:val="105"/>
        </w:rPr>
        <w:t>to</w:t>
      </w:r>
      <w:r w:rsidRPr="00022381">
        <w:rPr>
          <w:b/>
          <w:spacing w:val="-9"/>
          <w:w w:val="105"/>
        </w:rPr>
        <w:t xml:space="preserve"> </w:t>
      </w:r>
      <w:r w:rsidRPr="00022381">
        <w:rPr>
          <w:b/>
          <w:w w:val="105"/>
        </w:rPr>
        <w:t>the legal practice?</w:t>
      </w:r>
    </w:p>
    <w:p w14:paraId="27CD4B6B" w14:textId="77777777" w:rsidR="003268B6" w:rsidRDefault="003268B6" w:rsidP="00425A04">
      <w:pPr>
        <w:pStyle w:val="BodyText"/>
      </w:pPr>
      <w:r>
        <w:rPr>
          <w:spacing w:val="-2"/>
          <w:w w:val="105"/>
        </w:rPr>
        <w:t>Answer</w:t>
      </w:r>
    </w:p>
    <w:p w14:paraId="09D31307" w14:textId="77777777" w:rsidR="003268B6" w:rsidRDefault="003268B6" w:rsidP="000C5674">
      <w:pPr>
        <w:pStyle w:val="ListParagraph"/>
        <w:numPr>
          <w:ilvl w:val="1"/>
          <w:numId w:val="22"/>
        </w:numPr>
        <w:spacing w:before="126" w:after="0" w:line="360" w:lineRule="auto"/>
        <w:ind w:left="994" w:hanging="274"/>
      </w:pPr>
      <w:r>
        <w:rPr>
          <w:w w:val="105"/>
        </w:rPr>
        <w:t>Prior</w:t>
      </w:r>
      <w:r>
        <w:rPr>
          <w:spacing w:val="-3"/>
          <w:w w:val="105"/>
        </w:rPr>
        <w:t xml:space="preserve"> </w:t>
      </w:r>
      <w:r>
        <w:rPr>
          <w:w w:val="105"/>
        </w:rPr>
        <w:t>dishonest</w:t>
      </w:r>
      <w:r>
        <w:rPr>
          <w:spacing w:val="-3"/>
          <w:w w:val="105"/>
        </w:rPr>
        <w:t xml:space="preserve"> </w:t>
      </w:r>
      <w:r>
        <w:rPr>
          <w:w w:val="105"/>
        </w:rPr>
        <w:t>conduct</w:t>
      </w:r>
      <w:r>
        <w:rPr>
          <w:spacing w:val="-2"/>
          <w:w w:val="105"/>
        </w:rPr>
        <w:t xml:space="preserve"> </w:t>
      </w:r>
      <w:r>
        <w:rPr>
          <w:w w:val="105"/>
        </w:rPr>
        <w:t>is</w:t>
      </w:r>
      <w:r>
        <w:rPr>
          <w:spacing w:val="-3"/>
          <w:w w:val="105"/>
        </w:rPr>
        <w:t xml:space="preserve"> </w:t>
      </w:r>
      <w:r>
        <w:rPr>
          <w:w w:val="105"/>
        </w:rPr>
        <w:t>a</w:t>
      </w:r>
      <w:r>
        <w:rPr>
          <w:spacing w:val="-3"/>
          <w:w w:val="105"/>
        </w:rPr>
        <w:t xml:space="preserve"> </w:t>
      </w:r>
      <w:r>
        <w:rPr>
          <w:w w:val="105"/>
        </w:rPr>
        <w:t>potential</w:t>
      </w:r>
      <w:r>
        <w:rPr>
          <w:spacing w:val="-3"/>
          <w:w w:val="105"/>
        </w:rPr>
        <w:t xml:space="preserve"> </w:t>
      </w:r>
      <w:r>
        <w:rPr>
          <w:w w:val="105"/>
        </w:rPr>
        <w:t>bar</w:t>
      </w:r>
      <w:r>
        <w:rPr>
          <w:spacing w:val="-3"/>
          <w:w w:val="105"/>
        </w:rPr>
        <w:t xml:space="preserve"> </w:t>
      </w:r>
      <w:r>
        <w:rPr>
          <w:w w:val="105"/>
        </w:rPr>
        <w:t>to</w:t>
      </w:r>
      <w:r>
        <w:rPr>
          <w:spacing w:val="-3"/>
          <w:w w:val="105"/>
        </w:rPr>
        <w:t xml:space="preserve"> </w:t>
      </w:r>
      <w:r>
        <w:rPr>
          <w:w w:val="105"/>
        </w:rPr>
        <w:t>admission.</w:t>
      </w:r>
      <w:r>
        <w:rPr>
          <w:spacing w:val="-3"/>
          <w:w w:val="105"/>
        </w:rPr>
        <w:t xml:space="preserve"> </w:t>
      </w:r>
      <w:r>
        <w:rPr>
          <w:w w:val="105"/>
        </w:rPr>
        <w:t>An</w:t>
      </w:r>
      <w:r>
        <w:rPr>
          <w:spacing w:val="-4"/>
          <w:w w:val="105"/>
        </w:rPr>
        <w:t xml:space="preserve"> </w:t>
      </w:r>
      <w:r>
        <w:rPr>
          <w:w w:val="105"/>
        </w:rPr>
        <w:t>aspiring</w:t>
      </w:r>
      <w:r>
        <w:rPr>
          <w:spacing w:val="-2"/>
          <w:w w:val="105"/>
        </w:rPr>
        <w:t xml:space="preserve"> </w:t>
      </w:r>
      <w:r>
        <w:rPr>
          <w:w w:val="105"/>
        </w:rPr>
        <w:t>lawyer</w:t>
      </w:r>
      <w:r>
        <w:rPr>
          <w:spacing w:val="-4"/>
          <w:w w:val="105"/>
        </w:rPr>
        <w:t xml:space="preserve"> </w:t>
      </w:r>
      <w:r>
        <w:rPr>
          <w:w w:val="105"/>
        </w:rPr>
        <w:t>must</w:t>
      </w:r>
      <w:r>
        <w:rPr>
          <w:spacing w:val="-3"/>
          <w:w w:val="105"/>
        </w:rPr>
        <w:t xml:space="preserve"> </w:t>
      </w:r>
      <w:r>
        <w:rPr>
          <w:w w:val="105"/>
        </w:rPr>
        <w:t>also</w:t>
      </w:r>
      <w:r>
        <w:rPr>
          <w:spacing w:val="-3"/>
          <w:w w:val="105"/>
        </w:rPr>
        <w:t xml:space="preserve"> </w:t>
      </w:r>
      <w:r>
        <w:rPr>
          <w:w w:val="105"/>
        </w:rPr>
        <w:t xml:space="preserve">be candid in disclosing past misconduct in seeking admission. </w:t>
      </w:r>
      <w:proofErr w:type="spellStart"/>
      <w:r>
        <w:rPr>
          <w:w w:val="105"/>
        </w:rPr>
        <w:t>Candour</w:t>
      </w:r>
      <w:proofErr w:type="spellEnd"/>
      <w:r>
        <w:rPr>
          <w:w w:val="105"/>
        </w:rPr>
        <w:t xml:space="preserve"> in disclosing past misconduct</w:t>
      </w:r>
      <w:r>
        <w:rPr>
          <w:spacing w:val="-9"/>
          <w:w w:val="105"/>
        </w:rPr>
        <w:t xml:space="preserve"> </w:t>
      </w:r>
      <w:r>
        <w:rPr>
          <w:w w:val="105"/>
        </w:rPr>
        <w:t>is</w:t>
      </w:r>
      <w:r>
        <w:rPr>
          <w:spacing w:val="-11"/>
          <w:w w:val="105"/>
        </w:rPr>
        <w:t xml:space="preserve"> </w:t>
      </w:r>
      <w:r>
        <w:rPr>
          <w:w w:val="105"/>
        </w:rPr>
        <w:t>a</w:t>
      </w:r>
      <w:r>
        <w:rPr>
          <w:spacing w:val="-10"/>
          <w:w w:val="105"/>
        </w:rPr>
        <w:t xml:space="preserve"> </w:t>
      </w:r>
      <w:r>
        <w:rPr>
          <w:w w:val="105"/>
        </w:rPr>
        <w:t>key</w:t>
      </w:r>
      <w:r>
        <w:rPr>
          <w:spacing w:val="-11"/>
          <w:w w:val="105"/>
        </w:rPr>
        <w:t xml:space="preserve"> </w:t>
      </w:r>
      <w:r>
        <w:rPr>
          <w:w w:val="105"/>
        </w:rPr>
        <w:t>factor</w:t>
      </w:r>
      <w:r>
        <w:rPr>
          <w:spacing w:val="-10"/>
          <w:w w:val="105"/>
        </w:rPr>
        <w:t xml:space="preserve"> </w:t>
      </w:r>
      <w:r>
        <w:rPr>
          <w:w w:val="105"/>
        </w:rPr>
        <w:t>in</w:t>
      </w:r>
      <w:r>
        <w:rPr>
          <w:spacing w:val="-10"/>
          <w:w w:val="105"/>
        </w:rPr>
        <w:t xml:space="preserve"> </w:t>
      </w:r>
      <w:proofErr w:type="gramStart"/>
      <w:r>
        <w:rPr>
          <w:w w:val="105"/>
        </w:rPr>
        <w:t>making</w:t>
      </w:r>
      <w:r>
        <w:rPr>
          <w:spacing w:val="-9"/>
          <w:w w:val="105"/>
        </w:rPr>
        <w:t xml:space="preserve"> </w:t>
      </w:r>
      <w:r>
        <w:rPr>
          <w:w w:val="105"/>
        </w:rPr>
        <w:t>a</w:t>
      </w:r>
      <w:r>
        <w:rPr>
          <w:spacing w:val="-10"/>
          <w:w w:val="105"/>
        </w:rPr>
        <w:t xml:space="preserve"> </w:t>
      </w:r>
      <w:r>
        <w:rPr>
          <w:w w:val="105"/>
        </w:rPr>
        <w:t>decision</w:t>
      </w:r>
      <w:proofErr w:type="gramEnd"/>
      <w:r>
        <w:rPr>
          <w:spacing w:val="-10"/>
          <w:w w:val="105"/>
        </w:rPr>
        <w:t xml:space="preserve"> </w:t>
      </w:r>
      <w:r>
        <w:rPr>
          <w:w w:val="105"/>
        </w:rPr>
        <w:t>on</w:t>
      </w:r>
      <w:r>
        <w:rPr>
          <w:spacing w:val="-10"/>
          <w:w w:val="105"/>
        </w:rPr>
        <w:t xml:space="preserve"> </w:t>
      </w:r>
      <w:proofErr w:type="gramStart"/>
      <w:r>
        <w:rPr>
          <w:w w:val="105"/>
        </w:rPr>
        <w:t>whether</w:t>
      </w:r>
      <w:r>
        <w:rPr>
          <w:spacing w:val="-10"/>
          <w:w w:val="105"/>
        </w:rPr>
        <w:t xml:space="preserve"> </w:t>
      </w:r>
      <w:r>
        <w:rPr>
          <w:w w:val="105"/>
        </w:rPr>
        <w:t>or</w:t>
      </w:r>
      <w:r>
        <w:rPr>
          <w:spacing w:val="-10"/>
          <w:w w:val="105"/>
        </w:rPr>
        <w:t xml:space="preserve"> </w:t>
      </w:r>
      <w:r>
        <w:rPr>
          <w:w w:val="105"/>
        </w:rPr>
        <w:t>not</w:t>
      </w:r>
      <w:proofErr w:type="gramEnd"/>
      <w:r>
        <w:rPr>
          <w:spacing w:val="-10"/>
          <w:w w:val="105"/>
        </w:rPr>
        <w:t xml:space="preserve"> </w:t>
      </w:r>
      <w:r>
        <w:rPr>
          <w:w w:val="105"/>
        </w:rPr>
        <w:t>a</w:t>
      </w:r>
      <w:r>
        <w:rPr>
          <w:spacing w:val="-10"/>
          <w:w w:val="105"/>
        </w:rPr>
        <w:t xml:space="preserve"> </w:t>
      </w:r>
      <w:r>
        <w:rPr>
          <w:w w:val="105"/>
        </w:rPr>
        <w:t>person</w:t>
      </w:r>
      <w:r>
        <w:rPr>
          <w:spacing w:val="-10"/>
          <w:w w:val="105"/>
        </w:rPr>
        <w:t xml:space="preserve"> </w:t>
      </w:r>
      <w:r>
        <w:rPr>
          <w:w w:val="105"/>
        </w:rPr>
        <w:t>will</w:t>
      </w:r>
      <w:r>
        <w:rPr>
          <w:spacing w:val="-11"/>
          <w:w w:val="105"/>
        </w:rPr>
        <w:t xml:space="preserve"> </w:t>
      </w:r>
      <w:r>
        <w:rPr>
          <w:w w:val="105"/>
        </w:rPr>
        <w:t>be</w:t>
      </w:r>
      <w:r>
        <w:rPr>
          <w:spacing w:val="-10"/>
          <w:w w:val="105"/>
        </w:rPr>
        <w:t xml:space="preserve"> </w:t>
      </w:r>
      <w:r>
        <w:rPr>
          <w:w w:val="105"/>
        </w:rPr>
        <w:t>admitted.</w:t>
      </w:r>
    </w:p>
    <w:p w14:paraId="018DAE24" w14:textId="77777777" w:rsidR="003268B6" w:rsidRDefault="003268B6" w:rsidP="000C5674">
      <w:pPr>
        <w:pStyle w:val="ListParagraph"/>
        <w:numPr>
          <w:ilvl w:val="1"/>
          <w:numId w:val="22"/>
        </w:numPr>
        <w:spacing w:before="126" w:after="0" w:line="360" w:lineRule="auto"/>
        <w:ind w:left="994" w:hanging="274"/>
      </w:pPr>
      <w:r>
        <w:rPr>
          <w:w w:val="105"/>
        </w:rPr>
        <w:t>All</w:t>
      </w:r>
      <w:r>
        <w:rPr>
          <w:spacing w:val="-9"/>
          <w:w w:val="105"/>
        </w:rPr>
        <w:t xml:space="preserve"> </w:t>
      </w:r>
      <w:r>
        <w:rPr>
          <w:w w:val="105"/>
        </w:rPr>
        <w:t>matters</w:t>
      </w:r>
      <w:r>
        <w:rPr>
          <w:spacing w:val="-9"/>
          <w:w w:val="105"/>
        </w:rPr>
        <w:t xml:space="preserve"> </w:t>
      </w:r>
      <w:r>
        <w:rPr>
          <w:w w:val="105"/>
        </w:rPr>
        <w:t>that</w:t>
      </w:r>
      <w:r>
        <w:rPr>
          <w:spacing w:val="-9"/>
          <w:w w:val="105"/>
        </w:rPr>
        <w:t xml:space="preserve"> </w:t>
      </w:r>
      <w:r>
        <w:rPr>
          <w:w w:val="105"/>
        </w:rPr>
        <w:t>might</w:t>
      </w:r>
      <w:r>
        <w:rPr>
          <w:spacing w:val="-9"/>
          <w:w w:val="105"/>
        </w:rPr>
        <w:t xml:space="preserve"> </w:t>
      </w:r>
      <w:r>
        <w:rPr>
          <w:w w:val="105"/>
        </w:rPr>
        <w:t>be</w:t>
      </w:r>
      <w:r>
        <w:rPr>
          <w:spacing w:val="-8"/>
          <w:w w:val="105"/>
        </w:rPr>
        <w:t xml:space="preserve"> </w:t>
      </w:r>
      <w:r>
        <w:rPr>
          <w:w w:val="105"/>
        </w:rPr>
        <w:t>relevant</w:t>
      </w:r>
      <w:r>
        <w:rPr>
          <w:spacing w:val="-9"/>
          <w:w w:val="105"/>
        </w:rPr>
        <w:t xml:space="preserve"> </w:t>
      </w:r>
      <w:r>
        <w:rPr>
          <w:w w:val="105"/>
        </w:rPr>
        <w:t>to</w:t>
      </w:r>
      <w:r>
        <w:rPr>
          <w:spacing w:val="-8"/>
          <w:w w:val="105"/>
        </w:rPr>
        <w:t xml:space="preserve"> </w:t>
      </w:r>
      <w:r>
        <w:rPr>
          <w:w w:val="105"/>
        </w:rPr>
        <w:t>consideration</w:t>
      </w:r>
      <w:r>
        <w:rPr>
          <w:spacing w:val="-9"/>
          <w:w w:val="105"/>
        </w:rPr>
        <w:t xml:space="preserve"> </w:t>
      </w:r>
      <w:r>
        <w:rPr>
          <w:w w:val="105"/>
        </w:rPr>
        <w:t>of</w:t>
      </w:r>
      <w:r>
        <w:rPr>
          <w:spacing w:val="-9"/>
          <w:w w:val="105"/>
        </w:rPr>
        <w:t xml:space="preserve"> </w:t>
      </w:r>
      <w:proofErr w:type="gramStart"/>
      <w:r>
        <w:rPr>
          <w:w w:val="105"/>
        </w:rPr>
        <w:t>whether</w:t>
      </w:r>
      <w:r>
        <w:rPr>
          <w:spacing w:val="-9"/>
          <w:w w:val="105"/>
        </w:rPr>
        <w:t xml:space="preserve"> </w:t>
      </w:r>
      <w:r>
        <w:rPr>
          <w:w w:val="105"/>
        </w:rPr>
        <w:t>or</w:t>
      </w:r>
      <w:r>
        <w:rPr>
          <w:spacing w:val="-10"/>
          <w:w w:val="105"/>
        </w:rPr>
        <w:t xml:space="preserve"> </w:t>
      </w:r>
      <w:r>
        <w:rPr>
          <w:w w:val="105"/>
        </w:rPr>
        <w:t>not</w:t>
      </w:r>
      <w:proofErr w:type="gramEnd"/>
      <w:r>
        <w:rPr>
          <w:spacing w:val="-9"/>
          <w:w w:val="105"/>
        </w:rPr>
        <w:t xml:space="preserve"> </w:t>
      </w:r>
      <w:r>
        <w:rPr>
          <w:w w:val="105"/>
        </w:rPr>
        <w:t>a</w:t>
      </w:r>
      <w:r>
        <w:rPr>
          <w:spacing w:val="-9"/>
          <w:w w:val="105"/>
        </w:rPr>
        <w:t xml:space="preserve"> </w:t>
      </w:r>
      <w:r>
        <w:rPr>
          <w:w w:val="105"/>
        </w:rPr>
        <w:t>person</w:t>
      </w:r>
      <w:r>
        <w:rPr>
          <w:spacing w:val="-9"/>
          <w:w w:val="105"/>
        </w:rPr>
        <w:t xml:space="preserve"> </w:t>
      </w:r>
      <w:r>
        <w:rPr>
          <w:w w:val="105"/>
        </w:rPr>
        <w:t>is</w:t>
      </w:r>
      <w:r>
        <w:rPr>
          <w:spacing w:val="-11"/>
          <w:w w:val="105"/>
        </w:rPr>
        <w:t xml:space="preserve"> </w:t>
      </w:r>
      <w:r>
        <w:rPr>
          <w:w w:val="105"/>
        </w:rPr>
        <w:t>a</w:t>
      </w:r>
      <w:r>
        <w:rPr>
          <w:spacing w:val="-9"/>
          <w:w w:val="105"/>
        </w:rPr>
        <w:t xml:space="preserve"> </w:t>
      </w:r>
      <w:r>
        <w:rPr>
          <w:w w:val="105"/>
        </w:rPr>
        <w:t>fit</w:t>
      </w:r>
      <w:r>
        <w:rPr>
          <w:spacing w:val="-9"/>
          <w:w w:val="105"/>
        </w:rPr>
        <w:t xml:space="preserve"> </w:t>
      </w:r>
      <w:r>
        <w:rPr>
          <w:w w:val="105"/>
        </w:rPr>
        <w:t>and proper person must be disclosed.</w:t>
      </w:r>
    </w:p>
    <w:p w14:paraId="335E5034" w14:textId="77777777" w:rsidR="003268B6" w:rsidRDefault="003268B6" w:rsidP="000C5674">
      <w:pPr>
        <w:pStyle w:val="ListParagraph"/>
        <w:numPr>
          <w:ilvl w:val="1"/>
          <w:numId w:val="22"/>
        </w:numPr>
        <w:spacing w:before="126" w:after="0" w:line="360" w:lineRule="auto"/>
        <w:ind w:left="994" w:hanging="274"/>
      </w:pPr>
      <w:r>
        <w:rPr>
          <w:w w:val="105"/>
        </w:rPr>
        <w:t>To</w:t>
      </w:r>
      <w:r>
        <w:rPr>
          <w:spacing w:val="-15"/>
          <w:w w:val="105"/>
        </w:rPr>
        <w:t xml:space="preserve"> </w:t>
      </w:r>
      <w:r>
        <w:rPr>
          <w:w w:val="105"/>
        </w:rPr>
        <w:t>determine</w:t>
      </w:r>
      <w:r>
        <w:rPr>
          <w:spacing w:val="-14"/>
          <w:w w:val="105"/>
        </w:rPr>
        <w:t xml:space="preserve"> </w:t>
      </w:r>
      <w:r>
        <w:rPr>
          <w:w w:val="105"/>
        </w:rPr>
        <w:t>fitness,</w:t>
      </w:r>
      <w:r>
        <w:rPr>
          <w:spacing w:val="-14"/>
          <w:w w:val="105"/>
        </w:rPr>
        <w:t xml:space="preserve"> </w:t>
      </w:r>
      <w:r>
        <w:rPr>
          <w:w w:val="105"/>
        </w:rPr>
        <w:t>all</w:t>
      </w:r>
      <w:r>
        <w:rPr>
          <w:spacing w:val="-13"/>
          <w:w w:val="105"/>
        </w:rPr>
        <w:t xml:space="preserve"> </w:t>
      </w:r>
      <w:r>
        <w:rPr>
          <w:w w:val="105"/>
        </w:rPr>
        <w:t>matters</w:t>
      </w:r>
      <w:r>
        <w:rPr>
          <w:spacing w:val="-14"/>
          <w:w w:val="105"/>
        </w:rPr>
        <w:t xml:space="preserve"> </w:t>
      </w:r>
      <w:r>
        <w:rPr>
          <w:w w:val="105"/>
        </w:rPr>
        <w:t>relating</w:t>
      </w:r>
      <w:r>
        <w:rPr>
          <w:spacing w:val="-15"/>
          <w:w w:val="105"/>
        </w:rPr>
        <w:t xml:space="preserve"> </w:t>
      </w:r>
      <w:r>
        <w:rPr>
          <w:w w:val="105"/>
        </w:rPr>
        <w:t>to</w:t>
      </w:r>
      <w:r>
        <w:rPr>
          <w:spacing w:val="-15"/>
          <w:w w:val="105"/>
        </w:rPr>
        <w:t xml:space="preserve"> </w:t>
      </w:r>
      <w:r>
        <w:rPr>
          <w:w w:val="105"/>
        </w:rPr>
        <w:t>capacity</w:t>
      </w:r>
      <w:r>
        <w:rPr>
          <w:spacing w:val="-14"/>
          <w:w w:val="105"/>
        </w:rPr>
        <w:t xml:space="preserve"> </w:t>
      </w:r>
      <w:r>
        <w:rPr>
          <w:w w:val="105"/>
        </w:rPr>
        <w:t>including</w:t>
      </w:r>
      <w:r>
        <w:rPr>
          <w:spacing w:val="-13"/>
          <w:w w:val="105"/>
        </w:rPr>
        <w:t xml:space="preserve"> </w:t>
      </w:r>
      <w:r>
        <w:rPr>
          <w:w w:val="105"/>
        </w:rPr>
        <w:t>mental</w:t>
      </w:r>
      <w:r>
        <w:rPr>
          <w:spacing w:val="-13"/>
          <w:w w:val="105"/>
        </w:rPr>
        <w:t xml:space="preserve"> </w:t>
      </w:r>
      <w:r>
        <w:rPr>
          <w:w w:val="105"/>
        </w:rPr>
        <w:t>illness,</w:t>
      </w:r>
      <w:r>
        <w:rPr>
          <w:spacing w:val="-15"/>
          <w:w w:val="105"/>
        </w:rPr>
        <w:t xml:space="preserve"> </w:t>
      </w:r>
      <w:r>
        <w:rPr>
          <w:w w:val="105"/>
        </w:rPr>
        <w:t>addictions, physical impairments must be disclosed.</w:t>
      </w:r>
    </w:p>
    <w:p w14:paraId="26DE3577" w14:textId="77777777" w:rsidR="003268B6" w:rsidRPr="0047565D" w:rsidRDefault="003268B6" w:rsidP="000C5674">
      <w:pPr>
        <w:pStyle w:val="ListParagraph"/>
        <w:numPr>
          <w:ilvl w:val="0"/>
          <w:numId w:val="22"/>
        </w:numPr>
        <w:rPr>
          <w:b/>
          <w:bCs/>
        </w:rPr>
      </w:pPr>
      <w:r w:rsidRPr="0047565D">
        <w:rPr>
          <w:b/>
          <w:bCs/>
          <w:w w:val="105"/>
        </w:rPr>
        <w:t>Why</w:t>
      </w:r>
      <w:r w:rsidRPr="0047565D">
        <w:rPr>
          <w:b/>
          <w:bCs/>
          <w:spacing w:val="-13"/>
          <w:w w:val="105"/>
        </w:rPr>
        <w:t xml:space="preserve"> </w:t>
      </w:r>
      <w:r w:rsidRPr="0047565D">
        <w:rPr>
          <w:b/>
          <w:bCs/>
          <w:w w:val="105"/>
        </w:rPr>
        <w:t>is</w:t>
      </w:r>
      <w:r w:rsidRPr="0047565D">
        <w:rPr>
          <w:b/>
          <w:bCs/>
          <w:spacing w:val="-12"/>
          <w:w w:val="105"/>
        </w:rPr>
        <w:t xml:space="preserve"> </w:t>
      </w:r>
      <w:r w:rsidRPr="0047565D">
        <w:rPr>
          <w:b/>
          <w:bCs/>
          <w:w w:val="105"/>
        </w:rPr>
        <w:t>it</w:t>
      </w:r>
      <w:r w:rsidRPr="0047565D">
        <w:rPr>
          <w:b/>
          <w:bCs/>
          <w:spacing w:val="-12"/>
          <w:w w:val="105"/>
        </w:rPr>
        <w:t xml:space="preserve"> </w:t>
      </w:r>
      <w:r w:rsidRPr="0047565D">
        <w:rPr>
          <w:b/>
          <w:bCs/>
          <w:w w:val="105"/>
        </w:rPr>
        <w:t>important</w:t>
      </w:r>
      <w:r w:rsidRPr="0047565D">
        <w:rPr>
          <w:b/>
          <w:bCs/>
          <w:spacing w:val="-12"/>
          <w:w w:val="105"/>
        </w:rPr>
        <w:t xml:space="preserve"> </w:t>
      </w:r>
      <w:r w:rsidRPr="0047565D">
        <w:rPr>
          <w:b/>
          <w:bCs/>
          <w:w w:val="105"/>
        </w:rPr>
        <w:t>that</w:t>
      </w:r>
      <w:r w:rsidRPr="0047565D">
        <w:rPr>
          <w:b/>
          <w:bCs/>
          <w:spacing w:val="-13"/>
          <w:w w:val="105"/>
        </w:rPr>
        <w:t xml:space="preserve"> </w:t>
      </w:r>
      <w:r w:rsidRPr="0047565D">
        <w:rPr>
          <w:b/>
          <w:bCs/>
          <w:w w:val="105"/>
        </w:rPr>
        <w:t>aspiring</w:t>
      </w:r>
      <w:r w:rsidRPr="0047565D">
        <w:rPr>
          <w:b/>
          <w:bCs/>
          <w:spacing w:val="-11"/>
          <w:w w:val="105"/>
        </w:rPr>
        <w:t xml:space="preserve"> </w:t>
      </w:r>
      <w:r w:rsidRPr="0047565D">
        <w:rPr>
          <w:b/>
          <w:bCs/>
          <w:w w:val="105"/>
        </w:rPr>
        <w:t>lawyers</w:t>
      </w:r>
      <w:r w:rsidRPr="0047565D">
        <w:rPr>
          <w:b/>
          <w:bCs/>
          <w:spacing w:val="-11"/>
          <w:w w:val="105"/>
        </w:rPr>
        <w:t xml:space="preserve"> </w:t>
      </w:r>
      <w:r w:rsidRPr="0047565D">
        <w:rPr>
          <w:b/>
          <w:bCs/>
          <w:w w:val="105"/>
        </w:rPr>
        <w:t>must</w:t>
      </w:r>
      <w:r w:rsidRPr="0047565D">
        <w:rPr>
          <w:b/>
          <w:bCs/>
          <w:spacing w:val="-12"/>
          <w:w w:val="105"/>
        </w:rPr>
        <w:t xml:space="preserve"> </w:t>
      </w:r>
      <w:r w:rsidRPr="0047565D">
        <w:rPr>
          <w:b/>
          <w:bCs/>
          <w:w w:val="105"/>
        </w:rPr>
        <w:t>be</w:t>
      </w:r>
      <w:r w:rsidRPr="0047565D">
        <w:rPr>
          <w:b/>
          <w:bCs/>
          <w:spacing w:val="-12"/>
          <w:w w:val="105"/>
        </w:rPr>
        <w:t xml:space="preserve"> </w:t>
      </w:r>
      <w:r w:rsidRPr="0047565D">
        <w:rPr>
          <w:b/>
          <w:bCs/>
          <w:w w:val="105"/>
        </w:rPr>
        <w:t>fit</w:t>
      </w:r>
      <w:r w:rsidRPr="0047565D">
        <w:rPr>
          <w:b/>
          <w:bCs/>
          <w:spacing w:val="-12"/>
          <w:w w:val="105"/>
        </w:rPr>
        <w:t xml:space="preserve"> </w:t>
      </w:r>
      <w:r w:rsidRPr="0047565D">
        <w:rPr>
          <w:b/>
          <w:bCs/>
          <w:w w:val="105"/>
        </w:rPr>
        <w:t>and</w:t>
      </w:r>
      <w:r w:rsidRPr="0047565D">
        <w:rPr>
          <w:b/>
          <w:bCs/>
          <w:spacing w:val="-12"/>
          <w:w w:val="105"/>
        </w:rPr>
        <w:t xml:space="preserve"> </w:t>
      </w:r>
      <w:r w:rsidRPr="0047565D">
        <w:rPr>
          <w:b/>
          <w:bCs/>
          <w:w w:val="105"/>
        </w:rPr>
        <w:t>proper</w:t>
      </w:r>
      <w:r w:rsidRPr="0047565D">
        <w:rPr>
          <w:b/>
          <w:bCs/>
          <w:spacing w:val="-12"/>
          <w:w w:val="105"/>
        </w:rPr>
        <w:t xml:space="preserve"> </w:t>
      </w:r>
      <w:proofErr w:type="gramStart"/>
      <w:r w:rsidRPr="0047565D">
        <w:rPr>
          <w:b/>
          <w:bCs/>
          <w:w w:val="105"/>
        </w:rPr>
        <w:t>persons</w:t>
      </w:r>
      <w:proofErr w:type="gramEnd"/>
      <w:r w:rsidRPr="0047565D">
        <w:rPr>
          <w:b/>
          <w:bCs/>
          <w:w w:val="105"/>
        </w:rPr>
        <w:t xml:space="preserve">? </w:t>
      </w:r>
    </w:p>
    <w:p w14:paraId="35B5D505" w14:textId="77777777" w:rsidR="003268B6" w:rsidRDefault="003268B6" w:rsidP="00425A04">
      <w:pPr>
        <w:pStyle w:val="BodyText"/>
      </w:pPr>
      <w:r>
        <w:rPr>
          <w:w w:val="105"/>
        </w:rPr>
        <w:t>Answer:</w:t>
      </w:r>
    </w:p>
    <w:p w14:paraId="1BBA02E6" w14:textId="77777777" w:rsidR="003268B6" w:rsidRDefault="003268B6" w:rsidP="000C5674">
      <w:pPr>
        <w:pStyle w:val="ListParagraph"/>
        <w:numPr>
          <w:ilvl w:val="1"/>
          <w:numId w:val="22"/>
        </w:numPr>
        <w:spacing w:before="126" w:after="0" w:line="360" w:lineRule="auto"/>
        <w:ind w:left="994" w:hanging="274"/>
      </w:pPr>
      <w:r>
        <w:rPr>
          <w:w w:val="105"/>
        </w:rPr>
        <w:t>The practice</w:t>
      </w:r>
      <w:r>
        <w:rPr>
          <w:spacing w:val="-8"/>
          <w:w w:val="105"/>
        </w:rPr>
        <w:t xml:space="preserve"> </w:t>
      </w:r>
      <w:r>
        <w:rPr>
          <w:w w:val="105"/>
        </w:rPr>
        <w:t>of</w:t>
      </w:r>
      <w:r>
        <w:rPr>
          <w:spacing w:val="-7"/>
          <w:w w:val="105"/>
        </w:rPr>
        <w:t xml:space="preserve"> </w:t>
      </w:r>
      <w:r>
        <w:rPr>
          <w:w w:val="105"/>
        </w:rPr>
        <w:t>law</w:t>
      </w:r>
      <w:r>
        <w:rPr>
          <w:spacing w:val="-9"/>
          <w:w w:val="105"/>
        </w:rPr>
        <w:t xml:space="preserve"> </w:t>
      </w:r>
      <w:r>
        <w:rPr>
          <w:w w:val="105"/>
        </w:rPr>
        <w:t>is</w:t>
      </w:r>
      <w:r>
        <w:rPr>
          <w:spacing w:val="-8"/>
          <w:w w:val="105"/>
        </w:rPr>
        <w:t xml:space="preserve"> </w:t>
      </w:r>
      <w:r>
        <w:rPr>
          <w:w w:val="105"/>
        </w:rPr>
        <w:t>a</w:t>
      </w:r>
      <w:r>
        <w:rPr>
          <w:spacing w:val="-8"/>
          <w:w w:val="105"/>
        </w:rPr>
        <w:t xml:space="preserve"> </w:t>
      </w:r>
      <w:r>
        <w:rPr>
          <w:w w:val="105"/>
        </w:rPr>
        <w:t>privilege</w:t>
      </w:r>
      <w:r>
        <w:rPr>
          <w:spacing w:val="-8"/>
          <w:w w:val="105"/>
        </w:rPr>
        <w:t xml:space="preserve"> </w:t>
      </w:r>
      <w:r>
        <w:rPr>
          <w:w w:val="105"/>
        </w:rPr>
        <w:t>not</w:t>
      </w:r>
      <w:r>
        <w:rPr>
          <w:spacing w:val="-7"/>
          <w:w w:val="105"/>
        </w:rPr>
        <w:t xml:space="preserve"> </w:t>
      </w:r>
      <w:r>
        <w:rPr>
          <w:w w:val="105"/>
        </w:rPr>
        <w:t>a</w:t>
      </w:r>
      <w:r>
        <w:rPr>
          <w:spacing w:val="-8"/>
          <w:w w:val="105"/>
        </w:rPr>
        <w:t xml:space="preserve"> </w:t>
      </w:r>
      <w:r>
        <w:rPr>
          <w:spacing w:val="-2"/>
          <w:w w:val="105"/>
        </w:rPr>
        <w:t>right</w:t>
      </w:r>
    </w:p>
    <w:p w14:paraId="4A0E027A" w14:textId="77777777" w:rsidR="003268B6" w:rsidRDefault="003268B6" w:rsidP="000C5674">
      <w:pPr>
        <w:pStyle w:val="ListParagraph"/>
        <w:numPr>
          <w:ilvl w:val="1"/>
          <w:numId w:val="22"/>
        </w:numPr>
        <w:spacing w:before="126" w:after="0" w:line="360" w:lineRule="auto"/>
        <w:ind w:left="994" w:hanging="274"/>
      </w:pPr>
      <w:r>
        <w:rPr>
          <w:w w:val="105"/>
        </w:rPr>
        <w:t>To</w:t>
      </w:r>
      <w:r>
        <w:rPr>
          <w:spacing w:val="-10"/>
          <w:w w:val="105"/>
        </w:rPr>
        <w:t xml:space="preserve"> </w:t>
      </w:r>
      <w:r>
        <w:rPr>
          <w:w w:val="105"/>
        </w:rPr>
        <w:t>protect</w:t>
      </w:r>
      <w:r>
        <w:rPr>
          <w:spacing w:val="-9"/>
          <w:w w:val="105"/>
        </w:rPr>
        <w:t xml:space="preserve"> </w:t>
      </w:r>
      <w:r>
        <w:rPr>
          <w:w w:val="105"/>
        </w:rPr>
        <w:t>the</w:t>
      </w:r>
      <w:r>
        <w:rPr>
          <w:spacing w:val="-9"/>
          <w:w w:val="105"/>
        </w:rPr>
        <w:t xml:space="preserve"> </w:t>
      </w:r>
      <w:r>
        <w:rPr>
          <w:spacing w:val="-2"/>
          <w:w w:val="105"/>
        </w:rPr>
        <w:t>public.</w:t>
      </w:r>
    </w:p>
    <w:p w14:paraId="0FE4D730" w14:textId="77777777" w:rsidR="003268B6" w:rsidRPr="0047565D" w:rsidRDefault="003268B6" w:rsidP="000C5674">
      <w:pPr>
        <w:pStyle w:val="ListParagraph"/>
        <w:numPr>
          <w:ilvl w:val="0"/>
          <w:numId w:val="22"/>
        </w:numPr>
        <w:rPr>
          <w:b/>
          <w:bCs/>
        </w:rPr>
      </w:pPr>
      <w:r w:rsidRPr="0047565D">
        <w:rPr>
          <w:b/>
          <w:bCs/>
          <w:w w:val="105"/>
        </w:rPr>
        <w:t>Why</w:t>
      </w:r>
      <w:r w:rsidRPr="0047565D">
        <w:rPr>
          <w:b/>
          <w:bCs/>
          <w:spacing w:val="-14"/>
          <w:w w:val="105"/>
        </w:rPr>
        <w:t xml:space="preserve"> </w:t>
      </w:r>
      <w:r w:rsidRPr="0047565D">
        <w:rPr>
          <w:b/>
          <w:bCs/>
          <w:w w:val="105"/>
        </w:rPr>
        <w:t>is</w:t>
      </w:r>
      <w:r w:rsidRPr="0047565D">
        <w:rPr>
          <w:b/>
          <w:bCs/>
          <w:spacing w:val="-12"/>
          <w:w w:val="105"/>
        </w:rPr>
        <w:t xml:space="preserve"> </w:t>
      </w:r>
      <w:proofErr w:type="spellStart"/>
      <w:r w:rsidRPr="0047565D">
        <w:rPr>
          <w:b/>
          <w:bCs/>
          <w:w w:val="105"/>
        </w:rPr>
        <w:t>candour</w:t>
      </w:r>
      <w:proofErr w:type="spellEnd"/>
      <w:r w:rsidRPr="0047565D">
        <w:rPr>
          <w:b/>
          <w:bCs/>
          <w:spacing w:val="-12"/>
          <w:w w:val="105"/>
        </w:rPr>
        <w:t xml:space="preserve"> </w:t>
      </w:r>
      <w:r w:rsidRPr="0047565D">
        <w:rPr>
          <w:b/>
          <w:bCs/>
          <w:w w:val="105"/>
        </w:rPr>
        <w:t>important</w:t>
      </w:r>
      <w:r w:rsidRPr="0047565D">
        <w:rPr>
          <w:b/>
          <w:bCs/>
          <w:spacing w:val="-12"/>
          <w:w w:val="105"/>
        </w:rPr>
        <w:t xml:space="preserve"> </w:t>
      </w:r>
      <w:r w:rsidRPr="0047565D">
        <w:rPr>
          <w:b/>
          <w:bCs/>
          <w:w w:val="105"/>
        </w:rPr>
        <w:t>in</w:t>
      </w:r>
      <w:r w:rsidRPr="0047565D">
        <w:rPr>
          <w:b/>
          <w:bCs/>
          <w:spacing w:val="-12"/>
          <w:w w:val="105"/>
        </w:rPr>
        <w:t xml:space="preserve"> </w:t>
      </w:r>
      <w:r w:rsidRPr="0047565D">
        <w:rPr>
          <w:b/>
          <w:bCs/>
          <w:w w:val="105"/>
        </w:rPr>
        <w:t>admissions?</w:t>
      </w:r>
      <w:r w:rsidRPr="0047565D">
        <w:rPr>
          <w:b/>
          <w:bCs/>
          <w:spacing w:val="-12"/>
          <w:w w:val="105"/>
        </w:rPr>
        <w:t xml:space="preserve"> </w:t>
      </w:r>
      <w:r w:rsidRPr="0047565D">
        <w:rPr>
          <w:b/>
          <w:bCs/>
          <w:w w:val="105"/>
        </w:rPr>
        <w:t>Do</w:t>
      </w:r>
      <w:r w:rsidRPr="0047565D">
        <w:rPr>
          <w:b/>
          <w:bCs/>
          <w:spacing w:val="-13"/>
          <w:w w:val="105"/>
        </w:rPr>
        <w:t xml:space="preserve"> </w:t>
      </w:r>
      <w:r w:rsidRPr="0047565D">
        <w:rPr>
          <w:b/>
          <w:bCs/>
          <w:w w:val="105"/>
        </w:rPr>
        <w:t>you</w:t>
      </w:r>
      <w:r w:rsidRPr="0047565D">
        <w:rPr>
          <w:b/>
          <w:bCs/>
          <w:spacing w:val="-12"/>
          <w:w w:val="105"/>
        </w:rPr>
        <w:t xml:space="preserve"> </w:t>
      </w:r>
      <w:r w:rsidRPr="0047565D">
        <w:rPr>
          <w:b/>
          <w:bCs/>
          <w:w w:val="105"/>
        </w:rPr>
        <w:t>think</w:t>
      </w:r>
      <w:r w:rsidRPr="0047565D">
        <w:rPr>
          <w:b/>
          <w:bCs/>
          <w:spacing w:val="-12"/>
          <w:w w:val="105"/>
        </w:rPr>
        <w:t xml:space="preserve"> </w:t>
      </w:r>
      <w:r w:rsidRPr="0047565D">
        <w:rPr>
          <w:b/>
          <w:bCs/>
          <w:w w:val="105"/>
        </w:rPr>
        <w:t>the</w:t>
      </w:r>
      <w:r w:rsidRPr="0047565D">
        <w:rPr>
          <w:b/>
          <w:bCs/>
          <w:spacing w:val="-12"/>
          <w:w w:val="105"/>
        </w:rPr>
        <w:t xml:space="preserve"> </w:t>
      </w:r>
      <w:r w:rsidRPr="0047565D">
        <w:rPr>
          <w:b/>
          <w:bCs/>
          <w:w w:val="105"/>
        </w:rPr>
        <w:t>emphasis</w:t>
      </w:r>
      <w:r w:rsidRPr="0047565D">
        <w:rPr>
          <w:b/>
          <w:bCs/>
          <w:spacing w:val="-12"/>
          <w:w w:val="105"/>
        </w:rPr>
        <w:t xml:space="preserve"> </w:t>
      </w:r>
      <w:r w:rsidRPr="0047565D">
        <w:rPr>
          <w:b/>
          <w:bCs/>
          <w:w w:val="105"/>
        </w:rPr>
        <w:t>on</w:t>
      </w:r>
      <w:r w:rsidRPr="0047565D">
        <w:rPr>
          <w:b/>
          <w:bCs/>
          <w:spacing w:val="-12"/>
          <w:w w:val="105"/>
        </w:rPr>
        <w:t xml:space="preserve"> </w:t>
      </w:r>
      <w:proofErr w:type="spellStart"/>
      <w:r w:rsidRPr="0047565D">
        <w:rPr>
          <w:b/>
          <w:bCs/>
          <w:w w:val="105"/>
        </w:rPr>
        <w:t>candour</w:t>
      </w:r>
      <w:proofErr w:type="spellEnd"/>
      <w:r w:rsidRPr="0047565D">
        <w:rPr>
          <w:b/>
          <w:bCs/>
          <w:w w:val="105"/>
        </w:rPr>
        <w:t xml:space="preserve"> overshadows all other considerations?</w:t>
      </w:r>
    </w:p>
    <w:p w14:paraId="59201471" w14:textId="77777777" w:rsidR="003268B6" w:rsidRDefault="003268B6" w:rsidP="00425A04">
      <w:pPr>
        <w:pStyle w:val="BodyText"/>
      </w:pPr>
      <w:r>
        <w:rPr>
          <w:spacing w:val="-2"/>
          <w:w w:val="105"/>
        </w:rPr>
        <w:t>Answer</w:t>
      </w:r>
    </w:p>
    <w:p w14:paraId="3EBD223F" w14:textId="77777777" w:rsidR="003268B6" w:rsidRPr="0047565D" w:rsidRDefault="003268B6" w:rsidP="000C5674">
      <w:pPr>
        <w:pStyle w:val="ListParagraph"/>
        <w:numPr>
          <w:ilvl w:val="1"/>
          <w:numId w:val="22"/>
        </w:numPr>
        <w:spacing w:before="126" w:after="0" w:line="360" w:lineRule="auto"/>
        <w:ind w:left="994" w:hanging="274"/>
      </w:pPr>
      <w:r>
        <w:rPr>
          <w:w w:val="105"/>
        </w:rPr>
        <w:t>The</w:t>
      </w:r>
      <w:r>
        <w:rPr>
          <w:spacing w:val="-11"/>
          <w:w w:val="105"/>
        </w:rPr>
        <w:t xml:space="preserve"> </w:t>
      </w:r>
      <w:r>
        <w:rPr>
          <w:w w:val="105"/>
        </w:rPr>
        <w:t>admitting</w:t>
      </w:r>
      <w:r>
        <w:rPr>
          <w:spacing w:val="-11"/>
          <w:w w:val="105"/>
        </w:rPr>
        <w:t xml:space="preserve"> </w:t>
      </w:r>
      <w:r>
        <w:rPr>
          <w:w w:val="105"/>
        </w:rPr>
        <w:t>body</w:t>
      </w:r>
      <w:r>
        <w:rPr>
          <w:spacing w:val="-11"/>
          <w:w w:val="105"/>
        </w:rPr>
        <w:t xml:space="preserve"> </w:t>
      </w:r>
      <w:r>
        <w:rPr>
          <w:w w:val="105"/>
        </w:rPr>
        <w:t>does</w:t>
      </w:r>
      <w:r>
        <w:rPr>
          <w:spacing w:val="-11"/>
          <w:w w:val="105"/>
        </w:rPr>
        <w:t xml:space="preserve"> </w:t>
      </w:r>
      <w:r>
        <w:rPr>
          <w:w w:val="105"/>
        </w:rPr>
        <w:t>not</w:t>
      </w:r>
      <w:r>
        <w:rPr>
          <w:spacing w:val="-11"/>
          <w:w w:val="105"/>
        </w:rPr>
        <w:t xml:space="preserve"> </w:t>
      </w:r>
      <w:r>
        <w:rPr>
          <w:w w:val="105"/>
        </w:rPr>
        <w:t>have</w:t>
      </w:r>
      <w:r>
        <w:rPr>
          <w:spacing w:val="-11"/>
          <w:w w:val="105"/>
        </w:rPr>
        <w:t xml:space="preserve"> </w:t>
      </w:r>
      <w:r>
        <w:rPr>
          <w:w w:val="105"/>
        </w:rPr>
        <w:t>an</w:t>
      </w:r>
      <w:r>
        <w:rPr>
          <w:spacing w:val="-11"/>
          <w:w w:val="105"/>
        </w:rPr>
        <w:t xml:space="preserve"> </w:t>
      </w:r>
      <w:r>
        <w:rPr>
          <w:w w:val="105"/>
        </w:rPr>
        <w:t>inquisitorial</w:t>
      </w:r>
      <w:r>
        <w:rPr>
          <w:spacing w:val="-12"/>
          <w:w w:val="105"/>
        </w:rPr>
        <w:t xml:space="preserve"> </w:t>
      </w:r>
      <w:r>
        <w:rPr>
          <w:w w:val="105"/>
        </w:rPr>
        <w:t>role;</w:t>
      </w:r>
      <w:r>
        <w:rPr>
          <w:spacing w:val="-11"/>
          <w:w w:val="105"/>
        </w:rPr>
        <w:t xml:space="preserve"> </w:t>
      </w:r>
      <w:r>
        <w:rPr>
          <w:w w:val="105"/>
        </w:rPr>
        <w:t>it</w:t>
      </w:r>
      <w:r>
        <w:rPr>
          <w:spacing w:val="-10"/>
          <w:w w:val="105"/>
        </w:rPr>
        <w:t xml:space="preserve"> </w:t>
      </w:r>
      <w:proofErr w:type="gramStart"/>
      <w:r>
        <w:rPr>
          <w:w w:val="105"/>
        </w:rPr>
        <w:t>makes</w:t>
      </w:r>
      <w:r>
        <w:rPr>
          <w:spacing w:val="-12"/>
          <w:w w:val="105"/>
        </w:rPr>
        <w:t xml:space="preserve"> </w:t>
      </w:r>
      <w:r>
        <w:rPr>
          <w:w w:val="105"/>
        </w:rPr>
        <w:t>a</w:t>
      </w:r>
      <w:r>
        <w:rPr>
          <w:spacing w:val="-11"/>
          <w:w w:val="105"/>
        </w:rPr>
        <w:t xml:space="preserve"> </w:t>
      </w:r>
      <w:r>
        <w:rPr>
          <w:w w:val="105"/>
        </w:rPr>
        <w:t>decision</w:t>
      </w:r>
      <w:proofErr w:type="gramEnd"/>
      <w:r>
        <w:rPr>
          <w:spacing w:val="-10"/>
          <w:w w:val="105"/>
        </w:rPr>
        <w:t xml:space="preserve"> </w:t>
      </w:r>
      <w:r>
        <w:rPr>
          <w:w w:val="105"/>
        </w:rPr>
        <w:t>based</w:t>
      </w:r>
      <w:r>
        <w:rPr>
          <w:spacing w:val="-11"/>
          <w:w w:val="105"/>
        </w:rPr>
        <w:t xml:space="preserve"> </w:t>
      </w:r>
      <w:r>
        <w:rPr>
          <w:w w:val="105"/>
        </w:rPr>
        <w:t>on</w:t>
      </w:r>
      <w:r>
        <w:rPr>
          <w:spacing w:val="-11"/>
          <w:w w:val="105"/>
        </w:rPr>
        <w:t xml:space="preserve"> </w:t>
      </w:r>
      <w:r>
        <w:rPr>
          <w:w w:val="105"/>
        </w:rPr>
        <w:t>the applicant’s disclosure.</w:t>
      </w:r>
    </w:p>
    <w:p w14:paraId="78D793A4" w14:textId="77777777" w:rsidR="003268B6" w:rsidRDefault="003268B6" w:rsidP="000C5674">
      <w:pPr>
        <w:pStyle w:val="ListParagraph"/>
        <w:numPr>
          <w:ilvl w:val="1"/>
          <w:numId w:val="22"/>
        </w:numPr>
        <w:spacing w:before="126" w:after="0" w:line="360" w:lineRule="auto"/>
        <w:ind w:left="994" w:hanging="274"/>
      </w:pPr>
      <w:r>
        <w:rPr>
          <w:w w:val="105"/>
        </w:rPr>
        <w:t>Full</w:t>
      </w:r>
      <w:r>
        <w:rPr>
          <w:spacing w:val="-11"/>
          <w:w w:val="105"/>
        </w:rPr>
        <w:t xml:space="preserve"> </w:t>
      </w:r>
      <w:r>
        <w:rPr>
          <w:w w:val="105"/>
        </w:rPr>
        <w:t>and</w:t>
      </w:r>
      <w:r>
        <w:rPr>
          <w:spacing w:val="-11"/>
          <w:w w:val="105"/>
        </w:rPr>
        <w:t xml:space="preserve"> </w:t>
      </w:r>
      <w:r>
        <w:rPr>
          <w:w w:val="105"/>
        </w:rPr>
        <w:t>frank</w:t>
      </w:r>
      <w:r>
        <w:rPr>
          <w:spacing w:val="-12"/>
          <w:w w:val="105"/>
        </w:rPr>
        <w:t xml:space="preserve"> </w:t>
      </w:r>
      <w:r>
        <w:rPr>
          <w:w w:val="105"/>
        </w:rPr>
        <w:t>disclosure</w:t>
      </w:r>
      <w:r>
        <w:rPr>
          <w:spacing w:val="-11"/>
          <w:w w:val="105"/>
        </w:rPr>
        <w:t xml:space="preserve"> </w:t>
      </w:r>
      <w:r>
        <w:rPr>
          <w:w w:val="105"/>
        </w:rPr>
        <w:t>gives</w:t>
      </w:r>
      <w:r>
        <w:rPr>
          <w:spacing w:val="-12"/>
          <w:w w:val="105"/>
        </w:rPr>
        <w:t xml:space="preserve"> </w:t>
      </w:r>
      <w:r>
        <w:rPr>
          <w:w w:val="105"/>
        </w:rPr>
        <w:t>an</w:t>
      </w:r>
      <w:r>
        <w:rPr>
          <w:spacing w:val="-11"/>
          <w:w w:val="105"/>
        </w:rPr>
        <w:t xml:space="preserve"> </w:t>
      </w:r>
      <w:r>
        <w:rPr>
          <w:w w:val="105"/>
        </w:rPr>
        <w:t>insight</w:t>
      </w:r>
      <w:r>
        <w:rPr>
          <w:spacing w:val="-11"/>
          <w:w w:val="105"/>
        </w:rPr>
        <w:t xml:space="preserve"> </w:t>
      </w:r>
      <w:r>
        <w:rPr>
          <w:w w:val="105"/>
        </w:rPr>
        <w:t>into</w:t>
      </w:r>
      <w:r>
        <w:rPr>
          <w:spacing w:val="-11"/>
          <w:w w:val="105"/>
        </w:rPr>
        <w:t xml:space="preserve"> </w:t>
      </w:r>
      <w:r>
        <w:rPr>
          <w:w w:val="105"/>
        </w:rPr>
        <w:t>the</w:t>
      </w:r>
      <w:r>
        <w:rPr>
          <w:spacing w:val="-11"/>
          <w:w w:val="105"/>
        </w:rPr>
        <w:t xml:space="preserve"> </w:t>
      </w:r>
      <w:r>
        <w:rPr>
          <w:w w:val="105"/>
        </w:rPr>
        <w:t>applicant’s</w:t>
      </w:r>
      <w:r>
        <w:rPr>
          <w:spacing w:val="-10"/>
          <w:w w:val="105"/>
        </w:rPr>
        <w:t xml:space="preserve"> </w:t>
      </w:r>
      <w:r>
        <w:rPr>
          <w:w w:val="105"/>
        </w:rPr>
        <w:t>view</w:t>
      </w:r>
      <w:r>
        <w:rPr>
          <w:spacing w:val="-11"/>
          <w:w w:val="105"/>
        </w:rPr>
        <w:t xml:space="preserve"> </w:t>
      </w:r>
      <w:r>
        <w:rPr>
          <w:w w:val="105"/>
        </w:rPr>
        <w:t>as</w:t>
      </w:r>
      <w:r>
        <w:rPr>
          <w:spacing w:val="-11"/>
          <w:w w:val="105"/>
        </w:rPr>
        <w:t xml:space="preserve"> </w:t>
      </w:r>
      <w:r>
        <w:rPr>
          <w:w w:val="105"/>
        </w:rPr>
        <w:t>to</w:t>
      </w:r>
      <w:r>
        <w:rPr>
          <w:spacing w:val="-11"/>
          <w:w w:val="105"/>
        </w:rPr>
        <w:t xml:space="preserve"> </w:t>
      </w:r>
      <w:r>
        <w:rPr>
          <w:w w:val="105"/>
        </w:rPr>
        <w:t>the</w:t>
      </w:r>
      <w:r>
        <w:rPr>
          <w:spacing w:val="-11"/>
          <w:w w:val="105"/>
        </w:rPr>
        <w:t xml:space="preserve"> </w:t>
      </w:r>
      <w:r>
        <w:rPr>
          <w:w w:val="105"/>
        </w:rPr>
        <w:t>relevance</w:t>
      </w:r>
      <w:r>
        <w:rPr>
          <w:spacing w:val="-10"/>
          <w:w w:val="105"/>
        </w:rPr>
        <w:t xml:space="preserve"> </w:t>
      </w:r>
      <w:r>
        <w:rPr>
          <w:w w:val="105"/>
        </w:rPr>
        <w:t xml:space="preserve">of past conduct to admission. See </w:t>
      </w:r>
      <w:r>
        <w:rPr>
          <w:i/>
          <w:w w:val="105"/>
        </w:rPr>
        <w:t xml:space="preserve">Re Davis </w:t>
      </w:r>
      <w:r>
        <w:rPr>
          <w:w w:val="105"/>
        </w:rPr>
        <w:t xml:space="preserve">(1947); </w:t>
      </w:r>
      <w:r>
        <w:rPr>
          <w:i/>
          <w:w w:val="105"/>
        </w:rPr>
        <w:t xml:space="preserve">Re Hampton </w:t>
      </w:r>
      <w:r>
        <w:rPr>
          <w:w w:val="105"/>
        </w:rPr>
        <w:t xml:space="preserve">[2002]; </w:t>
      </w:r>
      <w:r>
        <w:rPr>
          <w:i/>
          <w:w w:val="105"/>
        </w:rPr>
        <w:t xml:space="preserve">Thomas John Saunders </w:t>
      </w:r>
      <w:r>
        <w:rPr>
          <w:w w:val="105"/>
        </w:rPr>
        <w:t>[2011].</w:t>
      </w:r>
    </w:p>
    <w:p w14:paraId="0147E2BC" w14:textId="77777777" w:rsidR="003268B6" w:rsidRDefault="003268B6" w:rsidP="000C5674">
      <w:pPr>
        <w:pStyle w:val="ListParagraph"/>
        <w:numPr>
          <w:ilvl w:val="1"/>
          <w:numId w:val="22"/>
        </w:numPr>
        <w:spacing w:before="126" w:after="0" w:line="360" w:lineRule="auto"/>
        <w:ind w:left="994" w:hanging="274"/>
      </w:pPr>
      <w:r>
        <w:rPr>
          <w:w w:val="105"/>
        </w:rPr>
        <w:t>Full</w:t>
      </w:r>
      <w:r>
        <w:rPr>
          <w:spacing w:val="-14"/>
          <w:w w:val="105"/>
        </w:rPr>
        <w:t xml:space="preserve"> </w:t>
      </w:r>
      <w:r>
        <w:rPr>
          <w:w w:val="105"/>
        </w:rPr>
        <w:t>disclosure</w:t>
      </w:r>
      <w:r>
        <w:rPr>
          <w:spacing w:val="-14"/>
          <w:w w:val="105"/>
        </w:rPr>
        <w:t xml:space="preserve"> </w:t>
      </w:r>
      <w:r>
        <w:rPr>
          <w:w w:val="105"/>
        </w:rPr>
        <w:t>will</w:t>
      </w:r>
      <w:r>
        <w:rPr>
          <w:spacing w:val="-14"/>
          <w:w w:val="105"/>
        </w:rPr>
        <w:t xml:space="preserve"> </w:t>
      </w:r>
      <w:r>
        <w:rPr>
          <w:w w:val="105"/>
        </w:rPr>
        <w:t>not</w:t>
      </w:r>
      <w:r>
        <w:rPr>
          <w:spacing w:val="-14"/>
          <w:w w:val="105"/>
        </w:rPr>
        <w:t xml:space="preserve"> </w:t>
      </w:r>
      <w:r>
        <w:rPr>
          <w:w w:val="105"/>
        </w:rPr>
        <w:t>preclude</w:t>
      </w:r>
      <w:r>
        <w:rPr>
          <w:spacing w:val="-14"/>
          <w:w w:val="105"/>
        </w:rPr>
        <w:t xml:space="preserve"> </w:t>
      </w:r>
      <w:r>
        <w:rPr>
          <w:w w:val="105"/>
        </w:rPr>
        <w:t>denial</w:t>
      </w:r>
      <w:r>
        <w:rPr>
          <w:spacing w:val="-14"/>
          <w:w w:val="105"/>
        </w:rPr>
        <w:t xml:space="preserve"> </w:t>
      </w:r>
      <w:r>
        <w:rPr>
          <w:w w:val="105"/>
        </w:rPr>
        <w:t>of</w:t>
      </w:r>
      <w:r>
        <w:rPr>
          <w:spacing w:val="-14"/>
          <w:w w:val="105"/>
        </w:rPr>
        <w:t xml:space="preserve"> </w:t>
      </w:r>
      <w:r>
        <w:rPr>
          <w:w w:val="105"/>
        </w:rPr>
        <w:t>misconduct</w:t>
      </w:r>
      <w:r>
        <w:rPr>
          <w:spacing w:val="-14"/>
          <w:w w:val="105"/>
        </w:rPr>
        <w:t xml:space="preserve"> </w:t>
      </w:r>
      <w:r>
        <w:rPr>
          <w:w w:val="105"/>
        </w:rPr>
        <w:t>(see</w:t>
      </w:r>
      <w:r>
        <w:rPr>
          <w:spacing w:val="-14"/>
          <w:w w:val="105"/>
        </w:rPr>
        <w:t xml:space="preserve"> </w:t>
      </w:r>
      <w:r>
        <w:rPr>
          <w:i/>
          <w:w w:val="105"/>
        </w:rPr>
        <w:t>Re</w:t>
      </w:r>
      <w:r>
        <w:rPr>
          <w:i/>
          <w:spacing w:val="-14"/>
          <w:w w:val="105"/>
        </w:rPr>
        <w:t xml:space="preserve"> </w:t>
      </w:r>
      <w:proofErr w:type="spellStart"/>
      <w:r>
        <w:rPr>
          <w:i/>
          <w:w w:val="105"/>
        </w:rPr>
        <w:t>Humzy-Hamcock</w:t>
      </w:r>
      <w:proofErr w:type="spellEnd"/>
      <w:r>
        <w:rPr>
          <w:i/>
          <w:spacing w:val="-15"/>
          <w:w w:val="105"/>
        </w:rPr>
        <w:t xml:space="preserve"> </w:t>
      </w:r>
      <w:r>
        <w:rPr>
          <w:w w:val="105"/>
        </w:rPr>
        <w:t>[2007]</w:t>
      </w:r>
      <w:proofErr w:type="gramStart"/>
      <w:r>
        <w:rPr>
          <w:w w:val="105"/>
        </w:rPr>
        <w:t>)</w:t>
      </w:r>
      <w:proofErr w:type="gramEnd"/>
      <w:r>
        <w:rPr>
          <w:w w:val="105"/>
        </w:rPr>
        <w:t xml:space="preserve"> but lack of </w:t>
      </w:r>
      <w:proofErr w:type="spellStart"/>
      <w:r>
        <w:rPr>
          <w:w w:val="105"/>
        </w:rPr>
        <w:t>candour</w:t>
      </w:r>
      <w:proofErr w:type="spellEnd"/>
      <w:r>
        <w:rPr>
          <w:w w:val="105"/>
        </w:rPr>
        <w:t xml:space="preserve"> may preclude admission.</w:t>
      </w:r>
    </w:p>
    <w:p w14:paraId="387114BF" w14:textId="77777777" w:rsidR="003268B6" w:rsidRPr="0047565D" w:rsidRDefault="003268B6" w:rsidP="000C5674">
      <w:pPr>
        <w:pStyle w:val="ListParagraph"/>
        <w:numPr>
          <w:ilvl w:val="0"/>
          <w:numId w:val="22"/>
        </w:numPr>
        <w:rPr>
          <w:b/>
          <w:bCs/>
        </w:rPr>
      </w:pPr>
      <w:r w:rsidRPr="0047565D">
        <w:rPr>
          <w:b/>
          <w:bCs/>
          <w:w w:val="105"/>
        </w:rPr>
        <w:t>What</w:t>
      </w:r>
      <w:r w:rsidRPr="0047565D">
        <w:rPr>
          <w:b/>
          <w:bCs/>
          <w:spacing w:val="-14"/>
          <w:w w:val="105"/>
        </w:rPr>
        <w:t xml:space="preserve"> </w:t>
      </w:r>
      <w:r w:rsidRPr="0047565D">
        <w:rPr>
          <w:b/>
          <w:bCs/>
          <w:w w:val="105"/>
        </w:rPr>
        <w:t>instances</w:t>
      </w:r>
      <w:r w:rsidRPr="0047565D">
        <w:rPr>
          <w:b/>
          <w:bCs/>
          <w:spacing w:val="-14"/>
          <w:w w:val="105"/>
        </w:rPr>
        <w:t xml:space="preserve"> </w:t>
      </w:r>
      <w:r w:rsidRPr="0047565D">
        <w:rPr>
          <w:b/>
          <w:bCs/>
          <w:w w:val="105"/>
        </w:rPr>
        <w:t>of</w:t>
      </w:r>
      <w:r w:rsidRPr="0047565D">
        <w:rPr>
          <w:b/>
          <w:bCs/>
          <w:spacing w:val="-14"/>
          <w:w w:val="105"/>
        </w:rPr>
        <w:t xml:space="preserve"> </w:t>
      </w:r>
      <w:r w:rsidRPr="0047565D">
        <w:rPr>
          <w:b/>
          <w:bCs/>
          <w:w w:val="105"/>
        </w:rPr>
        <w:t>lawyer</w:t>
      </w:r>
      <w:r w:rsidRPr="0047565D">
        <w:rPr>
          <w:b/>
          <w:bCs/>
          <w:spacing w:val="-15"/>
          <w:w w:val="105"/>
        </w:rPr>
        <w:t xml:space="preserve"> </w:t>
      </w:r>
      <w:r w:rsidRPr="0047565D">
        <w:rPr>
          <w:b/>
          <w:bCs/>
          <w:w w:val="105"/>
        </w:rPr>
        <w:t>dishonesty</w:t>
      </w:r>
      <w:r w:rsidRPr="0047565D">
        <w:rPr>
          <w:b/>
          <w:bCs/>
          <w:spacing w:val="-14"/>
          <w:w w:val="105"/>
        </w:rPr>
        <w:t xml:space="preserve"> </w:t>
      </w:r>
      <w:r w:rsidRPr="0047565D">
        <w:rPr>
          <w:b/>
          <w:bCs/>
          <w:w w:val="105"/>
        </w:rPr>
        <w:t>have</w:t>
      </w:r>
      <w:r w:rsidRPr="0047565D">
        <w:rPr>
          <w:b/>
          <w:bCs/>
          <w:spacing w:val="-14"/>
          <w:w w:val="105"/>
        </w:rPr>
        <w:t xml:space="preserve"> </w:t>
      </w:r>
      <w:r w:rsidRPr="0047565D">
        <w:rPr>
          <w:b/>
          <w:bCs/>
          <w:w w:val="105"/>
        </w:rPr>
        <w:t>been</w:t>
      </w:r>
      <w:r w:rsidRPr="0047565D">
        <w:rPr>
          <w:b/>
          <w:bCs/>
          <w:spacing w:val="-14"/>
          <w:w w:val="105"/>
        </w:rPr>
        <w:t xml:space="preserve"> </w:t>
      </w:r>
      <w:r w:rsidRPr="0047565D">
        <w:rPr>
          <w:b/>
          <w:bCs/>
          <w:w w:val="105"/>
        </w:rPr>
        <w:t>found</w:t>
      </w:r>
      <w:r w:rsidRPr="0047565D">
        <w:rPr>
          <w:b/>
          <w:bCs/>
          <w:spacing w:val="-14"/>
          <w:w w:val="105"/>
        </w:rPr>
        <w:t xml:space="preserve"> </w:t>
      </w:r>
      <w:r w:rsidRPr="0047565D">
        <w:rPr>
          <w:b/>
          <w:bCs/>
          <w:w w:val="105"/>
        </w:rPr>
        <w:t>to</w:t>
      </w:r>
      <w:r w:rsidRPr="0047565D">
        <w:rPr>
          <w:b/>
          <w:bCs/>
          <w:spacing w:val="-14"/>
          <w:w w:val="105"/>
        </w:rPr>
        <w:t xml:space="preserve"> </w:t>
      </w:r>
      <w:r w:rsidRPr="0047565D">
        <w:rPr>
          <w:b/>
          <w:bCs/>
          <w:w w:val="105"/>
        </w:rPr>
        <w:t>be</w:t>
      </w:r>
      <w:r w:rsidRPr="0047565D">
        <w:rPr>
          <w:b/>
          <w:bCs/>
          <w:spacing w:val="-14"/>
          <w:w w:val="105"/>
        </w:rPr>
        <w:t xml:space="preserve"> </w:t>
      </w:r>
      <w:r w:rsidRPr="0047565D">
        <w:rPr>
          <w:b/>
          <w:bCs/>
          <w:w w:val="105"/>
        </w:rPr>
        <w:t>professional</w:t>
      </w:r>
      <w:r w:rsidRPr="0047565D">
        <w:rPr>
          <w:b/>
          <w:bCs/>
          <w:spacing w:val="-15"/>
          <w:w w:val="105"/>
        </w:rPr>
        <w:t xml:space="preserve"> </w:t>
      </w:r>
      <w:r w:rsidRPr="0047565D">
        <w:rPr>
          <w:b/>
          <w:bCs/>
          <w:w w:val="105"/>
        </w:rPr>
        <w:t xml:space="preserve">misconduct? </w:t>
      </w:r>
    </w:p>
    <w:p w14:paraId="6535AFA9" w14:textId="77777777" w:rsidR="003268B6" w:rsidRDefault="003268B6" w:rsidP="00425A04">
      <w:pPr>
        <w:pStyle w:val="BodyText"/>
      </w:pPr>
      <w:r>
        <w:rPr>
          <w:w w:val="105"/>
        </w:rPr>
        <w:t>Answer</w:t>
      </w:r>
    </w:p>
    <w:p w14:paraId="57A0E326" w14:textId="77777777" w:rsidR="003268B6" w:rsidRDefault="003268B6" w:rsidP="00425A04">
      <w:pPr>
        <w:pStyle w:val="BodyText"/>
      </w:pPr>
      <w:r>
        <w:rPr>
          <w:w w:val="105"/>
        </w:rPr>
        <w:t>Charging</w:t>
      </w:r>
      <w:r>
        <w:rPr>
          <w:spacing w:val="-14"/>
          <w:w w:val="105"/>
        </w:rPr>
        <w:t xml:space="preserve"> </w:t>
      </w:r>
      <w:r>
        <w:rPr>
          <w:w w:val="105"/>
        </w:rPr>
        <w:t>excessive</w:t>
      </w:r>
      <w:r>
        <w:rPr>
          <w:spacing w:val="-13"/>
          <w:w w:val="105"/>
        </w:rPr>
        <w:t xml:space="preserve"> </w:t>
      </w:r>
      <w:r>
        <w:rPr>
          <w:w w:val="105"/>
        </w:rPr>
        <w:t>costs,</w:t>
      </w:r>
      <w:r>
        <w:rPr>
          <w:spacing w:val="-14"/>
          <w:w w:val="105"/>
        </w:rPr>
        <w:t xml:space="preserve"> </w:t>
      </w:r>
      <w:r>
        <w:rPr>
          <w:w w:val="105"/>
        </w:rPr>
        <w:t>serious</w:t>
      </w:r>
      <w:r>
        <w:rPr>
          <w:spacing w:val="-14"/>
          <w:w w:val="105"/>
        </w:rPr>
        <w:t xml:space="preserve"> </w:t>
      </w:r>
      <w:r>
        <w:rPr>
          <w:w w:val="105"/>
        </w:rPr>
        <w:t>criminal</w:t>
      </w:r>
      <w:r>
        <w:rPr>
          <w:spacing w:val="-14"/>
          <w:w w:val="105"/>
        </w:rPr>
        <w:t xml:space="preserve"> </w:t>
      </w:r>
      <w:r>
        <w:rPr>
          <w:w w:val="105"/>
        </w:rPr>
        <w:t>offence</w:t>
      </w:r>
      <w:r>
        <w:rPr>
          <w:spacing w:val="-14"/>
          <w:w w:val="105"/>
        </w:rPr>
        <w:t xml:space="preserve"> </w:t>
      </w:r>
      <w:r>
        <w:rPr>
          <w:w w:val="105"/>
        </w:rPr>
        <w:t>etc.</w:t>
      </w:r>
      <w:r>
        <w:rPr>
          <w:spacing w:val="-14"/>
          <w:w w:val="105"/>
        </w:rPr>
        <w:t xml:space="preserve"> </w:t>
      </w:r>
      <w:r>
        <w:rPr>
          <w:w w:val="105"/>
        </w:rPr>
        <w:t>See</w:t>
      </w:r>
      <w:r>
        <w:rPr>
          <w:spacing w:val="-14"/>
          <w:w w:val="105"/>
        </w:rPr>
        <w:t xml:space="preserve"> </w:t>
      </w:r>
      <w:r>
        <w:rPr>
          <w:w w:val="105"/>
        </w:rPr>
        <w:t>for</w:t>
      </w:r>
      <w:r>
        <w:rPr>
          <w:spacing w:val="-15"/>
          <w:w w:val="105"/>
        </w:rPr>
        <w:t xml:space="preserve"> </w:t>
      </w:r>
      <w:r>
        <w:rPr>
          <w:w w:val="105"/>
        </w:rPr>
        <w:t>example</w:t>
      </w:r>
      <w:r w:rsidRPr="000B2BF7">
        <w:rPr>
          <w:i/>
          <w:w w:val="105"/>
        </w:rPr>
        <w:t>,</w:t>
      </w:r>
      <w:r w:rsidRPr="000B2BF7">
        <w:rPr>
          <w:i/>
          <w:spacing w:val="-13"/>
          <w:w w:val="105"/>
        </w:rPr>
        <w:t xml:space="preserve"> </w:t>
      </w:r>
      <w:r w:rsidRPr="000B2BF7">
        <w:rPr>
          <w:i/>
          <w:w w:val="105"/>
        </w:rPr>
        <w:t>Prothonotary</w:t>
      </w:r>
      <w:r w:rsidRPr="000B2BF7">
        <w:rPr>
          <w:i/>
          <w:spacing w:val="-15"/>
          <w:w w:val="105"/>
        </w:rPr>
        <w:t xml:space="preserve"> </w:t>
      </w:r>
      <w:r w:rsidRPr="000B2BF7">
        <w:rPr>
          <w:i/>
          <w:w w:val="105"/>
        </w:rPr>
        <w:t>of</w:t>
      </w:r>
      <w:r w:rsidRPr="000B2BF7">
        <w:rPr>
          <w:i/>
          <w:spacing w:val="-14"/>
          <w:w w:val="105"/>
        </w:rPr>
        <w:t xml:space="preserve"> </w:t>
      </w:r>
      <w:r w:rsidRPr="000B2BF7">
        <w:rPr>
          <w:i/>
          <w:w w:val="105"/>
        </w:rPr>
        <w:t xml:space="preserve">the Supreme Court of the Supreme Court of New South Wales v Hendrick Jan van Es </w:t>
      </w:r>
      <w:r w:rsidRPr="000B2BF7">
        <w:rPr>
          <w:w w:val="105"/>
        </w:rPr>
        <w:t>[2014]</w:t>
      </w:r>
      <w:r w:rsidRPr="000B2BF7">
        <w:rPr>
          <w:i/>
          <w:w w:val="105"/>
        </w:rPr>
        <w:t xml:space="preserve">; Legal Services Commissioner v </w:t>
      </w:r>
      <w:r w:rsidRPr="000B2BF7">
        <w:rPr>
          <w:i/>
          <w:w w:val="105"/>
        </w:rPr>
        <w:lastRenderedPageBreak/>
        <w:t>Yarwood</w:t>
      </w:r>
      <w:r>
        <w:rPr>
          <w:w w:val="105"/>
        </w:rPr>
        <w:t xml:space="preserve"> [2015].</w:t>
      </w:r>
    </w:p>
    <w:p w14:paraId="25E88909" w14:textId="77777777" w:rsidR="003268B6" w:rsidRPr="0047565D" w:rsidRDefault="003268B6" w:rsidP="000C5674">
      <w:pPr>
        <w:pStyle w:val="ListParagraph"/>
        <w:numPr>
          <w:ilvl w:val="0"/>
          <w:numId w:val="22"/>
        </w:numPr>
        <w:rPr>
          <w:b/>
          <w:bCs/>
        </w:rPr>
      </w:pPr>
      <w:r w:rsidRPr="0047565D">
        <w:rPr>
          <w:b/>
          <w:bCs/>
          <w:w w:val="105"/>
        </w:rPr>
        <w:t>Which</w:t>
      </w:r>
      <w:r w:rsidRPr="0047565D">
        <w:rPr>
          <w:b/>
          <w:bCs/>
          <w:spacing w:val="-15"/>
          <w:w w:val="105"/>
        </w:rPr>
        <w:t xml:space="preserve"> </w:t>
      </w:r>
      <w:r w:rsidRPr="0047565D">
        <w:rPr>
          <w:b/>
          <w:bCs/>
          <w:w w:val="105"/>
        </w:rPr>
        <w:t>structural</w:t>
      </w:r>
      <w:r w:rsidRPr="0047565D">
        <w:rPr>
          <w:b/>
          <w:bCs/>
          <w:spacing w:val="-15"/>
          <w:w w:val="105"/>
        </w:rPr>
        <w:t xml:space="preserve"> </w:t>
      </w:r>
      <w:r w:rsidRPr="0047565D">
        <w:rPr>
          <w:b/>
          <w:bCs/>
          <w:w w:val="105"/>
        </w:rPr>
        <w:t>factors</w:t>
      </w:r>
      <w:r w:rsidRPr="0047565D">
        <w:rPr>
          <w:b/>
          <w:bCs/>
          <w:spacing w:val="-14"/>
          <w:w w:val="105"/>
        </w:rPr>
        <w:t xml:space="preserve"> </w:t>
      </w:r>
      <w:r w:rsidRPr="0047565D">
        <w:rPr>
          <w:b/>
          <w:bCs/>
          <w:w w:val="105"/>
        </w:rPr>
        <w:t>encourage</w:t>
      </w:r>
      <w:r w:rsidRPr="0047565D">
        <w:rPr>
          <w:b/>
          <w:bCs/>
          <w:spacing w:val="-15"/>
          <w:w w:val="105"/>
        </w:rPr>
        <w:t xml:space="preserve"> </w:t>
      </w:r>
      <w:r w:rsidRPr="0047565D">
        <w:rPr>
          <w:b/>
          <w:bCs/>
          <w:w w:val="105"/>
        </w:rPr>
        <w:t>overcharging</w:t>
      </w:r>
      <w:r w:rsidRPr="0047565D">
        <w:rPr>
          <w:b/>
          <w:bCs/>
          <w:spacing w:val="-14"/>
          <w:w w:val="105"/>
        </w:rPr>
        <w:t xml:space="preserve"> </w:t>
      </w:r>
      <w:r w:rsidRPr="0047565D">
        <w:rPr>
          <w:b/>
          <w:bCs/>
          <w:w w:val="105"/>
        </w:rPr>
        <w:t>or</w:t>
      </w:r>
      <w:r w:rsidRPr="0047565D">
        <w:rPr>
          <w:b/>
          <w:bCs/>
          <w:spacing w:val="-15"/>
          <w:w w:val="105"/>
        </w:rPr>
        <w:t xml:space="preserve"> </w:t>
      </w:r>
      <w:r w:rsidRPr="0047565D">
        <w:rPr>
          <w:b/>
          <w:bCs/>
          <w:w w:val="105"/>
        </w:rPr>
        <w:t>perception</w:t>
      </w:r>
      <w:r w:rsidRPr="0047565D">
        <w:rPr>
          <w:b/>
          <w:bCs/>
          <w:spacing w:val="-15"/>
          <w:w w:val="105"/>
        </w:rPr>
        <w:t xml:space="preserve"> </w:t>
      </w:r>
      <w:r w:rsidRPr="0047565D">
        <w:rPr>
          <w:b/>
          <w:bCs/>
          <w:w w:val="105"/>
        </w:rPr>
        <w:t>of</w:t>
      </w:r>
      <w:r w:rsidRPr="0047565D">
        <w:rPr>
          <w:b/>
          <w:bCs/>
          <w:spacing w:val="-14"/>
          <w:w w:val="105"/>
        </w:rPr>
        <w:t xml:space="preserve"> </w:t>
      </w:r>
      <w:r w:rsidRPr="0047565D">
        <w:rPr>
          <w:b/>
          <w:bCs/>
          <w:w w:val="105"/>
        </w:rPr>
        <w:t>overcharging</w:t>
      </w:r>
      <w:r w:rsidRPr="0047565D">
        <w:rPr>
          <w:b/>
          <w:bCs/>
          <w:spacing w:val="-15"/>
          <w:w w:val="105"/>
        </w:rPr>
        <w:t xml:space="preserve"> </w:t>
      </w:r>
      <w:r w:rsidRPr="0047565D">
        <w:rPr>
          <w:b/>
          <w:bCs/>
          <w:w w:val="105"/>
        </w:rPr>
        <w:t xml:space="preserve">by </w:t>
      </w:r>
      <w:r w:rsidRPr="0047565D">
        <w:rPr>
          <w:b/>
          <w:bCs/>
          <w:spacing w:val="-2"/>
          <w:w w:val="105"/>
        </w:rPr>
        <w:t>lawyers?</w:t>
      </w:r>
    </w:p>
    <w:p w14:paraId="64DDDB42" w14:textId="77777777" w:rsidR="003268B6" w:rsidRDefault="003268B6" w:rsidP="00425A04">
      <w:pPr>
        <w:pStyle w:val="BodyText"/>
      </w:pPr>
      <w:r>
        <w:rPr>
          <w:spacing w:val="-2"/>
          <w:w w:val="105"/>
        </w:rPr>
        <w:t>Answer</w:t>
      </w:r>
    </w:p>
    <w:p w14:paraId="2E316DA3" w14:textId="77777777" w:rsidR="003268B6" w:rsidRDefault="003268B6" w:rsidP="000C5674">
      <w:pPr>
        <w:pStyle w:val="ListParagraph"/>
        <w:numPr>
          <w:ilvl w:val="1"/>
          <w:numId w:val="22"/>
        </w:numPr>
        <w:spacing w:before="126" w:after="0" w:line="360" w:lineRule="auto"/>
        <w:ind w:left="994" w:hanging="274"/>
      </w:pPr>
      <w:r>
        <w:rPr>
          <w:w w:val="105"/>
        </w:rPr>
        <w:t>Delay</w:t>
      </w:r>
      <w:r>
        <w:rPr>
          <w:spacing w:val="-13"/>
          <w:w w:val="105"/>
        </w:rPr>
        <w:t xml:space="preserve"> </w:t>
      </w:r>
      <w:r>
        <w:rPr>
          <w:w w:val="105"/>
        </w:rPr>
        <w:t>and</w:t>
      </w:r>
      <w:r>
        <w:rPr>
          <w:spacing w:val="-10"/>
          <w:w w:val="105"/>
        </w:rPr>
        <w:t xml:space="preserve"> </w:t>
      </w:r>
      <w:r>
        <w:rPr>
          <w:w w:val="105"/>
        </w:rPr>
        <w:t>high</w:t>
      </w:r>
      <w:r>
        <w:rPr>
          <w:spacing w:val="-11"/>
          <w:w w:val="105"/>
        </w:rPr>
        <w:t xml:space="preserve"> </w:t>
      </w:r>
      <w:r>
        <w:rPr>
          <w:w w:val="105"/>
        </w:rPr>
        <w:t>costs,</w:t>
      </w:r>
      <w:r>
        <w:rPr>
          <w:spacing w:val="-10"/>
          <w:w w:val="105"/>
        </w:rPr>
        <w:t xml:space="preserve"> </w:t>
      </w:r>
      <w:r>
        <w:rPr>
          <w:w w:val="105"/>
        </w:rPr>
        <w:t>which</w:t>
      </w:r>
      <w:r>
        <w:rPr>
          <w:spacing w:val="-11"/>
          <w:w w:val="105"/>
        </w:rPr>
        <w:t xml:space="preserve"> </w:t>
      </w:r>
      <w:r>
        <w:rPr>
          <w:w w:val="105"/>
        </w:rPr>
        <w:t>are</w:t>
      </w:r>
      <w:r>
        <w:rPr>
          <w:spacing w:val="-10"/>
          <w:w w:val="105"/>
        </w:rPr>
        <w:t xml:space="preserve"> </w:t>
      </w:r>
      <w:r>
        <w:rPr>
          <w:w w:val="105"/>
        </w:rPr>
        <w:t>features</w:t>
      </w:r>
      <w:r>
        <w:rPr>
          <w:spacing w:val="-11"/>
          <w:w w:val="105"/>
        </w:rPr>
        <w:t xml:space="preserve"> </w:t>
      </w:r>
      <w:r>
        <w:rPr>
          <w:w w:val="105"/>
        </w:rPr>
        <w:t>of</w:t>
      </w:r>
      <w:r>
        <w:rPr>
          <w:spacing w:val="-10"/>
          <w:w w:val="105"/>
        </w:rPr>
        <w:t xml:space="preserve"> </w:t>
      </w:r>
      <w:r>
        <w:rPr>
          <w:w w:val="105"/>
        </w:rPr>
        <w:t>the</w:t>
      </w:r>
      <w:r>
        <w:rPr>
          <w:spacing w:val="-11"/>
          <w:w w:val="105"/>
        </w:rPr>
        <w:t xml:space="preserve"> </w:t>
      </w:r>
      <w:r>
        <w:rPr>
          <w:w w:val="105"/>
        </w:rPr>
        <w:t>adversarial</w:t>
      </w:r>
      <w:r>
        <w:rPr>
          <w:spacing w:val="-10"/>
          <w:w w:val="105"/>
        </w:rPr>
        <w:t xml:space="preserve"> </w:t>
      </w:r>
      <w:r>
        <w:rPr>
          <w:w w:val="105"/>
        </w:rPr>
        <w:t>legal</w:t>
      </w:r>
      <w:r>
        <w:rPr>
          <w:spacing w:val="-11"/>
          <w:w w:val="105"/>
        </w:rPr>
        <w:t xml:space="preserve"> </w:t>
      </w:r>
      <w:r>
        <w:rPr>
          <w:spacing w:val="-2"/>
          <w:w w:val="105"/>
        </w:rPr>
        <w:t>system</w:t>
      </w:r>
    </w:p>
    <w:p w14:paraId="3947C6F4" w14:textId="77777777" w:rsidR="003268B6" w:rsidRDefault="003268B6" w:rsidP="000C5674">
      <w:pPr>
        <w:pStyle w:val="ListParagraph"/>
        <w:numPr>
          <w:ilvl w:val="1"/>
          <w:numId w:val="22"/>
        </w:numPr>
        <w:spacing w:before="126" w:after="0" w:line="360" w:lineRule="auto"/>
        <w:ind w:left="994" w:hanging="274"/>
      </w:pPr>
      <w:r>
        <w:rPr>
          <w:w w:val="105"/>
        </w:rPr>
        <w:t>Methods</w:t>
      </w:r>
      <w:r>
        <w:rPr>
          <w:spacing w:val="-12"/>
          <w:w w:val="105"/>
        </w:rPr>
        <w:t xml:space="preserve"> </w:t>
      </w:r>
      <w:r>
        <w:rPr>
          <w:w w:val="105"/>
        </w:rPr>
        <w:t>of</w:t>
      </w:r>
      <w:r>
        <w:rPr>
          <w:spacing w:val="-9"/>
          <w:w w:val="105"/>
        </w:rPr>
        <w:t xml:space="preserve"> </w:t>
      </w:r>
      <w:r>
        <w:rPr>
          <w:w w:val="105"/>
        </w:rPr>
        <w:t>legal</w:t>
      </w:r>
      <w:r>
        <w:rPr>
          <w:spacing w:val="-12"/>
          <w:w w:val="105"/>
        </w:rPr>
        <w:t xml:space="preserve"> </w:t>
      </w:r>
      <w:r>
        <w:rPr>
          <w:w w:val="105"/>
        </w:rPr>
        <w:t>billing.</w:t>
      </w:r>
      <w:r>
        <w:rPr>
          <w:spacing w:val="-9"/>
          <w:w w:val="105"/>
        </w:rPr>
        <w:t xml:space="preserve"> </w:t>
      </w:r>
      <w:r>
        <w:rPr>
          <w:w w:val="105"/>
        </w:rPr>
        <w:t>See</w:t>
      </w:r>
      <w:r>
        <w:rPr>
          <w:spacing w:val="-10"/>
          <w:w w:val="105"/>
        </w:rPr>
        <w:t xml:space="preserve"> </w:t>
      </w:r>
      <w:r w:rsidRPr="0047565D">
        <w:rPr>
          <w:i/>
          <w:iCs/>
          <w:w w:val="105"/>
        </w:rPr>
        <w:t>Council</w:t>
      </w:r>
      <w:r w:rsidRPr="0047565D">
        <w:rPr>
          <w:i/>
          <w:iCs/>
          <w:spacing w:val="-10"/>
          <w:w w:val="105"/>
        </w:rPr>
        <w:t xml:space="preserve"> </w:t>
      </w:r>
      <w:r w:rsidRPr="0047565D">
        <w:rPr>
          <w:i/>
          <w:iCs/>
          <w:w w:val="105"/>
        </w:rPr>
        <w:t>of</w:t>
      </w:r>
      <w:r w:rsidRPr="0047565D">
        <w:rPr>
          <w:i/>
          <w:iCs/>
          <w:spacing w:val="-10"/>
          <w:w w:val="105"/>
        </w:rPr>
        <w:t xml:space="preserve"> </w:t>
      </w:r>
      <w:r w:rsidRPr="0047565D">
        <w:rPr>
          <w:i/>
          <w:iCs/>
          <w:w w:val="105"/>
        </w:rPr>
        <w:t>the</w:t>
      </w:r>
      <w:r w:rsidRPr="0047565D">
        <w:rPr>
          <w:i/>
          <w:iCs/>
          <w:spacing w:val="-10"/>
          <w:w w:val="105"/>
        </w:rPr>
        <w:t xml:space="preserve"> </w:t>
      </w:r>
      <w:r w:rsidRPr="0047565D">
        <w:rPr>
          <w:i/>
          <w:iCs/>
          <w:w w:val="105"/>
        </w:rPr>
        <w:t>QLS</w:t>
      </w:r>
      <w:r w:rsidRPr="0047565D">
        <w:rPr>
          <w:i/>
          <w:iCs/>
          <w:spacing w:val="-11"/>
          <w:w w:val="105"/>
        </w:rPr>
        <w:t xml:space="preserve"> </w:t>
      </w:r>
      <w:r w:rsidRPr="0047565D">
        <w:rPr>
          <w:i/>
          <w:iCs/>
          <w:w w:val="105"/>
        </w:rPr>
        <w:t>Inc</w:t>
      </w:r>
      <w:r w:rsidRPr="0047565D">
        <w:rPr>
          <w:i/>
          <w:iCs/>
          <w:spacing w:val="-10"/>
          <w:w w:val="105"/>
        </w:rPr>
        <w:t xml:space="preserve"> </w:t>
      </w:r>
      <w:r w:rsidRPr="0047565D">
        <w:rPr>
          <w:i/>
          <w:iCs/>
          <w:w w:val="105"/>
        </w:rPr>
        <w:t>v</w:t>
      </w:r>
      <w:r w:rsidRPr="0047565D">
        <w:rPr>
          <w:i/>
          <w:iCs/>
          <w:spacing w:val="-12"/>
          <w:w w:val="105"/>
        </w:rPr>
        <w:t xml:space="preserve"> </w:t>
      </w:r>
      <w:r w:rsidRPr="0047565D">
        <w:rPr>
          <w:i/>
          <w:iCs/>
          <w:w w:val="105"/>
        </w:rPr>
        <w:t>Roche</w:t>
      </w:r>
      <w:r>
        <w:rPr>
          <w:spacing w:val="-9"/>
          <w:w w:val="105"/>
        </w:rPr>
        <w:t xml:space="preserve"> </w:t>
      </w:r>
      <w:r>
        <w:rPr>
          <w:w w:val="105"/>
        </w:rPr>
        <w:t>[2004];</w:t>
      </w:r>
      <w:r>
        <w:rPr>
          <w:spacing w:val="-10"/>
          <w:w w:val="105"/>
        </w:rPr>
        <w:t xml:space="preserve"> </w:t>
      </w:r>
      <w:r w:rsidRPr="0047565D">
        <w:rPr>
          <w:i/>
          <w:iCs/>
          <w:w w:val="105"/>
        </w:rPr>
        <w:t>Council</w:t>
      </w:r>
      <w:r w:rsidRPr="0047565D">
        <w:rPr>
          <w:i/>
          <w:iCs/>
          <w:spacing w:val="-10"/>
          <w:w w:val="105"/>
        </w:rPr>
        <w:t xml:space="preserve"> </w:t>
      </w:r>
      <w:r w:rsidRPr="0047565D">
        <w:rPr>
          <w:i/>
          <w:iCs/>
          <w:w w:val="105"/>
        </w:rPr>
        <w:t>of</w:t>
      </w:r>
      <w:r w:rsidRPr="0047565D">
        <w:rPr>
          <w:i/>
          <w:iCs/>
          <w:spacing w:val="-10"/>
          <w:w w:val="105"/>
        </w:rPr>
        <w:t xml:space="preserve"> </w:t>
      </w:r>
      <w:r w:rsidRPr="0047565D">
        <w:rPr>
          <w:i/>
          <w:iCs/>
          <w:w w:val="105"/>
        </w:rPr>
        <w:t>the</w:t>
      </w:r>
      <w:r w:rsidRPr="0047565D">
        <w:rPr>
          <w:i/>
          <w:iCs/>
          <w:spacing w:val="-10"/>
          <w:w w:val="105"/>
        </w:rPr>
        <w:t xml:space="preserve"> </w:t>
      </w:r>
      <w:r w:rsidRPr="0047565D">
        <w:rPr>
          <w:i/>
          <w:iCs/>
          <w:w w:val="105"/>
        </w:rPr>
        <w:t>Law Society of New South Wales v Foreman</w:t>
      </w:r>
      <w:r>
        <w:rPr>
          <w:w w:val="105"/>
        </w:rPr>
        <w:t xml:space="preserve"> (No 2) (1994)</w:t>
      </w:r>
    </w:p>
    <w:p w14:paraId="11A85616" w14:textId="77777777" w:rsidR="003268B6" w:rsidRDefault="003268B6" w:rsidP="000C5674">
      <w:pPr>
        <w:pStyle w:val="ListParagraph"/>
        <w:numPr>
          <w:ilvl w:val="1"/>
          <w:numId w:val="22"/>
        </w:numPr>
        <w:spacing w:before="126" w:after="0" w:line="360" w:lineRule="auto"/>
        <w:ind w:left="994" w:hanging="274"/>
      </w:pPr>
      <w:r>
        <w:rPr>
          <w:w w:val="105"/>
        </w:rPr>
        <w:t>Regulation</w:t>
      </w:r>
      <w:r>
        <w:rPr>
          <w:spacing w:val="-11"/>
          <w:w w:val="105"/>
        </w:rPr>
        <w:t xml:space="preserve"> </w:t>
      </w:r>
      <w:r>
        <w:rPr>
          <w:w w:val="105"/>
        </w:rPr>
        <w:t>of</w:t>
      </w:r>
      <w:r>
        <w:rPr>
          <w:spacing w:val="-10"/>
          <w:w w:val="105"/>
        </w:rPr>
        <w:t xml:space="preserve"> </w:t>
      </w:r>
      <w:r>
        <w:rPr>
          <w:w w:val="105"/>
        </w:rPr>
        <w:t>legal</w:t>
      </w:r>
      <w:r>
        <w:rPr>
          <w:spacing w:val="-11"/>
          <w:w w:val="105"/>
        </w:rPr>
        <w:t xml:space="preserve"> </w:t>
      </w:r>
      <w:r>
        <w:rPr>
          <w:w w:val="105"/>
        </w:rPr>
        <w:t>costs</w:t>
      </w:r>
      <w:r>
        <w:rPr>
          <w:spacing w:val="-12"/>
          <w:w w:val="105"/>
        </w:rPr>
        <w:t xml:space="preserve"> </w:t>
      </w:r>
      <w:r>
        <w:rPr>
          <w:w w:val="105"/>
        </w:rPr>
        <w:t>in</w:t>
      </w:r>
      <w:r>
        <w:rPr>
          <w:spacing w:val="-11"/>
          <w:w w:val="105"/>
        </w:rPr>
        <w:t xml:space="preserve"> </w:t>
      </w:r>
      <w:r>
        <w:rPr>
          <w:spacing w:val="-2"/>
          <w:w w:val="105"/>
        </w:rPr>
        <w:t>Australia</w:t>
      </w:r>
    </w:p>
    <w:p w14:paraId="01FB3C7F" w14:textId="77777777" w:rsidR="003268B6" w:rsidRDefault="003268B6" w:rsidP="000C5674">
      <w:pPr>
        <w:pStyle w:val="ListParagraph"/>
        <w:numPr>
          <w:ilvl w:val="1"/>
          <w:numId w:val="22"/>
        </w:numPr>
        <w:spacing w:before="126" w:after="0" w:line="360" w:lineRule="auto"/>
        <w:ind w:left="994" w:hanging="274"/>
      </w:pPr>
      <w:r>
        <w:rPr>
          <w:w w:val="105"/>
        </w:rPr>
        <w:t>Legal</w:t>
      </w:r>
      <w:r>
        <w:rPr>
          <w:spacing w:val="-12"/>
          <w:w w:val="105"/>
        </w:rPr>
        <w:t xml:space="preserve"> </w:t>
      </w:r>
      <w:r>
        <w:rPr>
          <w:w w:val="105"/>
        </w:rPr>
        <w:t>technicality</w:t>
      </w:r>
      <w:r>
        <w:rPr>
          <w:spacing w:val="-11"/>
          <w:w w:val="105"/>
        </w:rPr>
        <w:t xml:space="preserve"> </w:t>
      </w:r>
      <w:r>
        <w:rPr>
          <w:w w:val="105"/>
        </w:rPr>
        <w:t>that</w:t>
      </w:r>
      <w:r>
        <w:rPr>
          <w:spacing w:val="-12"/>
          <w:w w:val="105"/>
        </w:rPr>
        <w:t xml:space="preserve"> </w:t>
      </w:r>
      <w:r>
        <w:rPr>
          <w:w w:val="105"/>
        </w:rPr>
        <w:t>dishonesty</w:t>
      </w:r>
      <w:r>
        <w:rPr>
          <w:spacing w:val="-11"/>
          <w:w w:val="105"/>
        </w:rPr>
        <w:t xml:space="preserve"> </w:t>
      </w:r>
      <w:r>
        <w:rPr>
          <w:w w:val="105"/>
        </w:rPr>
        <w:t>in</w:t>
      </w:r>
      <w:r>
        <w:rPr>
          <w:spacing w:val="-10"/>
          <w:w w:val="105"/>
        </w:rPr>
        <w:t xml:space="preserve"> </w:t>
      </w:r>
      <w:r>
        <w:rPr>
          <w:w w:val="105"/>
        </w:rPr>
        <w:t>costs</w:t>
      </w:r>
      <w:r>
        <w:rPr>
          <w:spacing w:val="-12"/>
          <w:w w:val="105"/>
        </w:rPr>
        <w:t xml:space="preserve"> </w:t>
      </w:r>
      <w:r>
        <w:rPr>
          <w:w w:val="105"/>
        </w:rPr>
        <w:t>and</w:t>
      </w:r>
      <w:r>
        <w:rPr>
          <w:spacing w:val="-11"/>
          <w:w w:val="105"/>
        </w:rPr>
        <w:t xml:space="preserve"> </w:t>
      </w:r>
      <w:r>
        <w:rPr>
          <w:w w:val="105"/>
        </w:rPr>
        <w:t>billings</w:t>
      </w:r>
      <w:r>
        <w:rPr>
          <w:spacing w:val="-11"/>
          <w:w w:val="105"/>
        </w:rPr>
        <w:t xml:space="preserve"> </w:t>
      </w:r>
      <w:r>
        <w:rPr>
          <w:w w:val="105"/>
        </w:rPr>
        <w:t>can</w:t>
      </w:r>
      <w:r>
        <w:rPr>
          <w:spacing w:val="-12"/>
          <w:w w:val="105"/>
        </w:rPr>
        <w:t xml:space="preserve"> </w:t>
      </w:r>
      <w:r>
        <w:rPr>
          <w:w w:val="105"/>
        </w:rPr>
        <w:t>only</w:t>
      </w:r>
      <w:r>
        <w:rPr>
          <w:spacing w:val="-13"/>
          <w:w w:val="105"/>
        </w:rPr>
        <w:t xml:space="preserve"> </w:t>
      </w:r>
      <w:r>
        <w:rPr>
          <w:w w:val="105"/>
        </w:rPr>
        <w:t>be</w:t>
      </w:r>
      <w:r>
        <w:rPr>
          <w:spacing w:val="-11"/>
          <w:w w:val="105"/>
        </w:rPr>
        <w:t xml:space="preserve"> </w:t>
      </w:r>
      <w:r>
        <w:rPr>
          <w:w w:val="105"/>
        </w:rPr>
        <w:t>addressed</w:t>
      </w:r>
      <w:r>
        <w:rPr>
          <w:spacing w:val="-11"/>
          <w:w w:val="105"/>
        </w:rPr>
        <w:t xml:space="preserve"> </w:t>
      </w:r>
      <w:r>
        <w:rPr>
          <w:w w:val="105"/>
        </w:rPr>
        <w:t>as</w:t>
      </w:r>
      <w:r>
        <w:rPr>
          <w:spacing w:val="-13"/>
          <w:w w:val="105"/>
        </w:rPr>
        <w:t xml:space="preserve"> </w:t>
      </w:r>
      <w:r>
        <w:rPr>
          <w:spacing w:val="-2"/>
          <w:w w:val="105"/>
        </w:rPr>
        <w:t>theft.</w:t>
      </w:r>
    </w:p>
    <w:p w14:paraId="7B6E0783" w14:textId="590592E9" w:rsidR="003268B6" w:rsidRDefault="003268B6" w:rsidP="00945CFD">
      <w:pPr>
        <w:pStyle w:val="Heading3"/>
      </w:pPr>
      <w:bookmarkStart w:id="62" w:name="_Toc228899266"/>
      <w:bookmarkStart w:id="63" w:name="_Toc237346121"/>
      <w:r>
        <w:t>Sample</w:t>
      </w:r>
      <w:r>
        <w:rPr>
          <w:spacing w:val="8"/>
        </w:rPr>
        <w:t xml:space="preserve"> </w:t>
      </w:r>
      <w:r w:rsidR="006F28BF">
        <w:t>E</w:t>
      </w:r>
      <w:r>
        <w:t>ssay</w:t>
      </w:r>
      <w:r>
        <w:rPr>
          <w:spacing w:val="5"/>
        </w:rPr>
        <w:t xml:space="preserve"> </w:t>
      </w:r>
      <w:r w:rsidR="006F28BF">
        <w:t>T</w:t>
      </w:r>
      <w:r>
        <w:t>opic</w:t>
      </w:r>
      <w:r>
        <w:rPr>
          <w:spacing w:val="7"/>
        </w:rPr>
        <w:t xml:space="preserve"> </w:t>
      </w:r>
      <w:r>
        <w:t>with</w:t>
      </w:r>
      <w:r>
        <w:rPr>
          <w:spacing w:val="6"/>
        </w:rPr>
        <w:t xml:space="preserve"> </w:t>
      </w:r>
      <w:r w:rsidR="006F28BF">
        <w:t>S</w:t>
      </w:r>
      <w:r>
        <w:t>uggested</w:t>
      </w:r>
      <w:r>
        <w:rPr>
          <w:spacing w:val="9"/>
        </w:rPr>
        <w:t xml:space="preserve"> </w:t>
      </w:r>
      <w:r w:rsidR="006F28BF">
        <w:t>L</w:t>
      </w:r>
      <w:r>
        <w:t>ist</w:t>
      </w:r>
      <w:r>
        <w:rPr>
          <w:spacing w:val="8"/>
        </w:rPr>
        <w:t xml:space="preserve"> </w:t>
      </w:r>
      <w:r>
        <w:t>of</w:t>
      </w:r>
      <w:r>
        <w:rPr>
          <w:spacing w:val="9"/>
        </w:rPr>
        <w:t xml:space="preserve"> </w:t>
      </w:r>
      <w:r w:rsidR="006F28BF">
        <w:rPr>
          <w:spacing w:val="-2"/>
        </w:rPr>
        <w:t>C</w:t>
      </w:r>
      <w:r>
        <w:rPr>
          <w:spacing w:val="-2"/>
        </w:rPr>
        <w:t>riteria</w:t>
      </w:r>
      <w:bookmarkEnd w:id="62"/>
      <w:bookmarkEnd w:id="63"/>
    </w:p>
    <w:p w14:paraId="2C744E51" w14:textId="1D79396F" w:rsidR="003268B6" w:rsidRDefault="003268B6" w:rsidP="00425A04">
      <w:pPr>
        <w:pStyle w:val="BodyText"/>
      </w:pPr>
      <w:r>
        <w:rPr>
          <w:w w:val="105"/>
        </w:rPr>
        <w:t>‘Fitness</w:t>
      </w:r>
      <w:r>
        <w:rPr>
          <w:spacing w:val="-13"/>
          <w:w w:val="105"/>
        </w:rPr>
        <w:t xml:space="preserve"> </w:t>
      </w:r>
      <w:r>
        <w:rPr>
          <w:w w:val="105"/>
        </w:rPr>
        <w:t>to</w:t>
      </w:r>
      <w:r>
        <w:rPr>
          <w:spacing w:val="-13"/>
          <w:w w:val="105"/>
        </w:rPr>
        <w:t xml:space="preserve"> </w:t>
      </w:r>
      <w:proofErr w:type="spellStart"/>
      <w:r>
        <w:rPr>
          <w:w w:val="105"/>
        </w:rPr>
        <w:t>practise</w:t>
      </w:r>
      <w:proofErr w:type="spellEnd"/>
      <w:r>
        <w:rPr>
          <w:spacing w:val="-12"/>
          <w:w w:val="105"/>
        </w:rPr>
        <w:t xml:space="preserve"> </w:t>
      </w:r>
      <w:r>
        <w:rPr>
          <w:w w:val="105"/>
        </w:rPr>
        <w:t>law</w:t>
      </w:r>
      <w:r>
        <w:rPr>
          <w:spacing w:val="-13"/>
          <w:w w:val="105"/>
        </w:rPr>
        <w:t xml:space="preserve"> </w:t>
      </w:r>
      <w:r>
        <w:rPr>
          <w:w w:val="105"/>
        </w:rPr>
        <w:t>requires</w:t>
      </w:r>
      <w:r>
        <w:rPr>
          <w:spacing w:val="-14"/>
          <w:w w:val="105"/>
        </w:rPr>
        <w:t xml:space="preserve"> </w:t>
      </w:r>
      <w:r>
        <w:rPr>
          <w:w w:val="105"/>
        </w:rPr>
        <w:t>that</w:t>
      </w:r>
      <w:r>
        <w:rPr>
          <w:spacing w:val="-12"/>
          <w:w w:val="105"/>
        </w:rPr>
        <w:t xml:space="preserve"> </w:t>
      </w:r>
      <w:r>
        <w:rPr>
          <w:w w:val="105"/>
        </w:rPr>
        <w:t>practitioners</w:t>
      </w:r>
      <w:r>
        <w:rPr>
          <w:spacing w:val="-13"/>
          <w:w w:val="105"/>
        </w:rPr>
        <w:t xml:space="preserve"> </w:t>
      </w:r>
      <w:r>
        <w:rPr>
          <w:w w:val="105"/>
        </w:rPr>
        <w:t>must</w:t>
      </w:r>
      <w:r>
        <w:rPr>
          <w:spacing w:val="-13"/>
          <w:w w:val="105"/>
        </w:rPr>
        <w:t xml:space="preserve"> </w:t>
      </w:r>
      <w:r>
        <w:rPr>
          <w:w w:val="105"/>
        </w:rPr>
        <w:t>have</w:t>
      </w:r>
      <w:r>
        <w:rPr>
          <w:spacing w:val="-13"/>
          <w:w w:val="105"/>
        </w:rPr>
        <w:t xml:space="preserve"> </w:t>
      </w:r>
      <w:r>
        <w:rPr>
          <w:w w:val="105"/>
        </w:rPr>
        <w:t>the</w:t>
      </w:r>
      <w:r>
        <w:rPr>
          <w:spacing w:val="-13"/>
          <w:w w:val="105"/>
        </w:rPr>
        <w:t xml:space="preserve"> </w:t>
      </w:r>
      <w:r>
        <w:rPr>
          <w:w w:val="105"/>
        </w:rPr>
        <w:t>personal</w:t>
      </w:r>
      <w:r>
        <w:rPr>
          <w:spacing w:val="-14"/>
          <w:w w:val="105"/>
        </w:rPr>
        <w:t xml:space="preserve"> </w:t>
      </w:r>
      <w:r>
        <w:rPr>
          <w:w w:val="105"/>
        </w:rPr>
        <w:t>confidence</w:t>
      </w:r>
      <w:r>
        <w:rPr>
          <w:spacing w:val="-12"/>
          <w:w w:val="105"/>
        </w:rPr>
        <w:t xml:space="preserve"> </w:t>
      </w:r>
      <w:r>
        <w:rPr>
          <w:w w:val="105"/>
        </w:rPr>
        <w:t>of</w:t>
      </w:r>
      <w:r>
        <w:rPr>
          <w:spacing w:val="-13"/>
          <w:w w:val="105"/>
        </w:rPr>
        <w:t xml:space="preserve"> </w:t>
      </w:r>
      <w:r>
        <w:rPr>
          <w:w w:val="105"/>
        </w:rPr>
        <w:t>their clients, fellow practitioners and judges’ (Baron and Corbin, 2017 at 55). Discuss this statement in relation to the requirement of truth and honesty in lawyering.</w:t>
      </w:r>
    </w:p>
    <w:p w14:paraId="1FA8C8FD" w14:textId="169C0EDC" w:rsidR="003268B6" w:rsidRDefault="003268B6" w:rsidP="00B829CE">
      <w:r>
        <w:rPr>
          <w:w w:val="105"/>
        </w:rPr>
        <w:t xml:space="preserve">A marking guideline has been provided on </w:t>
      </w:r>
      <w:r w:rsidR="00512D99">
        <w:rPr>
          <w:w w:val="105"/>
        </w:rPr>
        <w:t>page 55</w:t>
      </w:r>
      <w:r>
        <w:rPr>
          <w:w w:val="105"/>
        </w:rPr>
        <w:t xml:space="preserve"> to help determine the quality of student </w:t>
      </w:r>
      <w:r>
        <w:rPr>
          <w:spacing w:val="-2"/>
          <w:w w:val="105"/>
        </w:rPr>
        <w:t>answers.</w:t>
      </w:r>
    </w:p>
    <w:p w14:paraId="32CDEC8A" w14:textId="77777777" w:rsidR="003268B6" w:rsidRDefault="003268B6" w:rsidP="00B829CE">
      <w:pPr>
        <w:pStyle w:val="Heading3"/>
      </w:pPr>
      <w:bookmarkStart w:id="64" w:name="_Toc228899267"/>
      <w:bookmarkStart w:id="65" w:name="_Toc237346122"/>
      <w:r>
        <w:t>Further</w:t>
      </w:r>
      <w:r>
        <w:rPr>
          <w:spacing w:val="10"/>
        </w:rPr>
        <w:t xml:space="preserve"> </w:t>
      </w:r>
      <w:r>
        <w:rPr>
          <w:spacing w:val="-2"/>
        </w:rPr>
        <w:t>Reading</w:t>
      </w:r>
      <w:bookmarkEnd w:id="64"/>
      <w:bookmarkEnd w:id="65"/>
    </w:p>
    <w:p w14:paraId="6BA2C3AD" w14:textId="507467BA" w:rsidR="003268B6" w:rsidRDefault="003268B6" w:rsidP="00425A04">
      <w:pPr>
        <w:pStyle w:val="BodyText"/>
      </w:pPr>
      <w:proofErr w:type="gramStart"/>
      <w:r w:rsidRPr="00F23FC3">
        <w:rPr>
          <w:w w:val="105"/>
        </w:rPr>
        <w:t>Wolski,</w:t>
      </w:r>
      <w:r w:rsidRPr="00F23FC3">
        <w:rPr>
          <w:spacing w:val="-12"/>
          <w:w w:val="105"/>
        </w:rPr>
        <w:t xml:space="preserve"> </w:t>
      </w:r>
      <w:r w:rsidRPr="00F23FC3">
        <w:rPr>
          <w:w w:val="105"/>
        </w:rPr>
        <w:t>‘</w:t>
      </w:r>
      <w:proofErr w:type="gramEnd"/>
      <w:r w:rsidRPr="00F23FC3">
        <w:rPr>
          <w:w w:val="105"/>
        </w:rPr>
        <w:t>The</w:t>
      </w:r>
      <w:r w:rsidRPr="00F23FC3">
        <w:rPr>
          <w:spacing w:val="-13"/>
          <w:w w:val="105"/>
        </w:rPr>
        <w:t xml:space="preserve"> </w:t>
      </w:r>
      <w:r w:rsidRPr="00F23FC3">
        <w:rPr>
          <w:w w:val="105"/>
        </w:rPr>
        <w:t>Truth</w:t>
      </w:r>
      <w:r w:rsidRPr="00F23FC3">
        <w:rPr>
          <w:spacing w:val="-13"/>
          <w:w w:val="105"/>
        </w:rPr>
        <w:t xml:space="preserve"> </w:t>
      </w:r>
      <w:r w:rsidRPr="00F23FC3">
        <w:rPr>
          <w:w w:val="105"/>
        </w:rPr>
        <w:t>about</w:t>
      </w:r>
      <w:r w:rsidRPr="00F23FC3">
        <w:rPr>
          <w:spacing w:val="-13"/>
          <w:w w:val="105"/>
        </w:rPr>
        <w:t xml:space="preserve"> </w:t>
      </w:r>
      <w:r w:rsidRPr="00F23FC3">
        <w:rPr>
          <w:w w:val="105"/>
        </w:rPr>
        <w:t>Honesty</w:t>
      </w:r>
      <w:r w:rsidRPr="00F23FC3">
        <w:rPr>
          <w:spacing w:val="-13"/>
          <w:w w:val="105"/>
        </w:rPr>
        <w:t xml:space="preserve"> </w:t>
      </w:r>
      <w:r w:rsidRPr="00F23FC3">
        <w:rPr>
          <w:w w:val="105"/>
        </w:rPr>
        <w:t>and</w:t>
      </w:r>
      <w:r w:rsidRPr="00F23FC3">
        <w:rPr>
          <w:spacing w:val="-13"/>
          <w:w w:val="105"/>
        </w:rPr>
        <w:t xml:space="preserve"> </w:t>
      </w:r>
      <w:proofErr w:type="spellStart"/>
      <w:r w:rsidRPr="00F23FC3">
        <w:rPr>
          <w:w w:val="105"/>
        </w:rPr>
        <w:t>Candour</w:t>
      </w:r>
      <w:proofErr w:type="spellEnd"/>
      <w:r w:rsidRPr="00F23FC3">
        <w:rPr>
          <w:spacing w:val="-13"/>
          <w:w w:val="105"/>
        </w:rPr>
        <w:t xml:space="preserve"> </w:t>
      </w:r>
      <w:r w:rsidRPr="00F23FC3">
        <w:rPr>
          <w:w w:val="105"/>
        </w:rPr>
        <w:t>in</w:t>
      </w:r>
      <w:r w:rsidRPr="00F23FC3">
        <w:rPr>
          <w:spacing w:val="-13"/>
          <w:w w:val="105"/>
        </w:rPr>
        <w:t xml:space="preserve"> </w:t>
      </w:r>
      <w:r w:rsidRPr="00F23FC3">
        <w:rPr>
          <w:w w:val="105"/>
        </w:rPr>
        <w:t>Mediation:</w:t>
      </w:r>
      <w:r w:rsidRPr="00F23FC3">
        <w:rPr>
          <w:spacing w:val="-13"/>
          <w:w w:val="105"/>
        </w:rPr>
        <w:t xml:space="preserve"> </w:t>
      </w:r>
      <w:r w:rsidRPr="00F23FC3">
        <w:rPr>
          <w:w w:val="105"/>
        </w:rPr>
        <w:t>What</w:t>
      </w:r>
      <w:r w:rsidRPr="00F23FC3">
        <w:rPr>
          <w:spacing w:val="-13"/>
          <w:w w:val="105"/>
        </w:rPr>
        <w:t xml:space="preserve"> </w:t>
      </w:r>
      <w:r w:rsidRPr="00F23FC3">
        <w:rPr>
          <w:w w:val="105"/>
        </w:rPr>
        <w:t>the</w:t>
      </w:r>
      <w:r w:rsidRPr="00F23FC3">
        <w:rPr>
          <w:spacing w:val="-13"/>
          <w:w w:val="105"/>
        </w:rPr>
        <w:t xml:space="preserve"> </w:t>
      </w:r>
      <w:r w:rsidRPr="00F23FC3">
        <w:rPr>
          <w:w w:val="105"/>
        </w:rPr>
        <w:t>Tribunal</w:t>
      </w:r>
      <w:r w:rsidRPr="00F23FC3">
        <w:rPr>
          <w:spacing w:val="-13"/>
          <w:w w:val="105"/>
        </w:rPr>
        <w:t xml:space="preserve"> </w:t>
      </w:r>
      <w:r w:rsidRPr="00F23FC3">
        <w:rPr>
          <w:w w:val="105"/>
        </w:rPr>
        <w:t xml:space="preserve">Left Unsaid in Mullins' Case’ (2012) 36(2) </w:t>
      </w:r>
      <w:r w:rsidRPr="00F23FC3">
        <w:rPr>
          <w:i/>
          <w:w w:val="105"/>
        </w:rPr>
        <w:t xml:space="preserve">Melbourne University Law Review </w:t>
      </w:r>
      <w:r w:rsidRPr="00F23FC3">
        <w:rPr>
          <w:w w:val="105"/>
        </w:rPr>
        <w:t>706</w:t>
      </w:r>
    </w:p>
    <w:p w14:paraId="654904C0" w14:textId="34670A51" w:rsidR="003268B6" w:rsidRDefault="003268B6" w:rsidP="00425A04">
      <w:pPr>
        <w:pStyle w:val="BodyText"/>
        <w:rPr>
          <w:spacing w:val="-4"/>
          <w:w w:val="105"/>
          <w:sz w:val="20"/>
        </w:rPr>
      </w:pPr>
      <w:r>
        <w:rPr>
          <w:w w:val="105"/>
        </w:rPr>
        <w:t>P.J.</w:t>
      </w:r>
      <w:r>
        <w:rPr>
          <w:spacing w:val="-14"/>
          <w:w w:val="105"/>
        </w:rPr>
        <w:t xml:space="preserve"> </w:t>
      </w:r>
      <w:r>
        <w:rPr>
          <w:w w:val="105"/>
        </w:rPr>
        <w:t>Henning,</w:t>
      </w:r>
      <w:r>
        <w:rPr>
          <w:spacing w:val="-14"/>
          <w:w w:val="105"/>
        </w:rPr>
        <w:t xml:space="preserve"> </w:t>
      </w:r>
      <w:r>
        <w:rPr>
          <w:w w:val="105"/>
        </w:rPr>
        <w:t>‘Lawyers,</w:t>
      </w:r>
      <w:r>
        <w:rPr>
          <w:spacing w:val="-12"/>
          <w:w w:val="105"/>
        </w:rPr>
        <w:t xml:space="preserve"> </w:t>
      </w:r>
      <w:r>
        <w:rPr>
          <w:w w:val="105"/>
        </w:rPr>
        <w:t>Truth,</w:t>
      </w:r>
      <w:r>
        <w:rPr>
          <w:spacing w:val="-14"/>
          <w:w w:val="105"/>
        </w:rPr>
        <w:t xml:space="preserve"> </w:t>
      </w:r>
      <w:r>
        <w:rPr>
          <w:w w:val="105"/>
        </w:rPr>
        <w:t>and</w:t>
      </w:r>
      <w:r>
        <w:rPr>
          <w:spacing w:val="-14"/>
          <w:w w:val="105"/>
        </w:rPr>
        <w:t xml:space="preserve"> </w:t>
      </w:r>
      <w:r>
        <w:rPr>
          <w:w w:val="105"/>
        </w:rPr>
        <w:t>Honesty</w:t>
      </w:r>
      <w:r>
        <w:rPr>
          <w:spacing w:val="-14"/>
          <w:w w:val="105"/>
        </w:rPr>
        <w:t xml:space="preserve"> </w:t>
      </w:r>
      <w:r>
        <w:rPr>
          <w:w w:val="105"/>
        </w:rPr>
        <w:t>in</w:t>
      </w:r>
      <w:r>
        <w:rPr>
          <w:spacing w:val="-13"/>
          <w:w w:val="105"/>
        </w:rPr>
        <w:t xml:space="preserve"> </w:t>
      </w:r>
      <w:r>
        <w:rPr>
          <w:w w:val="105"/>
        </w:rPr>
        <w:t>Representing</w:t>
      </w:r>
      <w:r>
        <w:rPr>
          <w:spacing w:val="-14"/>
          <w:w w:val="105"/>
        </w:rPr>
        <w:t xml:space="preserve"> </w:t>
      </w:r>
      <w:r>
        <w:rPr>
          <w:w w:val="105"/>
        </w:rPr>
        <w:t>Clients’,</w:t>
      </w:r>
      <w:r>
        <w:rPr>
          <w:spacing w:val="-13"/>
          <w:w w:val="105"/>
        </w:rPr>
        <w:t xml:space="preserve"> </w:t>
      </w:r>
      <w:r>
        <w:rPr>
          <w:w w:val="105"/>
        </w:rPr>
        <w:t>(2006)</w:t>
      </w:r>
      <w:r>
        <w:rPr>
          <w:spacing w:val="-14"/>
          <w:w w:val="105"/>
        </w:rPr>
        <w:t xml:space="preserve"> </w:t>
      </w:r>
      <w:r>
        <w:rPr>
          <w:w w:val="105"/>
        </w:rPr>
        <w:t>20</w:t>
      </w:r>
      <w:r>
        <w:rPr>
          <w:spacing w:val="-14"/>
          <w:w w:val="105"/>
        </w:rPr>
        <w:t xml:space="preserve"> </w:t>
      </w:r>
      <w:r>
        <w:rPr>
          <w:i/>
          <w:w w:val="105"/>
        </w:rPr>
        <w:t>Notre</w:t>
      </w:r>
      <w:r>
        <w:rPr>
          <w:i/>
          <w:spacing w:val="-13"/>
          <w:w w:val="105"/>
        </w:rPr>
        <w:t xml:space="preserve"> </w:t>
      </w:r>
      <w:r>
        <w:rPr>
          <w:i/>
          <w:spacing w:val="-4"/>
          <w:w w:val="105"/>
        </w:rPr>
        <w:t>Dame</w:t>
      </w:r>
      <w:r w:rsidR="000B6B3E">
        <w:rPr>
          <w:i/>
          <w:spacing w:val="-4"/>
          <w:w w:val="105"/>
        </w:rPr>
        <w:t xml:space="preserve"> </w:t>
      </w:r>
      <w:r>
        <w:rPr>
          <w:i/>
          <w:w w:val="105"/>
          <w:sz w:val="20"/>
        </w:rPr>
        <w:t>J.L.</w:t>
      </w:r>
      <w:r>
        <w:rPr>
          <w:i/>
          <w:spacing w:val="-8"/>
          <w:w w:val="105"/>
          <w:sz w:val="20"/>
        </w:rPr>
        <w:t xml:space="preserve"> </w:t>
      </w:r>
      <w:r>
        <w:rPr>
          <w:i/>
          <w:w w:val="105"/>
          <w:sz w:val="20"/>
        </w:rPr>
        <w:t>Ethics</w:t>
      </w:r>
      <w:r>
        <w:rPr>
          <w:i/>
          <w:spacing w:val="-8"/>
          <w:w w:val="105"/>
          <w:sz w:val="20"/>
        </w:rPr>
        <w:t xml:space="preserve"> </w:t>
      </w:r>
      <w:r>
        <w:rPr>
          <w:i/>
          <w:w w:val="105"/>
          <w:sz w:val="20"/>
        </w:rPr>
        <w:t>&amp;</w:t>
      </w:r>
      <w:r>
        <w:rPr>
          <w:i/>
          <w:spacing w:val="-7"/>
          <w:w w:val="105"/>
          <w:sz w:val="20"/>
        </w:rPr>
        <w:t xml:space="preserve"> </w:t>
      </w:r>
      <w:r>
        <w:rPr>
          <w:i/>
          <w:w w:val="105"/>
          <w:sz w:val="20"/>
        </w:rPr>
        <w:t>Pub.</w:t>
      </w:r>
      <w:r>
        <w:rPr>
          <w:i/>
          <w:spacing w:val="-7"/>
          <w:w w:val="105"/>
          <w:sz w:val="20"/>
        </w:rPr>
        <w:t xml:space="preserve"> </w:t>
      </w:r>
      <w:proofErr w:type="spellStart"/>
      <w:r>
        <w:rPr>
          <w:i/>
          <w:w w:val="105"/>
          <w:sz w:val="20"/>
        </w:rPr>
        <w:t>Pol'y</w:t>
      </w:r>
      <w:proofErr w:type="spellEnd"/>
      <w:r>
        <w:rPr>
          <w:i/>
          <w:spacing w:val="-8"/>
          <w:w w:val="105"/>
          <w:sz w:val="20"/>
        </w:rPr>
        <w:t xml:space="preserve"> </w:t>
      </w:r>
      <w:r>
        <w:rPr>
          <w:w w:val="105"/>
          <w:sz w:val="20"/>
        </w:rPr>
        <w:t>209</w:t>
      </w:r>
      <w:r>
        <w:rPr>
          <w:spacing w:val="-8"/>
          <w:w w:val="105"/>
          <w:sz w:val="20"/>
        </w:rPr>
        <w:t xml:space="preserve"> </w:t>
      </w:r>
      <w:r>
        <w:rPr>
          <w:w w:val="105"/>
          <w:sz w:val="20"/>
        </w:rPr>
        <w:t>–</w:t>
      </w:r>
      <w:r>
        <w:rPr>
          <w:spacing w:val="-8"/>
          <w:w w:val="105"/>
          <w:sz w:val="20"/>
        </w:rPr>
        <w:t xml:space="preserve"> </w:t>
      </w:r>
      <w:r>
        <w:rPr>
          <w:spacing w:val="-4"/>
          <w:w w:val="105"/>
          <w:sz w:val="20"/>
        </w:rPr>
        <w:t>278.</w:t>
      </w:r>
    </w:p>
    <w:p w14:paraId="15EFC24F" w14:textId="6C883CF0" w:rsidR="003268B6" w:rsidRDefault="003268B6" w:rsidP="0094075A">
      <w:pPr>
        <w:pStyle w:val="Heading3"/>
        <w:rPr>
          <w:spacing w:val="-2"/>
        </w:rPr>
      </w:pPr>
      <w:bookmarkStart w:id="66" w:name="_Toc228899268"/>
      <w:bookmarkStart w:id="67" w:name="_Toc237346123"/>
      <w:r>
        <w:t>Additional</w:t>
      </w:r>
      <w:r>
        <w:rPr>
          <w:spacing w:val="10"/>
        </w:rPr>
        <w:t xml:space="preserve"> </w:t>
      </w:r>
      <w:r>
        <w:t>Short</w:t>
      </w:r>
      <w:r>
        <w:rPr>
          <w:spacing w:val="12"/>
        </w:rPr>
        <w:t xml:space="preserve"> </w:t>
      </w:r>
      <w:r>
        <w:t>Answer</w:t>
      </w:r>
      <w:r>
        <w:rPr>
          <w:spacing w:val="10"/>
        </w:rPr>
        <w:t xml:space="preserve"> </w:t>
      </w:r>
      <w:r>
        <w:rPr>
          <w:spacing w:val="-2"/>
        </w:rPr>
        <w:t>Questions</w:t>
      </w:r>
      <w:bookmarkEnd w:id="66"/>
      <w:bookmarkEnd w:id="67"/>
    </w:p>
    <w:p w14:paraId="29FE08BF" w14:textId="77777777" w:rsidR="003268B6" w:rsidRDefault="003268B6" w:rsidP="000C5674">
      <w:pPr>
        <w:pStyle w:val="ListParagraph"/>
        <w:numPr>
          <w:ilvl w:val="0"/>
          <w:numId w:val="21"/>
        </w:numPr>
        <w:spacing w:before="126" w:after="0" w:line="360" w:lineRule="auto"/>
        <w:ind w:left="720" w:hanging="360"/>
      </w:pPr>
      <w:r>
        <w:rPr>
          <w:w w:val="105"/>
        </w:rPr>
        <w:t>How</w:t>
      </w:r>
      <w:r>
        <w:rPr>
          <w:spacing w:val="-13"/>
          <w:w w:val="105"/>
        </w:rPr>
        <w:t xml:space="preserve"> </w:t>
      </w:r>
      <w:r>
        <w:rPr>
          <w:w w:val="105"/>
        </w:rPr>
        <w:t>do</w:t>
      </w:r>
      <w:r>
        <w:rPr>
          <w:spacing w:val="-13"/>
          <w:w w:val="105"/>
        </w:rPr>
        <w:t xml:space="preserve"> </w:t>
      </w:r>
      <w:r>
        <w:rPr>
          <w:w w:val="105"/>
        </w:rPr>
        <w:t>recent</w:t>
      </w:r>
      <w:r>
        <w:rPr>
          <w:spacing w:val="-13"/>
          <w:w w:val="105"/>
        </w:rPr>
        <w:t xml:space="preserve"> </w:t>
      </w:r>
      <w:r>
        <w:rPr>
          <w:w w:val="105"/>
        </w:rPr>
        <w:t>developments</w:t>
      </w:r>
      <w:r>
        <w:rPr>
          <w:spacing w:val="-13"/>
          <w:w w:val="105"/>
        </w:rPr>
        <w:t xml:space="preserve"> </w:t>
      </w:r>
      <w:r>
        <w:rPr>
          <w:w w:val="105"/>
        </w:rPr>
        <w:t>in</w:t>
      </w:r>
      <w:r>
        <w:rPr>
          <w:spacing w:val="-13"/>
          <w:w w:val="105"/>
        </w:rPr>
        <w:t xml:space="preserve"> </w:t>
      </w:r>
      <w:r>
        <w:rPr>
          <w:w w:val="105"/>
        </w:rPr>
        <w:t>lawyer</w:t>
      </w:r>
      <w:r>
        <w:rPr>
          <w:spacing w:val="-13"/>
          <w:w w:val="105"/>
        </w:rPr>
        <w:t xml:space="preserve"> </w:t>
      </w:r>
      <w:r>
        <w:rPr>
          <w:w w:val="105"/>
        </w:rPr>
        <w:t>regulation</w:t>
      </w:r>
      <w:r>
        <w:rPr>
          <w:spacing w:val="-13"/>
          <w:w w:val="105"/>
        </w:rPr>
        <w:t xml:space="preserve"> </w:t>
      </w:r>
      <w:r>
        <w:rPr>
          <w:w w:val="105"/>
        </w:rPr>
        <w:t>in</w:t>
      </w:r>
      <w:r>
        <w:rPr>
          <w:spacing w:val="-13"/>
          <w:w w:val="105"/>
        </w:rPr>
        <w:t xml:space="preserve"> </w:t>
      </w:r>
      <w:r>
        <w:rPr>
          <w:w w:val="105"/>
        </w:rPr>
        <w:t>relation</w:t>
      </w:r>
      <w:r>
        <w:rPr>
          <w:spacing w:val="-13"/>
          <w:w w:val="105"/>
        </w:rPr>
        <w:t xml:space="preserve"> </w:t>
      </w:r>
      <w:r>
        <w:rPr>
          <w:w w:val="105"/>
        </w:rPr>
        <w:t>to</w:t>
      </w:r>
      <w:r>
        <w:rPr>
          <w:spacing w:val="-13"/>
          <w:w w:val="105"/>
        </w:rPr>
        <w:t xml:space="preserve"> </w:t>
      </w:r>
      <w:r>
        <w:rPr>
          <w:w w:val="105"/>
        </w:rPr>
        <w:t>advertising</w:t>
      </w:r>
      <w:r>
        <w:rPr>
          <w:spacing w:val="-14"/>
          <w:w w:val="105"/>
        </w:rPr>
        <w:t xml:space="preserve"> </w:t>
      </w:r>
      <w:r>
        <w:rPr>
          <w:w w:val="105"/>
        </w:rPr>
        <w:t>affect</w:t>
      </w:r>
      <w:r>
        <w:rPr>
          <w:spacing w:val="-13"/>
          <w:w w:val="105"/>
        </w:rPr>
        <w:t xml:space="preserve"> </w:t>
      </w:r>
      <w:r>
        <w:rPr>
          <w:w w:val="105"/>
        </w:rPr>
        <w:t>access to justice?</w:t>
      </w:r>
    </w:p>
    <w:p w14:paraId="11A25C22" w14:textId="77777777" w:rsidR="003268B6" w:rsidRDefault="003268B6" w:rsidP="000C5674">
      <w:pPr>
        <w:pStyle w:val="ListParagraph"/>
        <w:numPr>
          <w:ilvl w:val="0"/>
          <w:numId w:val="21"/>
        </w:numPr>
        <w:spacing w:before="126" w:after="0" w:line="360" w:lineRule="auto"/>
        <w:ind w:left="720" w:hanging="360"/>
      </w:pPr>
      <w:r>
        <w:rPr>
          <w:w w:val="105"/>
        </w:rPr>
        <w:t>When</w:t>
      </w:r>
      <w:r>
        <w:rPr>
          <w:spacing w:val="-1"/>
          <w:w w:val="105"/>
        </w:rPr>
        <w:t xml:space="preserve"> </w:t>
      </w:r>
      <w:r>
        <w:rPr>
          <w:w w:val="105"/>
        </w:rPr>
        <w:t>will</w:t>
      </w:r>
      <w:r>
        <w:rPr>
          <w:spacing w:val="1"/>
          <w:w w:val="105"/>
        </w:rPr>
        <w:t xml:space="preserve"> </w:t>
      </w:r>
      <w:r>
        <w:rPr>
          <w:w w:val="105"/>
        </w:rPr>
        <w:t>misappropriation</w:t>
      </w:r>
      <w:r>
        <w:rPr>
          <w:spacing w:val="-1"/>
          <w:w w:val="105"/>
        </w:rPr>
        <w:t xml:space="preserve"> </w:t>
      </w:r>
      <w:r>
        <w:rPr>
          <w:w w:val="105"/>
        </w:rPr>
        <w:t>of trust</w:t>
      </w:r>
      <w:r>
        <w:rPr>
          <w:spacing w:val="-1"/>
          <w:w w:val="105"/>
        </w:rPr>
        <w:t xml:space="preserve"> </w:t>
      </w:r>
      <w:r>
        <w:rPr>
          <w:w w:val="105"/>
        </w:rPr>
        <w:t xml:space="preserve">funds </w:t>
      </w:r>
      <w:proofErr w:type="gramStart"/>
      <w:r>
        <w:rPr>
          <w:w w:val="105"/>
        </w:rPr>
        <w:t>constitute</w:t>
      </w:r>
      <w:proofErr w:type="gramEnd"/>
      <w:r>
        <w:rPr>
          <w:w w:val="105"/>
        </w:rPr>
        <w:t xml:space="preserve"> professional</w:t>
      </w:r>
      <w:r>
        <w:rPr>
          <w:spacing w:val="-1"/>
          <w:w w:val="105"/>
        </w:rPr>
        <w:t xml:space="preserve"> </w:t>
      </w:r>
      <w:r>
        <w:rPr>
          <w:w w:val="105"/>
        </w:rPr>
        <w:t>misconduct?</w:t>
      </w:r>
    </w:p>
    <w:p w14:paraId="1CB5488A" w14:textId="77777777" w:rsidR="003268B6" w:rsidRDefault="003268B6" w:rsidP="000C5674">
      <w:pPr>
        <w:pStyle w:val="ListParagraph"/>
        <w:numPr>
          <w:ilvl w:val="0"/>
          <w:numId w:val="21"/>
        </w:numPr>
        <w:spacing w:before="126" w:after="0" w:line="360" w:lineRule="auto"/>
        <w:ind w:left="720" w:hanging="360"/>
      </w:pPr>
      <w:r>
        <w:rPr>
          <w:w w:val="105"/>
        </w:rPr>
        <w:t>Under</w:t>
      </w:r>
      <w:r>
        <w:rPr>
          <w:spacing w:val="-13"/>
          <w:w w:val="105"/>
        </w:rPr>
        <w:t xml:space="preserve"> </w:t>
      </w:r>
      <w:r>
        <w:rPr>
          <w:w w:val="105"/>
        </w:rPr>
        <w:t>what</w:t>
      </w:r>
      <w:r>
        <w:rPr>
          <w:spacing w:val="-13"/>
          <w:w w:val="105"/>
        </w:rPr>
        <w:t xml:space="preserve"> </w:t>
      </w:r>
      <w:r>
        <w:rPr>
          <w:w w:val="105"/>
        </w:rPr>
        <w:t>circumstances</w:t>
      </w:r>
      <w:r>
        <w:rPr>
          <w:spacing w:val="-13"/>
          <w:w w:val="105"/>
        </w:rPr>
        <w:t xml:space="preserve"> </w:t>
      </w:r>
      <w:r>
        <w:rPr>
          <w:w w:val="105"/>
        </w:rPr>
        <w:t>does</w:t>
      </w:r>
      <w:r>
        <w:rPr>
          <w:spacing w:val="-13"/>
          <w:w w:val="105"/>
        </w:rPr>
        <w:t xml:space="preserve"> </w:t>
      </w:r>
      <w:r>
        <w:rPr>
          <w:w w:val="105"/>
        </w:rPr>
        <w:t>the</w:t>
      </w:r>
      <w:r>
        <w:rPr>
          <w:spacing w:val="-11"/>
          <w:w w:val="105"/>
        </w:rPr>
        <w:t xml:space="preserve"> </w:t>
      </w:r>
      <w:r>
        <w:rPr>
          <w:w w:val="105"/>
        </w:rPr>
        <w:t>Court</w:t>
      </w:r>
      <w:r>
        <w:rPr>
          <w:spacing w:val="-12"/>
          <w:w w:val="105"/>
        </w:rPr>
        <w:t xml:space="preserve"> </w:t>
      </w:r>
      <w:r>
        <w:rPr>
          <w:w w:val="105"/>
        </w:rPr>
        <w:t>have</w:t>
      </w:r>
      <w:r>
        <w:rPr>
          <w:spacing w:val="-12"/>
          <w:w w:val="105"/>
        </w:rPr>
        <w:t xml:space="preserve"> </w:t>
      </w:r>
      <w:r>
        <w:rPr>
          <w:w w:val="105"/>
        </w:rPr>
        <w:t>power</w:t>
      </w:r>
      <w:r>
        <w:rPr>
          <w:spacing w:val="-12"/>
          <w:w w:val="105"/>
        </w:rPr>
        <w:t xml:space="preserve"> </w:t>
      </w:r>
      <w:r>
        <w:rPr>
          <w:w w:val="105"/>
        </w:rPr>
        <w:t>to</w:t>
      </w:r>
      <w:r>
        <w:rPr>
          <w:spacing w:val="-12"/>
          <w:w w:val="105"/>
        </w:rPr>
        <w:t xml:space="preserve"> </w:t>
      </w:r>
      <w:r>
        <w:rPr>
          <w:w w:val="105"/>
        </w:rPr>
        <w:t>regulate</w:t>
      </w:r>
      <w:r>
        <w:rPr>
          <w:spacing w:val="-13"/>
          <w:w w:val="105"/>
        </w:rPr>
        <w:t xml:space="preserve"> </w:t>
      </w:r>
      <w:r>
        <w:rPr>
          <w:w w:val="105"/>
        </w:rPr>
        <w:t>lawyers’</w:t>
      </w:r>
      <w:r>
        <w:rPr>
          <w:spacing w:val="-12"/>
          <w:w w:val="105"/>
        </w:rPr>
        <w:t xml:space="preserve"> </w:t>
      </w:r>
      <w:r>
        <w:rPr>
          <w:spacing w:val="-2"/>
          <w:w w:val="105"/>
        </w:rPr>
        <w:t>conduct?</w:t>
      </w:r>
    </w:p>
    <w:p w14:paraId="71AC94D8" w14:textId="77777777" w:rsidR="003268B6" w:rsidRDefault="003268B6" w:rsidP="000C5674">
      <w:pPr>
        <w:pStyle w:val="ListParagraph"/>
        <w:numPr>
          <w:ilvl w:val="0"/>
          <w:numId w:val="21"/>
        </w:numPr>
        <w:spacing w:before="126" w:after="0" w:line="360" w:lineRule="auto"/>
        <w:ind w:left="720" w:hanging="360"/>
      </w:pPr>
      <w:r>
        <w:rPr>
          <w:w w:val="105"/>
        </w:rPr>
        <w:t>What</w:t>
      </w:r>
      <w:r>
        <w:rPr>
          <w:spacing w:val="-13"/>
          <w:w w:val="105"/>
        </w:rPr>
        <w:t xml:space="preserve"> </w:t>
      </w:r>
      <w:r>
        <w:rPr>
          <w:w w:val="105"/>
        </w:rPr>
        <w:t>types</w:t>
      </w:r>
      <w:r>
        <w:rPr>
          <w:spacing w:val="-12"/>
          <w:w w:val="105"/>
        </w:rPr>
        <w:t xml:space="preserve"> </w:t>
      </w:r>
      <w:r>
        <w:rPr>
          <w:w w:val="105"/>
        </w:rPr>
        <w:t>of</w:t>
      </w:r>
      <w:r>
        <w:rPr>
          <w:spacing w:val="-13"/>
          <w:w w:val="105"/>
        </w:rPr>
        <w:t xml:space="preserve"> </w:t>
      </w:r>
      <w:r>
        <w:rPr>
          <w:w w:val="105"/>
        </w:rPr>
        <w:t>actions</w:t>
      </w:r>
      <w:r>
        <w:rPr>
          <w:spacing w:val="-15"/>
          <w:w w:val="105"/>
        </w:rPr>
        <w:t xml:space="preserve"> </w:t>
      </w:r>
      <w:proofErr w:type="gramStart"/>
      <w:r>
        <w:rPr>
          <w:w w:val="105"/>
        </w:rPr>
        <w:t>engaged</w:t>
      </w:r>
      <w:r>
        <w:rPr>
          <w:spacing w:val="-13"/>
          <w:w w:val="105"/>
        </w:rPr>
        <w:t xml:space="preserve"> </w:t>
      </w:r>
      <w:r>
        <w:rPr>
          <w:w w:val="105"/>
        </w:rPr>
        <w:t>in</w:t>
      </w:r>
      <w:proofErr w:type="gramEnd"/>
      <w:r>
        <w:rPr>
          <w:spacing w:val="-13"/>
          <w:w w:val="105"/>
        </w:rPr>
        <w:t xml:space="preserve"> </w:t>
      </w:r>
      <w:r>
        <w:rPr>
          <w:w w:val="105"/>
        </w:rPr>
        <w:t>outside</w:t>
      </w:r>
      <w:r>
        <w:rPr>
          <w:spacing w:val="-13"/>
          <w:w w:val="105"/>
        </w:rPr>
        <w:t xml:space="preserve"> </w:t>
      </w:r>
      <w:r>
        <w:rPr>
          <w:w w:val="105"/>
        </w:rPr>
        <w:t>of</w:t>
      </w:r>
      <w:r>
        <w:rPr>
          <w:spacing w:val="-12"/>
          <w:w w:val="105"/>
        </w:rPr>
        <w:t xml:space="preserve"> </w:t>
      </w:r>
      <w:r>
        <w:rPr>
          <w:w w:val="105"/>
        </w:rPr>
        <w:t>legal</w:t>
      </w:r>
      <w:r>
        <w:rPr>
          <w:spacing w:val="-13"/>
          <w:w w:val="105"/>
        </w:rPr>
        <w:t xml:space="preserve"> </w:t>
      </w:r>
      <w:r>
        <w:rPr>
          <w:w w:val="105"/>
        </w:rPr>
        <w:t>practice</w:t>
      </w:r>
      <w:r>
        <w:rPr>
          <w:spacing w:val="-13"/>
          <w:w w:val="105"/>
        </w:rPr>
        <w:t xml:space="preserve"> </w:t>
      </w:r>
      <w:r>
        <w:rPr>
          <w:w w:val="105"/>
        </w:rPr>
        <w:t>may</w:t>
      </w:r>
      <w:r>
        <w:rPr>
          <w:spacing w:val="-14"/>
          <w:w w:val="105"/>
        </w:rPr>
        <w:t xml:space="preserve"> </w:t>
      </w:r>
      <w:r>
        <w:rPr>
          <w:w w:val="105"/>
        </w:rPr>
        <w:t>constitute</w:t>
      </w:r>
      <w:r>
        <w:rPr>
          <w:spacing w:val="-13"/>
          <w:w w:val="105"/>
        </w:rPr>
        <w:t xml:space="preserve"> </w:t>
      </w:r>
      <w:r>
        <w:rPr>
          <w:w w:val="105"/>
        </w:rPr>
        <w:t xml:space="preserve">professional </w:t>
      </w:r>
      <w:r>
        <w:rPr>
          <w:spacing w:val="-2"/>
          <w:w w:val="105"/>
        </w:rPr>
        <w:t>misconduct?</w:t>
      </w:r>
    </w:p>
    <w:p w14:paraId="5D4C9C68" w14:textId="2FA80937" w:rsidR="003268B6" w:rsidRPr="0047565D" w:rsidRDefault="003268B6" w:rsidP="001F139E">
      <w:pPr>
        <w:pStyle w:val="Heading3"/>
        <w:rPr>
          <w:i/>
          <w:iCs/>
        </w:rPr>
      </w:pPr>
      <w:bookmarkStart w:id="68" w:name="_Toc228899270"/>
      <w:bookmarkStart w:id="69" w:name="_Toc237346124"/>
      <w:r>
        <w:t>Q</w:t>
      </w:r>
      <w:r w:rsidR="006F28BF">
        <w:t>uestions and Activities for Discussion, Debate and Reflection</w:t>
      </w:r>
      <w:bookmarkEnd w:id="68"/>
      <w:bookmarkEnd w:id="69"/>
    </w:p>
    <w:p w14:paraId="5F191E64" w14:textId="77777777" w:rsidR="003268B6" w:rsidRDefault="003268B6" w:rsidP="001F139E">
      <w:pPr>
        <w:pStyle w:val="Heading4"/>
      </w:pPr>
      <w:bookmarkStart w:id="70" w:name="_Toc228899271"/>
      <w:r>
        <w:t>Questions for Student Reflection</w:t>
      </w:r>
      <w:bookmarkEnd w:id="70"/>
    </w:p>
    <w:p w14:paraId="61AFCFA6" w14:textId="77777777" w:rsidR="003268B6" w:rsidRPr="0027723F" w:rsidRDefault="003268B6" w:rsidP="004A6AA2">
      <w:pPr>
        <w:pStyle w:val="ListParagraph"/>
        <w:numPr>
          <w:ilvl w:val="0"/>
          <w:numId w:val="55"/>
        </w:numPr>
        <w:tabs>
          <w:tab w:val="clear" w:pos="720"/>
        </w:tabs>
        <w:spacing w:before="126" w:after="0" w:line="360" w:lineRule="auto"/>
        <w:ind w:hanging="360"/>
        <w:rPr>
          <w:b/>
          <w:bCs/>
        </w:rPr>
      </w:pPr>
      <w:r w:rsidRPr="0027723F">
        <w:rPr>
          <w:b/>
          <w:bCs/>
        </w:rPr>
        <w:t xml:space="preserve">Honesty and public trust in the legal system: </w:t>
      </w:r>
      <w:r>
        <w:t xml:space="preserve"> To what extent does a lawyer’s duty of honesty underpin public confidence in the Australian justice system, and how should this duty guide your professional identity as you enter practice?  Which past experiences—academic, professional, or personal—have </w:t>
      </w:r>
      <w:r>
        <w:lastRenderedPageBreak/>
        <w:t>most shaped your understanding of honesty, and how will they influence your conduct as a future Australian legal practitioner?</w:t>
      </w:r>
    </w:p>
    <w:p w14:paraId="01539536" w14:textId="77777777" w:rsidR="003268B6" w:rsidRDefault="003268B6" w:rsidP="00496313">
      <w:pPr>
        <w:pStyle w:val="Heading4"/>
      </w:pPr>
      <w:bookmarkStart w:id="71" w:name="_Toc228899272"/>
      <w:r>
        <w:t>Questions for Class Discussion</w:t>
      </w:r>
      <w:bookmarkEnd w:id="71"/>
    </w:p>
    <w:p w14:paraId="7E8FF528" w14:textId="77777777" w:rsidR="003268B6" w:rsidRPr="00630B83" w:rsidRDefault="003268B6" w:rsidP="004A6AA2">
      <w:pPr>
        <w:pStyle w:val="ListParagraph"/>
        <w:numPr>
          <w:ilvl w:val="0"/>
          <w:numId w:val="56"/>
        </w:numPr>
        <w:rPr>
          <w:b/>
          <w:bCs/>
        </w:rPr>
      </w:pPr>
      <w:r w:rsidRPr="00630B83">
        <w:rPr>
          <w:b/>
          <w:bCs/>
        </w:rPr>
        <w:t>Democracy</w:t>
      </w:r>
      <w:proofErr w:type="gramStart"/>
      <w:r w:rsidRPr="00630B83">
        <w:rPr>
          <w:b/>
          <w:bCs/>
        </w:rPr>
        <w:t xml:space="preserve">:  </w:t>
      </w:r>
      <w:r>
        <w:t>In</w:t>
      </w:r>
      <w:proofErr w:type="gramEnd"/>
      <w:r>
        <w:t xml:space="preserve"> this chapter we discuss instances of lawyers using the 'deep fake' </w:t>
      </w:r>
      <w:proofErr w:type="spellStart"/>
      <w:proofErr w:type="gramStart"/>
      <w:r>
        <w:t>defence</w:t>
      </w:r>
      <w:proofErr w:type="spellEnd"/>
      <w:proofErr w:type="gramEnd"/>
      <w:r>
        <w:t xml:space="preserve"> knowing full well that the evidence produced to prove an alleged offence against a person has been fabricated. However, there are many other actions that are questionable, such as filing documents containing false evidence </w:t>
      </w:r>
      <w:proofErr w:type="gramStart"/>
      <w:r>
        <w:t>in an effort to</w:t>
      </w:r>
      <w:proofErr w:type="gramEnd"/>
      <w:r>
        <w:t xml:space="preserve"> overturn an election result. </w:t>
      </w:r>
      <w:proofErr w:type="gramStart"/>
      <w:r>
        <w:t>All of</w:t>
      </w:r>
      <w:proofErr w:type="gramEnd"/>
      <w:r>
        <w:t xml:space="preserve"> this </w:t>
      </w:r>
      <w:proofErr w:type="spellStart"/>
      <w:r>
        <w:t>behaviour</w:t>
      </w:r>
      <w:proofErr w:type="spellEnd"/>
      <w:r>
        <w:t xml:space="preserve"> erodes the public's confidence in the legal system.</w:t>
      </w:r>
    </w:p>
    <w:p w14:paraId="73BCF6BE" w14:textId="77777777" w:rsidR="003268B6" w:rsidRDefault="003268B6" w:rsidP="000C5674">
      <w:pPr>
        <w:pStyle w:val="ListParagraph"/>
        <w:numPr>
          <w:ilvl w:val="3"/>
          <w:numId w:val="31"/>
        </w:numPr>
        <w:spacing w:before="126" w:after="0" w:line="360" w:lineRule="auto"/>
        <w:ind w:left="1080" w:hanging="360"/>
        <w:rPr>
          <w:b/>
          <w:bCs/>
        </w:rPr>
      </w:pPr>
      <w:r>
        <w:t>Do you agree that lawyers who engage in this conduct are knowingly trying to mislead the court and that this results in an erosion of trust by the public?</w:t>
      </w:r>
    </w:p>
    <w:p w14:paraId="3352BC1A" w14:textId="77777777" w:rsidR="003268B6" w:rsidRPr="004E530F" w:rsidRDefault="003268B6" w:rsidP="000C5674">
      <w:pPr>
        <w:pStyle w:val="ListParagraph"/>
        <w:numPr>
          <w:ilvl w:val="3"/>
          <w:numId w:val="31"/>
        </w:numPr>
        <w:spacing w:before="126" w:after="0" w:line="360" w:lineRule="auto"/>
        <w:ind w:left="1080" w:hanging="360"/>
        <w:rPr>
          <w:b/>
          <w:bCs/>
        </w:rPr>
      </w:pPr>
      <w:r>
        <w:t xml:space="preserve">What action, and by whom, should be taken against these lawyers? For example, should judges and legal ethicists be more proactive in </w:t>
      </w:r>
      <w:proofErr w:type="spellStart"/>
      <w:r>
        <w:t>criticising</w:t>
      </w:r>
      <w:proofErr w:type="spellEnd"/>
      <w:r>
        <w:t xml:space="preserve"> or challenging this </w:t>
      </w:r>
      <w:proofErr w:type="spellStart"/>
      <w:r>
        <w:t>behaviour</w:t>
      </w:r>
      <w:proofErr w:type="spellEnd"/>
      <w:r>
        <w:t>?  How might they do this?</w:t>
      </w:r>
    </w:p>
    <w:p w14:paraId="08070CA3" w14:textId="77777777" w:rsidR="003268B6" w:rsidRPr="0047565D" w:rsidRDefault="003268B6" w:rsidP="00AA5CA6">
      <w:pPr>
        <w:pStyle w:val="BodyText"/>
        <w:spacing w:before="7" w:line="372" w:lineRule="auto"/>
        <w:ind w:right="1036"/>
        <w:jc w:val="both"/>
        <w:rPr>
          <w:b/>
          <w:bCs/>
          <w:i/>
          <w:iCs/>
        </w:rPr>
      </w:pPr>
      <w:r w:rsidRPr="0047565D">
        <w:rPr>
          <w:b/>
          <w:bCs/>
        </w:rPr>
        <w:t>Sovereign Citizens:</w:t>
      </w:r>
      <w:r>
        <w:rPr>
          <w:b/>
          <w:bCs/>
        </w:rPr>
        <w:t xml:space="preserve"> </w:t>
      </w:r>
      <w:r>
        <w:t>At the 2025 Australian Legal Convention,</w:t>
      </w:r>
      <w:r>
        <w:rPr>
          <w:b/>
          <w:bCs/>
          <w:i/>
          <w:iCs/>
        </w:rPr>
        <w:t xml:space="preserve"> </w:t>
      </w:r>
      <w:r>
        <w:t>Chief Justice Gageler, and other justices, raised concerns about the increasing number of people who are presenting before courts as sovereign citizens—those who refuse to acknowledge the law. The justices noted that the courts are becoming clogged by cases involving those who claim to be sovereign citizens or those who believe the law does not apply to them.</w:t>
      </w:r>
    </w:p>
    <w:p w14:paraId="117C7EDE" w14:textId="77777777" w:rsidR="003268B6" w:rsidRDefault="003268B6" w:rsidP="000C5674">
      <w:pPr>
        <w:pStyle w:val="ListParagraph"/>
        <w:numPr>
          <w:ilvl w:val="3"/>
          <w:numId w:val="31"/>
        </w:numPr>
        <w:spacing w:before="126" w:after="0" w:line="360" w:lineRule="auto"/>
        <w:ind w:left="1080" w:hanging="360"/>
      </w:pPr>
      <w:r>
        <w:t xml:space="preserve">What do you think are the dangers created by this growing phenomenon? </w:t>
      </w:r>
    </w:p>
    <w:p w14:paraId="701BC038" w14:textId="77777777" w:rsidR="003268B6" w:rsidRDefault="003268B6" w:rsidP="000C5674">
      <w:pPr>
        <w:pStyle w:val="ListParagraph"/>
        <w:numPr>
          <w:ilvl w:val="3"/>
          <w:numId w:val="31"/>
        </w:numPr>
        <w:spacing w:before="126" w:after="0" w:line="360" w:lineRule="auto"/>
        <w:ind w:left="1080" w:hanging="360"/>
      </w:pPr>
      <w:r>
        <w:t xml:space="preserve">Can you suggest ways to deal with this trend? (Suggested reading: Professor Michele Pathé, 'What do judicial officers need to know about sovereign citizens?', 25 June 2025, </w:t>
      </w:r>
      <w:r w:rsidRPr="0052053E">
        <w:t>https://www.judcom.nsw.gov.au/publications/benchbks/judicial_officers/sovereign_citizens_need_to_know.html)</w:t>
      </w:r>
    </w:p>
    <w:p w14:paraId="73AA1FAC" w14:textId="77777777" w:rsidR="003268B6" w:rsidRDefault="003268B6" w:rsidP="000C5674">
      <w:pPr>
        <w:pStyle w:val="ListParagraph"/>
        <w:numPr>
          <w:ilvl w:val="3"/>
          <w:numId w:val="31"/>
        </w:numPr>
        <w:spacing w:before="126" w:after="0" w:line="360" w:lineRule="auto"/>
        <w:ind w:left="1080" w:hanging="360"/>
      </w:pPr>
      <w:r>
        <w:t>Do you think the increasing number of AI tools helps advance sovereign citizens?</w:t>
      </w:r>
    </w:p>
    <w:p w14:paraId="608E0916" w14:textId="77777777" w:rsidR="003268B6" w:rsidRPr="008475B1" w:rsidRDefault="003268B6" w:rsidP="008475B1">
      <w:pPr>
        <w:pStyle w:val="ListParagraph"/>
        <w:rPr>
          <w:b/>
        </w:rPr>
      </w:pPr>
      <w:r w:rsidRPr="008475B1">
        <w:rPr>
          <w:b/>
        </w:rPr>
        <w:t xml:space="preserve">AI usage and honesty: </w:t>
      </w:r>
    </w:p>
    <w:p w14:paraId="43FF77B8" w14:textId="77777777" w:rsidR="003268B6" w:rsidRDefault="003268B6" w:rsidP="007F7CC5">
      <w:pPr>
        <w:pStyle w:val="BodyText"/>
        <w:spacing w:before="7" w:line="372" w:lineRule="auto"/>
        <w:ind w:right="1036"/>
        <w:jc w:val="both"/>
      </w:pPr>
      <w:r>
        <w:rPr>
          <w:i/>
          <w:iCs/>
        </w:rPr>
        <w:t>Honesty is essential for building trust, and if AI systems are not honest, they can lead to misunderstandings and even harmful outcomes. This is particularly concerning when considering how LLMs work. These models learn from human feedback, and they tend to say whatever will get them the most rewards. This reward-seeking behavior can lead them to lie or misrepresent information to appear more helpful or harmless.</w:t>
      </w:r>
      <w:r>
        <w:rPr>
          <w:vertAlign w:val="superscript"/>
        </w:rPr>
        <w:footnoteReference w:id="4"/>
      </w:r>
    </w:p>
    <w:p w14:paraId="3AA0A8CF" w14:textId="77777777" w:rsidR="003268B6" w:rsidRDefault="003268B6" w:rsidP="000C5674">
      <w:pPr>
        <w:pStyle w:val="ListParagraph"/>
        <w:numPr>
          <w:ilvl w:val="3"/>
          <w:numId w:val="31"/>
        </w:numPr>
        <w:spacing w:before="126" w:after="0" w:line="360" w:lineRule="auto"/>
        <w:ind w:left="1080" w:hanging="360"/>
      </w:pPr>
      <w:r>
        <w:lastRenderedPageBreak/>
        <w:t>Does the fact that 'human feedback' informs the information AI tools provide to users erode or support your reliance on them?</w:t>
      </w:r>
    </w:p>
    <w:p w14:paraId="4078D44E" w14:textId="77777777" w:rsidR="003268B6" w:rsidRDefault="003268B6" w:rsidP="000C5674">
      <w:pPr>
        <w:pStyle w:val="ListParagraph"/>
        <w:numPr>
          <w:ilvl w:val="3"/>
          <w:numId w:val="31"/>
        </w:numPr>
        <w:spacing w:before="126" w:after="0" w:line="360" w:lineRule="auto"/>
        <w:ind w:left="1080" w:hanging="360"/>
      </w:pPr>
      <w:r>
        <w:t xml:space="preserve">How might law firms ensure that the documents and advice you provide to clients </w:t>
      </w:r>
      <w:proofErr w:type="gramStart"/>
      <w:r>
        <w:t>is</w:t>
      </w:r>
      <w:proofErr w:type="gramEnd"/>
      <w:r>
        <w:t xml:space="preserve"> reliable?</w:t>
      </w:r>
    </w:p>
    <w:p w14:paraId="1906ED10" w14:textId="11B834A7" w:rsidR="003268B6" w:rsidRPr="0047565D" w:rsidRDefault="003268B6" w:rsidP="008475B1">
      <w:pPr>
        <w:pStyle w:val="Heading4"/>
      </w:pPr>
      <w:bookmarkStart w:id="72" w:name="_Toc228899273"/>
      <w:r>
        <w:t>Debate Propositions</w:t>
      </w:r>
      <w:bookmarkEnd w:id="72"/>
    </w:p>
    <w:p w14:paraId="2FA2C293" w14:textId="77777777" w:rsidR="00FE2870" w:rsidRDefault="003268B6" w:rsidP="004A6AA2">
      <w:pPr>
        <w:pStyle w:val="ListParagraph"/>
        <w:numPr>
          <w:ilvl w:val="0"/>
          <w:numId w:val="57"/>
        </w:numPr>
        <w:tabs>
          <w:tab w:val="clear" w:pos="720"/>
        </w:tabs>
        <w:spacing w:before="126" w:after="0" w:line="360" w:lineRule="auto"/>
        <w:ind w:hanging="360"/>
      </w:pPr>
      <w:r>
        <w:t>‘Honesty is the most important ethical duty for a lawyer.’</w:t>
      </w:r>
    </w:p>
    <w:p w14:paraId="5C21BF32" w14:textId="77777777" w:rsidR="00FE2870" w:rsidRDefault="003268B6" w:rsidP="004A6AA2">
      <w:pPr>
        <w:pStyle w:val="ListParagraph"/>
        <w:numPr>
          <w:ilvl w:val="0"/>
          <w:numId w:val="57"/>
        </w:numPr>
        <w:tabs>
          <w:tab w:val="clear" w:pos="720"/>
        </w:tabs>
        <w:spacing w:before="126" w:after="0" w:line="360" w:lineRule="auto"/>
        <w:ind w:hanging="360"/>
      </w:pPr>
      <w:r>
        <w:t>‘It is ethically permissible for a lawyer to exaggerate a client’s position in negotiation.’</w:t>
      </w:r>
    </w:p>
    <w:p w14:paraId="242A448C" w14:textId="15B0C545" w:rsidR="003268B6" w:rsidRDefault="003268B6" w:rsidP="004A6AA2">
      <w:pPr>
        <w:pStyle w:val="ListParagraph"/>
        <w:numPr>
          <w:ilvl w:val="0"/>
          <w:numId w:val="57"/>
        </w:numPr>
        <w:tabs>
          <w:tab w:val="clear" w:pos="720"/>
        </w:tabs>
        <w:spacing w:before="126" w:after="0" w:line="360" w:lineRule="auto"/>
        <w:ind w:hanging="360"/>
      </w:pPr>
      <w:r>
        <w:t>‘The lawyer’s ethical duty is to avoid deception, not to reveal the truth.’</w:t>
      </w:r>
    </w:p>
    <w:p w14:paraId="4B792FD2" w14:textId="77777777" w:rsidR="003268B6" w:rsidRDefault="003268B6" w:rsidP="0055401B">
      <w:pPr>
        <w:pStyle w:val="Heading3"/>
      </w:pPr>
      <w:bookmarkStart w:id="73" w:name="_Toc228899274"/>
      <w:bookmarkStart w:id="74" w:name="_Toc237346125"/>
      <w:r>
        <w:t>Activities</w:t>
      </w:r>
      <w:bookmarkEnd w:id="73"/>
      <w:bookmarkEnd w:id="74"/>
    </w:p>
    <w:p w14:paraId="032C5B2B" w14:textId="77777777" w:rsidR="003268B6" w:rsidRDefault="003268B6" w:rsidP="00425A04">
      <w:pPr>
        <w:pStyle w:val="BodyText"/>
      </w:pPr>
      <w:r w:rsidRPr="0047565D">
        <w:t>Truth v Honesty</w:t>
      </w:r>
      <w:proofErr w:type="gramStart"/>
      <w:r w:rsidRPr="0047565D">
        <w:t>:</w:t>
      </w:r>
      <w:r>
        <w:t xml:space="preserve">  Put</w:t>
      </w:r>
      <w:proofErr w:type="gramEnd"/>
      <w:r>
        <w:t xml:space="preserve"> the following quote on screen: </w:t>
      </w:r>
    </w:p>
    <w:p w14:paraId="57B225DC" w14:textId="5FC06943" w:rsidR="003268B6" w:rsidRPr="0047565D" w:rsidRDefault="003268B6" w:rsidP="009C0A48">
      <w:pPr>
        <w:pStyle w:val="IntenseQuote"/>
      </w:pPr>
      <w:r w:rsidRPr="0047565D">
        <w:t xml:space="preserve">Lawyers must be honest, but they don’t have to be truthful. Honesty and truthfulness are not the same thing. Being honest means not telling lies. Being truthful means actively making known all the full truth of a matter. Lawyers must be honest, but they do not have to be truthful. A criminal defense lawyer, for example, in zealously defending a client, has no obligation to actively present the truth. Counsel may not deliberately mislead the </w:t>
      </w:r>
      <w:proofErr w:type="gramStart"/>
      <w:r w:rsidRPr="0047565D">
        <w:t>court, but</w:t>
      </w:r>
      <w:proofErr w:type="gramEnd"/>
      <w:r w:rsidRPr="0047565D">
        <w:t xml:space="preserve"> has no obligation to tell the defendant’s whole story.</w:t>
      </w:r>
      <w:r w:rsidR="00154B9F">
        <w:rPr>
          <w:rStyle w:val="FootnoteReference"/>
        </w:rPr>
        <w:footnoteReference w:id="5"/>
      </w:r>
    </w:p>
    <w:p w14:paraId="68634D53" w14:textId="77777777" w:rsidR="003268B6" w:rsidRDefault="003268B6" w:rsidP="00CF1EE9">
      <w:pPr>
        <w:pStyle w:val="ListParagraph"/>
      </w:pPr>
      <w:r>
        <w:t>In small groups, ask students to:</w:t>
      </w:r>
    </w:p>
    <w:p w14:paraId="449A6948" w14:textId="77777777" w:rsidR="003268B6" w:rsidRDefault="003268B6" w:rsidP="000C5674">
      <w:pPr>
        <w:pStyle w:val="ListParagraph"/>
        <w:numPr>
          <w:ilvl w:val="3"/>
          <w:numId w:val="31"/>
        </w:numPr>
        <w:spacing w:before="126" w:after="0" w:line="360" w:lineRule="auto"/>
        <w:ind w:left="1080" w:hanging="360"/>
      </w:pPr>
      <w:r>
        <w:t xml:space="preserve">Define </w:t>
      </w:r>
      <w:r w:rsidRPr="00113096">
        <w:rPr>
          <w:i/>
          <w:iCs/>
        </w:rPr>
        <w:t>honesty</w:t>
      </w:r>
      <w:r>
        <w:t>.</w:t>
      </w:r>
    </w:p>
    <w:p w14:paraId="72C5B9DB" w14:textId="77777777" w:rsidR="003268B6" w:rsidRDefault="003268B6" w:rsidP="000C5674">
      <w:pPr>
        <w:pStyle w:val="ListParagraph"/>
        <w:numPr>
          <w:ilvl w:val="3"/>
          <w:numId w:val="31"/>
        </w:numPr>
        <w:spacing w:before="126" w:after="0" w:line="360" w:lineRule="auto"/>
        <w:ind w:left="1080" w:hanging="360"/>
      </w:pPr>
      <w:r>
        <w:t xml:space="preserve">Define </w:t>
      </w:r>
      <w:r w:rsidRPr="0047565D">
        <w:rPr>
          <w:i/>
          <w:iCs/>
        </w:rPr>
        <w:t>truthfulness</w:t>
      </w:r>
      <w:r>
        <w:t>.</w:t>
      </w:r>
    </w:p>
    <w:p w14:paraId="26780A6F" w14:textId="77777777" w:rsidR="003268B6" w:rsidRDefault="003268B6" w:rsidP="00CF1EE9">
      <w:pPr>
        <w:pStyle w:val="ListParagraph"/>
      </w:pPr>
      <w:r>
        <w:t>Identify whether the distinction is:</w:t>
      </w:r>
    </w:p>
    <w:p w14:paraId="6635122C" w14:textId="77777777" w:rsidR="003268B6" w:rsidRDefault="003268B6" w:rsidP="000C5674">
      <w:pPr>
        <w:pStyle w:val="ListParagraph"/>
        <w:numPr>
          <w:ilvl w:val="3"/>
          <w:numId w:val="31"/>
        </w:numPr>
        <w:spacing w:before="126" w:after="0" w:line="360" w:lineRule="auto"/>
        <w:ind w:left="1080" w:hanging="360"/>
      </w:pPr>
      <w:r>
        <w:t>Conceptually sound</w:t>
      </w:r>
    </w:p>
    <w:p w14:paraId="1D0717A0" w14:textId="77777777" w:rsidR="003268B6" w:rsidRDefault="003268B6" w:rsidP="000C5674">
      <w:pPr>
        <w:pStyle w:val="ListParagraph"/>
        <w:numPr>
          <w:ilvl w:val="3"/>
          <w:numId w:val="31"/>
        </w:numPr>
        <w:spacing w:before="126" w:after="0" w:line="360" w:lineRule="auto"/>
        <w:ind w:left="1080" w:hanging="360"/>
      </w:pPr>
      <w:r>
        <w:t>Professionally convenient</w:t>
      </w:r>
    </w:p>
    <w:p w14:paraId="34220F58" w14:textId="77777777" w:rsidR="003268B6" w:rsidRDefault="003268B6" w:rsidP="000C5674">
      <w:pPr>
        <w:pStyle w:val="ListParagraph"/>
        <w:numPr>
          <w:ilvl w:val="3"/>
          <w:numId w:val="31"/>
        </w:numPr>
        <w:spacing w:before="126" w:after="0" w:line="360" w:lineRule="auto"/>
        <w:ind w:left="1080" w:hanging="360"/>
      </w:pPr>
      <w:r>
        <w:t>Morally defensible</w:t>
      </w:r>
    </w:p>
    <w:p w14:paraId="19B381FB" w14:textId="77777777" w:rsidR="003268B6" w:rsidRDefault="003268B6" w:rsidP="000C5674">
      <w:pPr>
        <w:pStyle w:val="ListParagraph"/>
        <w:numPr>
          <w:ilvl w:val="3"/>
          <w:numId w:val="31"/>
        </w:numPr>
        <w:spacing w:before="126" w:after="0" w:line="360" w:lineRule="auto"/>
        <w:ind w:left="1080" w:hanging="360"/>
      </w:pPr>
      <w:r>
        <w:t>Artificially constructed.</w:t>
      </w:r>
    </w:p>
    <w:p w14:paraId="168E39F3" w14:textId="3ECBB2A7" w:rsidR="003268B6" w:rsidRPr="00AB4D43" w:rsidRDefault="003F6B58" w:rsidP="006C4545">
      <w:pPr>
        <w:pStyle w:val="Heading3"/>
        <w:rPr>
          <w:rFonts w:eastAsia="Times New Roman"/>
        </w:rPr>
      </w:pPr>
      <w:bookmarkStart w:id="75" w:name="_Toc237346126"/>
      <w:r w:rsidRPr="006C4545">
        <w:t>Debrief</w:t>
      </w:r>
      <w:r w:rsidRPr="00AB4D43">
        <w:rPr>
          <w:rFonts w:eastAsia="Times New Roman"/>
        </w:rPr>
        <w:t xml:space="preserve"> </w:t>
      </w:r>
      <w:r w:rsidR="00FD49BA" w:rsidRPr="00AB4D43">
        <w:rPr>
          <w:rFonts w:eastAsia="Times New Roman"/>
        </w:rPr>
        <w:t>questions</w:t>
      </w:r>
      <w:bookmarkEnd w:id="75"/>
    </w:p>
    <w:p w14:paraId="1552F9AA" w14:textId="77777777" w:rsidR="00E3045A" w:rsidRDefault="003268B6" w:rsidP="004A6AA2">
      <w:pPr>
        <w:pStyle w:val="ListParagraph"/>
        <w:numPr>
          <w:ilvl w:val="0"/>
          <w:numId w:val="58"/>
        </w:numPr>
        <w:tabs>
          <w:tab w:val="clear" w:pos="720"/>
        </w:tabs>
        <w:spacing w:before="126" w:after="0" w:line="360" w:lineRule="auto"/>
        <w:ind w:hanging="360"/>
      </w:pPr>
      <w:r>
        <w:t>Is omission morally different from deception?</w:t>
      </w:r>
    </w:p>
    <w:p w14:paraId="416976BA" w14:textId="77777777" w:rsidR="00E3045A" w:rsidRDefault="003268B6" w:rsidP="004A6AA2">
      <w:pPr>
        <w:pStyle w:val="ListParagraph"/>
        <w:numPr>
          <w:ilvl w:val="0"/>
          <w:numId w:val="58"/>
        </w:numPr>
        <w:tabs>
          <w:tab w:val="clear" w:pos="720"/>
        </w:tabs>
        <w:spacing w:before="126" w:after="0" w:line="360" w:lineRule="auto"/>
        <w:ind w:hanging="360"/>
      </w:pPr>
      <w:r>
        <w:t>Is silence ever morally equivalent to lying?</w:t>
      </w:r>
    </w:p>
    <w:p w14:paraId="09CE4E03" w14:textId="63EB2929" w:rsidR="001E574F" w:rsidRPr="00B87110" w:rsidRDefault="003268B6" w:rsidP="00E71EEF">
      <w:pPr>
        <w:pStyle w:val="ListParagraph"/>
        <w:numPr>
          <w:ilvl w:val="0"/>
          <w:numId w:val="58"/>
        </w:numPr>
        <w:tabs>
          <w:tab w:val="clear" w:pos="720"/>
        </w:tabs>
        <w:spacing w:before="126" w:after="0" w:line="360" w:lineRule="auto"/>
        <w:ind w:hanging="360"/>
      </w:pPr>
      <w:r>
        <w:t>Can ‘selective disclosure’ undermine justice?</w:t>
      </w:r>
      <w:bookmarkStart w:id="76" w:name="_Toc228899275"/>
      <w:r w:rsidR="001E574F">
        <w:br w:type="page"/>
      </w:r>
    </w:p>
    <w:p w14:paraId="7BE5331D" w14:textId="13F5696D" w:rsidR="003268B6" w:rsidRDefault="003268B6" w:rsidP="005C2919">
      <w:pPr>
        <w:pStyle w:val="Heading2"/>
      </w:pPr>
      <w:bookmarkStart w:id="77" w:name="_Toc237346127"/>
      <w:r>
        <w:lastRenderedPageBreak/>
        <w:t>C</w:t>
      </w:r>
      <w:r w:rsidR="00B87110">
        <w:t>hapter</w:t>
      </w:r>
      <w:r>
        <w:rPr>
          <w:spacing w:val="-11"/>
        </w:rPr>
        <w:t xml:space="preserve"> </w:t>
      </w:r>
      <w:r>
        <w:t>4</w:t>
      </w:r>
      <w:r>
        <w:rPr>
          <w:spacing w:val="-10"/>
        </w:rPr>
        <w:t xml:space="preserve"> </w:t>
      </w:r>
      <w:r>
        <w:t>Fidelity</w:t>
      </w:r>
      <w:r>
        <w:rPr>
          <w:spacing w:val="-11"/>
        </w:rPr>
        <w:t xml:space="preserve"> </w:t>
      </w:r>
      <w:r>
        <w:t>to</w:t>
      </w:r>
      <w:r>
        <w:rPr>
          <w:spacing w:val="-10"/>
        </w:rPr>
        <w:t xml:space="preserve"> </w:t>
      </w:r>
      <w:r>
        <w:t>the</w:t>
      </w:r>
      <w:r>
        <w:rPr>
          <w:spacing w:val="-10"/>
        </w:rPr>
        <w:t xml:space="preserve"> </w:t>
      </w:r>
      <w:r>
        <w:rPr>
          <w:spacing w:val="-5"/>
        </w:rPr>
        <w:t>Law</w:t>
      </w:r>
      <w:bookmarkEnd w:id="76"/>
      <w:bookmarkEnd w:id="77"/>
    </w:p>
    <w:p w14:paraId="0F3BDABC" w14:textId="55B80CAA" w:rsidR="003268B6" w:rsidRDefault="003268B6" w:rsidP="005C2919">
      <w:pPr>
        <w:pStyle w:val="Heading3"/>
      </w:pPr>
      <w:bookmarkStart w:id="78" w:name="_Toc228899276"/>
      <w:bookmarkStart w:id="79" w:name="_Toc237346128"/>
      <w:r>
        <w:t>Chapter</w:t>
      </w:r>
      <w:r>
        <w:rPr>
          <w:spacing w:val="10"/>
        </w:rPr>
        <w:t xml:space="preserve"> </w:t>
      </w:r>
      <w:r>
        <w:rPr>
          <w:spacing w:val="-2"/>
        </w:rPr>
        <w:t>Summary</w:t>
      </w:r>
      <w:bookmarkEnd w:id="78"/>
      <w:bookmarkEnd w:id="79"/>
    </w:p>
    <w:p w14:paraId="59BF600D" w14:textId="10CAC781" w:rsidR="003268B6" w:rsidRDefault="003268B6" w:rsidP="00425A04">
      <w:pPr>
        <w:pStyle w:val="BodyText"/>
      </w:pPr>
      <w:r>
        <w:rPr>
          <w:w w:val="105"/>
        </w:rPr>
        <w:t>This</w:t>
      </w:r>
      <w:r>
        <w:rPr>
          <w:spacing w:val="-12"/>
          <w:w w:val="105"/>
        </w:rPr>
        <w:t xml:space="preserve"> </w:t>
      </w:r>
      <w:r>
        <w:rPr>
          <w:w w:val="105"/>
        </w:rPr>
        <w:t>chapter</w:t>
      </w:r>
      <w:r>
        <w:rPr>
          <w:spacing w:val="-13"/>
          <w:w w:val="105"/>
        </w:rPr>
        <w:t xml:space="preserve"> </w:t>
      </w:r>
      <w:r>
        <w:rPr>
          <w:w w:val="105"/>
        </w:rPr>
        <w:t>addresses</w:t>
      </w:r>
      <w:r>
        <w:rPr>
          <w:spacing w:val="-14"/>
          <w:w w:val="105"/>
        </w:rPr>
        <w:t xml:space="preserve"> </w:t>
      </w:r>
      <w:r>
        <w:rPr>
          <w:w w:val="105"/>
        </w:rPr>
        <w:t>the</w:t>
      </w:r>
      <w:r>
        <w:rPr>
          <w:spacing w:val="-13"/>
          <w:w w:val="105"/>
        </w:rPr>
        <w:t xml:space="preserve"> </w:t>
      </w:r>
      <w:r>
        <w:rPr>
          <w:spacing w:val="-2"/>
          <w:w w:val="105"/>
        </w:rPr>
        <w:t>following:</w:t>
      </w:r>
    </w:p>
    <w:p w14:paraId="1DD4C55E" w14:textId="77777777" w:rsidR="003268B6" w:rsidRDefault="003268B6" w:rsidP="000C5674">
      <w:pPr>
        <w:pStyle w:val="ListParagraph"/>
        <w:numPr>
          <w:ilvl w:val="1"/>
          <w:numId w:val="21"/>
        </w:numPr>
        <w:spacing w:before="126" w:after="0" w:line="360" w:lineRule="auto"/>
        <w:ind w:left="720" w:hanging="360"/>
      </w:pPr>
      <w:r>
        <w:rPr>
          <w:w w:val="105"/>
        </w:rPr>
        <w:t>Origin</w:t>
      </w:r>
      <w:r>
        <w:rPr>
          <w:spacing w:val="-10"/>
          <w:w w:val="105"/>
        </w:rPr>
        <w:t xml:space="preserve"> </w:t>
      </w:r>
      <w:r>
        <w:rPr>
          <w:w w:val="105"/>
        </w:rPr>
        <w:t>and</w:t>
      </w:r>
      <w:r>
        <w:rPr>
          <w:spacing w:val="-10"/>
          <w:w w:val="105"/>
        </w:rPr>
        <w:t xml:space="preserve"> </w:t>
      </w:r>
      <w:r>
        <w:rPr>
          <w:w w:val="105"/>
        </w:rPr>
        <w:t>definition</w:t>
      </w:r>
      <w:r>
        <w:rPr>
          <w:spacing w:val="-9"/>
          <w:w w:val="105"/>
        </w:rPr>
        <w:t xml:space="preserve"> </w:t>
      </w:r>
      <w:r>
        <w:rPr>
          <w:w w:val="105"/>
        </w:rPr>
        <w:t>of</w:t>
      </w:r>
      <w:r>
        <w:rPr>
          <w:spacing w:val="-10"/>
          <w:w w:val="105"/>
        </w:rPr>
        <w:t xml:space="preserve"> </w:t>
      </w:r>
      <w:r>
        <w:rPr>
          <w:w w:val="105"/>
        </w:rPr>
        <w:t>lawyers’</w:t>
      </w:r>
      <w:r>
        <w:rPr>
          <w:spacing w:val="-11"/>
          <w:w w:val="105"/>
        </w:rPr>
        <w:t xml:space="preserve"> </w:t>
      </w:r>
      <w:r>
        <w:rPr>
          <w:w w:val="105"/>
        </w:rPr>
        <w:t>duty</w:t>
      </w:r>
      <w:r>
        <w:rPr>
          <w:spacing w:val="-9"/>
          <w:w w:val="105"/>
        </w:rPr>
        <w:t xml:space="preserve"> </w:t>
      </w:r>
      <w:r>
        <w:rPr>
          <w:w w:val="105"/>
        </w:rPr>
        <w:t>to</w:t>
      </w:r>
      <w:r>
        <w:rPr>
          <w:spacing w:val="-10"/>
          <w:w w:val="105"/>
        </w:rPr>
        <w:t xml:space="preserve"> </w:t>
      </w:r>
      <w:r>
        <w:rPr>
          <w:w w:val="105"/>
        </w:rPr>
        <w:t>the</w:t>
      </w:r>
      <w:r>
        <w:rPr>
          <w:spacing w:val="-9"/>
          <w:w w:val="105"/>
        </w:rPr>
        <w:t xml:space="preserve"> </w:t>
      </w:r>
      <w:r>
        <w:rPr>
          <w:spacing w:val="-5"/>
          <w:w w:val="105"/>
        </w:rPr>
        <w:t>law</w:t>
      </w:r>
    </w:p>
    <w:p w14:paraId="06A4572E" w14:textId="77777777" w:rsidR="003268B6" w:rsidRDefault="003268B6" w:rsidP="000C5674">
      <w:pPr>
        <w:pStyle w:val="ListParagraph"/>
        <w:numPr>
          <w:ilvl w:val="1"/>
          <w:numId w:val="21"/>
        </w:numPr>
        <w:spacing w:before="126" w:after="0" w:line="360" w:lineRule="auto"/>
        <w:ind w:left="720" w:hanging="360"/>
      </w:pPr>
      <w:r>
        <w:rPr>
          <w:w w:val="105"/>
        </w:rPr>
        <w:t>Conflict,</w:t>
      </w:r>
      <w:r>
        <w:rPr>
          <w:spacing w:val="-8"/>
          <w:w w:val="105"/>
        </w:rPr>
        <w:t xml:space="preserve"> </w:t>
      </w:r>
      <w:r>
        <w:rPr>
          <w:w w:val="105"/>
        </w:rPr>
        <w:t>if</w:t>
      </w:r>
      <w:r>
        <w:rPr>
          <w:spacing w:val="-8"/>
          <w:w w:val="105"/>
        </w:rPr>
        <w:t xml:space="preserve"> </w:t>
      </w:r>
      <w:r>
        <w:rPr>
          <w:w w:val="105"/>
        </w:rPr>
        <w:t>any,</w:t>
      </w:r>
      <w:r>
        <w:rPr>
          <w:spacing w:val="-9"/>
          <w:w w:val="105"/>
        </w:rPr>
        <w:t xml:space="preserve"> </w:t>
      </w:r>
      <w:r>
        <w:rPr>
          <w:w w:val="105"/>
        </w:rPr>
        <w:t>between</w:t>
      </w:r>
      <w:r>
        <w:rPr>
          <w:spacing w:val="-7"/>
          <w:w w:val="105"/>
        </w:rPr>
        <w:t xml:space="preserve"> </w:t>
      </w:r>
      <w:r>
        <w:rPr>
          <w:w w:val="105"/>
        </w:rPr>
        <w:t>the</w:t>
      </w:r>
      <w:r>
        <w:rPr>
          <w:spacing w:val="-9"/>
          <w:w w:val="105"/>
        </w:rPr>
        <w:t xml:space="preserve"> </w:t>
      </w:r>
      <w:r>
        <w:rPr>
          <w:w w:val="105"/>
        </w:rPr>
        <w:t>duty</w:t>
      </w:r>
      <w:r>
        <w:rPr>
          <w:spacing w:val="-10"/>
          <w:w w:val="105"/>
        </w:rPr>
        <w:t xml:space="preserve"> </w:t>
      </w:r>
      <w:r>
        <w:rPr>
          <w:w w:val="105"/>
        </w:rPr>
        <w:t>to</w:t>
      </w:r>
      <w:r>
        <w:rPr>
          <w:spacing w:val="-8"/>
          <w:w w:val="105"/>
        </w:rPr>
        <w:t xml:space="preserve"> </w:t>
      </w:r>
      <w:r>
        <w:rPr>
          <w:w w:val="105"/>
        </w:rPr>
        <w:t>the</w:t>
      </w:r>
      <w:r>
        <w:rPr>
          <w:spacing w:val="-8"/>
          <w:w w:val="105"/>
        </w:rPr>
        <w:t xml:space="preserve"> </w:t>
      </w:r>
      <w:r>
        <w:rPr>
          <w:w w:val="105"/>
        </w:rPr>
        <w:t>client</w:t>
      </w:r>
      <w:r>
        <w:rPr>
          <w:spacing w:val="-9"/>
          <w:w w:val="105"/>
        </w:rPr>
        <w:t xml:space="preserve"> </w:t>
      </w:r>
      <w:r>
        <w:rPr>
          <w:w w:val="105"/>
        </w:rPr>
        <w:t>and</w:t>
      </w:r>
      <w:r>
        <w:rPr>
          <w:spacing w:val="-8"/>
          <w:w w:val="105"/>
        </w:rPr>
        <w:t xml:space="preserve"> </w:t>
      </w:r>
      <w:r>
        <w:rPr>
          <w:w w:val="105"/>
        </w:rPr>
        <w:t>duty</w:t>
      </w:r>
      <w:r>
        <w:rPr>
          <w:spacing w:val="-8"/>
          <w:w w:val="105"/>
        </w:rPr>
        <w:t xml:space="preserve"> </w:t>
      </w:r>
      <w:r>
        <w:rPr>
          <w:w w:val="105"/>
        </w:rPr>
        <w:t>to</w:t>
      </w:r>
      <w:r>
        <w:rPr>
          <w:spacing w:val="-9"/>
          <w:w w:val="105"/>
        </w:rPr>
        <w:t xml:space="preserve"> </w:t>
      </w:r>
      <w:r>
        <w:rPr>
          <w:w w:val="105"/>
        </w:rPr>
        <w:t>the</w:t>
      </w:r>
      <w:r>
        <w:rPr>
          <w:spacing w:val="-8"/>
          <w:w w:val="105"/>
        </w:rPr>
        <w:t xml:space="preserve"> </w:t>
      </w:r>
      <w:r>
        <w:rPr>
          <w:spacing w:val="-2"/>
          <w:w w:val="105"/>
        </w:rPr>
        <w:t>court</w:t>
      </w:r>
    </w:p>
    <w:p w14:paraId="69B143BE" w14:textId="77777777" w:rsidR="003268B6" w:rsidRDefault="003268B6" w:rsidP="000C5674">
      <w:pPr>
        <w:pStyle w:val="ListParagraph"/>
        <w:numPr>
          <w:ilvl w:val="1"/>
          <w:numId w:val="21"/>
        </w:numPr>
        <w:spacing w:before="126" w:after="0" w:line="360" w:lineRule="auto"/>
        <w:ind w:left="720" w:hanging="360"/>
      </w:pPr>
      <w:r>
        <w:rPr>
          <w:w w:val="105"/>
        </w:rPr>
        <w:t>The</w:t>
      </w:r>
      <w:r>
        <w:rPr>
          <w:spacing w:val="-9"/>
          <w:w w:val="105"/>
        </w:rPr>
        <w:t xml:space="preserve"> </w:t>
      </w:r>
      <w:r>
        <w:rPr>
          <w:w w:val="105"/>
        </w:rPr>
        <w:t>court’s</w:t>
      </w:r>
      <w:r>
        <w:rPr>
          <w:spacing w:val="-10"/>
          <w:w w:val="105"/>
        </w:rPr>
        <w:t xml:space="preserve"> </w:t>
      </w:r>
      <w:r>
        <w:rPr>
          <w:w w:val="105"/>
        </w:rPr>
        <w:t>role</w:t>
      </w:r>
      <w:r>
        <w:rPr>
          <w:spacing w:val="-8"/>
          <w:w w:val="105"/>
        </w:rPr>
        <w:t xml:space="preserve"> </w:t>
      </w:r>
      <w:r>
        <w:rPr>
          <w:w w:val="105"/>
        </w:rPr>
        <w:t>in</w:t>
      </w:r>
      <w:r>
        <w:rPr>
          <w:spacing w:val="-8"/>
          <w:w w:val="105"/>
        </w:rPr>
        <w:t xml:space="preserve"> </w:t>
      </w:r>
      <w:r>
        <w:rPr>
          <w:w w:val="105"/>
        </w:rPr>
        <w:t>relation</w:t>
      </w:r>
      <w:r>
        <w:rPr>
          <w:spacing w:val="-9"/>
          <w:w w:val="105"/>
        </w:rPr>
        <w:t xml:space="preserve"> </w:t>
      </w:r>
      <w:r>
        <w:rPr>
          <w:w w:val="105"/>
        </w:rPr>
        <w:t>to</w:t>
      </w:r>
      <w:r>
        <w:rPr>
          <w:spacing w:val="-8"/>
          <w:w w:val="105"/>
        </w:rPr>
        <w:t xml:space="preserve"> </w:t>
      </w:r>
      <w:r>
        <w:rPr>
          <w:w w:val="105"/>
        </w:rPr>
        <w:t>the</w:t>
      </w:r>
      <w:r>
        <w:rPr>
          <w:spacing w:val="-8"/>
          <w:w w:val="105"/>
        </w:rPr>
        <w:t xml:space="preserve"> </w:t>
      </w:r>
      <w:r>
        <w:rPr>
          <w:w w:val="105"/>
        </w:rPr>
        <w:t>lawyer’s</w:t>
      </w:r>
      <w:r>
        <w:rPr>
          <w:spacing w:val="-9"/>
          <w:w w:val="105"/>
        </w:rPr>
        <w:t xml:space="preserve"> </w:t>
      </w:r>
      <w:r>
        <w:rPr>
          <w:w w:val="105"/>
        </w:rPr>
        <w:t>duty</w:t>
      </w:r>
      <w:r>
        <w:rPr>
          <w:spacing w:val="-10"/>
          <w:w w:val="105"/>
        </w:rPr>
        <w:t xml:space="preserve"> </w:t>
      </w:r>
      <w:r>
        <w:rPr>
          <w:w w:val="105"/>
        </w:rPr>
        <w:t>to</w:t>
      </w:r>
      <w:r>
        <w:rPr>
          <w:spacing w:val="-8"/>
          <w:w w:val="105"/>
        </w:rPr>
        <w:t xml:space="preserve"> </w:t>
      </w:r>
      <w:r>
        <w:rPr>
          <w:w w:val="105"/>
        </w:rPr>
        <w:t>the</w:t>
      </w:r>
      <w:r>
        <w:rPr>
          <w:spacing w:val="-8"/>
          <w:w w:val="105"/>
        </w:rPr>
        <w:t xml:space="preserve"> </w:t>
      </w:r>
      <w:r>
        <w:rPr>
          <w:spacing w:val="-4"/>
          <w:w w:val="105"/>
        </w:rPr>
        <w:t>law</w:t>
      </w:r>
    </w:p>
    <w:p w14:paraId="78599765" w14:textId="77777777" w:rsidR="003268B6" w:rsidRDefault="003268B6" w:rsidP="00AA1E53">
      <w:pPr>
        <w:pStyle w:val="Heading3"/>
      </w:pPr>
      <w:bookmarkStart w:id="80" w:name="_Toc228899277"/>
      <w:bookmarkStart w:id="81" w:name="_Toc237346129"/>
      <w:r>
        <w:t>Chapter</w:t>
      </w:r>
      <w:r>
        <w:rPr>
          <w:spacing w:val="10"/>
        </w:rPr>
        <w:t xml:space="preserve"> </w:t>
      </w:r>
      <w:r>
        <w:t>Objectives</w:t>
      </w:r>
      <w:bookmarkEnd w:id="80"/>
      <w:bookmarkEnd w:id="81"/>
    </w:p>
    <w:p w14:paraId="6C715582" w14:textId="3679BA28" w:rsidR="003268B6" w:rsidRDefault="003268B6" w:rsidP="00425A04">
      <w:pPr>
        <w:pStyle w:val="BodyText"/>
      </w:pPr>
      <w:r>
        <w:rPr>
          <w:w w:val="105"/>
        </w:rPr>
        <w:t>At</w:t>
      </w:r>
      <w:r>
        <w:rPr>
          <w:spacing w:val="-9"/>
          <w:w w:val="105"/>
        </w:rPr>
        <w:t xml:space="preserve"> </w:t>
      </w:r>
      <w:r>
        <w:rPr>
          <w:w w:val="105"/>
        </w:rPr>
        <w:t>the</w:t>
      </w:r>
      <w:r>
        <w:rPr>
          <w:spacing w:val="-9"/>
          <w:w w:val="105"/>
        </w:rPr>
        <w:t xml:space="preserve"> </w:t>
      </w:r>
      <w:r>
        <w:rPr>
          <w:w w:val="105"/>
        </w:rPr>
        <w:t>end</w:t>
      </w:r>
      <w:r>
        <w:rPr>
          <w:spacing w:val="-9"/>
          <w:w w:val="105"/>
        </w:rPr>
        <w:t xml:space="preserve"> of </w:t>
      </w:r>
      <w:r>
        <w:rPr>
          <w:w w:val="105"/>
        </w:rPr>
        <w:t>this</w:t>
      </w:r>
      <w:r>
        <w:rPr>
          <w:spacing w:val="-8"/>
          <w:w w:val="105"/>
        </w:rPr>
        <w:t xml:space="preserve"> </w:t>
      </w:r>
      <w:r>
        <w:rPr>
          <w:w w:val="105"/>
        </w:rPr>
        <w:t>chapter,</w:t>
      </w:r>
      <w:r>
        <w:rPr>
          <w:spacing w:val="-8"/>
          <w:w w:val="105"/>
        </w:rPr>
        <w:t xml:space="preserve"> </w:t>
      </w:r>
      <w:r>
        <w:rPr>
          <w:w w:val="105"/>
        </w:rPr>
        <w:t>you</w:t>
      </w:r>
      <w:r>
        <w:rPr>
          <w:spacing w:val="-9"/>
          <w:w w:val="105"/>
        </w:rPr>
        <w:t xml:space="preserve"> </w:t>
      </w:r>
      <w:r>
        <w:rPr>
          <w:w w:val="105"/>
        </w:rPr>
        <w:t>should</w:t>
      </w:r>
      <w:r>
        <w:rPr>
          <w:spacing w:val="-8"/>
          <w:w w:val="105"/>
        </w:rPr>
        <w:t xml:space="preserve"> </w:t>
      </w:r>
      <w:r>
        <w:rPr>
          <w:w w:val="105"/>
        </w:rPr>
        <w:t>be</w:t>
      </w:r>
      <w:r>
        <w:rPr>
          <w:spacing w:val="-9"/>
          <w:w w:val="105"/>
        </w:rPr>
        <w:t xml:space="preserve"> </w:t>
      </w:r>
      <w:r>
        <w:rPr>
          <w:w w:val="105"/>
        </w:rPr>
        <w:t>able</w:t>
      </w:r>
      <w:r>
        <w:rPr>
          <w:spacing w:val="-8"/>
          <w:w w:val="105"/>
        </w:rPr>
        <w:t xml:space="preserve"> </w:t>
      </w:r>
      <w:r>
        <w:rPr>
          <w:spacing w:val="-5"/>
          <w:w w:val="105"/>
        </w:rPr>
        <w:t>to:</w:t>
      </w:r>
    </w:p>
    <w:p w14:paraId="52EA3AA3" w14:textId="77777777" w:rsidR="003268B6" w:rsidRDefault="003268B6" w:rsidP="000C5674">
      <w:pPr>
        <w:pStyle w:val="ListParagraph"/>
        <w:numPr>
          <w:ilvl w:val="0"/>
          <w:numId w:val="20"/>
        </w:numPr>
        <w:spacing w:before="126" w:after="0" w:line="360" w:lineRule="auto"/>
        <w:ind w:left="720" w:hanging="360"/>
      </w:pPr>
      <w:r>
        <w:rPr>
          <w:w w:val="105"/>
        </w:rPr>
        <w:t>explain</w:t>
      </w:r>
      <w:r>
        <w:rPr>
          <w:spacing w:val="-10"/>
          <w:w w:val="105"/>
        </w:rPr>
        <w:t xml:space="preserve"> </w:t>
      </w:r>
      <w:r>
        <w:rPr>
          <w:w w:val="105"/>
        </w:rPr>
        <w:t>the</w:t>
      </w:r>
      <w:r>
        <w:rPr>
          <w:spacing w:val="-9"/>
          <w:w w:val="105"/>
        </w:rPr>
        <w:t xml:space="preserve"> </w:t>
      </w:r>
      <w:r>
        <w:rPr>
          <w:w w:val="105"/>
        </w:rPr>
        <w:t>lawyer’s</w:t>
      </w:r>
      <w:r>
        <w:rPr>
          <w:spacing w:val="-11"/>
          <w:w w:val="105"/>
        </w:rPr>
        <w:t xml:space="preserve"> </w:t>
      </w:r>
      <w:r>
        <w:rPr>
          <w:w w:val="105"/>
        </w:rPr>
        <w:t>duty</w:t>
      </w:r>
      <w:r>
        <w:rPr>
          <w:spacing w:val="-9"/>
          <w:w w:val="105"/>
        </w:rPr>
        <w:t xml:space="preserve"> </w:t>
      </w:r>
      <w:r>
        <w:rPr>
          <w:w w:val="105"/>
        </w:rPr>
        <w:t>to</w:t>
      </w:r>
      <w:r>
        <w:rPr>
          <w:spacing w:val="-9"/>
          <w:w w:val="105"/>
        </w:rPr>
        <w:t xml:space="preserve"> </w:t>
      </w:r>
      <w:r>
        <w:rPr>
          <w:w w:val="105"/>
        </w:rPr>
        <w:t>the</w:t>
      </w:r>
      <w:r>
        <w:rPr>
          <w:spacing w:val="-9"/>
          <w:w w:val="105"/>
        </w:rPr>
        <w:t xml:space="preserve"> </w:t>
      </w:r>
      <w:r>
        <w:rPr>
          <w:spacing w:val="-4"/>
          <w:w w:val="105"/>
        </w:rPr>
        <w:t>law</w:t>
      </w:r>
    </w:p>
    <w:p w14:paraId="7ED853F5" w14:textId="77777777" w:rsidR="003268B6" w:rsidRDefault="003268B6" w:rsidP="000C5674">
      <w:pPr>
        <w:pStyle w:val="ListParagraph"/>
        <w:numPr>
          <w:ilvl w:val="0"/>
          <w:numId w:val="20"/>
        </w:numPr>
        <w:spacing w:before="126" w:after="0" w:line="360" w:lineRule="auto"/>
        <w:ind w:left="720" w:hanging="360"/>
      </w:pPr>
      <w:r>
        <w:rPr>
          <w:w w:val="105"/>
        </w:rPr>
        <w:t>distinguish</w:t>
      </w:r>
      <w:r>
        <w:rPr>
          <w:spacing w:val="-12"/>
          <w:w w:val="105"/>
        </w:rPr>
        <w:t xml:space="preserve"> </w:t>
      </w:r>
      <w:r>
        <w:rPr>
          <w:w w:val="105"/>
        </w:rPr>
        <w:t>between</w:t>
      </w:r>
      <w:r>
        <w:rPr>
          <w:spacing w:val="-12"/>
          <w:w w:val="105"/>
        </w:rPr>
        <w:t xml:space="preserve"> </w:t>
      </w:r>
      <w:r>
        <w:rPr>
          <w:w w:val="105"/>
        </w:rPr>
        <w:t>and</w:t>
      </w:r>
      <w:r>
        <w:rPr>
          <w:spacing w:val="-12"/>
          <w:w w:val="105"/>
        </w:rPr>
        <w:t xml:space="preserve"> </w:t>
      </w:r>
      <w:r>
        <w:rPr>
          <w:w w:val="105"/>
        </w:rPr>
        <w:t>discuss</w:t>
      </w:r>
      <w:r>
        <w:rPr>
          <w:spacing w:val="-14"/>
          <w:w w:val="105"/>
        </w:rPr>
        <w:t xml:space="preserve"> </w:t>
      </w:r>
      <w:r>
        <w:rPr>
          <w:w w:val="105"/>
        </w:rPr>
        <w:t>the</w:t>
      </w:r>
      <w:r>
        <w:rPr>
          <w:spacing w:val="-11"/>
          <w:w w:val="105"/>
        </w:rPr>
        <w:t xml:space="preserve"> </w:t>
      </w:r>
      <w:r>
        <w:rPr>
          <w:w w:val="105"/>
        </w:rPr>
        <w:t>relationship</w:t>
      </w:r>
      <w:r>
        <w:rPr>
          <w:spacing w:val="-11"/>
          <w:w w:val="105"/>
        </w:rPr>
        <w:t xml:space="preserve"> </w:t>
      </w:r>
      <w:r>
        <w:rPr>
          <w:w w:val="105"/>
        </w:rPr>
        <w:t>between</w:t>
      </w:r>
      <w:r>
        <w:rPr>
          <w:spacing w:val="-12"/>
          <w:w w:val="105"/>
        </w:rPr>
        <w:t xml:space="preserve"> </w:t>
      </w:r>
      <w:r>
        <w:rPr>
          <w:w w:val="105"/>
        </w:rPr>
        <w:t>the</w:t>
      </w:r>
      <w:r>
        <w:rPr>
          <w:spacing w:val="-11"/>
          <w:w w:val="105"/>
        </w:rPr>
        <w:t xml:space="preserve"> </w:t>
      </w:r>
      <w:r>
        <w:rPr>
          <w:w w:val="105"/>
        </w:rPr>
        <w:t>duty</w:t>
      </w:r>
      <w:r>
        <w:rPr>
          <w:spacing w:val="-14"/>
          <w:w w:val="105"/>
        </w:rPr>
        <w:t xml:space="preserve"> </w:t>
      </w:r>
      <w:r>
        <w:rPr>
          <w:w w:val="105"/>
        </w:rPr>
        <w:t>to</w:t>
      </w:r>
      <w:r>
        <w:rPr>
          <w:spacing w:val="-12"/>
          <w:w w:val="105"/>
        </w:rPr>
        <w:t xml:space="preserve"> </w:t>
      </w:r>
      <w:r>
        <w:rPr>
          <w:w w:val="105"/>
        </w:rPr>
        <w:t>the</w:t>
      </w:r>
      <w:r>
        <w:rPr>
          <w:spacing w:val="-12"/>
          <w:w w:val="105"/>
        </w:rPr>
        <w:t xml:space="preserve"> </w:t>
      </w:r>
      <w:r>
        <w:rPr>
          <w:w w:val="105"/>
        </w:rPr>
        <w:t>client</w:t>
      </w:r>
      <w:r>
        <w:rPr>
          <w:spacing w:val="-12"/>
          <w:w w:val="105"/>
        </w:rPr>
        <w:t xml:space="preserve"> </w:t>
      </w:r>
      <w:r>
        <w:rPr>
          <w:w w:val="105"/>
        </w:rPr>
        <w:t>and</w:t>
      </w:r>
      <w:r>
        <w:rPr>
          <w:spacing w:val="-12"/>
          <w:w w:val="105"/>
        </w:rPr>
        <w:t xml:space="preserve"> </w:t>
      </w:r>
      <w:r>
        <w:rPr>
          <w:w w:val="105"/>
        </w:rPr>
        <w:t>the duty to the court</w:t>
      </w:r>
    </w:p>
    <w:p w14:paraId="4C19C88D" w14:textId="77777777" w:rsidR="003268B6" w:rsidRPr="0047565D" w:rsidRDefault="003268B6" w:rsidP="000C5674">
      <w:pPr>
        <w:pStyle w:val="ListParagraph"/>
        <w:numPr>
          <w:ilvl w:val="0"/>
          <w:numId w:val="20"/>
        </w:numPr>
        <w:spacing w:before="126" w:after="0" w:line="360" w:lineRule="auto"/>
        <w:ind w:left="720" w:hanging="360"/>
      </w:pPr>
      <w:r>
        <w:rPr>
          <w:w w:val="105"/>
        </w:rPr>
        <w:t>explain</w:t>
      </w:r>
      <w:r>
        <w:rPr>
          <w:spacing w:val="-9"/>
          <w:w w:val="105"/>
        </w:rPr>
        <w:t xml:space="preserve"> </w:t>
      </w:r>
      <w:r>
        <w:rPr>
          <w:w w:val="105"/>
        </w:rPr>
        <w:t>the</w:t>
      </w:r>
      <w:r>
        <w:rPr>
          <w:spacing w:val="-9"/>
          <w:w w:val="105"/>
        </w:rPr>
        <w:t xml:space="preserve"> </w:t>
      </w:r>
      <w:r>
        <w:rPr>
          <w:w w:val="105"/>
        </w:rPr>
        <w:t>role</w:t>
      </w:r>
      <w:r>
        <w:rPr>
          <w:spacing w:val="-8"/>
          <w:w w:val="105"/>
        </w:rPr>
        <w:t xml:space="preserve"> </w:t>
      </w:r>
      <w:r>
        <w:rPr>
          <w:w w:val="105"/>
        </w:rPr>
        <w:t>of</w:t>
      </w:r>
      <w:r>
        <w:rPr>
          <w:spacing w:val="-9"/>
          <w:w w:val="105"/>
        </w:rPr>
        <w:t xml:space="preserve"> </w:t>
      </w:r>
      <w:r>
        <w:rPr>
          <w:w w:val="105"/>
        </w:rPr>
        <w:t>the</w:t>
      </w:r>
      <w:r>
        <w:rPr>
          <w:spacing w:val="-9"/>
          <w:w w:val="105"/>
        </w:rPr>
        <w:t xml:space="preserve"> </w:t>
      </w:r>
      <w:r>
        <w:rPr>
          <w:w w:val="105"/>
        </w:rPr>
        <w:t>court</w:t>
      </w:r>
      <w:r>
        <w:rPr>
          <w:spacing w:val="-8"/>
          <w:w w:val="105"/>
        </w:rPr>
        <w:t xml:space="preserve"> </w:t>
      </w:r>
      <w:r>
        <w:rPr>
          <w:w w:val="105"/>
        </w:rPr>
        <w:t>in</w:t>
      </w:r>
      <w:r>
        <w:rPr>
          <w:spacing w:val="-9"/>
          <w:w w:val="105"/>
        </w:rPr>
        <w:t xml:space="preserve"> </w:t>
      </w:r>
      <w:r>
        <w:rPr>
          <w:w w:val="105"/>
        </w:rPr>
        <w:t>enforcing</w:t>
      </w:r>
      <w:r>
        <w:rPr>
          <w:spacing w:val="-8"/>
          <w:w w:val="105"/>
        </w:rPr>
        <w:t xml:space="preserve"> </w:t>
      </w:r>
      <w:r>
        <w:rPr>
          <w:w w:val="105"/>
        </w:rPr>
        <w:t>the</w:t>
      </w:r>
      <w:r>
        <w:rPr>
          <w:spacing w:val="-9"/>
          <w:w w:val="105"/>
        </w:rPr>
        <w:t xml:space="preserve"> </w:t>
      </w:r>
      <w:r>
        <w:rPr>
          <w:w w:val="105"/>
        </w:rPr>
        <w:t>lawyer’s</w:t>
      </w:r>
      <w:r>
        <w:rPr>
          <w:spacing w:val="-10"/>
          <w:w w:val="105"/>
        </w:rPr>
        <w:t xml:space="preserve"> </w:t>
      </w:r>
      <w:r>
        <w:rPr>
          <w:w w:val="105"/>
        </w:rPr>
        <w:t>duty</w:t>
      </w:r>
      <w:r>
        <w:rPr>
          <w:spacing w:val="-9"/>
          <w:w w:val="105"/>
        </w:rPr>
        <w:t xml:space="preserve"> </w:t>
      </w:r>
      <w:r>
        <w:rPr>
          <w:w w:val="105"/>
        </w:rPr>
        <w:t>to</w:t>
      </w:r>
      <w:r>
        <w:rPr>
          <w:spacing w:val="-9"/>
          <w:w w:val="105"/>
        </w:rPr>
        <w:t xml:space="preserve"> </w:t>
      </w:r>
      <w:r>
        <w:rPr>
          <w:w w:val="105"/>
        </w:rPr>
        <w:t>the</w:t>
      </w:r>
      <w:r>
        <w:rPr>
          <w:spacing w:val="-8"/>
          <w:w w:val="105"/>
        </w:rPr>
        <w:t xml:space="preserve"> </w:t>
      </w:r>
      <w:r>
        <w:rPr>
          <w:spacing w:val="-2"/>
          <w:w w:val="105"/>
        </w:rPr>
        <w:t>court</w:t>
      </w:r>
    </w:p>
    <w:p w14:paraId="04445AD5" w14:textId="77777777" w:rsidR="003268B6" w:rsidRDefault="003268B6" w:rsidP="00A02BB7">
      <w:pPr>
        <w:pStyle w:val="Heading3"/>
      </w:pPr>
      <w:bookmarkStart w:id="82" w:name="_Toc228899278"/>
      <w:bookmarkStart w:id="83" w:name="_Toc237346130"/>
      <w:r>
        <w:t>Key</w:t>
      </w:r>
      <w:r>
        <w:rPr>
          <w:spacing w:val="4"/>
        </w:rPr>
        <w:t xml:space="preserve"> </w:t>
      </w:r>
      <w:r>
        <w:t>Terms</w:t>
      </w:r>
      <w:bookmarkEnd w:id="82"/>
      <w:bookmarkEnd w:id="83"/>
    </w:p>
    <w:p w14:paraId="0DFF89BD" w14:textId="44C3FAC4" w:rsidR="003268B6" w:rsidRPr="0047565D" w:rsidRDefault="003268B6" w:rsidP="00DC04FC">
      <w:pPr>
        <w:pStyle w:val="BodyText"/>
        <w:spacing w:before="7" w:line="372" w:lineRule="auto"/>
        <w:ind w:right="1036"/>
        <w:jc w:val="both"/>
        <w:rPr>
          <w:w w:val="105"/>
        </w:rPr>
      </w:pPr>
      <w:r>
        <w:rPr>
          <w:i/>
          <w:w w:val="105"/>
        </w:rPr>
        <w:t>Administration</w:t>
      </w:r>
      <w:r>
        <w:rPr>
          <w:i/>
          <w:spacing w:val="-3"/>
          <w:w w:val="105"/>
        </w:rPr>
        <w:t xml:space="preserve"> </w:t>
      </w:r>
      <w:r>
        <w:rPr>
          <w:i/>
          <w:w w:val="105"/>
        </w:rPr>
        <w:t>of</w:t>
      </w:r>
      <w:r>
        <w:rPr>
          <w:i/>
          <w:spacing w:val="-3"/>
          <w:w w:val="105"/>
        </w:rPr>
        <w:t xml:space="preserve"> </w:t>
      </w:r>
      <w:r>
        <w:rPr>
          <w:i/>
          <w:w w:val="105"/>
        </w:rPr>
        <w:t>justice:</w:t>
      </w:r>
      <w:r>
        <w:rPr>
          <w:i/>
          <w:spacing w:val="-3"/>
          <w:w w:val="105"/>
        </w:rPr>
        <w:t xml:space="preserve"> </w:t>
      </w:r>
      <w:r>
        <w:rPr>
          <w:w w:val="105"/>
        </w:rPr>
        <w:t>Not</w:t>
      </w:r>
      <w:r>
        <w:rPr>
          <w:spacing w:val="-3"/>
          <w:w w:val="105"/>
        </w:rPr>
        <w:t xml:space="preserve"> </w:t>
      </w:r>
      <w:r>
        <w:rPr>
          <w:w w:val="105"/>
        </w:rPr>
        <w:t>clearly</w:t>
      </w:r>
      <w:r>
        <w:rPr>
          <w:spacing w:val="-4"/>
          <w:w w:val="105"/>
        </w:rPr>
        <w:t xml:space="preserve"> </w:t>
      </w:r>
      <w:r>
        <w:rPr>
          <w:w w:val="105"/>
        </w:rPr>
        <w:t>defined.</w:t>
      </w:r>
      <w:r>
        <w:rPr>
          <w:spacing w:val="-3"/>
          <w:w w:val="105"/>
        </w:rPr>
        <w:t xml:space="preserve"> </w:t>
      </w:r>
      <w:r>
        <w:rPr>
          <w:w w:val="105"/>
        </w:rPr>
        <w:t>Salmond’s</w:t>
      </w:r>
      <w:r>
        <w:rPr>
          <w:spacing w:val="-3"/>
          <w:w w:val="105"/>
        </w:rPr>
        <w:t xml:space="preserve"> </w:t>
      </w:r>
      <w:r w:rsidRPr="00432DB9">
        <w:rPr>
          <w:w w:val="105"/>
        </w:rPr>
        <w:t>definition</w:t>
      </w:r>
      <w:r w:rsidRPr="00432DB9">
        <w:rPr>
          <w:spacing w:val="-3"/>
          <w:w w:val="105"/>
        </w:rPr>
        <w:t xml:space="preserve"> </w:t>
      </w:r>
      <w:r w:rsidRPr="00432DB9">
        <w:rPr>
          <w:w w:val="105"/>
        </w:rPr>
        <w:t>referred</w:t>
      </w:r>
      <w:r w:rsidRPr="00432DB9">
        <w:rPr>
          <w:spacing w:val="-3"/>
          <w:w w:val="105"/>
        </w:rPr>
        <w:t xml:space="preserve"> </w:t>
      </w:r>
      <w:r w:rsidRPr="00432DB9">
        <w:rPr>
          <w:w w:val="105"/>
        </w:rPr>
        <w:t>to</w:t>
      </w:r>
      <w:r w:rsidRPr="00432DB9">
        <w:rPr>
          <w:spacing w:val="-4"/>
          <w:w w:val="105"/>
        </w:rPr>
        <w:t xml:space="preserve"> </w:t>
      </w:r>
      <w:r w:rsidRPr="00432DB9">
        <w:rPr>
          <w:w w:val="105"/>
        </w:rPr>
        <w:t>on</w:t>
      </w:r>
      <w:r w:rsidRPr="00432DB9">
        <w:rPr>
          <w:spacing w:val="-3"/>
          <w:w w:val="105"/>
        </w:rPr>
        <w:t xml:space="preserve"> </w:t>
      </w:r>
      <w:r w:rsidRPr="00432DB9">
        <w:rPr>
          <w:w w:val="105"/>
        </w:rPr>
        <w:t>p</w:t>
      </w:r>
      <w:r w:rsidRPr="00432DB9">
        <w:rPr>
          <w:spacing w:val="-3"/>
          <w:w w:val="105"/>
        </w:rPr>
        <w:t xml:space="preserve"> </w:t>
      </w:r>
      <w:r w:rsidR="00432DB9" w:rsidRPr="00432DB9">
        <w:rPr>
          <w:w w:val="105"/>
        </w:rPr>
        <w:t>124</w:t>
      </w:r>
      <w:r w:rsidRPr="00432DB9">
        <w:rPr>
          <w:spacing w:val="-3"/>
          <w:w w:val="105"/>
        </w:rPr>
        <w:t xml:space="preserve"> </w:t>
      </w:r>
      <w:r w:rsidRPr="00432DB9">
        <w:rPr>
          <w:w w:val="105"/>
        </w:rPr>
        <w:t>of</w:t>
      </w:r>
      <w:r w:rsidRPr="00432DB9">
        <w:rPr>
          <w:spacing w:val="-3"/>
          <w:w w:val="105"/>
        </w:rPr>
        <w:t xml:space="preserve"> </w:t>
      </w:r>
      <w:r w:rsidRPr="00432DB9">
        <w:rPr>
          <w:w w:val="105"/>
        </w:rPr>
        <w:t xml:space="preserve">the textbook ‘implies the maintenance of right with a political community by means of the physical force of the state’. </w:t>
      </w:r>
      <w:proofErr w:type="gramStart"/>
      <w:r w:rsidRPr="00432DB9">
        <w:rPr>
          <w:w w:val="105"/>
        </w:rPr>
        <w:t>Also</w:t>
      </w:r>
      <w:proofErr w:type="gramEnd"/>
      <w:r w:rsidRPr="00432DB9">
        <w:rPr>
          <w:w w:val="105"/>
        </w:rPr>
        <w:t xml:space="preserve"> on p </w:t>
      </w:r>
      <w:r w:rsidR="00432DB9" w:rsidRPr="00432DB9">
        <w:rPr>
          <w:w w:val="105"/>
        </w:rPr>
        <w:t>124</w:t>
      </w:r>
      <w:r w:rsidRPr="00432DB9">
        <w:rPr>
          <w:w w:val="105"/>
        </w:rPr>
        <w:t xml:space="preserve"> referring to Salmond, it is ‘the goal of the legal system</w:t>
      </w:r>
      <w:r w:rsidRPr="00432DB9">
        <w:rPr>
          <w:spacing w:val="-11"/>
          <w:w w:val="105"/>
        </w:rPr>
        <w:t xml:space="preserve"> </w:t>
      </w:r>
      <w:r w:rsidRPr="00432DB9">
        <w:rPr>
          <w:w w:val="105"/>
        </w:rPr>
        <w:t>“to</w:t>
      </w:r>
      <w:r w:rsidRPr="00432DB9">
        <w:rPr>
          <w:spacing w:val="-10"/>
          <w:w w:val="105"/>
        </w:rPr>
        <w:t xml:space="preserve"> </w:t>
      </w:r>
      <w:r w:rsidRPr="00432DB9">
        <w:rPr>
          <w:w w:val="105"/>
        </w:rPr>
        <w:t>maintain</w:t>
      </w:r>
      <w:r w:rsidRPr="00432DB9">
        <w:rPr>
          <w:spacing w:val="-11"/>
          <w:w w:val="105"/>
        </w:rPr>
        <w:t xml:space="preserve"> </w:t>
      </w:r>
      <w:r w:rsidRPr="00432DB9">
        <w:rPr>
          <w:w w:val="105"/>
        </w:rPr>
        <w:t>right,</w:t>
      </w:r>
      <w:r w:rsidRPr="00432DB9">
        <w:rPr>
          <w:spacing w:val="-11"/>
          <w:w w:val="105"/>
        </w:rPr>
        <w:t xml:space="preserve"> </w:t>
      </w:r>
      <w:r w:rsidRPr="00432DB9">
        <w:rPr>
          <w:w w:val="105"/>
        </w:rPr>
        <w:t>to</w:t>
      </w:r>
      <w:r w:rsidRPr="00432DB9">
        <w:rPr>
          <w:spacing w:val="-11"/>
          <w:w w:val="105"/>
        </w:rPr>
        <w:t xml:space="preserve"> </w:t>
      </w:r>
      <w:r w:rsidRPr="00432DB9">
        <w:rPr>
          <w:w w:val="105"/>
        </w:rPr>
        <w:t>uphold</w:t>
      </w:r>
      <w:r w:rsidRPr="00432DB9">
        <w:rPr>
          <w:spacing w:val="-11"/>
          <w:w w:val="105"/>
        </w:rPr>
        <w:t xml:space="preserve"> </w:t>
      </w:r>
      <w:r w:rsidRPr="00432DB9">
        <w:rPr>
          <w:w w:val="105"/>
        </w:rPr>
        <w:t>justice,</w:t>
      </w:r>
      <w:r w:rsidRPr="00432DB9">
        <w:rPr>
          <w:spacing w:val="-11"/>
          <w:w w:val="105"/>
        </w:rPr>
        <w:t xml:space="preserve"> </w:t>
      </w:r>
      <w:r w:rsidRPr="00432DB9">
        <w:rPr>
          <w:w w:val="105"/>
        </w:rPr>
        <w:t>to</w:t>
      </w:r>
      <w:r w:rsidRPr="00432DB9">
        <w:rPr>
          <w:spacing w:val="-11"/>
          <w:w w:val="105"/>
        </w:rPr>
        <w:t xml:space="preserve"> </w:t>
      </w:r>
      <w:r w:rsidRPr="00432DB9">
        <w:rPr>
          <w:w w:val="105"/>
        </w:rPr>
        <w:t>protect</w:t>
      </w:r>
      <w:r w:rsidRPr="00432DB9">
        <w:rPr>
          <w:spacing w:val="-11"/>
          <w:w w:val="105"/>
        </w:rPr>
        <w:t xml:space="preserve"> </w:t>
      </w:r>
      <w:r w:rsidRPr="00432DB9">
        <w:rPr>
          <w:w w:val="105"/>
        </w:rPr>
        <w:t>rights,</w:t>
      </w:r>
      <w:r w:rsidRPr="00432DB9">
        <w:rPr>
          <w:spacing w:val="-10"/>
          <w:w w:val="105"/>
        </w:rPr>
        <w:t xml:space="preserve"> </w:t>
      </w:r>
      <w:r w:rsidRPr="00432DB9">
        <w:rPr>
          <w:w w:val="105"/>
        </w:rPr>
        <w:t>to</w:t>
      </w:r>
      <w:r w:rsidRPr="00432DB9">
        <w:rPr>
          <w:spacing w:val="-11"/>
          <w:w w:val="105"/>
        </w:rPr>
        <w:t xml:space="preserve"> </w:t>
      </w:r>
      <w:r w:rsidRPr="00432DB9">
        <w:rPr>
          <w:w w:val="105"/>
        </w:rPr>
        <w:t>redress</w:t>
      </w:r>
      <w:r w:rsidRPr="00432DB9">
        <w:rPr>
          <w:spacing w:val="-10"/>
          <w:w w:val="105"/>
        </w:rPr>
        <w:t xml:space="preserve"> </w:t>
      </w:r>
      <w:r w:rsidRPr="00432DB9">
        <w:rPr>
          <w:w w:val="105"/>
        </w:rPr>
        <w:t>wrongs”’.</w:t>
      </w:r>
      <w:r w:rsidRPr="00432DB9">
        <w:rPr>
          <w:spacing w:val="-11"/>
          <w:w w:val="105"/>
        </w:rPr>
        <w:t xml:space="preserve"> </w:t>
      </w:r>
      <w:r w:rsidRPr="00432DB9">
        <w:rPr>
          <w:w w:val="105"/>
        </w:rPr>
        <w:t>On</w:t>
      </w:r>
      <w:r w:rsidRPr="00432DB9">
        <w:rPr>
          <w:spacing w:val="-10"/>
          <w:w w:val="105"/>
        </w:rPr>
        <w:t xml:space="preserve"> </w:t>
      </w:r>
      <w:r w:rsidRPr="00432DB9">
        <w:rPr>
          <w:w w:val="105"/>
        </w:rPr>
        <w:t>p</w:t>
      </w:r>
      <w:r w:rsidRPr="00432DB9">
        <w:rPr>
          <w:spacing w:val="-11"/>
          <w:w w:val="105"/>
        </w:rPr>
        <w:t xml:space="preserve"> </w:t>
      </w:r>
      <w:r w:rsidR="00432DB9" w:rsidRPr="00432DB9">
        <w:rPr>
          <w:w w:val="105"/>
        </w:rPr>
        <w:t>124</w:t>
      </w:r>
      <w:r w:rsidRPr="00432DB9">
        <w:rPr>
          <w:w w:val="105"/>
        </w:rPr>
        <w:t>,</w:t>
      </w:r>
      <w:r w:rsidRPr="00432DB9">
        <w:rPr>
          <w:spacing w:val="-11"/>
          <w:w w:val="105"/>
        </w:rPr>
        <w:t xml:space="preserve"> </w:t>
      </w:r>
      <w:r w:rsidRPr="00432DB9">
        <w:rPr>
          <w:w w:val="105"/>
        </w:rPr>
        <w:t>the</w:t>
      </w:r>
      <w:r>
        <w:rPr>
          <w:w w:val="105"/>
        </w:rPr>
        <w:t xml:space="preserve"> authors refer to the duty of the administration of justice as an end goal</w:t>
      </w:r>
      <w:r>
        <w:rPr>
          <w:spacing w:val="-1"/>
          <w:w w:val="105"/>
        </w:rPr>
        <w:t xml:space="preserve"> </w:t>
      </w:r>
      <w:r>
        <w:rPr>
          <w:w w:val="105"/>
        </w:rPr>
        <w:t xml:space="preserve">of the duty to the court and extending to ‘situations where lawyers must exercise ethical judgment’. See </w:t>
      </w:r>
      <w:r>
        <w:rPr>
          <w:i/>
          <w:w w:val="105"/>
        </w:rPr>
        <w:t xml:space="preserve">Victorian Legal Services Commissioner v </w:t>
      </w:r>
      <w:proofErr w:type="spellStart"/>
      <w:r>
        <w:rPr>
          <w:i/>
          <w:w w:val="105"/>
        </w:rPr>
        <w:t>Lewenberg</w:t>
      </w:r>
      <w:proofErr w:type="spellEnd"/>
      <w:r>
        <w:rPr>
          <w:i/>
          <w:w w:val="105"/>
        </w:rPr>
        <w:t xml:space="preserve"> </w:t>
      </w:r>
      <w:r>
        <w:rPr>
          <w:w w:val="105"/>
        </w:rPr>
        <w:t>(Legal Practice) [2016]</w:t>
      </w:r>
    </w:p>
    <w:p w14:paraId="6ACD6498" w14:textId="77777777" w:rsidR="003268B6" w:rsidRDefault="003268B6" w:rsidP="009C0A48">
      <w:pPr>
        <w:pStyle w:val="IntenseQuote"/>
      </w:pPr>
      <w:r>
        <w:rPr>
          <w:i/>
          <w:w w:val="105"/>
        </w:rPr>
        <w:t>Court:</w:t>
      </w:r>
      <w:r>
        <w:rPr>
          <w:i/>
          <w:spacing w:val="-15"/>
          <w:w w:val="105"/>
        </w:rPr>
        <w:t xml:space="preserve"> </w:t>
      </w:r>
      <w:r>
        <w:rPr>
          <w:w w:val="105"/>
        </w:rPr>
        <w:t>Includes</w:t>
      </w:r>
      <w:r>
        <w:rPr>
          <w:spacing w:val="-15"/>
          <w:w w:val="105"/>
        </w:rPr>
        <w:t xml:space="preserve"> </w:t>
      </w:r>
      <w:r>
        <w:rPr>
          <w:w w:val="105"/>
        </w:rPr>
        <w:t>tribunals,</w:t>
      </w:r>
      <w:r>
        <w:rPr>
          <w:spacing w:val="-14"/>
          <w:w w:val="105"/>
        </w:rPr>
        <w:t xml:space="preserve"> </w:t>
      </w:r>
      <w:r>
        <w:rPr>
          <w:w w:val="105"/>
        </w:rPr>
        <w:t>royal</w:t>
      </w:r>
      <w:r>
        <w:rPr>
          <w:spacing w:val="-15"/>
          <w:w w:val="105"/>
        </w:rPr>
        <w:t xml:space="preserve"> </w:t>
      </w:r>
      <w:r>
        <w:rPr>
          <w:w w:val="105"/>
        </w:rPr>
        <w:t>commissions,</w:t>
      </w:r>
      <w:r>
        <w:rPr>
          <w:spacing w:val="-14"/>
          <w:w w:val="105"/>
        </w:rPr>
        <w:t xml:space="preserve"> </w:t>
      </w:r>
      <w:r>
        <w:rPr>
          <w:w w:val="105"/>
        </w:rPr>
        <w:t>statutory</w:t>
      </w:r>
      <w:r>
        <w:rPr>
          <w:spacing w:val="-15"/>
          <w:w w:val="105"/>
        </w:rPr>
        <w:t xml:space="preserve"> </w:t>
      </w:r>
      <w:r>
        <w:rPr>
          <w:w w:val="105"/>
        </w:rPr>
        <w:t>or</w:t>
      </w:r>
      <w:r>
        <w:rPr>
          <w:spacing w:val="-15"/>
          <w:w w:val="105"/>
        </w:rPr>
        <w:t xml:space="preserve"> </w:t>
      </w:r>
      <w:r>
        <w:rPr>
          <w:w w:val="105"/>
        </w:rPr>
        <w:t>parliamentary</w:t>
      </w:r>
      <w:r>
        <w:rPr>
          <w:spacing w:val="-14"/>
          <w:w w:val="105"/>
        </w:rPr>
        <w:t xml:space="preserve"> </w:t>
      </w:r>
      <w:r>
        <w:rPr>
          <w:w w:val="105"/>
        </w:rPr>
        <w:t>investigations</w:t>
      </w:r>
      <w:r>
        <w:rPr>
          <w:spacing w:val="-15"/>
          <w:w w:val="105"/>
        </w:rPr>
        <w:t xml:space="preserve"> </w:t>
      </w:r>
      <w:r>
        <w:rPr>
          <w:w w:val="105"/>
        </w:rPr>
        <w:t>and inquiries,</w:t>
      </w:r>
      <w:r>
        <w:rPr>
          <w:spacing w:val="-8"/>
          <w:w w:val="105"/>
        </w:rPr>
        <w:t xml:space="preserve"> </w:t>
      </w:r>
      <w:r>
        <w:rPr>
          <w:w w:val="105"/>
        </w:rPr>
        <w:t>arbitrations</w:t>
      </w:r>
      <w:r>
        <w:rPr>
          <w:spacing w:val="-8"/>
          <w:w w:val="105"/>
        </w:rPr>
        <w:t xml:space="preserve"> </w:t>
      </w:r>
      <w:r>
        <w:rPr>
          <w:w w:val="105"/>
        </w:rPr>
        <w:t>and</w:t>
      </w:r>
      <w:r>
        <w:rPr>
          <w:spacing w:val="-8"/>
          <w:w w:val="105"/>
        </w:rPr>
        <w:t xml:space="preserve"> </w:t>
      </w:r>
      <w:r>
        <w:rPr>
          <w:w w:val="105"/>
        </w:rPr>
        <w:t>mediations.</w:t>
      </w:r>
      <w:r>
        <w:rPr>
          <w:spacing w:val="-8"/>
          <w:w w:val="105"/>
        </w:rPr>
        <w:t xml:space="preserve"> </w:t>
      </w:r>
      <w:r>
        <w:rPr>
          <w:w w:val="105"/>
        </w:rPr>
        <w:t>See</w:t>
      </w:r>
      <w:r>
        <w:rPr>
          <w:spacing w:val="-8"/>
          <w:w w:val="105"/>
        </w:rPr>
        <w:t xml:space="preserve"> </w:t>
      </w:r>
      <w:r>
        <w:rPr>
          <w:i/>
          <w:w w:val="105"/>
        </w:rPr>
        <w:t>Legal</w:t>
      </w:r>
      <w:r>
        <w:rPr>
          <w:i/>
          <w:spacing w:val="-8"/>
          <w:w w:val="105"/>
        </w:rPr>
        <w:t xml:space="preserve"> </w:t>
      </w:r>
      <w:r>
        <w:rPr>
          <w:i/>
          <w:w w:val="105"/>
        </w:rPr>
        <w:t>Services</w:t>
      </w:r>
      <w:r>
        <w:rPr>
          <w:i/>
          <w:spacing w:val="-9"/>
          <w:w w:val="105"/>
        </w:rPr>
        <w:t xml:space="preserve"> </w:t>
      </w:r>
      <w:r>
        <w:rPr>
          <w:i/>
          <w:w w:val="105"/>
        </w:rPr>
        <w:t>Commissioner</w:t>
      </w:r>
      <w:r>
        <w:rPr>
          <w:i/>
          <w:spacing w:val="-8"/>
          <w:w w:val="105"/>
        </w:rPr>
        <w:t xml:space="preserve"> </w:t>
      </w:r>
      <w:r>
        <w:rPr>
          <w:i/>
          <w:w w:val="105"/>
        </w:rPr>
        <w:t>v</w:t>
      </w:r>
      <w:r>
        <w:rPr>
          <w:i/>
          <w:spacing w:val="-10"/>
          <w:w w:val="105"/>
        </w:rPr>
        <w:t xml:space="preserve"> </w:t>
      </w:r>
      <w:r>
        <w:rPr>
          <w:i/>
          <w:w w:val="105"/>
        </w:rPr>
        <w:t>Mullins</w:t>
      </w:r>
      <w:r>
        <w:rPr>
          <w:i/>
          <w:spacing w:val="-9"/>
          <w:w w:val="105"/>
        </w:rPr>
        <w:t xml:space="preserve"> </w:t>
      </w:r>
      <w:r>
        <w:rPr>
          <w:w w:val="105"/>
        </w:rPr>
        <w:t>[2006]</w:t>
      </w:r>
    </w:p>
    <w:p w14:paraId="5E792A1A" w14:textId="77777777" w:rsidR="003268B6" w:rsidRDefault="003268B6" w:rsidP="00162138">
      <w:pPr>
        <w:pStyle w:val="Heading3"/>
      </w:pPr>
      <w:bookmarkStart w:id="84" w:name="_Toc228899279"/>
      <w:bookmarkStart w:id="85" w:name="_Toc237346131"/>
      <w:r>
        <w:t>Tutorial</w:t>
      </w:r>
      <w:r>
        <w:rPr>
          <w:spacing w:val="10"/>
        </w:rPr>
        <w:t xml:space="preserve"> </w:t>
      </w:r>
      <w:r>
        <w:rPr>
          <w:spacing w:val="-2"/>
        </w:rPr>
        <w:t>Activity</w:t>
      </w:r>
      <w:bookmarkEnd w:id="84"/>
      <w:bookmarkEnd w:id="85"/>
    </w:p>
    <w:p w14:paraId="68AA45A4" w14:textId="7DFE3122" w:rsidR="003268B6" w:rsidRPr="00E55728" w:rsidRDefault="003268B6" w:rsidP="00425A04">
      <w:pPr>
        <w:pStyle w:val="BodyText"/>
        <w:rPr>
          <w:b/>
        </w:rPr>
      </w:pPr>
      <w:r w:rsidRPr="00E55728">
        <w:rPr>
          <w:b/>
          <w:w w:val="105"/>
        </w:rPr>
        <w:t>Group</w:t>
      </w:r>
      <w:r w:rsidRPr="00E55728">
        <w:rPr>
          <w:b/>
          <w:spacing w:val="-12"/>
          <w:w w:val="105"/>
        </w:rPr>
        <w:t xml:space="preserve"> </w:t>
      </w:r>
      <w:r w:rsidRPr="00E55728">
        <w:rPr>
          <w:b/>
          <w:spacing w:val="-2"/>
          <w:w w:val="105"/>
        </w:rPr>
        <w:t>activity</w:t>
      </w:r>
    </w:p>
    <w:p w14:paraId="673E8589" w14:textId="77777777" w:rsidR="003268B6" w:rsidRDefault="003268B6" w:rsidP="000C5674">
      <w:pPr>
        <w:pStyle w:val="ListParagraph"/>
        <w:numPr>
          <w:ilvl w:val="0"/>
          <w:numId w:val="19"/>
        </w:numPr>
        <w:spacing w:before="126" w:after="0" w:line="360" w:lineRule="auto"/>
        <w:ind w:left="720" w:hanging="360"/>
      </w:pPr>
      <w:r>
        <w:rPr>
          <w:w w:val="105"/>
        </w:rPr>
        <w:t>Divide the</w:t>
      </w:r>
      <w:r>
        <w:rPr>
          <w:spacing w:val="-9"/>
          <w:w w:val="105"/>
        </w:rPr>
        <w:t xml:space="preserve"> </w:t>
      </w:r>
      <w:r>
        <w:rPr>
          <w:w w:val="105"/>
        </w:rPr>
        <w:t>class</w:t>
      </w:r>
      <w:r>
        <w:rPr>
          <w:spacing w:val="-10"/>
          <w:w w:val="105"/>
        </w:rPr>
        <w:t xml:space="preserve"> </w:t>
      </w:r>
      <w:r>
        <w:rPr>
          <w:w w:val="105"/>
        </w:rPr>
        <w:t>into</w:t>
      </w:r>
      <w:r>
        <w:rPr>
          <w:spacing w:val="-10"/>
          <w:w w:val="105"/>
        </w:rPr>
        <w:t xml:space="preserve"> </w:t>
      </w:r>
      <w:r>
        <w:rPr>
          <w:w w:val="105"/>
        </w:rPr>
        <w:t>four</w:t>
      </w:r>
      <w:r>
        <w:rPr>
          <w:spacing w:val="-10"/>
          <w:w w:val="105"/>
        </w:rPr>
        <w:t xml:space="preserve"> </w:t>
      </w:r>
      <w:r>
        <w:rPr>
          <w:w w:val="105"/>
        </w:rPr>
        <w:t>groups</w:t>
      </w:r>
      <w:r>
        <w:rPr>
          <w:spacing w:val="-10"/>
          <w:w w:val="105"/>
        </w:rPr>
        <w:t xml:space="preserve"> </w:t>
      </w:r>
      <w:r>
        <w:rPr>
          <w:w w:val="105"/>
        </w:rPr>
        <w:t>and</w:t>
      </w:r>
      <w:r>
        <w:rPr>
          <w:spacing w:val="-10"/>
          <w:w w:val="105"/>
        </w:rPr>
        <w:t xml:space="preserve"> </w:t>
      </w:r>
      <w:r>
        <w:rPr>
          <w:w w:val="105"/>
        </w:rPr>
        <w:t>allocate</w:t>
      </w:r>
      <w:r>
        <w:rPr>
          <w:spacing w:val="-10"/>
          <w:w w:val="105"/>
        </w:rPr>
        <w:t xml:space="preserve"> </w:t>
      </w:r>
      <w:r>
        <w:rPr>
          <w:w w:val="105"/>
        </w:rPr>
        <w:t>one</w:t>
      </w:r>
      <w:r>
        <w:rPr>
          <w:spacing w:val="-10"/>
          <w:w w:val="105"/>
        </w:rPr>
        <w:t xml:space="preserve"> </w:t>
      </w:r>
      <w:r>
        <w:rPr>
          <w:w w:val="105"/>
        </w:rPr>
        <w:t>of</w:t>
      </w:r>
      <w:r>
        <w:rPr>
          <w:spacing w:val="-10"/>
          <w:w w:val="105"/>
        </w:rPr>
        <w:t xml:space="preserve"> </w:t>
      </w:r>
      <w:r>
        <w:rPr>
          <w:w w:val="105"/>
        </w:rPr>
        <w:t>rules</w:t>
      </w:r>
      <w:r>
        <w:rPr>
          <w:spacing w:val="-11"/>
          <w:w w:val="105"/>
        </w:rPr>
        <w:t xml:space="preserve"> </w:t>
      </w:r>
      <w:r>
        <w:rPr>
          <w:w w:val="105"/>
        </w:rPr>
        <w:t>18,</w:t>
      </w:r>
      <w:r>
        <w:rPr>
          <w:spacing w:val="-10"/>
          <w:w w:val="105"/>
        </w:rPr>
        <w:t xml:space="preserve"> </w:t>
      </w:r>
      <w:r>
        <w:rPr>
          <w:w w:val="105"/>
        </w:rPr>
        <w:t>19,</w:t>
      </w:r>
      <w:r>
        <w:rPr>
          <w:spacing w:val="-10"/>
          <w:w w:val="105"/>
        </w:rPr>
        <w:t xml:space="preserve"> </w:t>
      </w:r>
      <w:r>
        <w:rPr>
          <w:w w:val="105"/>
        </w:rPr>
        <w:t>20</w:t>
      </w:r>
      <w:r>
        <w:rPr>
          <w:spacing w:val="-10"/>
          <w:w w:val="105"/>
        </w:rPr>
        <w:t xml:space="preserve"> </w:t>
      </w:r>
      <w:r>
        <w:rPr>
          <w:w w:val="105"/>
        </w:rPr>
        <w:t>and</w:t>
      </w:r>
      <w:r>
        <w:rPr>
          <w:spacing w:val="-10"/>
          <w:w w:val="105"/>
        </w:rPr>
        <w:t xml:space="preserve"> </w:t>
      </w:r>
      <w:r>
        <w:rPr>
          <w:w w:val="105"/>
        </w:rPr>
        <w:t>21</w:t>
      </w:r>
      <w:r>
        <w:rPr>
          <w:spacing w:val="-10"/>
          <w:w w:val="105"/>
        </w:rPr>
        <w:t xml:space="preserve"> </w:t>
      </w:r>
      <w:r>
        <w:rPr>
          <w:w w:val="105"/>
        </w:rPr>
        <w:t>of</w:t>
      </w:r>
      <w:r>
        <w:rPr>
          <w:spacing w:val="-10"/>
          <w:w w:val="105"/>
        </w:rPr>
        <w:t xml:space="preserve"> </w:t>
      </w:r>
      <w:r>
        <w:rPr>
          <w:w w:val="105"/>
        </w:rPr>
        <w:t>the</w:t>
      </w:r>
      <w:r>
        <w:rPr>
          <w:spacing w:val="-10"/>
          <w:w w:val="105"/>
        </w:rPr>
        <w:t xml:space="preserve"> </w:t>
      </w:r>
      <w:r>
        <w:rPr>
          <w:w w:val="105"/>
        </w:rPr>
        <w:t>Australian Solicitors Conduct Rules 2015 to each group.</w:t>
      </w:r>
    </w:p>
    <w:p w14:paraId="6495B441" w14:textId="77777777" w:rsidR="003268B6" w:rsidRDefault="003268B6" w:rsidP="000C5674">
      <w:pPr>
        <w:pStyle w:val="ListParagraph"/>
        <w:numPr>
          <w:ilvl w:val="0"/>
          <w:numId w:val="19"/>
        </w:numPr>
        <w:spacing w:before="126" w:after="0" w:line="360" w:lineRule="auto"/>
        <w:ind w:left="720" w:hanging="360"/>
      </w:pPr>
      <w:r>
        <w:rPr>
          <w:w w:val="105"/>
        </w:rPr>
        <w:lastRenderedPageBreak/>
        <w:t>Each</w:t>
      </w:r>
      <w:r>
        <w:rPr>
          <w:spacing w:val="-11"/>
          <w:w w:val="105"/>
        </w:rPr>
        <w:t xml:space="preserve"> </w:t>
      </w:r>
      <w:r>
        <w:rPr>
          <w:w w:val="105"/>
        </w:rPr>
        <w:t>group</w:t>
      </w:r>
      <w:r>
        <w:rPr>
          <w:spacing w:val="-11"/>
          <w:w w:val="105"/>
        </w:rPr>
        <w:t xml:space="preserve"> is </w:t>
      </w:r>
      <w:r>
        <w:rPr>
          <w:w w:val="105"/>
        </w:rPr>
        <w:t>to</w:t>
      </w:r>
      <w:r>
        <w:rPr>
          <w:spacing w:val="-11"/>
          <w:w w:val="105"/>
        </w:rPr>
        <w:t xml:space="preserve"> </w:t>
      </w:r>
      <w:r>
        <w:rPr>
          <w:w w:val="105"/>
        </w:rPr>
        <w:t>read the</w:t>
      </w:r>
      <w:r>
        <w:rPr>
          <w:spacing w:val="-11"/>
          <w:w w:val="105"/>
        </w:rPr>
        <w:t xml:space="preserve"> </w:t>
      </w:r>
      <w:r>
        <w:rPr>
          <w:w w:val="105"/>
        </w:rPr>
        <w:t>allocated</w:t>
      </w:r>
      <w:r>
        <w:rPr>
          <w:spacing w:val="-11"/>
          <w:w w:val="105"/>
        </w:rPr>
        <w:t xml:space="preserve"> </w:t>
      </w:r>
      <w:proofErr w:type="gramStart"/>
      <w:r>
        <w:rPr>
          <w:w w:val="105"/>
        </w:rPr>
        <w:t>rule,</w:t>
      </w:r>
      <w:r>
        <w:rPr>
          <w:spacing w:val="-11"/>
          <w:w w:val="105"/>
        </w:rPr>
        <w:t xml:space="preserve"> </w:t>
      </w:r>
      <w:r>
        <w:rPr>
          <w:w w:val="105"/>
        </w:rPr>
        <w:t>and</w:t>
      </w:r>
      <w:proofErr w:type="gramEnd"/>
      <w:r>
        <w:rPr>
          <w:spacing w:val="-11"/>
          <w:w w:val="105"/>
        </w:rPr>
        <w:t xml:space="preserve"> </w:t>
      </w:r>
      <w:r>
        <w:rPr>
          <w:w w:val="105"/>
        </w:rPr>
        <w:t>outline the</w:t>
      </w:r>
      <w:r>
        <w:rPr>
          <w:spacing w:val="-11"/>
          <w:w w:val="105"/>
        </w:rPr>
        <w:t xml:space="preserve"> </w:t>
      </w:r>
      <w:r>
        <w:rPr>
          <w:w w:val="105"/>
        </w:rPr>
        <w:t>duties</w:t>
      </w:r>
      <w:r>
        <w:rPr>
          <w:spacing w:val="-13"/>
          <w:w w:val="105"/>
        </w:rPr>
        <w:t xml:space="preserve"> </w:t>
      </w:r>
      <w:r>
        <w:rPr>
          <w:w w:val="105"/>
        </w:rPr>
        <w:t>to</w:t>
      </w:r>
      <w:r>
        <w:rPr>
          <w:spacing w:val="-11"/>
          <w:w w:val="105"/>
        </w:rPr>
        <w:t xml:space="preserve"> </w:t>
      </w:r>
      <w:r>
        <w:rPr>
          <w:w w:val="105"/>
        </w:rPr>
        <w:t>the</w:t>
      </w:r>
      <w:r>
        <w:rPr>
          <w:spacing w:val="-9"/>
          <w:w w:val="105"/>
        </w:rPr>
        <w:t xml:space="preserve"> </w:t>
      </w:r>
      <w:r>
        <w:rPr>
          <w:w w:val="105"/>
        </w:rPr>
        <w:t>court</w:t>
      </w:r>
      <w:r>
        <w:rPr>
          <w:spacing w:val="-11"/>
          <w:w w:val="105"/>
        </w:rPr>
        <w:t xml:space="preserve"> </w:t>
      </w:r>
      <w:r>
        <w:rPr>
          <w:w w:val="105"/>
        </w:rPr>
        <w:t>and</w:t>
      </w:r>
      <w:r>
        <w:rPr>
          <w:spacing w:val="-11"/>
          <w:w w:val="105"/>
        </w:rPr>
        <w:t xml:space="preserve"> </w:t>
      </w:r>
      <w:r>
        <w:rPr>
          <w:w w:val="105"/>
        </w:rPr>
        <w:t>administration</w:t>
      </w:r>
      <w:r>
        <w:rPr>
          <w:spacing w:val="-11"/>
          <w:w w:val="105"/>
        </w:rPr>
        <w:t xml:space="preserve"> </w:t>
      </w:r>
      <w:r>
        <w:rPr>
          <w:w w:val="105"/>
        </w:rPr>
        <w:t>of justice provided for.</w:t>
      </w:r>
    </w:p>
    <w:p w14:paraId="5E31197F" w14:textId="77777777" w:rsidR="003268B6" w:rsidRDefault="003268B6" w:rsidP="000C5674">
      <w:pPr>
        <w:pStyle w:val="ListParagraph"/>
        <w:numPr>
          <w:ilvl w:val="0"/>
          <w:numId w:val="19"/>
        </w:numPr>
        <w:spacing w:before="126" w:after="0" w:line="360" w:lineRule="auto"/>
        <w:ind w:left="720" w:hanging="360"/>
      </w:pPr>
      <w:r w:rsidRPr="00EA5706">
        <w:rPr>
          <w:w w:val="105"/>
        </w:rPr>
        <w:t>On</w:t>
      </w:r>
      <w:r w:rsidRPr="00EA5706">
        <w:rPr>
          <w:spacing w:val="-11"/>
          <w:w w:val="105"/>
        </w:rPr>
        <w:t xml:space="preserve"> </w:t>
      </w:r>
      <w:r w:rsidRPr="00EA5706">
        <w:rPr>
          <w:w w:val="105"/>
        </w:rPr>
        <w:t>completing</w:t>
      </w:r>
      <w:r>
        <w:rPr>
          <w:w w:val="105"/>
        </w:rPr>
        <w:t xml:space="preserve"> the</w:t>
      </w:r>
      <w:r w:rsidRPr="00EA5706">
        <w:rPr>
          <w:spacing w:val="-11"/>
          <w:w w:val="105"/>
        </w:rPr>
        <w:t xml:space="preserve"> </w:t>
      </w:r>
      <w:r w:rsidRPr="00EA5706">
        <w:rPr>
          <w:w w:val="105"/>
        </w:rPr>
        <w:t>activity</w:t>
      </w:r>
      <w:r w:rsidRPr="00EA5706">
        <w:rPr>
          <w:spacing w:val="-11"/>
          <w:w w:val="105"/>
        </w:rPr>
        <w:t xml:space="preserve"> </w:t>
      </w:r>
      <w:r w:rsidRPr="00EA5706">
        <w:rPr>
          <w:w w:val="105"/>
        </w:rPr>
        <w:t>in</w:t>
      </w:r>
      <w:r w:rsidRPr="00EA5706">
        <w:rPr>
          <w:spacing w:val="-11"/>
          <w:w w:val="105"/>
        </w:rPr>
        <w:t xml:space="preserve"> </w:t>
      </w:r>
      <w:r w:rsidRPr="00EA5706">
        <w:rPr>
          <w:w w:val="105"/>
        </w:rPr>
        <w:t>point</w:t>
      </w:r>
      <w:r w:rsidRPr="00EA5706">
        <w:rPr>
          <w:spacing w:val="-11"/>
          <w:w w:val="105"/>
        </w:rPr>
        <w:t xml:space="preserve"> </w:t>
      </w:r>
      <w:r w:rsidRPr="00EA5706">
        <w:rPr>
          <w:w w:val="105"/>
        </w:rPr>
        <w:t>2</w:t>
      </w:r>
      <w:r w:rsidRPr="00EA5706">
        <w:rPr>
          <w:spacing w:val="-11"/>
          <w:w w:val="105"/>
        </w:rPr>
        <w:t xml:space="preserve"> </w:t>
      </w:r>
      <w:r w:rsidRPr="00EA5706">
        <w:rPr>
          <w:w w:val="105"/>
        </w:rPr>
        <w:t>above,</w:t>
      </w:r>
      <w:r w:rsidRPr="00EA5706">
        <w:rPr>
          <w:spacing w:val="-11"/>
          <w:w w:val="105"/>
        </w:rPr>
        <w:t xml:space="preserve"> </w:t>
      </w:r>
      <w:r w:rsidRPr="00EA5706">
        <w:rPr>
          <w:w w:val="105"/>
        </w:rPr>
        <w:t>each</w:t>
      </w:r>
      <w:r w:rsidRPr="00EA5706">
        <w:rPr>
          <w:spacing w:val="-11"/>
          <w:w w:val="105"/>
        </w:rPr>
        <w:t xml:space="preserve"> </w:t>
      </w:r>
      <w:r w:rsidRPr="00EA5706">
        <w:rPr>
          <w:w w:val="105"/>
        </w:rPr>
        <w:t>group</w:t>
      </w:r>
      <w:r w:rsidRPr="00EA5706">
        <w:rPr>
          <w:spacing w:val="-11"/>
          <w:w w:val="105"/>
        </w:rPr>
        <w:t xml:space="preserve"> </w:t>
      </w:r>
      <w:r w:rsidRPr="00EA5706">
        <w:rPr>
          <w:w w:val="105"/>
        </w:rPr>
        <w:t>should</w:t>
      </w:r>
      <w:r w:rsidRPr="00EA5706">
        <w:rPr>
          <w:spacing w:val="-11"/>
          <w:w w:val="105"/>
        </w:rPr>
        <w:t xml:space="preserve"> </w:t>
      </w:r>
      <w:r w:rsidRPr="00EA5706">
        <w:rPr>
          <w:w w:val="105"/>
        </w:rPr>
        <w:t>conduct</w:t>
      </w:r>
      <w:r w:rsidRPr="00EA5706">
        <w:rPr>
          <w:spacing w:val="-11"/>
          <w:w w:val="105"/>
        </w:rPr>
        <w:t xml:space="preserve"> </w:t>
      </w:r>
      <w:r w:rsidRPr="00EA5706">
        <w:rPr>
          <w:w w:val="105"/>
        </w:rPr>
        <w:t>a</w:t>
      </w:r>
      <w:r w:rsidRPr="00EA5706">
        <w:rPr>
          <w:spacing w:val="-11"/>
          <w:w w:val="105"/>
        </w:rPr>
        <w:t xml:space="preserve"> </w:t>
      </w:r>
      <w:r w:rsidRPr="00EA5706">
        <w:rPr>
          <w:w w:val="105"/>
        </w:rPr>
        <w:t>search</w:t>
      </w:r>
      <w:r w:rsidRPr="00EA5706">
        <w:rPr>
          <w:spacing w:val="-11"/>
          <w:w w:val="105"/>
        </w:rPr>
        <w:t xml:space="preserve"> </w:t>
      </w:r>
      <w:r w:rsidRPr="00EA5706">
        <w:rPr>
          <w:w w:val="105"/>
        </w:rPr>
        <w:t>of</w:t>
      </w:r>
      <w:r w:rsidRPr="00EA5706">
        <w:rPr>
          <w:spacing w:val="-11"/>
          <w:w w:val="105"/>
        </w:rPr>
        <w:t xml:space="preserve"> </w:t>
      </w:r>
      <w:r w:rsidRPr="00EA5706">
        <w:rPr>
          <w:w w:val="105"/>
        </w:rPr>
        <w:t xml:space="preserve">relevant case authorities in relation to </w:t>
      </w:r>
      <w:r>
        <w:rPr>
          <w:w w:val="105"/>
        </w:rPr>
        <w:t xml:space="preserve">the </w:t>
      </w:r>
      <w:r w:rsidRPr="00EA5706">
        <w:rPr>
          <w:w w:val="105"/>
        </w:rPr>
        <w:t>allocated rule.</w:t>
      </w:r>
      <w:r>
        <w:rPr>
          <w:w w:val="105"/>
        </w:rPr>
        <w:t xml:space="preserve"> Lastly,</w:t>
      </w:r>
      <w:r>
        <w:rPr>
          <w:spacing w:val="-10"/>
          <w:w w:val="105"/>
        </w:rPr>
        <w:t xml:space="preserve"> </w:t>
      </w:r>
      <w:r>
        <w:rPr>
          <w:w w:val="105"/>
        </w:rPr>
        <w:t>the</w:t>
      </w:r>
      <w:r>
        <w:rPr>
          <w:spacing w:val="-9"/>
          <w:w w:val="105"/>
        </w:rPr>
        <w:t xml:space="preserve"> </w:t>
      </w:r>
      <w:r>
        <w:rPr>
          <w:w w:val="105"/>
        </w:rPr>
        <w:t>group</w:t>
      </w:r>
      <w:r>
        <w:rPr>
          <w:spacing w:val="-10"/>
          <w:w w:val="105"/>
        </w:rPr>
        <w:t xml:space="preserve"> </w:t>
      </w:r>
      <w:r>
        <w:rPr>
          <w:w w:val="105"/>
        </w:rPr>
        <w:t>should</w:t>
      </w:r>
      <w:r>
        <w:rPr>
          <w:spacing w:val="-8"/>
          <w:w w:val="105"/>
        </w:rPr>
        <w:t xml:space="preserve"> </w:t>
      </w:r>
      <w:r>
        <w:rPr>
          <w:w w:val="105"/>
        </w:rPr>
        <w:t>select</w:t>
      </w:r>
      <w:r>
        <w:rPr>
          <w:spacing w:val="-10"/>
          <w:w w:val="105"/>
        </w:rPr>
        <w:t xml:space="preserve"> </w:t>
      </w:r>
      <w:r>
        <w:rPr>
          <w:w w:val="105"/>
        </w:rPr>
        <w:t>one</w:t>
      </w:r>
      <w:r>
        <w:rPr>
          <w:spacing w:val="-9"/>
          <w:w w:val="105"/>
        </w:rPr>
        <w:t xml:space="preserve"> </w:t>
      </w:r>
      <w:r>
        <w:rPr>
          <w:w w:val="105"/>
        </w:rPr>
        <w:t>of</w:t>
      </w:r>
      <w:r>
        <w:rPr>
          <w:spacing w:val="-10"/>
          <w:w w:val="105"/>
        </w:rPr>
        <w:t xml:space="preserve"> </w:t>
      </w:r>
      <w:r>
        <w:rPr>
          <w:w w:val="105"/>
        </w:rPr>
        <w:t>those</w:t>
      </w:r>
      <w:r>
        <w:rPr>
          <w:spacing w:val="-9"/>
          <w:w w:val="105"/>
        </w:rPr>
        <w:t xml:space="preserve"> </w:t>
      </w:r>
      <w:r>
        <w:rPr>
          <w:w w:val="105"/>
        </w:rPr>
        <w:t>authorities on which</w:t>
      </w:r>
      <w:r>
        <w:rPr>
          <w:spacing w:val="-9"/>
          <w:w w:val="105"/>
        </w:rPr>
        <w:t xml:space="preserve"> </w:t>
      </w:r>
      <w:r>
        <w:rPr>
          <w:w w:val="105"/>
        </w:rPr>
        <w:t>to</w:t>
      </w:r>
      <w:r>
        <w:rPr>
          <w:spacing w:val="-9"/>
          <w:w w:val="105"/>
        </w:rPr>
        <w:t xml:space="preserve"> </w:t>
      </w:r>
      <w:r>
        <w:rPr>
          <w:w w:val="105"/>
        </w:rPr>
        <w:t>report</w:t>
      </w:r>
      <w:r>
        <w:rPr>
          <w:spacing w:val="-9"/>
          <w:w w:val="105"/>
        </w:rPr>
        <w:t xml:space="preserve"> </w:t>
      </w:r>
      <w:r>
        <w:rPr>
          <w:w w:val="105"/>
        </w:rPr>
        <w:t>back</w:t>
      </w:r>
      <w:r>
        <w:rPr>
          <w:spacing w:val="-12"/>
          <w:w w:val="105"/>
        </w:rPr>
        <w:t xml:space="preserve"> </w:t>
      </w:r>
      <w:r>
        <w:rPr>
          <w:w w:val="105"/>
        </w:rPr>
        <w:t>to</w:t>
      </w:r>
      <w:r>
        <w:rPr>
          <w:spacing w:val="-9"/>
          <w:w w:val="105"/>
        </w:rPr>
        <w:t xml:space="preserve"> </w:t>
      </w:r>
      <w:r>
        <w:rPr>
          <w:w w:val="105"/>
        </w:rPr>
        <w:t>the</w:t>
      </w:r>
      <w:r>
        <w:rPr>
          <w:spacing w:val="-9"/>
          <w:w w:val="105"/>
        </w:rPr>
        <w:t xml:space="preserve"> </w:t>
      </w:r>
      <w:r>
        <w:rPr>
          <w:spacing w:val="-2"/>
          <w:w w:val="105"/>
        </w:rPr>
        <w:t>class.</w:t>
      </w:r>
    </w:p>
    <w:p w14:paraId="0FC67D1C" w14:textId="77777777" w:rsidR="003268B6" w:rsidRDefault="003268B6" w:rsidP="000D6693">
      <w:pPr>
        <w:pStyle w:val="Heading3"/>
      </w:pPr>
      <w:bookmarkStart w:id="86" w:name="_Toc228899280"/>
      <w:bookmarkStart w:id="87" w:name="_Toc237346132"/>
      <w:r>
        <w:t>Short</w:t>
      </w:r>
      <w:r>
        <w:rPr>
          <w:spacing w:val="9"/>
        </w:rPr>
        <w:t xml:space="preserve"> </w:t>
      </w:r>
      <w:r>
        <w:t>Answer</w:t>
      </w:r>
      <w:r>
        <w:rPr>
          <w:spacing w:val="7"/>
        </w:rPr>
        <w:t xml:space="preserve"> </w:t>
      </w:r>
      <w:r>
        <w:rPr>
          <w:spacing w:val="-2"/>
        </w:rPr>
        <w:t>Questions</w:t>
      </w:r>
      <w:bookmarkEnd w:id="86"/>
      <w:bookmarkEnd w:id="87"/>
    </w:p>
    <w:p w14:paraId="25EE9F5F" w14:textId="77777777" w:rsidR="003268B6" w:rsidRPr="0047565D" w:rsidRDefault="003268B6" w:rsidP="004A6AA2">
      <w:pPr>
        <w:pStyle w:val="ListParagraph"/>
        <w:numPr>
          <w:ilvl w:val="0"/>
          <w:numId w:val="81"/>
        </w:numPr>
        <w:spacing w:before="126" w:after="0" w:line="360" w:lineRule="auto"/>
        <w:ind w:left="634" w:hanging="274"/>
        <w:rPr>
          <w:b/>
          <w:bCs/>
        </w:rPr>
      </w:pPr>
      <w:r w:rsidRPr="0047565D">
        <w:rPr>
          <w:b/>
          <w:bCs/>
          <w:w w:val="105"/>
        </w:rPr>
        <w:t>Briefly</w:t>
      </w:r>
      <w:r w:rsidRPr="0047565D">
        <w:rPr>
          <w:b/>
          <w:bCs/>
          <w:spacing w:val="-11"/>
          <w:w w:val="105"/>
        </w:rPr>
        <w:t xml:space="preserve"> </w:t>
      </w:r>
      <w:r w:rsidRPr="0047565D">
        <w:rPr>
          <w:b/>
          <w:bCs/>
          <w:w w:val="105"/>
        </w:rPr>
        <w:t>discuss</w:t>
      </w:r>
      <w:r w:rsidRPr="0047565D">
        <w:rPr>
          <w:b/>
          <w:bCs/>
          <w:spacing w:val="-11"/>
          <w:w w:val="105"/>
        </w:rPr>
        <w:t xml:space="preserve"> </w:t>
      </w:r>
      <w:r w:rsidRPr="0047565D">
        <w:rPr>
          <w:b/>
          <w:bCs/>
          <w:w w:val="105"/>
        </w:rPr>
        <w:t>the</w:t>
      </w:r>
      <w:r w:rsidRPr="0047565D">
        <w:rPr>
          <w:b/>
          <w:bCs/>
          <w:spacing w:val="-12"/>
          <w:w w:val="105"/>
        </w:rPr>
        <w:t xml:space="preserve"> </w:t>
      </w:r>
      <w:r w:rsidRPr="0047565D">
        <w:rPr>
          <w:b/>
          <w:bCs/>
          <w:w w:val="105"/>
        </w:rPr>
        <w:t>origins</w:t>
      </w:r>
      <w:r w:rsidRPr="0047565D">
        <w:rPr>
          <w:b/>
          <w:bCs/>
          <w:spacing w:val="-11"/>
          <w:w w:val="105"/>
        </w:rPr>
        <w:t xml:space="preserve"> </w:t>
      </w:r>
      <w:r w:rsidRPr="0047565D">
        <w:rPr>
          <w:b/>
          <w:bCs/>
          <w:w w:val="105"/>
        </w:rPr>
        <w:t>of</w:t>
      </w:r>
      <w:r w:rsidRPr="0047565D">
        <w:rPr>
          <w:b/>
          <w:bCs/>
          <w:spacing w:val="-11"/>
          <w:w w:val="105"/>
        </w:rPr>
        <w:t xml:space="preserve"> </w:t>
      </w:r>
      <w:r w:rsidRPr="0047565D">
        <w:rPr>
          <w:b/>
          <w:bCs/>
          <w:w w:val="105"/>
        </w:rPr>
        <w:t>the</w:t>
      </w:r>
      <w:r w:rsidRPr="0047565D">
        <w:rPr>
          <w:b/>
          <w:bCs/>
          <w:spacing w:val="-12"/>
          <w:w w:val="105"/>
        </w:rPr>
        <w:t xml:space="preserve"> </w:t>
      </w:r>
      <w:r w:rsidRPr="0047565D">
        <w:rPr>
          <w:b/>
          <w:bCs/>
          <w:w w:val="105"/>
        </w:rPr>
        <w:t>duty</w:t>
      </w:r>
      <w:r w:rsidRPr="0047565D">
        <w:rPr>
          <w:b/>
          <w:bCs/>
          <w:spacing w:val="-11"/>
          <w:w w:val="105"/>
        </w:rPr>
        <w:t xml:space="preserve"> </w:t>
      </w:r>
      <w:r w:rsidRPr="0047565D">
        <w:rPr>
          <w:b/>
          <w:bCs/>
          <w:w w:val="105"/>
        </w:rPr>
        <w:t>to</w:t>
      </w:r>
      <w:r w:rsidRPr="0047565D">
        <w:rPr>
          <w:b/>
          <w:bCs/>
          <w:spacing w:val="-11"/>
          <w:w w:val="105"/>
        </w:rPr>
        <w:t xml:space="preserve"> </w:t>
      </w:r>
      <w:r w:rsidRPr="0047565D">
        <w:rPr>
          <w:b/>
          <w:bCs/>
          <w:w w:val="105"/>
        </w:rPr>
        <w:t>the</w:t>
      </w:r>
      <w:r w:rsidRPr="0047565D">
        <w:rPr>
          <w:b/>
          <w:bCs/>
          <w:spacing w:val="-12"/>
          <w:w w:val="105"/>
        </w:rPr>
        <w:t xml:space="preserve"> </w:t>
      </w:r>
      <w:r w:rsidRPr="0047565D">
        <w:rPr>
          <w:b/>
          <w:bCs/>
          <w:w w:val="105"/>
        </w:rPr>
        <w:t xml:space="preserve">law. </w:t>
      </w:r>
    </w:p>
    <w:p w14:paraId="4E64BCE1" w14:textId="77777777" w:rsidR="003268B6" w:rsidRDefault="003268B6" w:rsidP="00425A04">
      <w:pPr>
        <w:pStyle w:val="BodyText"/>
      </w:pPr>
      <w:r>
        <w:rPr>
          <w:w w:val="105"/>
        </w:rPr>
        <w:t>Answer</w:t>
      </w:r>
    </w:p>
    <w:p w14:paraId="09AED484" w14:textId="77777777" w:rsidR="003268B6" w:rsidRDefault="003268B6" w:rsidP="00C85CF7">
      <w:pPr>
        <w:pStyle w:val="BodyText"/>
        <w:spacing w:before="7" w:line="372" w:lineRule="auto"/>
        <w:ind w:right="1036"/>
        <w:jc w:val="both"/>
      </w:pPr>
      <w:r w:rsidRPr="00C85CF7">
        <w:t>Arose</w:t>
      </w:r>
      <w:r>
        <w:rPr>
          <w:w w:val="105"/>
        </w:rPr>
        <w:t xml:space="preserve"> from lawyers’ professional obligation to serve the public interest, professional independence</w:t>
      </w:r>
      <w:r>
        <w:rPr>
          <w:spacing w:val="-13"/>
          <w:w w:val="105"/>
        </w:rPr>
        <w:t xml:space="preserve"> </w:t>
      </w:r>
      <w:r>
        <w:rPr>
          <w:w w:val="105"/>
        </w:rPr>
        <w:t>and</w:t>
      </w:r>
      <w:r>
        <w:rPr>
          <w:spacing w:val="-13"/>
          <w:w w:val="105"/>
        </w:rPr>
        <w:t xml:space="preserve"> </w:t>
      </w:r>
      <w:r>
        <w:rPr>
          <w:w w:val="105"/>
        </w:rPr>
        <w:t>the</w:t>
      </w:r>
      <w:r>
        <w:rPr>
          <w:spacing w:val="-13"/>
          <w:w w:val="105"/>
        </w:rPr>
        <w:t xml:space="preserve"> </w:t>
      </w:r>
      <w:r>
        <w:rPr>
          <w:w w:val="105"/>
        </w:rPr>
        <w:t>privilege</w:t>
      </w:r>
      <w:r>
        <w:rPr>
          <w:spacing w:val="-13"/>
          <w:w w:val="105"/>
        </w:rPr>
        <w:t xml:space="preserve"> </w:t>
      </w:r>
      <w:r>
        <w:rPr>
          <w:w w:val="105"/>
        </w:rPr>
        <w:t>of</w:t>
      </w:r>
      <w:r>
        <w:rPr>
          <w:spacing w:val="-13"/>
          <w:w w:val="105"/>
        </w:rPr>
        <w:t xml:space="preserve"> </w:t>
      </w:r>
      <w:r>
        <w:rPr>
          <w:w w:val="105"/>
        </w:rPr>
        <w:t>self-regulation.</w:t>
      </w:r>
      <w:r>
        <w:rPr>
          <w:spacing w:val="-13"/>
          <w:w w:val="105"/>
        </w:rPr>
        <w:t xml:space="preserve"> </w:t>
      </w:r>
      <w:r>
        <w:rPr>
          <w:w w:val="105"/>
        </w:rPr>
        <w:t>Understanding</w:t>
      </w:r>
      <w:r>
        <w:rPr>
          <w:spacing w:val="-13"/>
          <w:w w:val="105"/>
        </w:rPr>
        <w:t xml:space="preserve"> </w:t>
      </w:r>
      <w:r>
        <w:rPr>
          <w:w w:val="105"/>
        </w:rPr>
        <w:t>of</w:t>
      </w:r>
      <w:r>
        <w:rPr>
          <w:spacing w:val="-13"/>
          <w:w w:val="105"/>
        </w:rPr>
        <w:t xml:space="preserve"> </w:t>
      </w:r>
      <w:r>
        <w:rPr>
          <w:w w:val="105"/>
        </w:rPr>
        <w:t>law</w:t>
      </w:r>
      <w:r>
        <w:rPr>
          <w:spacing w:val="-13"/>
          <w:w w:val="105"/>
        </w:rPr>
        <w:t xml:space="preserve"> </w:t>
      </w:r>
      <w:r>
        <w:rPr>
          <w:w w:val="105"/>
        </w:rPr>
        <w:t>as</w:t>
      </w:r>
      <w:r>
        <w:rPr>
          <w:spacing w:val="-13"/>
          <w:w w:val="105"/>
        </w:rPr>
        <w:t xml:space="preserve"> </w:t>
      </w:r>
      <w:r>
        <w:rPr>
          <w:w w:val="105"/>
        </w:rPr>
        <w:t>a</w:t>
      </w:r>
      <w:r>
        <w:rPr>
          <w:spacing w:val="-13"/>
          <w:w w:val="105"/>
        </w:rPr>
        <w:t xml:space="preserve"> </w:t>
      </w:r>
      <w:r>
        <w:rPr>
          <w:w w:val="105"/>
        </w:rPr>
        <w:t>‘calling’</w:t>
      </w:r>
      <w:r>
        <w:rPr>
          <w:spacing w:val="-13"/>
          <w:w w:val="105"/>
        </w:rPr>
        <w:t xml:space="preserve"> </w:t>
      </w:r>
      <w:r>
        <w:rPr>
          <w:w w:val="105"/>
        </w:rPr>
        <w:t>and</w:t>
      </w:r>
      <w:r>
        <w:rPr>
          <w:spacing w:val="-13"/>
          <w:w w:val="105"/>
        </w:rPr>
        <w:t xml:space="preserve"> </w:t>
      </w:r>
      <w:r>
        <w:rPr>
          <w:w w:val="105"/>
        </w:rPr>
        <w:t xml:space="preserve">its practice a ‘privilege’. See </w:t>
      </w:r>
      <w:r>
        <w:rPr>
          <w:i/>
          <w:w w:val="105"/>
        </w:rPr>
        <w:t xml:space="preserve">Giannarelli v Wraith </w:t>
      </w:r>
      <w:r>
        <w:rPr>
          <w:w w:val="105"/>
        </w:rPr>
        <w:t>(1988).</w:t>
      </w:r>
    </w:p>
    <w:p w14:paraId="1FDABD4F" w14:textId="77777777" w:rsidR="003268B6" w:rsidRPr="0047565D" w:rsidRDefault="003268B6" w:rsidP="004A6AA2">
      <w:pPr>
        <w:pStyle w:val="ListParagraph"/>
        <w:numPr>
          <w:ilvl w:val="0"/>
          <w:numId w:val="81"/>
        </w:numPr>
        <w:spacing w:before="126" w:after="0" w:line="360" w:lineRule="auto"/>
        <w:ind w:left="634" w:hanging="274"/>
        <w:rPr>
          <w:b/>
          <w:bCs/>
        </w:rPr>
      </w:pPr>
      <w:r w:rsidRPr="0047565D">
        <w:rPr>
          <w:b/>
          <w:bCs/>
          <w:w w:val="105"/>
        </w:rPr>
        <w:t>What</w:t>
      </w:r>
      <w:r w:rsidRPr="0047565D">
        <w:rPr>
          <w:b/>
          <w:bCs/>
          <w:spacing w:val="-12"/>
          <w:w w:val="105"/>
        </w:rPr>
        <w:t xml:space="preserve"> </w:t>
      </w:r>
      <w:r w:rsidRPr="0047565D">
        <w:rPr>
          <w:b/>
          <w:bCs/>
          <w:w w:val="105"/>
        </w:rPr>
        <w:t>does</w:t>
      </w:r>
      <w:r w:rsidRPr="0047565D">
        <w:rPr>
          <w:b/>
          <w:bCs/>
          <w:spacing w:val="-14"/>
          <w:w w:val="105"/>
        </w:rPr>
        <w:t xml:space="preserve"> </w:t>
      </w:r>
      <w:r w:rsidRPr="0047565D">
        <w:rPr>
          <w:b/>
          <w:bCs/>
          <w:w w:val="105"/>
        </w:rPr>
        <w:t>the</w:t>
      </w:r>
      <w:r w:rsidRPr="0047565D">
        <w:rPr>
          <w:b/>
          <w:bCs/>
          <w:spacing w:val="-12"/>
          <w:w w:val="105"/>
        </w:rPr>
        <w:t xml:space="preserve"> </w:t>
      </w:r>
      <w:r w:rsidRPr="0047565D">
        <w:rPr>
          <w:b/>
          <w:bCs/>
          <w:w w:val="105"/>
        </w:rPr>
        <w:t>lawyer’s</w:t>
      </w:r>
      <w:r w:rsidRPr="0047565D">
        <w:rPr>
          <w:b/>
          <w:bCs/>
          <w:spacing w:val="-11"/>
          <w:w w:val="105"/>
        </w:rPr>
        <w:t xml:space="preserve"> </w:t>
      </w:r>
      <w:r w:rsidRPr="0047565D">
        <w:rPr>
          <w:b/>
          <w:bCs/>
          <w:w w:val="105"/>
        </w:rPr>
        <w:t>duty</w:t>
      </w:r>
      <w:r w:rsidRPr="0047565D">
        <w:rPr>
          <w:b/>
          <w:bCs/>
          <w:spacing w:val="-14"/>
          <w:w w:val="105"/>
        </w:rPr>
        <w:t xml:space="preserve"> </w:t>
      </w:r>
      <w:r w:rsidRPr="0047565D">
        <w:rPr>
          <w:b/>
          <w:bCs/>
          <w:w w:val="105"/>
        </w:rPr>
        <w:t>to</w:t>
      </w:r>
      <w:r w:rsidRPr="0047565D">
        <w:rPr>
          <w:b/>
          <w:bCs/>
          <w:spacing w:val="-12"/>
          <w:w w:val="105"/>
        </w:rPr>
        <w:t xml:space="preserve"> </w:t>
      </w:r>
      <w:r w:rsidRPr="0047565D">
        <w:rPr>
          <w:b/>
          <w:bCs/>
          <w:w w:val="105"/>
        </w:rPr>
        <w:t>the</w:t>
      </w:r>
      <w:r w:rsidRPr="0047565D">
        <w:rPr>
          <w:b/>
          <w:bCs/>
          <w:spacing w:val="-12"/>
          <w:w w:val="105"/>
        </w:rPr>
        <w:t xml:space="preserve"> </w:t>
      </w:r>
      <w:r w:rsidRPr="0047565D">
        <w:rPr>
          <w:b/>
          <w:bCs/>
          <w:w w:val="105"/>
        </w:rPr>
        <w:t>law</w:t>
      </w:r>
      <w:r w:rsidRPr="0047565D">
        <w:rPr>
          <w:b/>
          <w:bCs/>
          <w:spacing w:val="-12"/>
          <w:w w:val="105"/>
        </w:rPr>
        <w:t xml:space="preserve"> </w:t>
      </w:r>
      <w:r w:rsidRPr="0047565D">
        <w:rPr>
          <w:b/>
          <w:bCs/>
          <w:w w:val="105"/>
        </w:rPr>
        <w:t xml:space="preserve">entail? </w:t>
      </w:r>
    </w:p>
    <w:p w14:paraId="259D46F5" w14:textId="77777777" w:rsidR="003268B6" w:rsidRDefault="003268B6" w:rsidP="00425A04">
      <w:pPr>
        <w:pStyle w:val="BodyText"/>
      </w:pPr>
      <w:r>
        <w:rPr>
          <w:w w:val="105"/>
        </w:rPr>
        <w:t>Answer</w:t>
      </w:r>
    </w:p>
    <w:p w14:paraId="1DB7F4E1" w14:textId="77777777" w:rsidR="003268B6" w:rsidRDefault="003268B6" w:rsidP="00425A04">
      <w:pPr>
        <w:pStyle w:val="BodyText"/>
      </w:pPr>
      <w:r>
        <w:rPr>
          <w:w w:val="105"/>
        </w:rPr>
        <w:t>Bell</w:t>
      </w:r>
      <w:r>
        <w:rPr>
          <w:spacing w:val="-10"/>
          <w:w w:val="105"/>
        </w:rPr>
        <w:t xml:space="preserve"> </w:t>
      </w:r>
      <w:r>
        <w:rPr>
          <w:w w:val="105"/>
        </w:rPr>
        <w:t>and</w:t>
      </w:r>
      <w:r>
        <w:rPr>
          <w:spacing w:val="-10"/>
          <w:w w:val="105"/>
        </w:rPr>
        <w:t xml:space="preserve"> </w:t>
      </w:r>
      <w:r>
        <w:rPr>
          <w:w w:val="105"/>
        </w:rPr>
        <w:t>Abela’s</w:t>
      </w:r>
      <w:r>
        <w:rPr>
          <w:spacing w:val="-12"/>
          <w:w w:val="105"/>
        </w:rPr>
        <w:t xml:space="preserve"> </w:t>
      </w:r>
      <w:r>
        <w:rPr>
          <w:w w:val="105"/>
        </w:rPr>
        <w:t>three</w:t>
      </w:r>
      <w:r>
        <w:rPr>
          <w:spacing w:val="-10"/>
          <w:w w:val="105"/>
        </w:rPr>
        <w:t xml:space="preserve"> </w:t>
      </w:r>
      <w:r>
        <w:rPr>
          <w:spacing w:val="-2"/>
          <w:w w:val="105"/>
        </w:rPr>
        <w:t>categories:</w:t>
      </w:r>
    </w:p>
    <w:p w14:paraId="353A2758" w14:textId="77777777" w:rsidR="003268B6" w:rsidRDefault="003268B6" w:rsidP="000C5674">
      <w:pPr>
        <w:pStyle w:val="ListParagraph"/>
        <w:numPr>
          <w:ilvl w:val="2"/>
          <w:numId w:val="18"/>
        </w:numPr>
        <w:spacing w:before="126" w:after="0" w:line="360" w:lineRule="auto"/>
        <w:ind w:left="1080" w:hanging="360"/>
      </w:pPr>
      <w:r>
        <w:rPr>
          <w:w w:val="105"/>
        </w:rPr>
        <w:t>duty</w:t>
      </w:r>
      <w:r>
        <w:rPr>
          <w:spacing w:val="-7"/>
          <w:w w:val="105"/>
        </w:rPr>
        <w:t xml:space="preserve"> </w:t>
      </w:r>
      <w:r>
        <w:rPr>
          <w:w w:val="105"/>
        </w:rPr>
        <w:t>of</w:t>
      </w:r>
      <w:r>
        <w:rPr>
          <w:spacing w:val="-7"/>
          <w:w w:val="105"/>
        </w:rPr>
        <w:t xml:space="preserve"> </w:t>
      </w:r>
      <w:proofErr w:type="spellStart"/>
      <w:r>
        <w:rPr>
          <w:spacing w:val="-2"/>
          <w:w w:val="105"/>
        </w:rPr>
        <w:t>candour</w:t>
      </w:r>
      <w:proofErr w:type="spellEnd"/>
    </w:p>
    <w:p w14:paraId="13041903" w14:textId="77777777" w:rsidR="003268B6" w:rsidRDefault="003268B6" w:rsidP="000C5674">
      <w:pPr>
        <w:pStyle w:val="ListParagraph"/>
        <w:numPr>
          <w:ilvl w:val="2"/>
          <w:numId w:val="18"/>
        </w:numPr>
        <w:spacing w:before="126" w:after="0" w:line="360" w:lineRule="auto"/>
        <w:ind w:left="1080" w:hanging="360"/>
      </w:pPr>
      <w:r>
        <w:rPr>
          <w:w w:val="105"/>
        </w:rPr>
        <w:t>duty</w:t>
      </w:r>
      <w:r>
        <w:rPr>
          <w:spacing w:val="-7"/>
          <w:w w:val="105"/>
        </w:rPr>
        <w:t xml:space="preserve"> </w:t>
      </w:r>
      <w:r>
        <w:rPr>
          <w:w w:val="105"/>
        </w:rPr>
        <w:t>of</w:t>
      </w:r>
      <w:r>
        <w:rPr>
          <w:spacing w:val="-7"/>
          <w:w w:val="105"/>
        </w:rPr>
        <w:t xml:space="preserve"> </w:t>
      </w:r>
      <w:r>
        <w:rPr>
          <w:w w:val="105"/>
        </w:rPr>
        <w:t>integrity</w:t>
      </w:r>
    </w:p>
    <w:p w14:paraId="1F404ADA" w14:textId="77777777" w:rsidR="003268B6" w:rsidRDefault="003268B6" w:rsidP="000C5674">
      <w:pPr>
        <w:pStyle w:val="ListParagraph"/>
        <w:numPr>
          <w:ilvl w:val="2"/>
          <w:numId w:val="18"/>
        </w:numPr>
        <w:spacing w:before="126" w:after="0" w:line="360" w:lineRule="auto"/>
        <w:ind w:left="1080" w:hanging="360"/>
      </w:pPr>
      <w:r>
        <w:rPr>
          <w:w w:val="105"/>
        </w:rPr>
        <w:t>duty</w:t>
      </w:r>
      <w:r>
        <w:rPr>
          <w:spacing w:val="-11"/>
          <w:w w:val="105"/>
        </w:rPr>
        <w:t xml:space="preserve"> </w:t>
      </w:r>
      <w:r>
        <w:rPr>
          <w:w w:val="105"/>
        </w:rPr>
        <w:t>to</w:t>
      </w:r>
      <w:r>
        <w:rPr>
          <w:spacing w:val="-12"/>
          <w:w w:val="105"/>
        </w:rPr>
        <w:t xml:space="preserve"> </w:t>
      </w:r>
      <w:r>
        <w:rPr>
          <w:w w:val="105"/>
        </w:rPr>
        <w:t>educate</w:t>
      </w:r>
      <w:r>
        <w:rPr>
          <w:spacing w:val="-11"/>
          <w:w w:val="105"/>
        </w:rPr>
        <w:t xml:space="preserve"> </w:t>
      </w:r>
      <w:r>
        <w:rPr>
          <w:w w:val="105"/>
        </w:rPr>
        <w:t>clients</w:t>
      </w:r>
      <w:r>
        <w:rPr>
          <w:spacing w:val="-12"/>
          <w:w w:val="105"/>
        </w:rPr>
        <w:t xml:space="preserve"> </w:t>
      </w:r>
      <w:r>
        <w:rPr>
          <w:w w:val="105"/>
        </w:rPr>
        <w:t>in</w:t>
      </w:r>
      <w:r>
        <w:rPr>
          <w:spacing w:val="-10"/>
          <w:w w:val="105"/>
        </w:rPr>
        <w:t xml:space="preserve"> </w:t>
      </w:r>
      <w:r>
        <w:rPr>
          <w:w w:val="105"/>
        </w:rPr>
        <w:t>relation</w:t>
      </w:r>
      <w:r>
        <w:rPr>
          <w:spacing w:val="-11"/>
          <w:w w:val="105"/>
        </w:rPr>
        <w:t xml:space="preserve"> </w:t>
      </w:r>
      <w:r>
        <w:rPr>
          <w:w w:val="105"/>
        </w:rPr>
        <w:t>to</w:t>
      </w:r>
      <w:r>
        <w:rPr>
          <w:spacing w:val="-10"/>
          <w:w w:val="105"/>
        </w:rPr>
        <w:t xml:space="preserve"> </w:t>
      </w:r>
      <w:r>
        <w:rPr>
          <w:w w:val="105"/>
        </w:rPr>
        <w:t>court</w:t>
      </w:r>
      <w:r>
        <w:rPr>
          <w:spacing w:val="-11"/>
          <w:w w:val="105"/>
        </w:rPr>
        <w:t xml:space="preserve"> </w:t>
      </w:r>
      <w:r>
        <w:rPr>
          <w:w w:val="105"/>
        </w:rPr>
        <w:t>processes</w:t>
      </w:r>
      <w:r>
        <w:rPr>
          <w:spacing w:val="-13"/>
          <w:w w:val="105"/>
        </w:rPr>
        <w:t xml:space="preserve"> </w:t>
      </w:r>
      <w:proofErr w:type="gramStart"/>
      <w:r>
        <w:rPr>
          <w:w w:val="105"/>
        </w:rPr>
        <w:t>in</w:t>
      </w:r>
      <w:r>
        <w:rPr>
          <w:spacing w:val="-11"/>
          <w:w w:val="105"/>
        </w:rPr>
        <w:t xml:space="preserve"> </w:t>
      </w:r>
      <w:r>
        <w:rPr>
          <w:w w:val="105"/>
        </w:rPr>
        <w:t>order</w:t>
      </w:r>
      <w:r>
        <w:rPr>
          <w:spacing w:val="-11"/>
          <w:w w:val="105"/>
        </w:rPr>
        <w:t xml:space="preserve"> </w:t>
      </w:r>
      <w:r>
        <w:rPr>
          <w:w w:val="105"/>
        </w:rPr>
        <w:t>to</w:t>
      </w:r>
      <w:proofErr w:type="gramEnd"/>
      <w:r>
        <w:rPr>
          <w:spacing w:val="-11"/>
          <w:w w:val="105"/>
        </w:rPr>
        <w:t xml:space="preserve"> </w:t>
      </w:r>
      <w:r>
        <w:rPr>
          <w:w w:val="105"/>
        </w:rPr>
        <w:t>promote</w:t>
      </w:r>
      <w:r>
        <w:rPr>
          <w:spacing w:val="-11"/>
          <w:w w:val="105"/>
        </w:rPr>
        <w:t xml:space="preserve"> </w:t>
      </w:r>
      <w:r>
        <w:rPr>
          <w:w w:val="105"/>
        </w:rPr>
        <w:t>public confidence in the profession.</w:t>
      </w:r>
    </w:p>
    <w:p w14:paraId="008460F8" w14:textId="77777777" w:rsidR="003268B6" w:rsidRDefault="003268B6" w:rsidP="00425A04">
      <w:pPr>
        <w:pStyle w:val="BodyText"/>
      </w:pPr>
      <w:r>
        <w:rPr>
          <w:w w:val="105"/>
        </w:rPr>
        <w:t>Mark’s</w:t>
      </w:r>
      <w:r>
        <w:rPr>
          <w:spacing w:val="-15"/>
          <w:w w:val="105"/>
        </w:rPr>
        <w:t xml:space="preserve"> </w:t>
      </w:r>
      <w:r>
        <w:rPr>
          <w:spacing w:val="-2"/>
          <w:w w:val="105"/>
        </w:rPr>
        <w:t>categories:</w:t>
      </w:r>
    </w:p>
    <w:p w14:paraId="7188C06A" w14:textId="77777777" w:rsidR="003268B6" w:rsidRDefault="003268B6" w:rsidP="000C5674">
      <w:pPr>
        <w:pStyle w:val="ListParagraph"/>
        <w:numPr>
          <w:ilvl w:val="2"/>
          <w:numId w:val="18"/>
        </w:numPr>
        <w:spacing w:before="126" w:after="0" w:line="360" w:lineRule="auto"/>
        <w:ind w:left="1080" w:hanging="360"/>
      </w:pPr>
      <w:r>
        <w:rPr>
          <w:w w:val="105"/>
        </w:rPr>
        <w:t>obligation</w:t>
      </w:r>
      <w:r>
        <w:rPr>
          <w:spacing w:val="-12"/>
          <w:w w:val="105"/>
        </w:rPr>
        <w:t xml:space="preserve"> </w:t>
      </w:r>
      <w:r>
        <w:rPr>
          <w:w w:val="105"/>
        </w:rPr>
        <w:t>to</w:t>
      </w:r>
      <w:r>
        <w:rPr>
          <w:spacing w:val="-12"/>
          <w:w w:val="105"/>
        </w:rPr>
        <w:t xml:space="preserve"> </w:t>
      </w:r>
      <w:proofErr w:type="gramStart"/>
      <w:r>
        <w:rPr>
          <w:w w:val="105"/>
        </w:rPr>
        <w:t>society</w:t>
      </w:r>
      <w:r>
        <w:rPr>
          <w:spacing w:val="-13"/>
          <w:w w:val="105"/>
        </w:rPr>
        <w:t xml:space="preserve"> </w:t>
      </w:r>
      <w:r>
        <w:rPr>
          <w:w w:val="105"/>
        </w:rPr>
        <w:t>as</w:t>
      </w:r>
      <w:r>
        <w:rPr>
          <w:spacing w:val="-14"/>
          <w:w w:val="105"/>
        </w:rPr>
        <w:t xml:space="preserve"> </w:t>
      </w:r>
      <w:r>
        <w:rPr>
          <w:w w:val="105"/>
        </w:rPr>
        <w:t>a</w:t>
      </w:r>
      <w:r>
        <w:rPr>
          <w:spacing w:val="-11"/>
          <w:w w:val="105"/>
        </w:rPr>
        <w:t xml:space="preserve"> </w:t>
      </w:r>
      <w:r>
        <w:rPr>
          <w:w w:val="105"/>
        </w:rPr>
        <w:t>whole,</w:t>
      </w:r>
      <w:r>
        <w:rPr>
          <w:spacing w:val="-12"/>
          <w:w w:val="105"/>
        </w:rPr>
        <w:t xml:space="preserve"> </w:t>
      </w:r>
      <w:r>
        <w:rPr>
          <w:w w:val="105"/>
        </w:rPr>
        <w:t>which</w:t>
      </w:r>
      <w:proofErr w:type="gramEnd"/>
      <w:r>
        <w:rPr>
          <w:spacing w:val="-12"/>
          <w:w w:val="105"/>
        </w:rPr>
        <w:t xml:space="preserve"> </w:t>
      </w:r>
      <w:r>
        <w:rPr>
          <w:w w:val="105"/>
        </w:rPr>
        <w:t>includes</w:t>
      </w:r>
      <w:r>
        <w:rPr>
          <w:spacing w:val="-14"/>
          <w:w w:val="105"/>
        </w:rPr>
        <w:t xml:space="preserve"> </w:t>
      </w:r>
      <w:r>
        <w:rPr>
          <w:w w:val="105"/>
        </w:rPr>
        <w:t>maintaining</w:t>
      </w:r>
      <w:r>
        <w:rPr>
          <w:spacing w:val="-11"/>
          <w:w w:val="105"/>
        </w:rPr>
        <w:t xml:space="preserve"> </w:t>
      </w:r>
      <w:r>
        <w:rPr>
          <w:w w:val="105"/>
        </w:rPr>
        <w:t>high</w:t>
      </w:r>
      <w:r>
        <w:rPr>
          <w:spacing w:val="-12"/>
          <w:w w:val="105"/>
        </w:rPr>
        <w:t xml:space="preserve"> </w:t>
      </w:r>
      <w:r>
        <w:rPr>
          <w:w w:val="105"/>
        </w:rPr>
        <w:t>ethical</w:t>
      </w:r>
      <w:r>
        <w:rPr>
          <w:spacing w:val="-11"/>
          <w:w w:val="105"/>
        </w:rPr>
        <w:t xml:space="preserve"> </w:t>
      </w:r>
      <w:r>
        <w:rPr>
          <w:w w:val="105"/>
        </w:rPr>
        <w:t>standards</w:t>
      </w:r>
      <w:r>
        <w:rPr>
          <w:spacing w:val="-14"/>
          <w:w w:val="105"/>
        </w:rPr>
        <w:t xml:space="preserve"> </w:t>
      </w:r>
      <w:r>
        <w:rPr>
          <w:w w:val="105"/>
        </w:rPr>
        <w:t>and</w:t>
      </w:r>
      <w:r>
        <w:rPr>
          <w:spacing w:val="-12"/>
          <w:w w:val="105"/>
        </w:rPr>
        <w:t xml:space="preserve"> </w:t>
      </w:r>
      <w:proofErr w:type="gramStart"/>
      <w:r>
        <w:rPr>
          <w:w w:val="105"/>
        </w:rPr>
        <w:t>to uphold</w:t>
      </w:r>
      <w:proofErr w:type="gramEnd"/>
      <w:r>
        <w:rPr>
          <w:w w:val="105"/>
        </w:rPr>
        <w:t xml:space="preserve"> the law;</w:t>
      </w:r>
    </w:p>
    <w:p w14:paraId="264A96CD" w14:textId="77777777" w:rsidR="003268B6" w:rsidRDefault="003268B6" w:rsidP="000C5674">
      <w:pPr>
        <w:pStyle w:val="ListParagraph"/>
        <w:numPr>
          <w:ilvl w:val="2"/>
          <w:numId w:val="18"/>
        </w:numPr>
        <w:spacing w:before="126" w:after="0" w:line="360" w:lineRule="auto"/>
        <w:ind w:left="1080" w:hanging="360"/>
      </w:pPr>
      <w:r>
        <w:rPr>
          <w:w w:val="105"/>
        </w:rPr>
        <w:t>obligation</w:t>
      </w:r>
      <w:r>
        <w:rPr>
          <w:spacing w:val="-12"/>
          <w:w w:val="105"/>
        </w:rPr>
        <w:t xml:space="preserve"> </w:t>
      </w:r>
      <w:r>
        <w:rPr>
          <w:w w:val="105"/>
        </w:rPr>
        <w:t>to</w:t>
      </w:r>
      <w:r>
        <w:rPr>
          <w:spacing w:val="-12"/>
          <w:w w:val="105"/>
        </w:rPr>
        <w:t xml:space="preserve"> </w:t>
      </w:r>
      <w:r>
        <w:rPr>
          <w:w w:val="105"/>
        </w:rPr>
        <w:t>the</w:t>
      </w:r>
      <w:r>
        <w:rPr>
          <w:spacing w:val="-12"/>
          <w:w w:val="105"/>
        </w:rPr>
        <w:t xml:space="preserve"> </w:t>
      </w:r>
      <w:r>
        <w:rPr>
          <w:w w:val="105"/>
        </w:rPr>
        <w:t>court,</w:t>
      </w:r>
      <w:r>
        <w:rPr>
          <w:spacing w:val="-12"/>
          <w:w w:val="105"/>
        </w:rPr>
        <w:t xml:space="preserve"> </w:t>
      </w:r>
      <w:r>
        <w:rPr>
          <w:w w:val="105"/>
        </w:rPr>
        <w:t>which</w:t>
      </w:r>
      <w:r>
        <w:rPr>
          <w:spacing w:val="-11"/>
          <w:w w:val="105"/>
        </w:rPr>
        <w:t xml:space="preserve"> </w:t>
      </w:r>
      <w:r>
        <w:rPr>
          <w:w w:val="105"/>
        </w:rPr>
        <w:t>includes</w:t>
      </w:r>
      <w:r>
        <w:rPr>
          <w:spacing w:val="-12"/>
          <w:w w:val="105"/>
        </w:rPr>
        <w:t xml:space="preserve"> </w:t>
      </w:r>
      <w:proofErr w:type="gramStart"/>
      <w:r>
        <w:rPr>
          <w:w w:val="105"/>
        </w:rPr>
        <w:t>to</w:t>
      </w:r>
      <w:r>
        <w:rPr>
          <w:spacing w:val="-12"/>
          <w:w w:val="105"/>
        </w:rPr>
        <w:t xml:space="preserve"> </w:t>
      </w:r>
      <w:r>
        <w:rPr>
          <w:w w:val="105"/>
        </w:rPr>
        <w:t>obey</w:t>
      </w:r>
      <w:proofErr w:type="gramEnd"/>
      <w:r>
        <w:rPr>
          <w:spacing w:val="-13"/>
          <w:w w:val="105"/>
        </w:rPr>
        <w:t xml:space="preserve"> </w:t>
      </w:r>
      <w:r>
        <w:rPr>
          <w:w w:val="105"/>
        </w:rPr>
        <w:t>the</w:t>
      </w:r>
      <w:r>
        <w:rPr>
          <w:spacing w:val="-12"/>
          <w:w w:val="105"/>
        </w:rPr>
        <w:t xml:space="preserve"> </w:t>
      </w:r>
      <w:r>
        <w:rPr>
          <w:w w:val="105"/>
        </w:rPr>
        <w:t>law</w:t>
      </w:r>
      <w:r>
        <w:rPr>
          <w:spacing w:val="-12"/>
          <w:w w:val="105"/>
        </w:rPr>
        <w:t xml:space="preserve"> </w:t>
      </w:r>
      <w:r>
        <w:rPr>
          <w:w w:val="105"/>
        </w:rPr>
        <w:t>and</w:t>
      </w:r>
      <w:r>
        <w:rPr>
          <w:spacing w:val="-12"/>
          <w:w w:val="105"/>
        </w:rPr>
        <w:t xml:space="preserve"> </w:t>
      </w:r>
      <w:proofErr w:type="gramStart"/>
      <w:r>
        <w:rPr>
          <w:w w:val="105"/>
        </w:rPr>
        <w:t>ensure</w:t>
      </w:r>
      <w:proofErr w:type="gramEnd"/>
      <w:r>
        <w:rPr>
          <w:spacing w:val="-12"/>
          <w:w w:val="105"/>
        </w:rPr>
        <w:t xml:space="preserve"> </w:t>
      </w:r>
      <w:r>
        <w:rPr>
          <w:w w:val="105"/>
        </w:rPr>
        <w:t>proper</w:t>
      </w:r>
      <w:r>
        <w:rPr>
          <w:spacing w:val="-12"/>
          <w:w w:val="105"/>
        </w:rPr>
        <w:t xml:space="preserve"> </w:t>
      </w:r>
      <w:r>
        <w:rPr>
          <w:w w:val="105"/>
        </w:rPr>
        <w:t>administration</w:t>
      </w:r>
      <w:r>
        <w:rPr>
          <w:spacing w:val="-12"/>
          <w:w w:val="105"/>
        </w:rPr>
        <w:t xml:space="preserve"> </w:t>
      </w:r>
      <w:r>
        <w:rPr>
          <w:w w:val="105"/>
        </w:rPr>
        <w:t>of justice; and</w:t>
      </w:r>
    </w:p>
    <w:p w14:paraId="1687F1E5" w14:textId="3167C0D0" w:rsidR="003268B6" w:rsidRDefault="003268B6" w:rsidP="000C5674">
      <w:pPr>
        <w:pStyle w:val="ListParagraph"/>
        <w:numPr>
          <w:ilvl w:val="2"/>
          <w:numId w:val="18"/>
        </w:numPr>
        <w:spacing w:before="126" w:after="0" w:line="360" w:lineRule="auto"/>
        <w:ind w:left="1080" w:hanging="360"/>
      </w:pPr>
      <w:r>
        <w:rPr>
          <w:w w:val="105"/>
        </w:rPr>
        <w:t>obligation</w:t>
      </w:r>
      <w:r>
        <w:rPr>
          <w:spacing w:val="-10"/>
          <w:w w:val="105"/>
        </w:rPr>
        <w:t xml:space="preserve"> </w:t>
      </w:r>
      <w:r>
        <w:rPr>
          <w:w w:val="105"/>
        </w:rPr>
        <w:t>to</w:t>
      </w:r>
      <w:r>
        <w:rPr>
          <w:spacing w:val="-10"/>
          <w:w w:val="105"/>
        </w:rPr>
        <w:t xml:space="preserve"> </w:t>
      </w:r>
      <w:r>
        <w:rPr>
          <w:w w:val="105"/>
        </w:rPr>
        <w:t>maintain</w:t>
      </w:r>
      <w:r>
        <w:rPr>
          <w:spacing w:val="-10"/>
          <w:w w:val="105"/>
        </w:rPr>
        <w:t xml:space="preserve"> </w:t>
      </w:r>
      <w:r>
        <w:rPr>
          <w:w w:val="105"/>
        </w:rPr>
        <w:t>the</w:t>
      </w:r>
      <w:r>
        <w:rPr>
          <w:spacing w:val="-10"/>
          <w:w w:val="105"/>
        </w:rPr>
        <w:t xml:space="preserve"> </w:t>
      </w:r>
      <w:r>
        <w:rPr>
          <w:w w:val="105"/>
        </w:rPr>
        <w:t>legal</w:t>
      </w:r>
      <w:r>
        <w:rPr>
          <w:spacing w:val="-10"/>
          <w:w w:val="105"/>
        </w:rPr>
        <w:t xml:space="preserve"> </w:t>
      </w:r>
      <w:r>
        <w:rPr>
          <w:w w:val="105"/>
        </w:rPr>
        <w:t>system</w:t>
      </w:r>
      <w:r>
        <w:rPr>
          <w:spacing w:val="-10"/>
          <w:w w:val="105"/>
        </w:rPr>
        <w:t xml:space="preserve"> </w:t>
      </w:r>
      <w:r>
        <w:rPr>
          <w:w w:val="105"/>
        </w:rPr>
        <w:t>and</w:t>
      </w:r>
      <w:r>
        <w:rPr>
          <w:spacing w:val="-10"/>
          <w:w w:val="105"/>
        </w:rPr>
        <w:t xml:space="preserve"> </w:t>
      </w:r>
      <w:r>
        <w:rPr>
          <w:w w:val="105"/>
        </w:rPr>
        <w:t>to</w:t>
      </w:r>
      <w:r>
        <w:rPr>
          <w:spacing w:val="-10"/>
          <w:w w:val="105"/>
        </w:rPr>
        <w:t xml:space="preserve"> </w:t>
      </w:r>
      <w:r>
        <w:rPr>
          <w:w w:val="105"/>
        </w:rPr>
        <w:t>seek</w:t>
      </w:r>
      <w:r>
        <w:rPr>
          <w:spacing w:val="-10"/>
          <w:w w:val="105"/>
        </w:rPr>
        <w:t xml:space="preserve"> </w:t>
      </w:r>
      <w:r>
        <w:rPr>
          <w:w w:val="105"/>
        </w:rPr>
        <w:t>to</w:t>
      </w:r>
      <w:r>
        <w:rPr>
          <w:spacing w:val="-10"/>
          <w:w w:val="105"/>
        </w:rPr>
        <w:t xml:space="preserve"> </w:t>
      </w:r>
      <w:r>
        <w:rPr>
          <w:w w:val="105"/>
        </w:rPr>
        <w:t>improve</w:t>
      </w:r>
      <w:r>
        <w:rPr>
          <w:spacing w:val="-10"/>
          <w:w w:val="105"/>
        </w:rPr>
        <w:t xml:space="preserve"> </w:t>
      </w:r>
      <w:r>
        <w:rPr>
          <w:w w:val="105"/>
        </w:rPr>
        <w:t>the</w:t>
      </w:r>
      <w:r>
        <w:rPr>
          <w:spacing w:val="-10"/>
          <w:w w:val="105"/>
        </w:rPr>
        <w:t xml:space="preserve"> </w:t>
      </w:r>
      <w:r>
        <w:rPr>
          <w:w w:val="105"/>
        </w:rPr>
        <w:t>law</w:t>
      </w:r>
      <w:r>
        <w:rPr>
          <w:spacing w:val="-10"/>
          <w:w w:val="105"/>
        </w:rPr>
        <w:t xml:space="preserve"> </w:t>
      </w:r>
      <w:r>
        <w:rPr>
          <w:w w:val="105"/>
        </w:rPr>
        <w:t>as</w:t>
      </w:r>
      <w:r>
        <w:rPr>
          <w:spacing w:val="-10"/>
          <w:w w:val="105"/>
        </w:rPr>
        <w:t xml:space="preserve"> </w:t>
      </w:r>
      <w:r>
        <w:rPr>
          <w:w w:val="105"/>
        </w:rPr>
        <w:t>well</w:t>
      </w:r>
      <w:r>
        <w:rPr>
          <w:spacing w:val="-10"/>
          <w:w w:val="105"/>
        </w:rPr>
        <w:t xml:space="preserve"> </w:t>
      </w:r>
      <w:r>
        <w:rPr>
          <w:w w:val="105"/>
        </w:rPr>
        <w:t>as</w:t>
      </w:r>
      <w:r>
        <w:rPr>
          <w:spacing w:val="-12"/>
          <w:w w:val="105"/>
        </w:rPr>
        <w:t xml:space="preserve"> </w:t>
      </w:r>
      <w:r>
        <w:rPr>
          <w:w w:val="105"/>
        </w:rPr>
        <w:t>the administration of justice.</w:t>
      </w:r>
    </w:p>
    <w:p w14:paraId="52B87C14" w14:textId="77777777" w:rsidR="003268B6" w:rsidRPr="0047565D" w:rsidRDefault="003268B6" w:rsidP="004A6AA2">
      <w:pPr>
        <w:pStyle w:val="ListParagraph"/>
        <w:numPr>
          <w:ilvl w:val="0"/>
          <w:numId w:val="81"/>
        </w:numPr>
        <w:spacing w:before="126" w:after="0" w:line="360" w:lineRule="auto"/>
        <w:ind w:left="634" w:hanging="274"/>
      </w:pPr>
      <w:r>
        <w:rPr>
          <w:w w:val="105"/>
        </w:rPr>
        <w:t>What</w:t>
      </w:r>
      <w:r>
        <w:rPr>
          <w:spacing w:val="-13"/>
          <w:w w:val="105"/>
        </w:rPr>
        <w:t xml:space="preserve"> </w:t>
      </w:r>
      <w:r>
        <w:rPr>
          <w:w w:val="105"/>
        </w:rPr>
        <w:t>are</w:t>
      </w:r>
      <w:r>
        <w:rPr>
          <w:spacing w:val="-13"/>
          <w:w w:val="105"/>
        </w:rPr>
        <w:t xml:space="preserve"> </w:t>
      </w:r>
      <w:r>
        <w:rPr>
          <w:w w:val="105"/>
        </w:rPr>
        <w:t>the</w:t>
      </w:r>
      <w:r>
        <w:rPr>
          <w:spacing w:val="-13"/>
          <w:w w:val="105"/>
        </w:rPr>
        <w:t xml:space="preserve"> </w:t>
      </w:r>
      <w:r>
        <w:rPr>
          <w:w w:val="105"/>
        </w:rPr>
        <w:t>requirements</w:t>
      </w:r>
      <w:r>
        <w:rPr>
          <w:spacing w:val="-13"/>
          <w:w w:val="105"/>
        </w:rPr>
        <w:t xml:space="preserve"> </w:t>
      </w:r>
      <w:r>
        <w:rPr>
          <w:w w:val="105"/>
        </w:rPr>
        <w:t>of</w:t>
      </w:r>
      <w:r>
        <w:rPr>
          <w:spacing w:val="-13"/>
          <w:w w:val="105"/>
        </w:rPr>
        <w:t xml:space="preserve"> </w:t>
      </w:r>
      <w:r>
        <w:rPr>
          <w:w w:val="105"/>
        </w:rPr>
        <w:t>the</w:t>
      </w:r>
      <w:r>
        <w:rPr>
          <w:spacing w:val="-13"/>
          <w:w w:val="105"/>
        </w:rPr>
        <w:t xml:space="preserve"> </w:t>
      </w:r>
      <w:r>
        <w:rPr>
          <w:w w:val="105"/>
        </w:rPr>
        <w:t>duty</w:t>
      </w:r>
      <w:r>
        <w:rPr>
          <w:spacing w:val="-13"/>
          <w:w w:val="105"/>
        </w:rPr>
        <w:t xml:space="preserve"> </w:t>
      </w:r>
      <w:r>
        <w:rPr>
          <w:w w:val="105"/>
        </w:rPr>
        <w:t>of</w:t>
      </w:r>
      <w:r>
        <w:rPr>
          <w:spacing w:val="-13"/>
          <w:w w:val="105"/>
        </w:rPr>
        <w:t xml:space="preserve"> </w:t>
      </w:r>
      <w:proofErr w:type="spellStart"/>
      <w:r>
        <w:rPr>
          <w:w w:val="105"/>
        </w:rPr>
        <w:t>candour</w:t>
      </w:r>
      <w:proofErr w:type="spellEnd"/>
      <w:r>
        <w:rPr>
          <w:w w:val="105"/>
        </w:rPr>
        <w:t xml:space="preserve">? </w:t>
      </w:r>
    </w:p>
    <w:p w14:paraId="0A7CDAEB" w14:textId="77777777" w:rsidR="003268B6" w:rsidRDefault="003268B6" w:rsidP="00425A04">
      <w:pPr>
        <w:pStyle w:val="BodyText"/>
      </w:pPr>
      <w:r>
        <w:rPr>
          <w:w w:val="105"/>
        </w:rPr>
        <w:t>Answer</w:t>
      </w:r>
    </w:p>
    <w:p w14:paraId="72E72011" w14:textId="77777777" w:rsidR="003268B6" w:rsidRDefault="003268B6" w:rsidP="000C5674">
      <w:pPr>
        <w:pStyle w:val="ListParagraph"/>
        <w:numPr>
          <w:ilvl w:val="2"/>
          <w:numId w:val="18"/>
        </w:numPr>
        <w:spacing w:before="126" w:after="0" w:line="360" w:lineRule="auto"/>
        <w:ind w:left="1080" w:hanging="360"/>
      </w:pPr>
      <w:r>
        <w:rPr>
          <w:w w:val="105"/>
        </w:rPr>
        <w:t>Frankness</w:t>
      </w:r>
      <w:r>
        <w:rPr>
          <w:spacing w:val="-14"/>
          <w:w w:val="105"/>
        </w:rPr>
        <w:t xml:space="preserve"> </w:t>
      </w:r>
      <w:r>
        <w:rPr>
          <w:w w:val="105"/>
        </w:rPr>
        <w:t>in</w:t>
      </w:r>
      <w:r>
        <w:rPr>
          <w:spacing w:val="-13"/>
          <w:w w:val="105"/>
        </w:rPr>
        <w:t xml:space="preserve"> </w:t>
      </w:r>
      <w:r>
        <w:rPr>
          <w:w w:val="105"/>
        </w:rPr>
        <w:t>presenting</w:t>
      </w:r>
      <w:r>
        <w:rPr>
          <w:spacing w:val="-12"/>
          <w:w w:val="105"/>
        </w:rPr>
        <w:t xml:space="preserve"> </w:t>
      </w:r>
      <w:r>
        <w:rPr>
          <w:w w:val="105"/>
        </w:rPr>
        <w:t>facts</w:t>
      </w:r>
      <w:r>
        <w:rPr>
          <w:spacing w:val="-15"/>
          <w:w w:val="105"/>
        </w:rPr>
        <w:t xml:space="preserve"> </w:t>
      </w:r>
      <w:r>
        <w:rPr>
          <w:w w:val="105"/>
        </w:rPr>
        <w:t>and</w:t>
      </w:r>
      <w:r>
        <w:rPr>
          <w:spacing w:val="-12"/>
          <w:w w:val="105"/>
        </w:rPr>
        <w:t xml:space="preserve"> </w:t>
      </w:r>
      <w:r>
        <w:rPr>
          <w:w w:val="105"/>
        </w:rPr>
        <w:t>law;</w:t>
      </w:r>
      <w:r>
        <w:rPr>
          <w:spacing w:val="-13"/>
          <w:w w:val="105"/>
        </w:rPr>
        <w:t xml:space="preserve"> </w:t>
      </w:r>
      <w:r>
        <w:rPr>
          <w:w w:val="105"/>
        </w:rPr>
        <w:t>respect</w:t>
      </w:r>
      <w:r>
        <w:rPr>
          <w:spacing w:val="-13"/>
          <w:w w:val="105"/>
        </w:rPr>
        <w:t xml:space="preserve"> </w:t>
      </w:r>
      <w:r>
        <w:rPr>
          <w:w w:val="105"/>
        </w:rPr>
        <w:t>for</w:t>
      </w:r>
      <w:r>
        <w:rPr>
          <w:spacing w:val="-13"/>
          <w:w w:val="105"/>
        </w:rPr>
        <w:t xml:space="preserve"> </w:t>
      </w:r>
      <w:r>
        <w:rPr>
          <w:w w:val="105"/>
        </w:rPr>
        <w:t>procedure;</w:t>
      </w:r>
      <w:r>
        <w:rPr>
          <w:spacing w:val="-13"/>
          <w:w w:val="105"/>
        </w:rPr>
        <w:t xml:space="preserve"> </w:t>
      </w:r>
      <w:r>
        <w:rPr>
          <w:w w:val="105"/>
        </w:rPr>
        <w:t>refraining</w:t>
      </w:r>
      <w:r>
        <w:rPr>
          <w:spacing w:val="-12"/>
          <w:w w:val="105"/>
        </w:rPr>
        <w:t xml:space="preserve"> </w:t>
      </w:r>
      <w:r>
        <w:rPr>
          <w:w w:val="105"/>
        </w:rPr>
        <w:t>from</w:t>
      </w:r>
      <w:r>
        <w:rPr>
          <w:spacing w:val="-13"/>
          <w:w w:val="105"/>
        </w:rPr>
        <w:t xml:space="preserve"> </w:t>
      </w:r>
      <w:r>
        <w:rPr>
          <w:w w:val="105"/>
        </w:rPr>
        <w:t>tactics</w:t>
      </w:r>
      <w:r>
        <w:rPr>
          <w:spacing w:val="-14"/>
          <w:w w:val="105"/>
        </w:rPr>
        <w:t xml:space="preserve"> </w:t>
      </w:r>
      <w:r>
        <w:rPr>
          <w:w w:val="105"/>
        </w:rPr>
        <w:t>that frustrate the pursuit of justice; refraining from distorting or suppressing the truth or misleading</w:t>
      </w:r>
      <w:r>
        <w:rPr>
          <w:spacing w:val="-7"/>
          <w:w w:val="105"/>
        </w:rPr>
        <w:t xml:space="preserve"> </w:t>
      </w:r>
      <w:r>
        <w:rPr>
          <w:w w:val="105"/>
        </w:rPr>
        <w:t>the</w:t>
      </w:r>
      <w:r>
        <w:rPr>
          <w:spacing w:val="-7"/>
          <w:w w:val="105"/>
        </w:rPr>
        <w:t xml:space="preserve"> </w:t>
      </w:r>
      <w:r>
        <w:rPr>
          <w:w w:val="105"/>
        </w:rPr>
        <w:t>court.</w:t>
      </w:r>
      <w:r>
        <w:rPr>
          <w:spacing w:val="-7"/>
          <w:w w:val="105"/>
        </w:rPr>
        <w:t xml:space="preserve"> </w:t>
      </w:r>
      <w:r>
        <w:rPr>
          <w:w w:val="105"/>
        </w:rPr>
        <w:t>See</w:t>
      </w:r>
      <w:r>
        <w:rPr>
          <w:spacing w:val="-7"/>
          <w:w w:val="105"/>
        </w:rPr>
        <w:t xml:space="preserve"> </w:t>
      </w:r>
      <w:r>
        <w:rPr>
          <w:w w:val="105"/>
        </w:rPr>
        <w:t>r</w:t>
      </w:r>
      <w:r>
        <w:rPr>
          <w:spacing w:val="-7"/>
          <w:w w:val="105"/>
        </w:rPr>
        <w:t xml:space="preserve"> </w:t>
      </w:r>
      <w:r>
        <w:rPr>
          <w:w w:val="105"/>
        </w:rPr>
        <w:t>19</w:t>
      </w:r>
      <w:r>
        <w:rPr>
          <w:spacing w:val="-7"/>
          <w:w w:val="105"/>
        </w:rPr>
        <w:t xml:space="preserve"> </w:t>
      </w:r>
      <w:r>
        <w:rPr>
          <w:w w:val="105"/>
        </w:rPr>
        <w:t>Australian</w:t>
      </w:r>
      <w:r>
        <w:rPr>
          <w:spacing w:val="-6"/>
          <w:w w:val="105"/>
        </w:rPr>
        <w:t xml:space="preserve"> </w:t>
      </w:r>
      <w:r>
        <w:rPr>
          <w:w w:val="105"/>
        </w:rPr>
        <w:t>Solicitors</w:t>
      </w:r>
      <w:r>
        <w:rPr>
          <w:spacing w:val="-7"/>
          <w:w w:val="105"/>
        </w:rPr>
        <w:t xml:space="preserve"> </w:t>
      </w:r>
      <w:r>
        <w:rPr>
          <w:w w:val="105"/>
        </w:rPr>
        <w:t>Conduct</w:t>
      </w:r>
      <w:r>
        <w:rPr>
          <w:spacing w:val="-6"/>
          <w:w w:val="105"/>
        </w:rPr>
        <w:t xml:space="preserve"> </w:t>
      </w:r>
      <w:r>
        <w:rPr>
          <w:w w:val="105"/>
        </w:rPr>
        <w:t>Rules</w:t>
      </w:r>
      <w:r>
        <w:rPr>
          <w:spacing w:val="-7"/>
          <w:w w:val="105"/>
        </w:rPr>
        <w:t xml:space="preserve"> </w:t>
      </w:r>
      <w:r>
        <w:rPr>
          <w:w w:val="105"/>
        </w:rPr>
        <w:t>(ASCR)</w:t>
      </w:r>
      <w:r>
        <w:rPr>
          <w:spacing w:val="-7"/>
          <w:w w:val="105"/>
        </w:rPr>
        <w:t xml:space="preserve"> </w:t>
      </w:r>
      <w:r>
        <w:rPr>
          <w:w w:val="105"/>
        </w:rPr>
        <w:t>2015.</w:t>
      </w:r>
      <w:r>
        <w:rPr>
          <w:spacing w:val="-7"/>
          <w:w w:val="105"/>
        </w:rPr>
        <w:t xml:space="preserve"> </w:t>
      </w:r>
      <w:r>
        <w:rPr>
          <w:w w:val="105"/>
        </w:rPr>
        <w:t>See</w:t>
      </w:r>
      <w:r>
        <w:rPr>
          <w:spacing w:val="-7"/>
          <w:w w:val="105"/>
        </w:rPr>
        <w:t xml:space="preserve"> </w:t>
      </w:r>
      <w:r>
        <w:rPr>
          <w:w w:val="105"/>
        </w:rPr>
        <w:t xml:space="preserve">also </w:t>
      </w:r>
      <w:r>
        <w:rPr>
          <w:i/>
          <w:w w:val="105"/>
        </w:rPr>
        <w:t xml:space="preserve">Legal Services Commissioner v Lim </w:t>
      </w:r>
      <w:r>
        <w:rPr>
          <w:w w:val="105"/>
        </w:rPr>
        <w:t xml:space="preserve">[2011]; </w:t>
      </w:r>
      <w:r>
        <w:rPr>
          <w:i/>
          <w:w w:val="105"/>
        </w:rPr>
        <w:t xml:space="preserve">Legal Services Commission v Bevan </w:t>
      </w:r>
      <w:r>
        <w:rPr>
          <w:w w:val="105"/>
        </w:rPr>
        <w:t>[2015].</w:t>
      </w:r>
    </w:p>
    <w:p w14:paraId="27C61CF2" w14:textId="77777777" w:rsidR="003268B6" w:rsidRDefault="003268B6" w:rsidP="000C5674">
      <w:pPr>
        <w:pStyle w:val="ListParagraph"/>
        <w:numPr>
          <w:ilvl w:val="2"/>
          <w:numId w:val="18"/>
        </w:numPr>
        <w:spacing w:before="126" w:after="0" w:line="360" w:lineRule="auto"/>
        <w:ind w:left="1080" w:hanging="360"/>
      </w:pPr>
      <w:r>
        <w:rPr>
          <w:w w:val="105"/>
        </w:rPr>
        <w:t>Duty</w:t>
      </w:r>
      <w:r>
        <w:rPr>
          <w:spacing w:val="-10"/>
          <w:w w:val="105"/>
        </w:rPr>
        <w:t xml:space="preserve"> </w:t>
      </w:r>
      <w:r>
        <w:rPr>
          <w:w w:val="105"/>
        </w:rPr>
        <w:t>of</w:t>
      </w:r>
      <w:r>
        <w:rPr>
          <w:spacing w:val="-9"/>
          <w:w w:val="105"/>
        </w:rPr>
        <w:t xml:space="preserve"> </w:t>
      </w:r>
      <w:proofErr w:type="spellStart"/>
      <w:r>
        <w:rPr>
          <w:w w:val="105"/>
        </w:rPr>
        <w:t>candour</w:t>
      </w:r>
      <w:proofErr w:type="spellEnd"/>
      <w:r>
        <w:rPr>
          <w:spacing w:val="-9"/>
          <w:w w:val="105"/>
        </w:rPr>
        <w:t xml:space="preserve"> </w:t>
      </w:r>
      <w:r>
        <w:rPr>
          <w:w w:val="105"/>
        </w:rPr>
        <w:t>is</w:t>
      </w:r>
      <w:r>
        <w:rPr>
          <w:spacing w:val="-10"/>
          <w:w w:val="105"/>
        </w:rPr>
        <w:t xml:space="preserve"> </w:t>
      </w:r>
      <w:r>
        <w:rPr>
          <w:w w:val="105"/>
        </w:rPr>
        <w:t>owed</w:t>
      </w:r>
      <w:r>
        <w:rPr>
          <w:spacing w:val="-9"/>
          <w:w w:val="105"/>
        </w:rPr>
        <w:t xml:space="preserve"> </w:t>
      </w:r>
      <w:r>
        <w:rPr>
          <w:w w:val="105"/>
        </w:rPr>
        <w:t>to</w:t>
      </w:r>
      <w:r>
        <w:rPr>
          <w:spacing w:val="-9"/>
          <w:w w:val="105"/>
        </w:rPr>
        <w:t xml:space="preserve"> </w:t>
      </w:r>
      <w:r>
        <w:rPr>
          <w:w w:val="105"/>
        </w:rPr>
        <w:t>the</w:t>
      </w:r>
      <w:r>
        <w:rPr>
          <w:spacing w:val="-10"/>
          <w:w w:val="105"/>
        </w:rPr>
        <w:t xml:space="preserve"> </w:t>
      </w:r>
      <w:r>
        <w:rPr>
          <w:w w:val="105"/>
        </w:rPr>
        <w:t>opposing</w:t>
      </w:r>
      <w:r>
        <w:rPr>
          <w:spacing w:val="-8"/>
          <w:w w:val="105"/>
        </w:rPr>
        <w:t xml:space="preserve"> </w:t>
      </w:r>
      <w:proofErr w:type="gramStart"/>
      <w:r>
        <w:rPr>
          <w:w w:val="105"/>
        </w:rPr>
        <w:t>side</w:t>
      </w:r>
      <w:r>
        <w:rPr>
          <w:rFonts w:ascii="Calibri" w:hAnsi="Calibri"/>
          <w:w w:val="105"/>
        </w:rPr>
        <w:t>—</w:t>
      </w:r>
      <w:r>
        <w:rPr>
          <w:w w:val="105"/>
        </w:rPr>
        <w:t>r</w:t>
      </w:r>
      <w:proofErr w:type="gramEnd"/>
      <w:r>
        <w:rPr>
          <w:spacing w:val="-10"/>
          <w:w w:val="105"/>
        </w:rPr>
        <w:t xml:space="preserve"> </w:t>
      </w:r>
      <w:r>
        <w:rPr>
          <w:w w:val="105"/>
        </w:rPr>
        <w:t>22</w:t>
      </w:r>
      <w:r>
        <w:rPr>
          <w:spacing w:val="-11"/>
          <w:w w:val="105"/>
        </w:rPr>
        <w:t xml:space="preserve"> </w:t>
      </w:r>
      <w:r>
        <w:rPr>
          <w:spacing w:val="-2"/>
          <w:w w:val="105"/>
        </w:rPr>
        <w:t>ASCR.</w:t>
      </w:r>
    </w:p>
    <w:p w14:paraId="765131A0" w14:textId="77777777" w:rsidR="003268B6" w:rsidRDefault="003268B6" w:rsidP="000C5674">
      <w:pPr>
        <w:pStyle w:val="ListParagraph"/>
        <w:numPr>
          <w:ilvl w:val="2"/>
          <w:numId w:val="18"/>
        </w:numPr>
        <w:spacing w:before="126" w:after="0" w:line="360" w:lineRule="auto"/>
        <w:ind w:left="1080" w:hanging="360"/>
      </w:pPr>
      <w:r>
        <w:rPr>
          <w:w w:val="105"/>
        </w:rPr>
        <w:lastRenderedPageBreak/>
        <w:t>Must</w:t>
      </w:r>
      <w:r>
        <w:rPr>
          <w:spacing w:val="-13"/>
          <w:w w:val="105"/>
        </w:rPr>
        <w:t xml:space="preserve"> </w:t>
      </w:r>
      <w:r>
        <w:rPr>
          <w:w w:val="105"/>
        </w:rPr>
        <w:t>not</w:t>
      </w:r>
      <w:r>
        <w:rPr>
          <w:spacing w:val="-13"/>
          <w:w w:val="105"/>
        </w:rPr>
        <w:t xml:space="preserve"> </w:t>
      </w:r>
      <w:r>
        <w:rPr>
          <w:w w:val="105"/>
        </w:rPr>
        <w:t>cooperate</w:t>
      </w:r>
      <w:r>
        <w:rPr>
          <w:spacing w:val="-13"/>
          <w:w w:val="105"/>
        </w:rPr>
        <w:t xml:space="preserve"> </w:t>
      </w:r>
      <w:r>
        <w:rPr>
          <w:w w:val="105"/>
        </w:rPr>
        <w:t>with</w:t>
      </w:r>
      <w:r>
        <w:rPr>
          <w:spacing w:val="-13"/>
          <w:w w:val="105"/>
        </w:rPr>
        <w:t xml:space="preserve"> </w:t>
      </w:r>
      <w:r>
        <w:rPr>
          <w:w w:val="105"/>
        </w:rPr>
        <w:t>client</w:t>
      </w:r>
      <w:r>
        <w:rPr>
          <w:spacing w:val="-13"/>
          <w:w w:val="105"/>
        </w:rPr>
        <w:t xml:space="preserve"> </w:t>
      </w:r>
      <w:r>
        <w:rPr>
          <w:w w:val="105"/>
        </w:rPr>
        <w:t>to</w:t>
      </w:r>
      <w:r>
        <w:rPr>
          <w:spacing w:val="-14"/>
          <w:w w:val="105"/>
        </w:rPr>
        <w:t xml:space="preserve"> </w:t>
      </w:r>
      <w:r>
        <w:rPr>
          <w:w w:val="105"/>
        </w:rPr>
        <w:t>mislead</w:t>
      </w:r>
      <w:r>
        <w:rPr>
          <w:spacing w:val="-13"/>
          <w:w w:val="105"/>
        </w:rPr>
        <w:t xml:space="preserve"> </w:t>
      </w:r>
      <w:r>
        <w:rPr>
          <w:w w:val="105"/>
        </w:rPr>
        <w:t>the</w:t>
      </w:r>
      <w:r>
        <w:rPr>
          <w:spacing w:val="-13"/>
          <w:w w:val="105"/>
        </w:rPr>
        <w:t xml:space="preserve"> </w:t>
      </w:r>
      <w:r>
        <w:rPr>
          <w:w w:val="105"/>
        </w:rPr>
        <w:t>court</w:t>
      </w:r>
      <w:r>
        <w:rPr>
          <w:rFonts w:ascii="Calibri" w:hAnsi="Calibri"/>
          <w:w w:val="105"/>
        </w:rPr>
        <w:t>—</w:t>
      </w:r>
      <w:r>
        <w:rPr>
          <w:i/>
          <w:w w:val="105"/>
        </w:rPr>
        <w:t>Kyle</w:t>
      </w:r>
      <w:r>
        <w:rPr>
          <w:i/>
          <w:spacing w:val="-13"/>
          <w:w w:val="105"/>
        </w:rPr>
        <w:t xml:space="preserve"> </w:t>
      </w:r>
      <w:r>
        <w:rPr>
          <w:i/>
          <w:w w:val="105"/>
        </w:rPr>
        <w:t>v</w:t>
      </w:r>
      <w:r>
        <w:rPr>
          <w:i/>
          <w:spacing w:val="-15"/>
          <w:w w:val="105"/>
        </w:rPr>
        <w:t xml:space="preserve"> </w:t>
      </w:r>
      <w:r>
        <w:rPr>
          <w:i/>
          <w:w w:val="105"/>
        </w:rPr>
        <w:t>Legal</w:t>
      </w:r>
      <w:r>
        <w:rPr>
          <w:i/>
          <w:spacing w:val="-13"/>
          <w:w w:val="105"/>
        </w:rPr>
        <w:t xml:space="preserve"> </w:t>
      </w:r>
      <w:r>
        <w:rPr>
          <w:i/>
          <w:w w:val="105"/>
        </w:rPr>
        <w:t>Practitioners</w:t>
      </w:r>
      <w:r>
        <w:rPr>
          <w:i/>
          <w:spacing w:val="-13"/>
          <w:w w:val="105"/>
        </w:rPr>
        <w:t xml:space="preserve"> </w:t>
      </w:r>
      <w:r>
        <w:rPr>
          <w:i/>
          <w:w w:val="105"/>
        </w:rPr>
        <w:t xml:space="preserve">Complaints Committee </w:t>
      </w:r>
      <w:r>
        <w:rPr>
          <w:w w:val="105"/>
        </w:rPr>
        <w:t>[1999]</w:t>
      </w:r>
    </w:p>
    <w:p w14:paraId="23E9AC6E" w14:textId="77777777" w:rsidR="003268B6" w:rsidRPr="0047565D" w:rsidRDefault="003268B6" w:rsidP="000C5674">
      <w:pPr>
        <w:pStyle w:val="ListParagraph"/>
        <w:numPr>
          <w:ilvl w:val="2"/>
          <w:numId w:val="18"/>
        </w:numPr>
        <w:spacing w:before="126" w:after="0" w:line="360" w:lineRule="auto"/>
        <w:ind w:left="1080" w:hanging="360"/>
      </w:pPr>
      <w:r>
        <w:rPr>
          <w:w w:val="105"/>
        </w:rPr>
        <w:t>Where</w:t>
      </w:r>
      <w:r>
        <w:rPr>
          <w:spacing w:val="-13"/>
          <w:w w:val="105"/>
        </w:rPr>
        <w:t xml:space="preserve"> </w:t>
      </w:r>
      <w:r>
        <w:rPr>
          <w:w w:val="105"/>
        </w:rPr>
        <w:t>a</w:t>
      </w:r>
      <w:r>
        <w:rPr>
          <w:spacing w:val="-12"/>
          <w:w w:val="105"/>
        </w:rPr>
        <w:t xml:space="preserve"> </w:t>
      </w:r>
      <w:r>
        <w:rPr>
          <w:w w:val="105"/>
        </w:rPr>
        <w:t>lawyer</w:t>
      </w:r>
      <w:r>
        <w:rPr>
          <w:spacing w:val="-13"/>
          <w:w w:val="105"/>
        </w:rPr>
        <w:t xml:space="preserve"> </w:t>
      </w:r>
      <w:r>
        <w:rPr>
          <w:w w:val="105"/>
        </w:rPr>
        <w:t>becomes</w:t>
      </w:r>
      <w:r>
        <w:rPr>
          <w:spacing w:val="-13"/>
          <w:w w:val="105"/>
        </w:rPr>
        <w:t xml:space="preserve"> </w:t>
      </w:r>
      <w:r>
        <w:rPr>
          <w:w w:val="105"/>
        </w:rPr>
        <w:t>aware</w:t>
      </w:r>
      <w:r>
        <w:rPr>
          <w:spacing w:val="-13"/>
          <w:w w:val="105"/>
        </w:rPr>
        <w:t xml:space="preserve"> </w:t>
      </w:r>
      <w:r>
        <w:rPr>
          <w:w w:val="105"/>
        </w:rPr>
        <w:t>their</w:t>
      </w:r>
      <w:r>
        <w:rPr>
          <w:spacing w:val="-13"/>
          <w:w w:val="105"/>
        </w:rPr>
        <w:t xml:space="preserve"> </w:t>
      </w:r>
      <w:r>
        <w:rPr>
          <w:w w:val="105"/>
        </w:rPr>
        <w:t>client</w:t>
      </w:r>
      <w:r>
        <w:rPr>
          <w:spacing w:val="-12"/>
          <w:w w:val="105"/>
        </w:rPr>
        <w:t xml:space="preserve"> </w:t>
      </w:r>
      <w:r>
        <w:rPr>
          <w:w w:val="105"/>
        </w:rPr>
        <w:t>is</w:t>
      </w:r>
      <w:r>
        <w:rPr>
          <w:spacing w:val="-12"/>
          <w:w w:val="105"/>
        </w:rPr>
        <w:t xml:space="preserve"> </w:t>
      </w:r>
      <w:r>
        <w:rPr>
          <w:w w:val="105"/>
        </w:rPr>
        <w:t>withholding</w:t>
      </w:r>
      <w:r>
        <w:rPr>
          <w:spacing w:val="-13"/>
          <w:w w:val="105"/>
        </w:rPr>
        <w:t xml:space="preserve"> </w:t>
      </w:r>
      <w:r>
        <w:rPr>
          <w:w w:val="105"/>
        </w:rPr>
        <w:t>relevant</w:t>
      </w:r>
      <w:r>
        <w:rPr>
          <w:spacing w:val="-13"/>
          <w:w w:val="105"/>
        </w:rPr>
        <w:t xml:space="preserve"> </w:t>
      </w:r>
      <w:r>
        <w:rPr>
          <w:w w:val="105"/>
        </w:rPr>
        <w:t>facts,</w:t>
      </w:r>
      <w:r>
        <w:rPr>
          <w:spacing w:val="-13"/>
          <w:w w:val="105"/>
        </w:rPr>
        <w:t xml:space="preserve"> </w:t>
      </w:r>
      <w:r>
        <w:rPr>
          <w:w w:val="105"/>
        </w:rPr>
        <w:t>the</w:t>
      </w:r>
      <w:r>
        <w:rPr>
          <w:spacing w:val="-13"/>
          <w:w w:val="105"/>
        </w:rPr>
        <w:t xml:space="preserve"> </w:t>
      </w:r>
      <w:r>
        <w:rPr>
          <w:w w:val="105"/>
        </w:rPr>
        <w:t>lawyer</w:t>
      </w:r>
      <w:r>
        <w:rPr>
          <w:spacing w:val="-13"/>
          <w:w w:val="105"/>
        </w:rPr>
        <w:t xml:space="preserve"> </w:t>
      </w:r>
      <w:r>
        <w:rPr>
          <w:w w:val="105"/>
        </w:rPr>
        <w:t xml:space="preserve">may withdraw from the case if the client does not </w:t>
      </w:r>
      <w:proofErr w:type="spellStart"/>
      <w:r>
        <w:rPr>
          <w:w w:val="105"/>
        </w:rPr>
        <w:t>authorise</w:t>
      </w:r>
      <w:proofErr w:type="spellEnd"/>
      <w:r>
        <w:rPr>
          <w:w w:val="105"/>
        </w:rPr>
        <w:t xml:space="preserve"> disclosure. See r 20 ASCR.</w:t>
      </w:r>
    </w:p>
    <w:p w14:paraId="5688C19D" w14:textId="77777777" w:rsidR="003268B6" w:rsidRDefault="003268B6" w:rsidP="000C5674">
      <w:pPr>
        <w:pStyle w:val="ListParagraph"/>
        <w:numPr>
          <w:ilvl w:val="2"/>
          <w:numId w:val="18"/>
        </w:numPr>
        <w:spacing w:before="126" w:after="0" w:line="360" w:lineRule="auto"/>
        <w:ind w:left="1080" w:hanging="360"/>
      </w:pPr>
      <w:r>
        <w:rPr>
          <w:w w:val="105"/>
        </w:rPr>
        <w:t>Where</w:t>
      </w:r>
      <w:r>
        <w:rPr>
          <w:spacing w:val="-12"/>
          <w:w w:val="105"/>
        </w:rPr>
        <w:t xml:space="preserve"> </w:t>
      </w:r>
      <w:r>
        <w:rPr>
          <w:w w:val="105"/>
        </w:rPr>
        <w:t>an</w:t>
      </w:r>
      <w:r>
        <w:rPr>
          <w:spacing w:val="-12"/>
          <w:w w:val="105"/>
        </w:rPr>
        <w:t xml:space="preserve"> </w:t>
      </w:r>
      <w:r>
        <w:rPr>
          <w:w w:val="105"/>
        </w:rPr>
        <w:t>accused</w:t>
      </w:r>
      <w:r>
        <w:rPr>
          <w:spacing w:val="-12"/>
          <w:w w:val="105"/>
        </w:rPr>
        <w:t xml:space="preserve"> </w:t>
      </w:r>
      <w:r>
        <w:rPr>
          <w:w w:val="105"/>
        </w:rPr>
        <w:t>who</w:t>
      </w:r>
      <w:r>
        <w:rPr>
          <w:spacing w:val="-11"/>
          <w:w w:val="105"/>
        </w:rPr>
        <w:t xml:space="preserve"> </w:t>
      </w:r>
      <w:r>
        <w:rPr>
          <w:w w:val="105"/>
        </w:rPr>
        <w:t>admits</w:t>
      </w:r>
      <w:r>
        <w:rPr>
          <w:spacing w:val="-12"/>
          <w:w w:val="105"/>
        </w:rPr>
        <w:t xml:space="preserve"> </w:t>
      </w:r>
      <w:r>
        <w:rPr>
          <w:w w:val="105"/>
        </w:rPr>
        <w:t>to</w:t>
      </w:r>
      <w:r>
        <w:rPr>
          <w:spacing w:val="-12"/>
          <w:w w:val="105"/>
        </w:rPr>
        <w:t xml:space="preserve"> </w:t>
      </w:r>
      <w:r>
        <w:rPr>
          <w:w w:val="105"/>
        </w:rPr>
        <w:t>committing</w:t>
      </w:r>
      <w:r>
        <w:rPr>
          <w:spacing w:val="-12"/>
          <w:w w:val="105"/>
        </w:rPr>
        <w:t xml:space="preserve"> </w:t>
      </w:r>
      <w:r>
        <w:rPr>
          <w:w w:val="105"/>
        </w:rPr>
        <w:t>a</w:t>
      </w:r>
      <w:r>
        <w:rPr>
          <w:spacing w:val="-12"/>
          <w:w w:val="105"/>
        </w:rPr>
        <w:t xml:space="preserve"> </w:t>
      </w:r>
      <w:r>
        <w:rPr>
          <w:w w:val="105"/>
        </w:rPr>
        <w:t>crime</w:t>
      </w:r>
      <w:r>
        <w:rPr>
          <w:spacing w:val="-11"/>
          <w:w w:val="105"/>
        </w:rPr>
        <w:t xml:space="preserve"> </w:t>
      </w:r>
      <w:r>
        <w:rPr>
          <w:w w:val="105"/>
        </w:rPr>
        <w:t>intends</w:t>
      </w:r>
      <w:r>
        <w:rPr>
          <w:spacing w:val="-12"/>
          <w:w w:val="105"/>
        </w:rPr>
        <w:t xml:space="preserve"> </w:t>
      </w:r>
      <w:r>
        <w:rPr>
          <w:w w:val="105"/>
        </w:rPr>
        <w:t>to</w:t>
      </w:r>
      <w:r>
        <w:rPr>
          <w:spacing w:val="-12"/>
          <w:w w:val="105"/>
        </w:rPr>
        <w:t xml:space="preserve"> </w:t>
      </w:r>
      <w:r>
        <w:rPr>
          <w:w w:val="105"/>
        </w:rPr>
        <w:t>plead</w:t>
      </w:r>
      <w:r>
        <w:rPr>
          <w:spacing w:val="-12"/>
          <w:w w:val="105"/>
        </w:rPr>
        <w:t xml:space="preserve"> </w:t>
      </w:r>
      <w:r>
        <w:rPr>
          <w:w w:val="105"/>
        </w:rPr>
        <w:t>guilty,</w:t>
      </w:r>
      <w:r>
        <w:rPr>
          <w:spacing w:val="-11"/>
          <w:w w:val="105"/>
        </w:rPr>
        <w:t xml:space="preserve"> </w:t>
      </w:r>
      <w:r>
        <w:rPr>
          <w:w w:val="105"/>
        </w:rPr>
        <w:t>lawyer</w:t>
      </w:r>
      <w:r>
        <w:rPr>
          <w:spacing w:val="-11"/>
          <w:w w:val="105"/>
        </w:rPr>
        <w:t xml:space="preserve"> </w:t>
      </w:r>
      <w:r>
        <w:rPr>
          <w:w w:val="105"/>
        </w:rPr>
        <w:t>may withdraw if there is sufficient time to engage another lawyer. If they continue to act, they must comply with conditions set out under r 20.2.2 ASCR.</w:t>
      </w:r>
    </w:p>
    <w:p w14:paraId="47AF4773" w14:textId="77777777" w:rsidR="003268B6" w:rsidRPr="0047565D" w:rsidRDefault="003268B6" w:rsidP="004A6AA2">
      <w:pPr>
        <w:pStyle w:val="ListParagraph"/>
        <w:numPr>
          <w:ilvl w:val="0"/>
          <w:numId w:val="81"/>
        </w:numPr>
        <w:spacing w:before="126" w:after="0" w:line="360" w:lineRule="auto"/>
        <w:ind w:left="634" w:hanging="274"/>
      </w:pPr>
      <w:r>
        <w:rPr>
          <w:w w:val="105"/>
        </w:rPr>
        <w:t>What</w:t>
      </w:r>
      <w:r>
        <w:rPr>
          <w:spacing w:val="-14"/>
          <w:w w:val="105"/>
        </w:rPr>
        <w:t xml:space="preserve"> </w:t>
      </w:r>
      <w:r>
        <w:rPr>
          <w:w w:val="105"/>
        </w:rPr>
        <w:t>are</w:t>
      </w:r>
      <w:r>
        <w:rPr>
          <w:spacing w:val="-14"/>
          <w:w w:val="105"/>
        </w:rPr>
        <w:t xml:space="preserve"> </w:t>
      </w:r>
      <w:r>
        <w:rPr>
          <w:w w:val="105"/>
        </w:rPr>
        <w:t>the</w:t>
      </w:r>
      <w:r>
        <w:rPr>
          <w:spacing w:val="-14"/>
          <w:w w:val="105"/>
        </w:rPr>
        <w:t xml:space="preserve"> </w:t>
      </w:r>
      <w:r>
        <w:rPr>
          <w:w w:val="105"/>
        </w:rPr>
        <w:t>requirements</w:t>
      </w:r>
      <w:r>
        <w:rPr>
          <w:spacing w:val="-14"/>
          <w:w w:val="105"/>
        </w:rPr>
        <w:t xml:space="preserve"> </w:t>
      </w:r>
      <w:r>
        <w:rPr>
          <w:w w:val="105"/>
        </w:rPr>
        <w:t>of</w:t>
      </w:r>
      <w:r>
        <w:rPr>
          <w:spacing w:val="-14"/>
          <w:w w:val="105"/>
        </w:rPr>
        <w:t xml:space="preserve"> </w:t>
      </w:r>
      <w:r>
        <w:rPr>
          <w:w w:val="105"/>
        </w:rPr>
        <w:t>the</w:t>
      </w:r>
      <w:r>
        <w:rPr>
          <w:spacing w:val="-14"/>
          <w:w w:val="105"/>
        </w:rPr>
        <w:t xml:space="preserve"> </w:t>
      </w:r>
      <w:r>
        <w:rPr>
          <w:w w:val="105"/>
        </w:rPr>
        <w:t>duty</w:t>
      </w:r>
      <w:r>
        <w:rPr>
          <w:spacing w:val="-14"/>
          <w:w w:val="105"/>
        </w:rPr>
        <w:t xml:space="preserve"> </w:t>
      </w:r>
      <w:r>
        <w:rPr>
          <w:w w:val="105"/>
        </w:rPr>
        <w:t>of</w:t>
      </w:r>
      <w:r>
        <w:rPr>
          <w:spacing w:val="-14"/>
          <w:w w:val="105"/>
        </w:rPr>
        <w:t xml:space="preserve"> </w:t>
      </w:r>
      <w:r>
        <w:rPr>
          <w:w w:val="105"/>
        </w:rPr>
        <w:t>integrity</w:t>
      </w:r>
      <w:r>
        <w:rPr>
          <w:spacing w:val="-14"/>
          <w:w w:val="105"/>
        </w:rPr>
        <w:t xml:space="preserve"> </w:t>
      </w:r>
      <w:r>
        <w:rPr>
          <w:w w:val="105"/>
        </w:rPr>
        <w:t>and</w:t>
      </w:r>
      <w:r>
        <w:rPr>
          <w:spacing w:val="-14"/>
          <w:w w:val="105"/>
        </w:rPr>
        <w:t xml:space="preserve"> </w:t>
      </w:r>
      <w:r>
        <w:rPr>
          <w:w w:val="105"/>
        </w:rPr>
        <w:t xml:space="preserve">professionalism? </w:t>
      </w:r>
    </w:p>
    <w:p w14:paraId="2A54D0CF" w14:textId="77777777" w:rsidR="003268B6" w:rsidRDefault="003268B6" w:rsidP="00425A04">
      <w:pPr>
        <w:pStyle w:val="BodyText"/>
      </w:pPr>
      <w:r>
        <w:rPr>
          <w:w w:val="105"/>
        </w:rPr>
        <w:t>Answer</w:t>
      </w:r>
    </w:p>
    <w:p w14:paraId="12DB5A5C" w14:textId="77777777" w:rsidR="003268B6" w:rsidRDefault="003268B6" w:rsidP="00425A04">
      <w:pPr>
        <w:pStyle w:val="BodyText"/>
      </w:pPr>
      <w:r>
        <w:rPr>
          <w:w w:val="105"/>
        </w:rPr>
        <w:t>According</w:t>
      </w:r>
      <w:r>
        <w:rPr>
          <w:spacing w:val="-10"/>
          <w:w w:val="105"/>
        </w:rPr>
        <w:t xml:space="preserve"> </w:t>
      </w:r>
      <w:r>
        <w:rPr>
          <w:w w:val="105"/>
        </w:rPr>
        <w:t>to</w:t>
      </w:r>
      <w:r>
        <w:rPr>
          <w:spacing w:val="-9"/>
          <w:w w:val="105"/>
        </w:rPr>
        <w:t xml:space="preserve"> </w:t>
      </w:r>
      <w:r>
        <w:rPr>
          <w:w w:val="105"/>
        </w:rPr>
        <w:t>Bell</w:t>
      </w:r>
      <w:r>
        <w:rPr>
          <w:spacing w:val="-9"/>
          <w:w w:val="105"/>
        </w:rPr>
        <w:t xml:space="preserve"> </w:t>
      </w:r>
      <w:r>
        <w:rPr>
          <w:w w:val="105"/>
        </w:rPr>
        <w:t>and</w:t>
      </w:r>
      <w:r>
        <w:rPr>
          <w:spacing w:val="-10"/>
          <w:w w:val="105"/>
        </w:rPr>
        <w:t xml:space="preserve"> </w:t>
      </w:r>
      <w:r>
        <w:rPr>
          <w:spacing w:val="-2"/>
          <w:w w:val="105"/>
        </w:rPr>
        <w:t>Abela:</w:t>
      </w:r>
    </w:p>
    <w:p w14:paraId="04264801" w14:textId="77777777" w:rsidR="003268B6" w:rsidRDefault="003268B6" w:rsidP="000C5674">
      <w:pPr>
        <w:pStyle w:val="ListParagraph"/>
        <w:numPr>
          <w:ilvl w:val="2"/>
          <w:numId w:val="18"/>
        </w:numPr>
        <w:spacing w:before="126" w:after="0" w:line="360" w:lineRule="auto"/>
        <w:ind w:left="1080" w:hanging="360"/>
      </w:pPr>
      <w:r>
        <w:rPr>
          <w:w w:val="105"/>
        </w:rPr>
        <w:t>Obligation</w:t>
      </w:r>
      <w:r>
        <w:rPr>
          <w:spacing w:val="-11"/>
          <w:w w:val="105"/>
        </w:rPr>
        <w:t xml:space="preserve"> </w:t>
      </w:r>
      <w:r>
        <w:rPr>
          <w:w w:val="105"/>
        </w:rPr>
        <w:t>to</w:t>
      </w:r>
      <w:r>
        <w:rPr>
          <w:spacing w:val="-10"/>
          <w:w w:val="105"/>
        </w:rPr>
        <w:t xml:space="preserve"> </w:t>
      </w:r>
      <w:r>
        <w:rPr>
          <w:w w:val="105"/>
        </w:rPr>
        <w:t>avoid</w:t>
      </w:r>
      <w:r>
        <w:rPr>
          <w:spacing w:val="-9"/>
          <w:w w:val="105"/>
        </w:rPr>
        <w:t xml:space="preserve"> </w:t>
      </w:r>
      <w:r>
        <w:rPr>
          <w:w w:val="105"/>
        </w:rPr>
        <w:t>sharp</w:t>
      </w:r>
      <w:r>
        <w:rPr>
          <w:spacing w:val="-10"/>
          <w:w w:val="105"/>
        </w:rPr>
        <w:t xml:space="preserve"> </w:t>
      </w:r>
      <w:r>
        <w:rPr>
          <w:w w:val="105"/>
        </w:rPr>
        <w:t>practice</w:t>
      </w:r>
      <w:r>
        <w:rPr>
          <w:spacing w:val="-10"/>
          <w:w w:val="105"/>
        </w:rPr>
        <w:t xml:space="preserve"> </w:t>
      </w:r>
      <w:r>
        <w:rPr>
          <w:w w:val="105"/>
        </w:rPr>
        <w:t>(and</w:t>
      </w:r>
      <w:r>
        <w:rPr>
          <w:spacing w:val="-10"/>
          <w:w w:val="105"/>
        </w:rPr>
        <w:t xml:space="preserve"> </w:t>
      </w:r>
      <w:r>
        <w:rPr>
          <w:w w:val="105"/>
        </w:rPr>
        <w:t>not</w:t>
      </w:r>
      <w:r>
        <w:rPr>
          <w:spacing w:val="-10"/>
          <w:w w:val="105"/>
        </w:rPr>
        <w:t xml:space="preserve"> </w:t>
      </w:r>
      <w:r>
        <w:rPr>
          <w:w w:val="105"/>
        </w:rPr>
        <w:t>to</w:t>
      </w:r>
      <w:r>
        <w:rPr>
          <w:spacing w:val="-10"/>
          <w:w w:val="105"/>
        </w:rPr>
        <w:t xml:space="preserve"> </w:t>
      </w:r>
      <w:r>
        <w:rPr>
          <w:w w:val="105"/>
        </w:rPr>
        <w:t>abuse</w:t>
      </w:r>
      <w:r>
        <w:rPr>
          <w:spacing w:val="-10"/>
          <w:w w:val="105"/>
        </w:rPr>
        <w:t xml:space="preserve"> </w:t>
      </w:r>
      <w:r>
        <w:rPr>
          <w:w w:val="105"/>
        </w:rPr>
        <w:t>the</w:t>
      </w:r>
      <w:r>
        <w:rPr>
          <w:spacing w:val="-11"/>
          <w:w w:val="105"/>
        </w:rPr>
        <w:t xml:space="preserve"> </w:t>
      </w:r>
      <w:r>
        <w:rPr>
          <w:w w:val="105"/>
        </w:rPr>
        <w:t>court</w:t>
      </w:r>
      <w:r>
        <w:rPr>
          <w:spacing w:val="-10"/>
          <w:w w:val="105"/>
        </w:rPr>
        <w:t xml:space="preserve"> </w:t>
      </w:r>
      <w:r>
        <w:rPr>
          <w:spacing w:val="-2"/>
          <w:w w:val="105"/>
        </w:rPr>
        <w:t>process)</w:t>
      </w:r>
    </w:p>
    <w:p w14:paraId="4BA4F3E7" w14:textId="77777777" w:rsidR="003268B6" w:rsidRDefault="003268B6" w:rsidP="000C5674">
      <w:pPr>
        <w:pStyle w:val="ListParagraph"/>
        <w:numPr>
          <w:ilvl w:val="2"/>
          <w:numId w:val="18"/>
        </w:numPr>
        <w:spacing w:before="126" w:after="0" w:line="360" w:lineRule="auto"/>
        <w:ind w:left="1080" w:hanging="360"/>
      </w:pPr>
      <w:r>
        <w:rPr>
          <w:w w:val="105"/>
        </w:rPr>
        <w:t>Obligation</w:t>
      </w:r>
      <w:r>
        <w:rPr>
          <w:spacing w:val="-10"/>
          <w:w w:val="105"/>
        </w:rPr>
        <w:t xml:space="preserve"> </w:t>
      </w:r>
      <w:r>
        <w:rPr>
          <w:w w:val="105"/>
        </w:rPr>
        <w:t>to</w:t>
      </w:r>
      <w:r>
        <w:rPr>
          <w:spacing w:val="-10"/>
          <w:w w:val="105"/>
        </w:rPr>
        <w:t xml:space="preserve"> </w:t>
      </w:r>
      <w:r>
        <w:rPr>
          <w:w w:val="105"/>
        </w:rPr>
        <w:t>respect</w:t>
      </w:r>
      <w:r>
        <w:rPr>
          <w:spacing w:val="-10"/>
          <w:w w:val="105"/>
        </w:rPr>
        <w:t xml:space="preserve"> </w:t>
      </w:r>
      <w:r>
        <w:rPr>
          <w:w w:val="105"/>
        </w:rPr>
        <w:t>the</w:t>
      </w:r>
      <w:r>
        <w:rPr>
          <w:spacing w:val="-11"/>
          <w:w w:val="105"/>
        </w:rPr>
        <w:t xml:space="preserve"> </w:t>
      </w:r>
      <w:r>
        <w:rPr>
          <w:w w:val="105"/>
        </w:rPr>
        <w:t>court</w:t>
      </w:r>
      <w:r>
        <w:rPr>
          <w:spacing w:val="-10"/>
          <w:w w:val="105"/>
        </w:rPr>
        <w:t xml:space="preserve"> </w:t>
      </w:r>
      <w:r>
        <w:rPr>
          <w:w w:val="105"/>
        </w:rPr>
        <w:t>and</w:t>
      </w:r>
      <w:r>
        <w:rPr>
          <w:spacing w:val="-10"/>
          <w:w w:val="105"/>
        </w:rPr>
        <w:t xml:space="preserve"> </w:t>
      </w:r>
      <w:r>
        <w:rPr>
          <w:w w:val="105"/>
        </w:rPr>
        <w:t>to</w:t>
      </w:r>
      <w:r>
        <w:rPr>
          <w:spacing w:val="-10"/>
          <w:w w:val="105"/>
        </w:rPr>
        <w:t xml:space="preserve"> </w:t>
      </w:r>
      <w:r>
        <w:rPr>
          <w:w w:val="105"/>
        </w:rPr>
        <w:t>avoid</w:t>
      </w:r>
      <w:r>
        <w:rPr>
          <w:spacing w:val="-10"/>
          <w:w w:val="105"/>
        </w:rPr>
        <w:t xml:space="preserve"> </w:t>
      </w:r>
      <w:r>
        <w:rPr>
          <w:spacing w:val="-2"/>
          <w:w w:val="105"/>
        </w:rPr>
        <w:t>familiarity</w:t>
      </w:r>
    </w:p>
    <w:p w14:paraId="122DBED6" w14:textId="77777777" w:rsidR="003268B6" w:rsidRDefault="003268B6" w:rsidP="000C5674">
      <w:pPr>
        <w:pStyle w:val="ListParagraph"/>
        <w:numPr>
          <w:ilvl w:val="2"/>
          <w:numId w:val="18"/>
        </w:numPr>
        <w:spacing w:before="126" w:after="0" w:line="360" w:lineRule="auto"/>
        <w:ind w:left="1080" w:hanging="360"/>
      </w:pPr>
      <w:r>
        <w:rPr>
          <w:w w:val="105"/>
        </w:rPr>
        <w:t>Obligation</w:t>
      </w:r>
      <w:r>
        <w:rPr>
          <w:spacing w:val="-12"/>
          <w:w w:val="105"/>
        </w:rPr>
        <w:t xml:space="preserve"> </w:t>
      </w:r>
      <w:r>
        <w:rPr>
          <w:w w:val="105"/>
        </w:rPr>
        <w:t>to</w:t>
      </w:r>
      <w:r>
        <w:rPr>
          <w:spacing w:val="-12"/>
          <w:w w:val="105"/>
        </w:rPr>
        <w:t xml:space="preserve"> </w:t>
      </w:r>
      <w:r>
        <w:rPr>
          <w:w w:val="105"/>
        </w:rPr>
        <w:t>maintain</w:t>
      </w:r>
      <w:r>
        <w:rPr>
          <w:spacing w:val="-12"/>
          <w:w w:val="105"/>
        </w:rPr>
        <w:t xml:space="preserve"> </w:t>
      </w:r>
      <w:r>
        <w:rPr>
          <w:w w:val="105"/>
        </w:rPr>
        <w:t>civility</w:t>
      </w:r>
      <w:r>
        <w:rPr>
          <w:spacing w:val="-13"/>
          <w:w w:val="105"/>
        </w:rPr>
        <w:t xml:space="preserve"> </w:t>
      </w:r>
      <w:r>
        <w:rPr>
          <w:w w:val="105"/>
        </w:rPr>
        <w:t>in</w:t>
      </w:r>
      <w:r>
        <w:rPr>
          <w:spacing w:val="-12"/>
          <w:w w:val="105"/>
        </w:rPr>
        <w:t xml:space="preserve"> </w:t>
      </w:r>
      <w:r>
        <w:rPr>
          <w:w w:val="105"/>
        </w:rPr>
        <w:t>dealing</w:t>
      </w:r>
      <w:r>
        <w:rPr>
          <w:spacing w:val="-12"/>
          <w:w w:val="105"/>
        </w:rPr>
        <w:t xml:space="preserve"> </w:t>
      </w:r>
      <w:r>
        <w:rPr>
          <w:w w:val="105"/>
        </w:rPr>
        <w:t>with</w:t>
      </w:r>
      <w:r>
        <w:rPr>
          <w:spacing w:val="-13"/>
          <w:w w:val="105"/>
        </w:rPr>
        <w:t xml:space="preserve"> </w:t>
      </w:r>
      <w:r>
        <w:rPr>
          <w:w w:val="105"/>
        </w:rPr>
        <w:t>others Baron</w:t>
      </w:r>
      <w:r>
        <w:rPr>
          <w:spacing w:val="-15"/>
          <w:w w:val="105"/>
        </w:rPr>
        <w:t xml:space="preserve"> </w:t>
      </w:r>
      <w:r>
        <w:rPr>
          <w:w w:val="105"/>
        </w:rPr>
        <w:t>and</w:t>
      </w:r>
      <w:r>
        <w:rPr>
          <w:spacing w:val="-15"/>
          <w:w w:val="105"/>
        </w:rPr>
        <w:t xml:space="preserve"> </w:t>
      </w:r>
      <w:r>
        <w:rPr>
          <w:w w:val="105"/>
        </w:rPr>
        <w:t>Corbin</w:t>
      </w:r>
      <w:r>
        <w:rPr>
          <w:spacing w:val="-14"/>
          <w:w w:val="105"/>
        </w:rPr>
        <w:t xml:space="preserve"> </w:t>
      </w:r>
      <w:r>
        <w:rPr>
          <w:w w:val="105"/>
        </w:rPr>
        <w:t>add</w:t>
      </w:r>
      <w:r>
        <w:rPr>
          <w:spacing w:val="-15"/>
          <w:w w:val="105"/>
        </w:rPr>
        <w:t xml:space="preserve"> </w:t>
      </w:r>
      <w:r>
        <w:rPr>
          <w:w w:val="105"/>
        </w:rPr>
        <w:t>the</w:t>
      </w:r>
      <w:r>
        <w:rPr>
          <w:spacing w:val="-14"/>
          <w:w w:val="105"/>
        </w:rPr>
        <w:t xml:space="preserve"> </w:t>
      </w:r>
      <w:r>
        <w:rPr>
          <w:w w:val="105"/>
        </w:rPr>
        <w:t>obligation</w:t>
      </w:r>
      <w:r>
        <w:rPr>
          <w:spacing w:val="-15"/>
          <w:w w:val="105"/>
        </w:rPr>
        <w:t xml:space="preserve"> </w:t>
      </w:r>
      <w:r>
        <w:rPr>
          <w:w w:val="105"/>
        </w:rPr>
        <w:t>of</w:t>
      </w:r>
      <w:r>
        <w:rPr>
          <w:spacing w:val="-15"/>
          <w:w w:val="105"/>
        </w:rPr>
        <w:t xml:space="preserve"> </w:t>
      </w:r>
      <w:r>
        <w:rPr>
          <w:w w:val="105"/>
        </w:rPr>
        <w:t>independence</w:t>
      </w:r>
    </w:p>
    <w:p w14:paraId="6C98F715" w14:textId="77777777" w:rsidR="003268B6" w:rsidRPr="0047565D" w:rsidRDefault="003268B6" w:rsidP="004A6AA2">
      <w:pPr>
        <w:pStyle w:val="ListParagraph"/>
        <w:numPr>
          <w:ilvl w:val="0"/>
          <w:numId w:val="81"/>
        </w:numPr>
        <w:spacing w:before="126" w:after="0" w:line="360" w:lineRule="auto"/>
        <w:ind w:left="634" w:hanging="274"/>
      </w:pPr>
      <w:r>
        <w:rPr>
          <w:w w:val="105"/>
        </w:rPr>
        <w:t>Citing</w:t>
      </w:r>
      <w:r>
        <w:rPr>
          <w:spacing w:val="-14"/>
          <w:w w:val="105"/>
        </w:rPr>
        <w:t xml:space="preserve"> </w:t>
      </w:r>
      <w:r>
        <w:rPr>
          <w:w w:val="105"/>
        </w:rPr>
        <w:t>relevant</w:t>
      </w:r>
      <w:r>
        <w:rPr>
          <w:spacing w:val="-14"/>
          <w:w w:val="105"/>
        </w:rPr>
        <w:t xml:space="preserve"> </w:t>
      </w:r>
      <w:r>
        <w:rPr>
          <w:w w:val="105"/>
        </w:rPr>
        <w:t>cases,</w:t>
      </w:r>
      <w:r>
        <w:rPr>
          <w:spacing w:val="-14"/>
          <w:w w:val="105"/>
        </w:rPr>
        <w:t xml:space="preserve"> </w:t>
      </w:r>
      <w:r>
        <w:rPr>
          <w:w w:val="105"/>
        </w:rPr>
        <w:t>what</w:t>
      </w:r>
      <w:r>
        <w:rPr>
          <w:spacing w:val="-14"/>
          <w:w w:val="105"/>
        </w:rPr>
        <w:t xml:space="preserve"> </w:t>
      </w:r>
      <w:r>
        <w:rPr>
          <w:w w:val="105"/>
        </w:rPr>
        <w:t>circumstances</w:t>
      </w:r>
      <w:r>
        <w:rPr>
          <w:spacing w:val="-13"/>
          <w:w w:val="105"/>
        </w:rPr>
        <w:t xml:space="preserve"> </w:t>
      </w:r>
      <w:r>
        <w:rPr>
          <w:w w:val="105"/>
        </w:rPr>
        <w:t>may</w:t>
      </w:r>
      <w:r>
        <w:rPr>
          <w:spacing w:val="-15"/>
          <w:w w:val="105"/>
        </w:rPr>
        <w:t xml:space="preserve"> </w:t>
      </w:r>
      <w:r>
        <w:rPr>
          <w:w w:val="105"/>
        </w:rPr>
        <w:t>result</w:t>
      </w:r>
      <w:r>
        <w:rPr>
          <w:spacing w:val="-13"/>
          <w:w w:val="105"/>
        </w:rPr>
        <w:t xml:space="preserve"> </w:t>
      </w:r>
      <w:r>
        <w:rPr>
          <w:w w:val="105"/>
        </w:rPr>
        <w:t>in</w:t>
      </w:r>
      <w:r>
        <w:rPr>
          <w:spacing w:val="-14"/>
          <w:w w:val="105"/>
        </w:rPr>
        <w:t xml:space="preserve"> </w:t>
      </w:r>
      <w:r>
        <w:rPr>
          <w:w w:val="105"/>
        </w:rPr>
        <w:t>abuse</w:t>
      </w:r>
      <w:r>
        <w:rPr>
          <w:spacing w:val="-14"/>
          <w:w w:val="105"/>
        </w:rPr>
        <w:t xml:space="preserve"> </w:t>
      </w:r>
      <w:r>
        <w:rPr>
          <w:w w:val="105"/>
        </w:rPr>
        <w:t>of</w:t>
      </w:r>
      <w:r>
        <w:rPr>
          <w:spacing w:val="-14"/>
          <w:w w:val="105"/>
        </w:rPr>
        <w:t xml:space="preserve"> </w:t>
      </w:r>
      <w:r>
        <w:rPr>
          <w:w w:val="105"/>
        </w:rPr>
        <w:t>court</w:t>
      </w:r>
      <w:r>
        <w:rPr>
          <w:spacing w:val="-14"/>
          <w:w w:val="105"/>
        </w:rPr>
        <w:t xml:space="preserve"> </w:t>
      </w:r>
      <w:r>
        <w:rPr>
          <w:w w:val="105"/>
        </w:rPr>
        <w:t xml:space="preserve">process? </w:t>
      </w:r>
    </w:p>
    <w:p w14:paraId="434BD5BE" w14:textId="77777777" w:rsidR="003268B6" w:rsidRDefault="003268B6" w:rsidP="00425A04">
      <w:pPr>
        <w:pStyle w:val="BodyText"/>
      </w:pPr>
      <w:r>
        <w:rPr>
          <w:w w:val="105"/>
        </w:rPr>
        <w:t>Answer</w:t>
      </w:r>
    </w:p>
    <w:p w14:paraId="4F53B044" w14:textId="77777777" w:rsidR="003268B6" w:rsidRDefault="003268B6" w:rsidP="00266BD5">
      <w:pPr>
        <w:pStyle w:val="BodyText"/>
        <w:spacing w:before="7" w:line="372" w:lineRule="auto"/>
        <w:ind w:right="1036"/>
        <w:jc w:val="both"/>
      </w:pPr>
      <w:r w:rsidRPr="00266BD5">
        <w:t>Refer</w:t>
      </w:r>
      <w:r>
        <w:rPr>
          <w:spacing w:val="-10"/>
          <w:w w:val="105"/>
        </w:rPr>
        <w:t xml:space="preserve"> </w:t>
      </w:r>
      <w:r>
        <w:rPr>
          <w:w w:val="105"/>
        </w:rPr>
        <w:t>to</w:t>
      </w:r>
      <w:r>
        <w:rPr>
          <w:spacing w:val="-10"/>
          <w:w w:val="105"/>
        </w:rPr>
        <w:t xml:space="preserve"> </w:t>
      </w:r>
      <w:r>
        <w:rPr>
          <w:w w:val="105"/>
        </w:rPr>
        <w:t>r</w:t>
      </w:r>
      <w:r>
        <w:rPr>
          <w:spacing w:val="-10"/>
          <w:w w:val="105"/>
        </w:rPr>
        <w:t xml:space="preserve"> </w:t>
      </w:r>
      <w:r>
        <w:rPr>
          <w:w w:val="105"/>
        </w:rPr>
        <w:t>21</w:t>
      </w:r>
      <w:r>
        <w:rPr>
          <w:spacing w:val="-10"/>
          <w:w w:val="105"/>
        </w:rPr>
        <w:t xml:space="preserve"> </w:t>
      </w:r>
      <w:r>
        <w:rPr>
          <w:w w:val="105"/>
        </w:rPr>
        <w:t>ASCR;</w:t>
      </w:r>
      <w:r>
        <w:rPr>
          <w:spacing w:val="-10"/>
          <w:w w:val="105"/>
        </w:rPr>
        <w:t xml:space="preserve"> </w:t>
      </w:r>
      <w:r>
        <w:rPr>
          <w:w w:val="105"/>
        </w:rPr>
        <w:t>discuss</w:t>
      </w:r>
      <w:r>
        <w:rPr>
          <w:spacing w:val="-10"/>
          <w:w w:val="105"/>
        </w:rPr>
        <w:t xml:space="preserve"> </w:t>
      </w:r>
      <w:r>
        <w:rPr>
          <w:w w:val="105"/>
        </w:rPr>
        <w:t>White</w:t>
      </w:r>
      <w:r>
        <w:rPr>
          <w:spacing w:val="-10"/>
          <w:w w:val="105"/>
        </w:rPr>
        <w:t xml:space="preserve"> </w:t>
      </w:r>
      <w:r>
        <w:rPr>
          <w:w w:val="105"/>
        </w:rPr>
        <w:t>Industries</w:t>
      </w:r>
      <w:r>
        <w:rPr>
          <w:spacing w:val="-10"/>
          <w:w w:val="105"/>
        </w:rPr>
        <w:t xml:space="preserve"> </w:t>
      </w:r>
      <w:r>
        <w:rPr>
          <w:w w:val="105"/>
        </w:rPr>
        <w:t>(Qld)</w:t>
      </w:r>
      <w:r>
        <w:rPr>
          <w:spacing w:val="-11"/>
          <w:w w:val="105"/>
        </w:rPr>
        <w:t xml:space="preserve"> </w:t>
      </w:r>
      <w:r>
        <w:rPr>
          <w:w w:val="105"/>
        </w:rPr>
        <w:t>Pty</w:t>
      </w:r>
      <w:r>
        <w:rPr>
          <w:spacing w:val="-10"/>
          <w:w w:val="105"/>
        </w:rPr>
        <w:t xml:space="preserve"> </w:t>
      </w:r>
      <w:r>
        <w:rPr>
          <w:w w:val="105"/>
        </w:rPr>
        <w:t>Ltd</w:t>
      </w:r>
      <w:r>
        <w:rPr>
          <w:spacing w:val="-10"/>
          <w:w w:val="105"/>
        </w:rPr>
        <w:t xml:space="preserve"> </w:t>
      </w:r>
      <w:r>
        <w:rPr>
          <w:w w:val="105"/>
        </w:rPr>
        <w:t>v</w:t>
      </w:r>
      <w:r>
        <w:rPr>
          <w:spacing w:val="-11"/>
          <w:w w:val="105"/>
        </w:rPr>
        <w:t xml:space="preserve"> </w:t>
      </w:r>
      <w:r>
        <w:rPr>
          <w:w w:val="105"/>
        </w:rPr>
        <w:t>Flower</w:t>
      </w:r>
      <w:r>
        <w:rPr>
          <w:spacing w:val="-10"/>
          <w:w w:val="105"/>
        </w:rPr>
        <w:t xml:space="preserve"> </w:t>
      </w:r>
      <w:r>
        <w:rPr>
          <w:w w:val="105"/>
        </w:rPr>
        <w:t>&amp;</w:t>
      </w:r>
      <w:r>
        <w:rPr>
          <w:spacing w:val="-10"/>
          <w:w w:val="105"/>
        </w:rPr>
        <w:t xml:space="preserve"> </w:t>
      </w:r>
      <w:r>
        <w:rPr>
          <w:w w:val="105"/>
        </w:rPr>
        <w:t>Hart</w:t>
      </w:r>
      <w:r>
        <w:rPr>
          <w:spacing w:val="-10"/>
          <w:w w:val="105"/>
        </w:rPr>
        <w:t xml:space="preserve"> </w:t>
      </w:r>
      <w:r>
        <w:rPr>
          <w:w w:val="105"/>
        </w:rPr>
        <w:t>(1998);</w:t>
      </w:r>
      <w:r>
        <w:rPr>
          <w:spacing w:val="-10"/>
          <w:w w:val="105"/>
        </w:rPr>
        <w:t xml:space="preserve"> </w:t>
      </w:r>
      <w:r>
        <w:rPr>
          <w:w w:val="105"/>
        </w:rPr>
        <w:t>Edwards v Edwards [1958]; Lord</w:t>
      </w:r>
      <w:r>
        <w:rPr>
          <w:spacing w:val="-1"/>
          <w:w w:val="105"/>
        </w:rPr>
        <w:t xml:space="preserve"> </w:t>
      </w:r>
      <w:r>
        <w:rPr>
          <w:w w:val="105"/>
        </w:rPr>
        <w:t xml:space="preserve">v Rankine [2010] and Rankine v Lord [2011]; McCabe v British American Tobacco Australia Services Ltd [2002]; Seven Network Limited v News Limited </w:t>
      </w:r>
      <w:r>
        <w:rPr>
          <w:spacing w:val="-2"/>
          <w:w w:val="105"/>
        </w:rPr>
        <w:t>[2007].</w:t>
      </w:r>
    </w:p>
    <w:p w14:paraId="400613A4" w14:textId="7385334F" w:rsidR="003268B6" w:rsidRDefault="003268B6" w:rsidP="00E20DA9">
      <w:pPr>
        <w:pStyle w:val="Heading3"/>
      </w:pPr>
      <w:bookmarkStart w:id="88" w:name="_Toc228899281"/>
      <w:bookmarkStart w:id="89" w:name="_Toc237346133"/>
      <w:r>
        <w:t>Sample</w:t>
      </w:r>
      <w:r>
        <w:rPr>
          <w:spacing w:val="8"/>
        </w:rPr>
        <w:t xml:space="preserve"> </w:t>
      </w:r>
      <w:r w:rsidR="0059617C">
        <w:t>E</w:t>
      </w:r>
      <w:r>
        <w:t>ssay</w:t>
      </w:r>
      <w:r>
        <w:rPr>
          <w:spacing w:val="5"/>
        </w:rPr>
        <w:t xml:space="preserve"> </w:t>
      </w:r>
      <w:r w:rsidR="0059617C">
        <w:t>T</w:t>
      </w:r>
      <w:r>
        <w:t>opic</w:t>
      </w:r>
      <w:r>
        <w:rPr>
          <w:spacing w:val="7"/>
        </w:rPr>
        <w:t xml:space="preserve"> </w:t>
      </w:r>
      <w:r>
        <w:t>with</w:t>
      </w:r>
      <w:r>
        <w:rPr>
          <w:spacing w:val="6"/>
        </w:rPr>
        <w:t xml:space="preserve"> </w:t>
      </w:r>
      <w:r w:rsidR="0059617C">
        <w:t>S</w:t>
      </w:r>
      <w:r>
        <w:t>uggested</w:t>
      </w:r>
      <w:r>
        <w:rPr>
          <w:spacing w:val="9"/>
        </w:rPr>
        <w:t xml:space="preserve"> </w:t>
      </w:r>
      <w:r w:rsidR="0059617C">
        <w:t>L</w:t>
      </w:r>
      <w:r>
        <w:t>ist</w:t>
      </w:r>
      <w:r>
        <w:rPr>
          <w:spacing w:val="8"/>
        </w:rPr>
        <w:t xml:space="preserve"> </w:t>
      </w:r>
      <w:r>
        <w:t>of</w:t>
      </w:r>
      <w:r>
        <w:rPr>
          <w:spacing w:val="9"/>
        </w:rPr>
        <w:t xml:space="preserve"> </w:t>
      </w:r>
      <w:r w:rsidR="0059617C">
        <w:rPr>
          <w:spacing w:val="-2"/>
        </w:rPr>
        <w:t>C</w:t>
      </w:r>
      <w:r>
        <w:rPr>
          <w:spacing w:val="-2"/>
        </w:rPr>
        <w:t>riteria</w:t>
      </w:r>
      <w:bookmarkEnd w:id="88"/>
      <w:bookmarkEnd w:id="89"/>
    </w:p>
    <w:p w14:paraId="74FFAF69" w14:textId="0F153E21" w:rsidR="003268B6" w:rsidRDefault="003268B6" w:rsidP="00425A04">
      <w:pPr>
        <w:pStyle w:val="BodyText"/>
      </w:pPr>
      <w:r>
        <w:rPr>
          <w:w w:val="105"/>
        </w:rPr>
        <w:t>A</w:t>
      </w:r>
      <w:r>
        <w:rPr>
          <w:spacing w:val="-10"/>
          <w:w w:val="105"/>
        </w:rPr>
        <w:t xml:space="preserve"> </w:t>
      </w:r>
      <w:r>
        <w:rPr>
          <w:w w:val="105"/>
        </w:rPr>
        <w:t>lawyer’s</w:t>
      </w:r>
      <w:r>
        <w:rPr>
          <w:spacing w:val="-9"/>
          <w:w w:val="105"/>
        </w:rPr>
        <w:t xml:space="preserve"> </w:t>
      </w:r>
      <w:r>
        <w:rPr>
          <w:w w:val="105"/>
        </w:rPr>
        <w:t>duty</w:t>
      </w:r>
      <w:r>
        <w:rPr>
          <w:spacing w:val="-10"/>
          <w:w w:val="105"/>
        </w:rPr>
        <w:t xml:space="preserve"> </w:t>
      </w:r>
      <w:r>
        <w:rPr>
          <w:w w:val="105"/>
        </w:rPr>
        <w:t>to</w:t>
      </w:r>
      <w:r>
        <w:rPr>
          <w:spacing w:val="-10"/>
          <w:w w:val="105"/>
        </w:rPr>
        <w:t xml:space="preserve"> </w:t>
      </w:r>
      <w:r>
        <w:rPr>
          <w:w w:val="105"/>
        </w:rPr>
        <w:t>the</w:t>
      </w:r>
      <w:r>
        <w:rPr>
          <w:spacing w:val="-9"/>
          <w:w w:val="105"/>
        </w:rPr>
        <w:t xml:space="preserve"> </w:t>
      </w:r>
      <w:r>
        <w:rPr>
          <w:w w:val="105"/>
        </w:rPr>
        <w:t>law</w:t>
      </w:r>
      <w:r>
        <w:rPr>
          <w:spacing w:val="-9"/>
          <w:w w:val="105"/>
        </w:rPr>
        <w:t xml:space="preserve"> </w:t>
      </w:r>
      <w:r>
        <w:rPr>
          <w:w w:val="105"/>
        </w:rPr>
        <w:t>always</w:t>
      </w:r>
      <w:r>
        <w:rPr>
          <w:spacing w:val="-9"/>
          <w:w w:val="105"/>
        </w:rPr>
        <w:t xml:space="preserve"> </w:t>
      </w:r>
      <w:r>
        <w:rPr>
          <w:w w:val="105"/>
        </w:rPr>
        <w:t>conflicts</w:t>
      </w:r>
      <w:r>
        <w:rPr>
          <w:spacing w:val="-11"/>
          <w:w w:val="105"/>
        </w:rPr>
        <w:t xml:space="preserve"> </w:t>
      </w:r>
      <w:r>
        <w:rPr>
          <w:w w:val="105"/>
        </w:rPr>
        <w:t>with</w:t>
      </w:r>
      <w:r>
        <w:rPr>
          <w:spacing w:val="-9"/>
          <w:w w:val="105"/>
        </w:rPr>
        <w:t xml:space="preserve"> </w:t>
      </w:r>
      <w:r>
        <w:rPr>
          <w:w w:val="105"/>
        </w:rPr>
        <w:t>the</w:t>
      </w:r>
      <w:r>
        <w:rPr>
          <w:spacing w:val="-9"/>
          <w:w w:val="105"/>
        </w:rPr>
        <w:t xml:space="preserve"> </w:t>
      </w:r>
      <w:r>
        <w:rPr>
          <w:w w:val="105"/>
        </w:rPr>
        <w:t>duty</w:t>
      </w:r>
      <w:r>
        <w:rPr>
          <w:spacing w:val="-11"/>
          <w:w w:val="105"/>
        </w:rPr>
        <w:t xml:space="preserve"> </w:t>
      </w:r>
      <w:r>
        <w:rPr>
          <w:w w:val="105"/>
        </w:rPr>
        <w:t>to</w:t>
      </w:r>
      <w:r>
        <w:rPr>
          <w:spacing w:val="-9"/>
          <w:w w:val="105"/>
        </w:rPr>
        <w:t xml:space="preserve"> </w:t>
      </w:r>
      <w:r>
        <w:rPr>
          <w:w w:val="105"/>
        </w:rPr>
        <w:t>the</w:t>
      </w:r>
      <w:r>
        <w:rPr>
          <w:spacing w:val="-9"/>
          <w:w w:val="105"/>
        </w:rPr>
        <w:t xml:space="preserve"> </w:t>
      </w:r>
      <w:r>
        <w:rPr>
          <w:w w:val="105"/>
        </w:rPr>
        <w:t>client.</w:t>
      </w:r>
      <w:r>
        <w:rPr>
          <w:spacing w:val="-9"/>
          <w:w w:val="105"/>
        </w:rPr>
        <w:t xml:space="preserve"> </w:t>
      </w:r>
      <w:r>
        <w:rPr>
          <w:w w:val="105"/>
        </w:rPr>
        <w:t>Critically</w:t>
      </w:r>
      <w:r>
        <w:rPr>
          <w:spacing w:val="-9"/>
          <w:w w:val="105"/>
        </w:rPr>
        <w:t xml:space="preserve"> </w:t>
      </w:r>
      <w:r>
        <w:rPr>
          <w:spacing w:val="-2"/>
          <w:w w:val="105"/>
        </w:rPr>
        <w:t>discuss.</w:t>
      </w:r>
    </w:p>
    <w:p w14:paraId="67102190" w14:textId="2E33D239" w:rsidR="003268B6" w:rsidRDefault="003268B6" w:rsidP="009C0A48">
      <w:pPr>
        <w:pStyle w:val="IntenseQuote"/>
      </w:pPr>
      <w:r>
        <w:rPr>
          <w:w w:val="105"/>
        </w:rPr>
        <w:t xml:space="preserve">A marking guideline has been provided on </w:t>
      </w:r>
      <w:r w:rsidR="00512D99">
        <w:rPr>
          <w:w w:val="105"/>
        </w:rPr>
        <w:t>page 55</w:t>
      </w:r>
      <w:r>
        <w:rPr>
          <w:w w:val="105"/>
        </w:rPr>
        <w:t xml:space="preserve"> to help determine the quality of student </w:t>
      </w:r>
      <w:r>
        <w:rPr>
          <w:spacing w:val="-2"/>
          <w:w w:val="105"/>
        </w:rPr>
        <w:t>answers.</w:t>
      </w:r>
    </w:p>
    <w:p w14:paraId="076817E7" w14:textId="77777777" w:rsidR="003268B6" w:rsidRDefault="003268B6" w:rsidP="00052D03">
      <w:pPr>
        <w:pStyle w:val="Heading3"/>
      </w:pPr>
      <w:bookmarkStart w:id="90" w:name="_Toc228899282"/>
      <w:bookmarkStart w:id="91" w:name="_Toc237346134"/>
      <w:r>
        <w:t>Further</w:t>
      </w:r>
      <w:r>
        <w:rPr>
          <w:spacing w:val="10"/>
        </w:rPr>
        <w:t xml:space="preserve"> </w:t>
      </w:r>
      <w:r>
        <w:rPr>
          <w:spacing w:val="-2"/>
        </w:rPr>
        <w:t>Reading</w:t>
      </w:r>
      <w:bookmarkEnd w:id="90"/>
      <w:bookmarkEnd w:id="91"/>
    </w:p>
    <w:p w14:paraId="538EB5CB" w14:textId="59A94626" w:rsidR="003268B6" w:rsidRDefault="003268B6" w:rsidP="00425A04">
      <w:pPr>
        <w:pStyle w:val="BodyText"/>
      </w:pPr>
      <w:r w:rsidRPr="00052D03">
        <w:t>Read</w:t>
      </w:r>
      <w:r>
        <w:rPr>
          <w:spacing w:val="-10"/>
          <w:w w:val="105"/>
        </w:rPr>
        <w:t xml:space="preserve"> </w:t>
      </w:r>
      <w:r>
        <w:rPr>
          <w:w w:val="105"/>
        </w:rPr>
        <w:t>the</w:t>
      </w:r>
      <w:r>
        <w:rPr>
          <w:spacing w:val="-10"/>
          <w:w w:val="105"/>
        </w:rPr>
        <w:t xml:space="preserve"> </w:t>
      </w:r>
      <w:r>
        <w:rPr>
          <w:w w:val="105"/>
        </w:rPr>
        <w:t>reasoning</w:t>
      </w:r>
      <w:r>
        <w:rPr>
          <w:spacing w:val="-10"/>
          <w:w w:val="105"/>
        </w:rPr>
        <w:t xml:space="preserve"> </w:t>
      </w:r>
      <w:r>
        <w:rPr>
          <w:w w:val="105"/>
        </w:rPr>
        <w:t>of</w:t>
      </w:r>
      <w:r>
        <w:rPr>
          <w:spacing w:val="-10"/>
          <w:w w:val="105"/>
        </w:rPr>
        <w:t xml:space="preserve"> </w:t>
      </w:r>
      <w:r>
        <w:rPr>
          <w:w w:val="105"/>
        </w:rPr>
        <w:t>the</w:t>
      </w:r>
      <w:r>
        <w:rPr>
          <w:spacing w:val="-10"/>
          <w:w w:val="105"/>
        </w:rPr>
        <w:t xml:space="preserve"> </w:t>
      </w:r>
      <w:r>
        <w:rPr>
          <w:w w:val="105"/>
        </w:rPr>
        <w:t>court</w:t>
      </w:r>
      <w:r>
        <w:rPr>
          <w:spacing w:val="-10"/>
          <w:w w:val="105"/>
        </w:rPr>
        <w:t xml:space="preserve"> </w:t>
      </w:r>
      <w:r>
        <w:rPr>
          <w:w w:val="105"/>
        </w:rPr>
        <w:t>in</w:t>
      </w:r>
      <w:r>
        <w:rPr>
          <w:spacing w:val="-9"/>
          <w:w w:val="105"/>
        </w:rPr>
        <w:t xml:space="preserve"> </w:t>
      </w:r>
      <w:r>
        <w:rPr>
          <w:i/>
          <w:w w:val="105"/>
        </w:rPr>
        <w:t>White</w:t>
      </w:r>
      <w:r>
        <w:rPr>
          <w:i/>
          <w:spacing w:val="-10"/>
          <w:w w:val="105"/>
        </w:rPr>
        <w:t xml:space="preserve"> </w:t>
      </w:r>
      <w:r>
        <w:rPr>
          <w:i/>
          <w:w w:val="105"/>
        </w:rPr>
        <w:t>Industries</w:t>
      </w:r>
      <w:r>
        <w:rPr>
          <w:i/>
          <w:spacing w:val="-10"/>
          <w:w w:val="105"/>
        </w:rPr>
        <w:t xml:space="preserve"> </w:t>
      </w:r>
      <w:r>
        <w:rPr>
          <w:i/>
          <w:w w:val="105"/>
        </w:rPr>
        <w:t>(Qld)</w:t>
      </w:r>
      <w:r>
        <w:rPr>
          <w:i/>
          <w:spacing w:val="-10"/>
          <w:w w:val="105"/>
        </w:rPr>
        <w:t xml:space="preserve"> </w:t>
      </w:r>
      <w:r>
        <w:rPr>
          <w:i/>
          <w:w w:val="105"/>
        </w:rPr>
        <w:t>Pty</w:t>
      </w:r>
      <w:r>
        <w:rPr>
          <w:i/>
          <w:spacing w:val="-10"/>
          <w:w w:val="105"/>
        </w:rPr>
        <w:t xml:space="preserve"> </w:t>
      </w:r>
      <w:r>
        <w:rPr>
          <w:i/>
          <w:w w:val="105"/>
        </w:rPr>
        <w:t>Ltd</w:t>
      </w:r>
      <w:r>
        <w:rPr>
          <w:i/>
          <w:spacing w:val="-10"/>
          <w:w w:val="105"/>
        </w:rPr>
        <w:t xml:space="preserve"> </w:t>
      </w:r>
      <w:r>
        <w:rPr>
          <w:i/>
          <w:w w:val="105"/>
        </w:rPr>
        <w:t>v</w:t>
      </w:r>
      <w:r>
        <w:rPr>
          <w:i/>
          <w:spacing w:val="-10"/>
          <w:w w:val="105"/>
        </w:rPr>
        <w:t xml:space="preserve"> </w:t>
      </w:r>
      <w:r>
        <w:rPr>
          <w:i/>
          <w:w w:val="105"/>
        </w:rPr>
        <w:t>Flower</w:t>
      </w:r>
      <w:r>
        <w:rPr>
          <w:i/>
          <w:spacing w:val="-10"/>
          <w:w w:val="105"/>
        </w:rPr>
        <w:t xml:space="preserve"> </w:t>
      </w:r>
      <w:r>
        <w:rPr>
          <w:i/>
          <w:w w:val="105"/>
        </w:rPr>
        <w:t>&amp;</w:t>
      </w:r>
      <w:r>
        <w:rPr>
          <w:i/>
          <w:spacing w:val="-10"/>
          <w:w w:val="105"/>
        </w:rPr>
        <w:t xml:space="preserve"> </w:t>
      </w:r>
      <w:r>
        <w:rPr>
          <w:i/>
          <w:w w:val="105"/>
        </w:rPr>
        <w:t>Hart</w:t>
      </w:r>
      <w:r>
        <w:rPr>
          <w:i/>
          <w:spacing w:val="-10"/>
          <w:w w:val="105"/>
        </w:rPr>
        <w:t xml:space="preserve"> </w:t>
      </w:r>
      <w:r>
        <w:rPr>
          <w:w w:val="105"/>
        </w:rPr>
        <w:t>(1998)</w:t>
      </w:r>
      <w:r>
        <w:rPr>
          <w:spacing w:val="-10"/>
          <w:w w:val="105"/>
        </w:rPr>
        <w:t xml:space="preserve"> </w:t>
      </w:r>
      <w:r>
        <w:rPr>
          <w:w w:val="105"/>
        </w:rPr>
        <w:t>156 ALR 169.</w:t>
      </w:r>
    </w:p>
    <w:p w14:paraId="750F8D24" w14:textId="77777777" w:rsidR="0059617C" w:rsidRPr="0047565D" w:rsidRDefault="0059617C" w:rsidP="0059617C">
      <w:pPr>
        <w:pStyle w:val="Heading3"/>
        <w:rPr>
          <w:i/>
          <w:iCs/>
        </w:rPr>
      </w:pPr>
      <w:bookmarkStart w:id="92" w:name="_Toc237346135"/>
      <w:bookmarkStart w:id="93" w:name="_Toc228899284"/>
      <w:r>
        <w:lastRenderedPageBreak/>
        <w:t>Questions and Activities for Discussion, Debate and Reflection</w:t>
      </w:r>
      <w:bookmarkEnd w:id="92"/>
    </w:p>
    <w:p w14:paraId="144867A0" w14:textId="77777777" w:rsidR="003268B6" w:rsidRDefault="003268B6" w:rsidP="005E5E86">
      <w:pPr>
        <w:pStyle w:val="Heading4"/>
      </w:pPr>
      <w:r>
        <w:t>Questions for Student Reflection</w:t>
      </w:r>
      <w:bookmarkEnd w:id="93"/>
    </w:p>
    <w:p w14:paraId="38BC1DEC" w14:textId="77777777" w:rsidR="003268B6" w:rsidRPr="009032F1" w:rsidRDefault="003268B6" w:rsidP="004A6AA2">
      <w:pPr>
        <w:pStyle w:val="ListParagraph"/>
        <w:numPr>
          <w:ilvl w:val="0"/>
          <w:numId w:val="82"/>
        </w:numPr>
        <w:spacing w:before="126" w:after="0" w:line="360" w:lineRule="auto"/>
        <w:ind w:left="634" w:hanging="274"/>
        <w:rPr>
          <w:b/>
          <w:bCs/>
        </w:rPr>
      </w:pPr>
      <w:r w:rsidRPr="0047565D">
        <w:rPr>
          <w:b/>
          <w:bCs/>
        </w:rPr>
        <w:t>Lawyer Independence:</w:t>
      </w:r>
      <w:r w:rsidRPr="009032F1">
        <w:rPr>
          <w:b/>
          <w:bCs/>
          <w:i/>
          <w:iCs/>
        </w:rPr>
        <w:t xml:space="preserve"> </w:t>
      </w:r>
      <w:r>
        <w:t xml:space="preserve">This chapter </w:t>
      </w:r>
      <w:proofErr w:type="spellStart"/>
      <w:r>
        <w:t>emphasises</w:t>
      </w:r>
      <w:proofErr w:type="spellEnd"/>
      <w:r>
        <w:t xml:space="preserve"> the lawyers' role as independent actors in the legal system charged with </w:t>
      </w:r>
      <w:proofErr w:type="spellStart"/>
      <w:r>
        <w:t>prioritising</w:t>
      </w:r>
      <w:proofErr w:type="spellEnd"/>
      <w:r>
        <w:t xml:space="preserve"> their duty to the court. Yet we note that lawyers face many challenges. </w:t>
      </w:r>
      <w:proofErr w:type="gramStart"/>
      <w:r>
        <w:t>In particular, this</w:t>
      </w:r>
      <w:proofErr w:type="gramEnd"/>
      <w:r>
        <w:t xml:space="preserve"> chapter highlights the relationship between some law firms in the US and the Trump administration. The text refers to the different reactions of </w:t>
      </w:r>
      <w:proofErr w:type="gramStart"/>
      <w:r>
        <w:t>a number of</w:t>
      </w:r>
      <w:proofErr w:type="gramEnd"/>
      <w:r>
        <w:t xml:space="preserve"> major US law firms to the Executive Orders of the Trump administration. Assume you are an employed lawyer in one such firm: </w:t>
      </w:r>
    </w:p>
    <w:p w14:paraId="23D4B470" w14:textId="77777777" w:rsidR="003268B6" w:rsidRDefault="003268B6" w:rsidP="000C5674">
      <w:pPr>
        <w:pStyle w:val="ListParagraph"/>
        <w:numPr>
          <w:ilvl w:val="0"/>
          <w:numId w:val="34"/>
        </w:numPr>
        <w:spacing w:before="126" w:after="0" w:line="360" w:lineRule="auto"/>
        <w:ind w:left="1080"/>
      </w:pPr>
      <w:r>
        <w:t xml:space="preserve">Would you be comfortable with being told that you could not represent certain clients and that your firm could not use a policy of inclusiveness to appoint employees? </w:t>
      </w:r>
    </w:p>
    <w:p w14:paraId="321AEE07" w14:textId="77777777" w:rsidR="003268B6" w:rsidRDefault="003268B6" w:rsidP="000C5674">
      <w:pPr>
        <w:pStyle w:val="ListParagraph"/>
        <w:numPr>
          <w:ilvl w:val="0"/>
          <w:numId w:val="34"/>
        </w:numPr>
        <w:spacing w:before="126" w:after="0" w:line="360" w:lineRule="auto"/>
        <w:ind w:left="1080"/>
      </w:pPr>
      <w:r>
        <w:t xml:space="preserve">How might you react to learning your firm has ‘made a deal’ with the administration </w:t>
      </w:r>
      <w:proofErr w:type="gramStart"/>
      <w:r>
        <w:t>similar to</w:t>
      </w:r>
      <w:proofErr w:type="gramEnd"/>
      <w:r>
        <w:t xml:space="preserve"> that made by Paul Weiss?</w:t>
      </w:r>
    </w:p>
    <w:p w14:paraId="4E2A4501" w14:textId="77777777" w:rsidR="003268B6" w:rsidRDefault="003268B6" w:rsidP="000C5674">
      <w:pPr>
        <w:pStyle w:val="ListParagraph"/>
        <w:numPr>
          <w:ilvl w:val="0"/>
          <w:numId w:val="34"/>
        </w:numPr>
        <w:spacing w:before="126" w:after="0" w:line="360" w:lineRule="auto"/>
        <w:ind w:left="1080"/>
      </w:pPr>
      <w:r>
        <w:t xml:space="preserve">Does it concern you that </w:t>
      </w:r>
      <w:proofErr w:type="gramStart"/>
      <w:r>
        <w:t>a number of</w:t>
      </w:r>
      <w:proofErr w:type="gramEnd"/>
      <w:r>
        <w:t xml:space="preserve"> US firms have offices in Australia and are therefore affected by Executive Orders made by the Trump administration?</w:t>
      </w:r>
    </w:p>
    <w:p w14:paraId="46A6159F" w14:textId="77777777" w:rsidR="003268B6" w:rsidRPr="00C9089E" w:rsidRDefault="003268B6" w:rsidP="00C9089E">
      <w:pPr>
        <w:pStyle w:val="BodyText"/>
        <w:rPr>
          <w:b/>
        </w:rPr>
      </w:pPr>
      <w:r w:rsidRPr="00C9089E">
        <w:rPr>
          <w:b/>
        </w:rPr>
        <w:t xml:space="preserve">Fidelity to law: </w:t>
      </w:r>
    </w:p>
    <w:p w14:paraId="6C9861EE" w14:textId="77777777" w:rsidR="003268B6" w:rsidRDefault="003268B6" w:rsidP="004A6AA2">
      <w:pPr>
        <w:pStyle w:val="ListParagraph"/>
        <w:numPr>
          <w:ilvl w:val="0"/>
          <w:numId w:val="83"/>
        </w:numPr>
        <w:spacing w:before="126" w:after="0" w:line="360" w:lineRule="auto"/>
        <w:ind w:left="720"/>
      </w:pPr>
      <w:r>
        <w:t>What does “fidelity to law” mean to you personally?</w:t>
      </w:r>
    </w:p>
    <w:p w14:paraId="2CF1DA41" w14:textId="77777777" w:rsidR="003268B6" w:rsidRDefault="003268B6" w:rsidP="004A6AA2">
      <w:pPr>
        <w:pStyle w:val="ListParagraph"/>
        <w:numPr>
          <w:ilvl w:val="0"/>
          <w:numId w:val="83"/>
        </w:numPr>
        <w:spacing w:before="126" w:after="0" w:line="360" w:lineRule="auto"/>
        <w:ind w:left="720"/>
      </w:pPr>
      <w:r>
        <w:t>Why do societies expect people to obey laws?</w:t>
      </w:r>
    </w:p>
    <w:p w14:paraId="554EAD94" w14:textId="77777777" w:rsidR="003268B6" w:rsidRDefault="003268B6" w:rsidP="004A6AA2">
      <w:pPr>
        <w:pStyle w:val="ListParagraph"/>
        <w:numPr>
          <w:ilvl w:val="0"/>
          <w:numId w:val="83"/>
        </w:numPr>
        <w:spacing w:before="126" w:after="0" w:line="360" w:lineRule="auto"/>
        <w:ind w:left="720"/>
      </w:pPr>
      <w:r>
        <w:t>Is obeying the law always the same as doing the right thing? Why or why not?</w:t>
      </w:r>
    </w:p>
    <w:p w14:paraId="4665E8EC" w14:textId="77777777" w:rsidR="003268B6" w:rsidRDefault="003268B6" w:rsidP="004A6AA2">
      <w:pPr>
        <w:pStyle w:val="ListParagraph"/>
        <w:numPr>
          <w:ilvl w:val="0"/>
          <w:numId w:val="83"/>
        </w:numPr>
        <w:spacing w:before="126" w:after="0" w:line="360" w:lineRule="auto"/>
        <w:ind w:left="720"/>
        <w:rPr>
          <w:b/>
          <w:bCs/>
        </w:rPr>
      </w:pPr>
      <w:r>
        <w:t>What motivates people to obey laws?</w:t>
      </w:r>
    </w:p>
    <w:p w14:paraId="4EA57DA0" w14:textId="77777777" w:rsidR="003268B6" w:rsidRDefault="003268B6" w:rsidP="001B5B00">
      <w:pPr>
        <w:pStyle w:val="ListParagraph"/>
        <w:rPr>
          <w:b/>
          <w:bCs/>
        </w:rPr>
      </w:pPr>
      <w:r w:rsidRPr="0047565D">
        <w:rPr>
          <w:b/>
          <w:bCs/>
        </w:rPr>
        <w:t>Law, justice and legitimacy:</w:t>
      </w:r>
      <w:r>
        <w:rPr>
          <w:b/>
          <w:bCs/>
        </w:rPr>
        <w:t xml:space="preserve"> </w:t>
      </w:r>
    </w:p>
    <w:p w14:paraId="3DD13F70" w14:textId="77777777" w:rsidR="003268B6" w:rsidRPr="009032F1" w:rsidRDefault="003268B6" w:rsidP="004A6AA2">
      <w:pPr>
        <w:pStyle w:val="ListParagraph"/>
        <w:numPr>
          <w:ilvl w:val="0"/>
          <w:numId w:val="83"/>
        </w:numPr>
        <w:spacing w:before="126" w:after="0" w:line="360" w:lineRule="auto"/>
        <w:ind w:left="720"/>
      </w:pPr>
      <w:r w:rsidRPr="009032F1">
        <w:t>Is respect for the law more important than achieving justice?</w:t>
      </w:r>
    </w:p>
    <w:p w14:paraId="1F7B7D23" w14:textId="77777777" w:rsidR="003268B6" w:rsidRPr="009032F1" w:rsidRDefault="003268B6" w:rsidP="004A6AA2">
      <w:pPr>
        <w:pStyle w:val="ListParagraph"/>
        <w:numPr>
          <w:ilvl w:val="0"/>
          <w:numId w:val="83"/>
        </w:numPr>
        <w:spacing w:before="126" w:after="0" w:line="360" w:lineRule="auto"/>
        <w:ind w:left="720"/>
      </w:pPr>
      <w:r w:rsidRPr="009032F1">
        <w:t>Does the legitimacy of a law depend on how it was made or what it requires people to do?</w:t>
      </w:r>
    </w:p>
    <w:p w14:paraId="5F7C6C33" w14:textId="77777777" w:rsidR="003268B6" w:rsidRDefault="003268B6" w:rsidP="004A6AA2">
      <w:pPr>
        <w:pStyle w:val="ListParagraph"/>
        <w:numPr>
          <w:ilvl w:val="0"/>
          <w:numId w:val="83"/>
        </w:numPr>
        <w:spacing w:before="126" w:after="0" w:line="360" w:lineRule="auto"/>
        <w:ind w:left="720"/>
      </w:pPr>
      <w:r w:rsidRPr="009032F1">
        <w:t>Can a democratic society survive if citizens lose faith in its laws?</w:t>
      </w:r>
    </w:p>
    <w:p w14:paraId="434FBB1E" w14:textId="77777777" w:rsidR="003268B6" w:rsidRPr="009032F1" w:rsidRDefault="003268B6" w:rsidP="004A6AA2">
      <w:pPr>
        <w:pStyle w:val="ListParagraph"/>
        <w:numPr>
          <w:ilvl w:val="0"/>
          <w:numId w:val="83"/>
        </w:numPr>
        <w:spacing w:before="126" w:after="0" w:line="360" w:lineRule="auto"/>
        <w:ind w:left="720"/>
      </w:pPr>
      <w:r w:rsidRPr="009032F1">
        <w:t xml:space="preserve">How should individuals decide when loyalty to law conflicts with loyalty to human rights or compassion? </w:t>
      </w:r>
    </w:p>
    <w:p w14:paraId="64CA3886" w14:textId="77777777" w:rsidR="003268B6" w:rsidRPr="0047565D" w:rsidRDefault="003268B6" w:rsidP="004A6AA2">
      <w:pPr>
        <w:pStyle w:val="ListParagraph"/>
        <w:numPr>
          <w:ilvl w:val="0"/>
          <w:numId w:val="83"/>
        </w:numPr>
        <w:spacing w:before="126" w:after="0" w:line="360" w:lineRule="auto"/>
        <w:ind w:left="720"/>
      </w:pPr>
      <w:r w:rsidRPr="009032F1">
        <w:t xml:space="preserve">What qualities should a </w:t>
      </w:r>
      <w:r>
        <w:t>‘</w:t>
      </w:r>
      <w:r w:rsidRPr="009032F1">
        <w:t>good citizen</w:t>
      </w:r>
      <w:r>
        <w:t>’</w:t>
      </w:r>
      <w:r w:rsidRPr="009032F1">
        <w:t xml:space="preserve"> demonstrate when facing an unjust law?</w:t>
      </w:r>
    </w:p>
    <w:p w14:paraId="14CA7177" w14:textId="77777777" w:rsidR="003268B6" w:rsidRDefault="003268B6" w:rsidP="00666572">
      <w:pPr>
        <w:pStyle w:val="Heading4"/>
      </w:pPr>
      <w:bookmarkStart w:id="94" w:name="_Toc228899285"/>
      <w:r>
        <w:t>Questions for Class Discussion</w:t>
      </w:r>
      <w:bookmarkEnd w:id="94"/>
    </w:p>
    <w:p w14:paraId="356FB122" w14:textId="77777777" w:rsidR="003268B6" w:rsidRPr="00D95C32" w:rsidRDefault="003268B6" w:rsidP="004A6AA2">
      <w:pPr>
        <w:pStyle w:val="ListParagraph"/>
        <w:numPr>
          <w:ilvl w:val="0"/>
          <w:numId w:val="59"/>
        </w:numPr>
        <w:tabs>
          <w:tab w:val="clear" w:pos="720"/>
        </w:tabs>
        <w:spacing w:before="126" w:after="0" w:line="360" w:lineRule="auto"/>
        <w:ind w:hanging="360"/>
        <w:rPr>
          <w:b/>
          <w:bCs/>
        </w:rPr>
      </w:pPr>
      <w:r w:rsidRPr="00D95C32">
        <w:rPr>
          <w:b/>
          <w:bCs/>
        </w:rPr>
        <w:t xml:space="preserve">Duty to the court: </w:t>
      </w:r>
      <w:r>
        <w:t>Chief Justice Warren of the Victorian Supreme Court has stated:</w:t>
      </w:r>
    </w:p>
    <w:p w14:paraId="18EB2318" w14:textId="77777777" w:rsidR="003268B6" w:rsidRPr="0047565D" w:rsidRDefault="003268B6" w:rsidP="0010195A">
      <w:pPr>
        <w:pStyle w:val="ListParagraph"/>
        <w:spacing w:before="126" w:after="0" w:line="360" w:lineRule="auto"/>
        <w:ind w:left="720"/>
        <w:rPr>
          <w:i/>
          <w:iCs/>
        </w:rPr>
      </w:pPr>
      <w:r w:rsidRPr="0047565D">
        <w:rPr>
          <w:i/>
          <w:iCs/>
          <w:szCs w:val="20"/>
        </w:rPr>
        <w:t xml:space="preserve">The </w:t>
      </w:r>
      <w:r w:rsidRPr="006E6177">
        <w:rPr>
          <w:bCs/>
          <w:i/>
        </w:rPr>
        <w:t>desire</w:t>
      </w:r>
      <w:r w:rsidRPr="0047565D">
        <w:rPr>
          <w:i/>
          <w:iCs/>
          <w:szCs w:val="20"/>
        </w:rPr>
        <w:t xml:space="preserve"> to win a case has no part to play in the assessment by a practitioner of their responsibility towards the court. The duty to the client is subordinate to the duty to court. There is a line between permissibly </w:t>
      </w:r>
      <w:r w:rsidRPr="0047565D">
        <w:rPr>
          <w:i/>
          <w:iCs/>
          <w:color w:val="000000"/>
          <w:szCs w:val="20"/>
        </w:rPr>
        <w:t>robust</w:t>
      </w:r>
      <w:r w:rsidRPr="0047565D">
        <w:rPr>
          <w:i/>
          <w:iCs/>
          <w:szCs w:val="20"/>
        </w:rPr>
        <w:t xml:space="preserve"> advocacy and impermissible dereliction of duty. It is incumbent upon practitioners to </w:t>
      </w:r>
      <w:r w:rsidRPr="0047565D">
        <w:rPr>
          <w:i/>
          <w:iCs/>
          <w:szCs w:val="20"/>
        </w:rPr>
        <w:lastRenderedPageBreak/>
        <w:t xml:space="preserve">continue to examine the ethical dimensions of their </w:t>
      </w:r>
      <w:proofErr w:type="spellStart"/>
      <w:r w:rsidRPr="0047565D">
        <w:rPr>
          <w:i/>
          <w:iCs/>
          <w:szCs w:val="20"/>
        </w:rPr>
        <w:t>behaviour</w:t>
      </w:r>
      <w:proofErr w:type="spellEnd"/>
      <w:r w:rsidRPr="0047565D">
        <w:rPr>
          <w:i/>
          <w:iCs/>
          <w:szCs w:val="20"/>
        </w:rPr>
        <w:t xml:space="preserve"> and consider their actions in the context of their role as officers</w:t>
      </w:r>
      <w:r w:rsidRPr="0047565D">
        <w:rPr>
          <w:i/>
          <w:iCs/>
        </w:rPr>
        <w:t>.</w:t>
      </w:r>
      <w:r w:rsidRPr="0047565D">
        <w:rPr>
          <w:i/>
          <w:iCs/>
          <w:vertAlign w:val="superscript"/>
        </w:rPr>
        <w:footnoteReference w:id="6"/>
      </w:r>
    </w:p>
    <w:p w14:paraId="259A3A5A" w14:textId="77777777" w:rsidR="003268B6" w:rsidRDefault="003268B6" w:rsidP="0010195A">
      <w:pPr>
        <w:pStyle w:val="ListParagraph"/>
        <w:spacing w:before="126" w:after="0" w:line="360" w:lineRule="auto"/>
        <w:ind w:left="720"/>
      </w:pPr>
      <w:r w:rsidRPr="00832988">
        <w:rPr>
          <w:bCs/>
        </w:rPr>
        <w:t>Justice</w:t>
      </w:r>
      <w:r>
        <w:t xml:space="preserve"> Warren states that lawyers need to ensure that they act in the best interests of their clients but in doing </w:t>
      </w:r>
      <w:proofErr w:type="gramStart"/>
      <w:r>
        <w:t>so that</w:t>
      </w:r>
      <w:proofErr w:type="gramEnd"/>
      <w:r>
        <w:t xml:space="preserve"> the court is provided with all the facts and law they need to adjudicate the matter.</w:t>
      </w:r>
    </w:p>
    <w:p w14:paraId="28BD4386" w14:textId="77777777" w:rsidR="003268B6" w:rsidRDefault="003268B6" w:rsidP="000C5674">
      <w:pPr>
        <w:pStyle w:val="ListParagraph"/>
        <w:numPr>
          <w:ilvl w:val="0"/>
          <w:numId w:val="35"/>
        </w:numPr>
        <w:spacing w:before="126" w:after="0" w:line="360" w:lineRule="auto"/>
        <w:ind w:left="1080"/>
      </w:pPr>
      <w:r>
        <w:t xml:space="preserve">Which approach to lawyering outlined in Christine </w:t>
      </w:r>
      <w:proofErr w:type="gramStart"/>
      <w:r>
        <w:t>Parker, ‘</w:t>
      </w:r>
      <w:proofErr w:type="gramEnd"/>
      <w:r>
        <w:t>A Critical Morality fo</w:t>
      </w:r>
      <w:r>
        <w:rPr>
          <w:i/>
          <w:iCs/>
        </w:rPr>
        <w:t>r</w:t>
      </w:r>
      <w:r>
        <w:t xml:space="preserve"> lawyers: Four Approaches to Lawyers’ Ethics’ (2004) 30 (1) </w:t>
      </w:r>
      <w:r>
        <w:rPr>
          <w:i/>
          <w:iCs/>
        </w:rPr>
        <w:t xml:space="preserve">Monash University Law Review </w:t>
      </w:r>
      <w:r>
        <w:t>49-74</w:t>
      </w:r>
      <w:r>
        <w:rPr>
          <w:vertAlign w:val="superscript"/>
        </w:rPr>
        <w:footnoteReference w:id="7"/>
      </w:r>
      <w:r>
        <w:t xml:space="preserve"> do you think more closely aligns to Warren's thoughts on a lawyer's duty to the court. Explain why.</w:t>
      </w:r>
    </w:p>
    <w:p w14:paraId="080F6F75" w14:textId="77777777" w:rsidR="003268B6" w:rsidRPr="0047565D" w:rsidRDefault="003268B6" w:rsidP="004A6AA2">
      <w:pPr>
        <w:pStyle w:val="ListParagraph"/>
        <w:numPr>
          <w:ilvl w:val="0"/>
          <w:numId w:val="59"/>
        </w:numPr>
        <w:tabs>
          <w:tab w:val="clear" w:pos="720"/>
        </w:tabs>
        <w:spacing w:before="126" w:after="0" w:line="360" w:lineRule="auto"/>
        <w:ind w:hanging="360"/>
        <w:rPr>
          <w:b/>
          <w:bCs/>
        </w:rPr>
      </w:pPr>
      <w:r w:rsidRPr="0047565D">
        <w:rPr>
          <w:b/>
          <w:bCs/>
        </w:rPr>
        <w:t xml:space="preserve">Duty to the </w:t>
      </w:r>
      <w:r w:rsidRPr="008833E8">
        <w:rPr>
          <w:b/>
          <w:bCs/>
        </w:rPr>
        <w:t xml:space="preserve">court, independence </w:t>
      </w:r>
      <w:r w:rsidRPr="0047565D">
        <w:rPr>
          <w:b/>
          <w:bCs/>
        </w:rPr>
        <w:t xml:space="preserve">and AI </w:t>
      </w:r>
      <w:r w:rsidRPr="008833E8">
        <w:rPr>
          <w:b/>
          <w:bCs/>
        </w:rPr>
        <w:t>us</w:t>
      </w:r>
      <w:r w:rsidRPr="0047565D">
        <w:rPr>
          <w:b/>
          <w:bCs/>
        </w:rPr>
        <w:t>age</w:t>
      </w:r>
      <w:proofErr w:type="gramStart"/>
      <w:r w:rsidRPr="0047565D">
        <w:rPr>
          <w:b/>
          <w:bCs/>
        </w:rPr>
        <w:t>:</w:t>
      </w:r>
      <w:r>
        <w:rPr>
          <w:b/>
          <w:bCs/>
          <w:i/>
          <w:iCs/>
        </w:rPr>
        <w:t xml:space="preserve"> </w:t>
      </w:r>
      <w:r>
        <w:t xml:space="preserve"> Michael</w:t>
      </w:r>
      <w:proofErr w:type="gramEnd"/>
      <w:r>
        <w:t xml:space="preserve"> Legg and Felicity Bell state:</w:t>
      </w:r>
    </w:p>
    <w:p w14:paraId="53338A2F" w14:textId="77777777" w:rsidR="003268B6" w:rsidRPr="0047565D" w:rsidRDefault="003268B6" w:rsidP="005C47CF">
      <w:pPr>
        <w:pStyle w:val="ListParagraph"/>
        <w:spacing w:before="126" w:after="0" w:line="360" w:lineRule="auto"/>
        <w:ind w:left="720"/>
        <w:rPr>
          <w:i/>
          <w:iCs/>
        </w:rPr>
      </w:pPr>
      <w:r w:rsidRPr="0047565D">
        <w:rPr>
          <w:i/>
          <w:iCs/>
        </w:rPr>
        <w:t xml:space="preserve">Arguably, if lawyers are overly reliant on an AI </w:t>
      </w:r>
      <w:proofErr w:type="gramStart"/>
      <w:r w:rsidRPr="0047565D">
        <w:rPr>
          <w:i/>
          <w:iCs/>
        </w:rPr>
        <w:t>program</w:t>
      </w:r>
      <w:r>
        <w:rPr>
          <w:i/>
          <w:iCs/>
        </w:rPr>
        <w:t>—</w:t>
      </w:r>
      <w:proofErr w:type="gramEnd"/>
      <w:r w:rsidRPr="0047565D">
        <w:rPr>
          <w:i/>
          <w:iCs/>
        </w:rPr>
        <w:t xml:space="preserve">e.g. to tell them about precedent cases, to search for relevant documents in discovery, or even to predict the outcome of </w:t>
      </w:r>
      <w:proofErr w:type="gramStart"/>
      <w:r w:rsidRPr="0047565D">
        <w:rPr>
          <w:i/>
          <w:iCs/>
        </w:rPr>
        <w:t>litigation</w:t>
      </w:r>
      <w:r>
        <w:rPr>
          <w:i/>
          <w:iCs/>
        </w:rPr>
        <w:t>—</w:t>
      </w:r>
      <w:proofErr w:type="gramEnd"/>
      <w:r w:rsidRPr="0047565D">
        <w:rPr>
          <w:i/>
          <w:iCs/>
        </w:rPr>
        <w:t>they are not exercising independent professional judgment.</w:t>
      </w:r>
      <w:r w:rsidRPr="0047565D">
        <w:rPr>
          <w:i/>
          <w:iCs/>
          <w:vertAlign w:val="superscript"/>
        </w:rPr>
        <w:footnoteReference w:id="8"/>
      </w:r>
      <w:r w:rsidRPr="0047565D">
        <w:rPr>
          <w:i/>
          <w:iCs/>
        </w:rPr>
        <w:t> </w:t>
      </w:r>
    </w:p>
    <w:p w14:paraId="3C89A5F2" w14:textId="77777777" w:rsidR="003268B6" w:rsidRDefault="003268B6" w:rsidP="000C5674">
      <w:pPr>
        <w:pStyle w:val="ListParagraph"/>
        <w:numPr>
          <w:ilvl w:val="0"/>
          <w:numId w:val="35"/>
        </w:numPr>
        <w:spacing w:before="126" w:after="0" w:line="360" w:lineRule="auto"/>
        <w:ind w:left="1080"/>
      </w:pPr>
      <w:r>
        <w:t>Do you agree with this assertion?</w:t>
      </w:r>
    </w:p>
    <w:p w14:paraId="08A00EE0" w14:textId="77777777" w:rsidR="003268B6" w:rsidRDefault="003268B6" w:rsidP="004A6AA2">
      <w:pPr>
        <w:pStyle w:val="ListParagraph"/>
        <w:numPr>
          <w:ilvl w:val="0"/>
          <w:numId w:val="59"/>
        </w:numPr>
        <w:tabs>
          <w:tab w:val="clear" w:pos="720"/>
        </w:tabs>
        <w:spacing w:before="126" w:after="0" w:line="360" w:lineRule="auto"/>
        <w:ind w:hanging="360"/>
      </w:pPr>
      <w:r w:rsidRPr="0047565D">
        <w:rPr>
          <w:b/>
          <w:bCs/>
        </w:rPr>
        <w:t>Fidelity to law from different perspectives:</w:t>
      </w:r>
      <w:r>
        <w:rPr>
          <w:b/>
          <w:bCs/>
          <w:i/>
          <w:iCs/>
        </w:rPr>
        <w:t xml:space="preserve"> </w:t>
      </w:r>
      <w:r>
        <w:t>How might a police officer, judge, or government official understand ‘fidelity to law’ differently from ordinary citizens? Consider the Lawyer X Informant Scandal. Do the actions of the police, Nicola Gobbo, and the judges suggest different interpretations of what fidelity to law requires?</w:t>
      </w:r>
    </w:p>
    <w:p w14:paraId="3A8B3513" w14:textId="77777777" w:rsidR="003268B6" w:rsidRDefault="003268B6" w:rsidP="0055657A">
      <w:pPr>
        <w:pStyle w:val="Heading4"/>
      </w:pPr>
      <w:bookmarkStart w:id="95" w:name="_Toc228899286"/>
      <w:r>
        <w:t>Debate Propositions</w:t>
      </w:r>
      <w:bookmarkEnd w:id="95"/>
      <w:r>
        <w:t xml:space="preserve"> </w:t>
      </w:r>
    </w:p>
    <w:p w14:paraId="23CDE09D" w14:textId="77777777" w:rsidR="00B332D1" w:rsidRDefault="003268B6" w:rsidP="004A6AA2">
      <w:pPr>
        <w:pStyle w:val="ListParagraph"/>
        <w:numPr>
          <w:ilvl w:val="0"/>
          <w:numId w:val="84"/>
        </w:numPr>
        <w:tabs>
          <w:tab w:val="clear" w:pos="720"/>
        </w:tabs>
        <w:spacing w:before="126" w:after="0" w:line="360" w:lineRule="auto"/>
        <w:ind w:hanging="360"/>
      </w:pPr>
      <w:r>
        <w:t>‘The duty not to abuse court process should include a positive obligation to discourage litigation that is technically arguable but socially wasteful.’</w:t>
      </w:r>
      <w:bookmarkStart w:id="96" w:name="_j55xvvulegsc" w:colFirst="0" w:colLast="0"/>
      <w:bookmarkEnd w:id="96"/>
    </w:p>
    <w:p w14:paraId="0B840990" w14:textId="77777777" w:rsidR="00B332D1" w:rsidRDefault="003268B6" w:rsidP="004A6AA2">
      <w:pPr>
        <w:pStyle w:val="ListParagraph"/>
        <w:numPr>
          <w:ilvl w:val="0"/>
          <w:numId w:val="84"/>
        </w:numPr>
        <w:tabs>
          <w:tab w:val="clear" w:pos="720"/>
        </w:tabs>
        <w:spacing w:before="126" w:after="0" w:line="360" w:lineRule="auto"/>
        <w:ind w:hanging="360"/>
      </w:pPr>
      <w:r w:rsidRPr="0047565D">
        <w:t>‘The adversarial system undermines the lawyer’s overriding duty to the administration of justice.’</w:t>
      </w:r>
    </w:p>
    <w:p w14:paraId="37BF1740" w14:textId="77777777" w:rsidR="00B332D1" w:rsidRDefault="003268B6" w:rsidP="004A6AA2">
      <w:pPr>
        <w:pStyle w:val="ListParagraph"/>
        <w:numPr>
          <w:ilvl w:val="0"/>
          <w:numId w:val="84"/>
        </w:numPr>
        <w:tabs>
          <w:tab w:val="clear" w:pos="720"/>
        </w:tabs>
        <w:spacing w:before="126" w:after="0" w:line="360" w:lineRule="auto"/>
        <w:ind w:hanging="360"/>
      </w:pPr>
      <w:r>
        <w:t xml:space="preserve">‘AI-assisted advocacy heightens the risk of breaching duties of </w:t>
      </w:r>
      <w:proofErr w:type="spellStart"/>
      <w:r>
        <w:t>candour</w:t>
      </w:r>
      <w:proofErr w:type="spellEnd"/>
      <w:r>
        <w:t xml:space="preserve"> and accuracy to the court’.</w:t>
      </w:r>
    </w:p>
    <w:p w14:paraId="445B3DB9" w14:textId="38EBCB6A" w:rsidR="003268B6" w:rsidRDefault="003268B6" w:rsidP="004A6AA2">
      <w:pPr>
        <w:pStyle w:val="ListParagraph"/>
        <w:numPr>
          <w:ilvl w:val="0"/>
          <w:numId w:val="84"/>
        </w:numPr>
        <w:tabs>
          <w:tab w:val="clear" w:pos="720"/>
        </w:tabs>
        <w:spacing w:before="126" w:after="0" w:line="360" w:lineRule="auto"/>
        <w:ind w:hanging="360"/>
      </w:pPr>
      <w:r>
        <w:t xml:space="preserve">‘The ethical role of lawyers is to protect the fairness of the legal process rather than ensure morally good </w:t>
      </w:r>
      <w:proofErr w:type="gramStart"/>
      <w:r>
        <w:t>outcomes’</w:t>
      </w:r>
      <w:proofErr w:type="gramEnd"/>
      <w:r>
        <w:t>.</w:t>
      </w:r>
    </w:p>
    <w:p w14:paraId="075000CC" w14:textId="77777777" w:rsidR="003268B6" w:rsidRDefault="003268B6" w:rsidP="00302AA9">
      <w:pPr>
        <w:pStyle w:val="Heading3"/>
      </w:pPr>
      <w:bookmarkStart w:id="97" w:name="_Toc228899287"/>
      <w:bookmarkStart w:id="98" w:name="_Toc237346136"/>
      <w:r>
        <w:lastRenderedPageBreak/>
        <w:t>Activities</w:t>
      </w:r>
      <w:bookmarkEnd w:id="97"/>
      <w:bookmarkEnd w:id="98"/>
    </w:p>
    <w:p w14:paraId="233B41B1" w14:textId="77777777" w:rsidR="003268B6" w:rsidRPr="001C55AC" w:rsidRDefault="003268B6" w:rsidP="004A6AA2">
      <w:pPr>
        <w:pStyle w:val="ListParagraph"/>
        <w:numPr>
          <w:ilvl w:val="0"/>
          <w:numId w:val="60"/>
        </w:numPr>
        <w:tabs>
          <w:tab w:val="clear" w:pos="720"/>
        </w:tabs>
        <w:spacing w:before="126" w:after="0" w:line="360" w:lineRule="auto"/>
        <w:ind w:hanging="360"/>
        <w:rPr>
          <w:b/>
          <w:bCs/>
          <w:i/>
          <w:iCs/>
        </w:rPr>
      </w:pPr>
      <w:r w:rsidRPr="001C55AC">
        <w:rPr>
          <w:b/>
          <w:bCs/>
          <w:i/>
          <w:iCs/>
        </w:rPr>
        <w:t>Case analysis</w:t>
      </w:r>
      <w:proofErr w:type="gramStart"/>
      <w:r w:rsidRPr="001C55AC">
        <w:rPr>
          <w:b/>
          <w:bCs/>
          <w:i/>
          <w:iCs/>
        </w:rPr>
        <w:t xml:space="preserve">:  </w:t>
      </w:r>
      <w:r>
        <w:t>The</w:t>
      </w:r>
      <w:proofErr w:type="gramEnd"/>
      <w:r>
        <w:t xml:space="preserve"> Full Court of the Federal Court recently handed down its judgment in </w:t>
      </w:r>
      <w:hyperlink r:id="rId16">
        <w:r w:rsidRPr="001C55AC">
          <w:rPr>
            <w:i/>
            <w:iCs/>
            <w:color w:val="0563C1"/>
            <w:u w:val="single"/>
          </w:rPr>
          <w:t>Maclean v Brylewski, in the matter of Maclean </w:t>
        </w:r>
      </w:hyperlink>
      <w:hyperlink r:id="rId17">
        <w:r w:rsidRPr="001C55AC">
          <w:rPr>
            <w:color w:val="0563C1"/>
            <w:u w:val="single"/>
          </w:rPr>
          <w:t>[2025] FCAFC 133</w:t>
        </w:r>
      </w:hyperlink>
      <w:r w:rsidRPr="001C55AC">
        <w:rPr>
          <w:color w:val="000000"/>
        </w:rPr>
        <w:t xml:space="preserve">  </w:t>
      </w:r>
      <w:r>
        <w:t xml:space="preserve">which discusses the court's application of its inherent jurisdiction/power. </w:t>
      </w:r>
    </w:p>
    <w:p w14:paraId="3353E3E4" w14:textId="77777777" w:rsidR="003268B6" w:rsidRDefault="003268B6" w:rsidP="007F72AA">
      <w:pPr>
        <w:pStyle w:val="ListParagraph"/>
        <w:spacing w:before="126" w:after="0" w:line="360" w:lineRule="auto"/>
        <w:ind w:left="720"/>
      </w:pPr>
      <w:r>
        <w:t xml:space="preserve">Ask students to read the case, perhaps with the help of the article by Van Baarle and Fennessy in </w:t>
      </w:r>
      <w:r w:rsidRPr="00637075">
        <w:rPr>
          <w:i/>
          <w:iCs/>
        </w:rPr>
        <w:t>Proctor</w:t>
      </w:r>
      <w:r>
        <w:t>,</w:t>
      </w:r>
      <w:r>
        <w:rPr>
          <w:vertAlign w:val="superscript"/>
        </w:rPr>
        <w:footnoteReference w:id="9"/>
      </w:r>
      <w:r>
        <w:t xml:space="preserve"> and answer the following questions regarding the court's inherent power to restrain a solicitor to ensure that justice is served. </w:t>
      </w:r>
    </w:p>
    <w:p w14:paraId="345A6B55" w14:textId="77777777" w:rsidR="003268B6" w:rsidRDefault="003268B6" w:rsidP="007F72AA">
      <w:pPr>
        <w:pStyle w:val="ListParagraph"/>
        <w:spacing w:before="126" w:after="0" w:line="360" w:lineRule="auto"/>
        <w:ind w:left="720"/>
      </w:pPr>
      <w:r>
        <w:t>Include the paragraph numbers in your answers.</w:t>
      </w:r>
    </w:p>
    <w:p w14:paraId="71CBB8F8" w14:textId="77777777" w:rsidR="003268B6" w:rsidRDefault="003268B6" w:rsidP="00877371">
      <w:pPr>
        <w:pStyle w:val="ListParagraph"/>
        <w:spacing w:before="126" w:after="0" w:line="360" w:lineRule="auto"/>
        <w:ind w:left="720"/>
      </w:pPr>
      <w:r>
        <w:t xml:space="preserve">What are the facts of the case </w:t>
      </w:r>
      <w:proofErr w:type="gramStart"/>
      <w:r>
        <w:t>as it</w:t>
      </w:r>
      <w:proofErr w:type="gramEnd"/>
      <w:r>
        <w:t xml:space="preserve"> was presented in the lower court?</w:t>
      </w:r>
    </w:p>
    <w:p w14:paraId="2F83F1BD" w14:textId="77777777" w:rsidR="003268B6" w:rsidRDefault="003268B6" w:rsidP="00877371">
      <w:pPr>
        <w:pStyle w:val="ListParagraph"/>
        <w:spacing w:before="126" w:after="0" w:line="360" w:lineRule="auto"/>
        <w:ind w:left="720"/>
      </w:pPr>
      <w:r>
        <w:t>What did the appellant want to achieve in the lower court's proceedings?</w:t>
      </w:r>
    </w:p>
    <w:p w14:paraId="73DDAC02" w14:textId="77777777" w:rsidR="003268B6" w:rsidRDefault="003268B6" w:rsidP="00877371">
      <w:pPr>
        <w:pStyle w:val="ListParagraph"/>
        <w:spacing w:before="126" w:after="0" w:line="360" w:lineRule="auto"/>
        <w:ind w:left="720"/>
      </w:pPr>
      <w:r>
        <w:t xml:space="preserve">The appellant didn't succeed in her lower court claim and so she appealed and succeeded in her claims in the Full Court of the Federal Court.  </w:t>
      </w:r>
    </w:p>
    <w:p w14:paraId="1A1CCC74" w14:textId="77777777" w:rsidR="003268B6" w:rsidRDefault="003268B6" w:rsidP="000C5674">
      <w:pPr>
        <w:pStyle w:val="ListParagraph"/>
        <w:numPr>
          <w:ilvl w:val="0"/>
          <w:numId w:val="37"/>
        </w:numPr>
        <w:spacing w:before="126" w:after="0" w:line="360" w:lineRule="auto"/>
        <w:ind w:left="1080"/>
      </w:pPr>
      <w:r>
        <w:t>What was the issue?</w:t>
      </w:r>
    </w:p>
    <w:p w14:paraId="5DDC3E34" w14:textId="77777777" w:rsidR="003268B6" w:rsidRDefault="003268B6" w:rsidP="000C5674">
      <w:pPr>
        <w:pStyle w:val="ListParagraph"/>
        <w:numPr>
          <w:ilvl w:val="0"/>
          <w:numId w:val="37"/>
        </w:numPr>
        <w:spacing w:before="126" w:after="0" w:line="360" w:lineRule="auto"/>
        <w:ind w:left="1080"/>
      </w:pPr>
      <w:r>
        <w:t xml:space="preserve">What test did the court apply?   </w:t>
      </w:r>
    </w:p>
    <w:p w14:paraId="654B3657" w14:textId="77777777" w:rsidR="003268B6" w:rsidRDefault="003268B6" w:rsidP="000C5674">
      <w:pPr>
        <w:pStyle w:val="ListParagraph"/>
        <w:numPr>
          <w:ilvl w:val="0"/>
          <w:numId w:val="37"/>
        </w:numPr>
        <w:spacing w:before="126" w:after="0" w:line="360" w:lineRule="auto"/>
        <w:ind w:left="1080"/>
      </w:pPr>
      <w:r>
        <w:t xml:space="preserve">What were the appeal court's reasons?  </w:t>
      </w:r>
    </w:p>
    <w:p w14:paraId="1170A590" w14:textId="77777777" w:rsidR="003268B6" w:rsidRDefault="003268B6" w:rsidP="0003534E">
      <w:pPr>
        <w:pStyle w:val="BodyText"/>
        <w:spacing w:before="7" w:line="372" w:lineRule="auto"/>
        <w:ind w:right="1036"/>
        <w:jc w:val="both"/>
      </w:pPr>
      <w:r>
        <w:t xml:space="preserve">The court acknowledged that the appellant gave informed consent to the conflict between her and the solicitor that represented her. However, the court </w:t>
      </w:r>
      <w:proofErr w:type="spellStart"/>
      <w:r>
        <w:t>prioritised</w:t>
      </w:r>
      <w:proofErr w:type="spellEnd"/>
      <w:r>
        <w:t xml:space="preserve"> the interests of the public.  Can you explain their reasons?</w:t>
      </w:r>
    </w:p>
    <w:p w14:paraId="57C790DB" w14:textId="77777777" w:rsidR="00AF3A69" w:rsidRDefault="00AF3A69">
      <w:pPr>
        <w:rPr>
          <w:rFonts w:asciiTheme="majorHAnsi" w:eastAsiaTheme="majorEastAsia" w:hAnsiTheme="majorHAnsi" w:cstheme="majorBidi"/>
          <w:b/>
          <w:color w:val="011E41" w:themeColor="text2"/>
          <w:sz w:val="52"/>
          <w:szCs w:val="52"/>
        </w:rPr>
      </w:pPr>
      <w:bookmarkStart w:id="99" w:name="_Toc228899288"/>
      <w:r>
        <w:br w:type="page"/>
      </w:r>
    </w:p>
    <w:p w14:paraId="055CB8AF" w14:textId="2EEB3E07" w:rsidR="003268B6" w:rsidRDefault="00FF422A" w:rsidP="0076181C">
      <w:pPr>
        <w:pStyle w:val="Heading2"/>
      </w:pPr>
      <w:bookmarkStart w:id="100" w:name="_Toc237346137"/>
      <w:r>
        <w:lastRenderedPageBreak/>
        <w:t>Chapter</w:t>
      </w:r>
      <w:r w:rsidR="003268B6">
        <w:rPr>
          <w:spacing w:val="-11"/>
        </w:rPr>
        <w:t xml:space="preserve"> </w:t>
      </w:r>
      <w:r w:rsidR="003268B6">
        <w:t>5</w:t>
      </w:r>
      <w:r w:rsidR="003268B6">
        <w:rPr>
          <w:spacing w:val="-11"/>
        </w:rPr>
        <w:t xml:space="preserve"> </w:t>
      </w:r>
      <w:r w:rsidR="003268B6">
        <w:t>Loyalty</w:t>
      </w:r>
      <w:r w:rsidR="003268B6">
        <w:rPr>
          <w:spacing w:val="-11"/>
        </w:rPr>
        <w:t xml:space="preserve"> </w:t>
      </w:r>
      <w:r w:rsidR="003268B6">
        <w:t>to</w:t>
      </w:r>
      <w:r w:rsidR="003268B6">
        <w:rPr>
          <w:spacing w:val="-11"/>
        </w:rPr>
        <w:t xml:space="preserve"> </w:t>
      </w:r>
      <w:r w:rsidR="003268B6">
        <w:t>the</w:t>
      </w:r>
      <w:r w:rsidR="003268B6">
        <w:rPr>
          <w:spacing w:val="-10"/>
        </w:rPr>
        <w:t xml:space="preserve"> </w:t>
      </w:r>
      <w:r w:rsidR="003268B6">
        <w:rPr>
          <w:spacing w:val="-2"/>
        </w:rPr>
        <w:t>Client</w:t>
      </w:r>
      <w:bookmarkEnd w:id="99"/>
      <w:bookmarkEnd w:id="100"/>
    </w:p>
    <w:p w14:paraId="33585AA0" w14:textId="4A75DE76" w:rsidR="003268B6" w:rsidRDefault="003268B6" w:rsidP="0076181C">
      <w:pPr>
        <w:pStyle w:val="Heading3"/>
      </w:pPr>
      <w:bookmarkStart w:id="101" w:name="_Toc228899289"/>
      <w:bookmarkStart w:id="102" w:name="_Toc237346138"/>
      <w:r>
        <w:t>Chapter</w:t>
      </w:r>
      <w:r>
        <w:rPr>
          <w:spacing w:val="10"/>
        </w:rPr>
        <w:t xml:space="preserve"> </w:t>
      </w:r>
      <w:r>
        <w:rPr>
          <w:spacing w:val="-2"/>
        </w:rPr>
        <w:t>Summary</w:t>
      </w:r>
      <w:bookmarkEnd w:id="101"/>
      <w:bookmarkEnd w:id="102"/>
    </w:p>
    <w:p w14:paraId="1E4816D4" w14:textId="26E4403E" w:rsidR="003268B6" w:rsidRDefault="003268B6" w:rsidP="00425A04">
      <w:pPr>
        <w:pStyle w:val="BodyText"/>
      </w:pPr>
      <w:r>
        <w:rPr>
          <w:w w:val="105"/>
        </w:rPr>
        <w:t>This</w:t>
      </w:r>
      <w:r>
        <w:rPr>
          <w:spacing w:val="-12"/>
          <w:w w:val="105"/>
        </w:rPr>
        <w:t xml:space="preserve"> </w:t>
      </w:r>
      <w:r>
        <w:rPr>
          <w:w w:val="105"/>
        </w:rPr>
        <w:t>chapter</w:t>
      </w:r>
      <w:r>
        <w:rPr>
          <w:spacing w:val="-12"/>
          <w:w w:val="105"/>
        </w:rPr>
        <w:t xml:space="preserve"> </w:t>
      </w:r>
      <w:r>
        <w:rPr>
          <w:w w:val="105"/>
        </w:rPr>
        <w:t>discusses</w:t>
      </w:r>
      <w:r>
        <w:rPr>
          <w:spacing w:val="-13"/>
          <w:w w:val="105"/>
        </w:rPr>
        <w:t xml:space="preserve"> </w:t>
      </w:r>
      <w:r>
        <w:rPr>
          <w:w w:val="105"/>
        </w:rPr>
        <w:t>the</w:t>
      </w:r>
      <w:r>
        <w:rPr>
          <w:spacing w:val="-12"/>
          <w:w w:val="105"/>
        </w:rPr>
        <w:t xml:space="preserve"> </w:t>
      </w:r>
      <w:r>
        <w:rPr>
          <w:spacing w:val="-2"/>
          <w:w w:val="105"/>
        </w:rPr>
        <w:t>following:</w:t>
      </w:r>
    </w:p>
    <w:p w14:paraId="4EA08EB1" w14:textId="77777777" w:rsidR="003268B6" w:rsidRDefault="003268B6" w:rsidP="000C5674">
      <w:pPr>
        <w:pStyle w:val="ListParagraph"/>
        <w:numPr>
          <w:ilvl w:val="0"/>
          <w:numId w:val="17"/>
        </w:numPr>
        <w:spacing w:before="126" w:after="0" w:line="360" w:lineRule="auto"/>
        <w:ind w:left="634" w:hanging="274"/>
      </w:pPr>
      <w:r>
        <w:rPr>
          <w:w w:val="105"/>
        </w:rPr>
        <w:t>A</w:t>
      </w:r>
      <w:r>
        <w:rPr>
          <w:spacing w:val="-11"/>
          <w:w w:val="105"/>
        </w:rPr>
        <w:t xml:space="preserve"> </w:t>
      </w:r>
      <w:r>
        <w:rPr>
          <w:w w:val="105"/>
        </w:rPr>
        <w:t>lawyer’s</w:t>
      </w:r>
      <w:r>
        <w:rPr>
          <w:spacing w:val="-11"/>
          <w:w w:val="105"/>
        </w:rPr>
        <w:t xml:space="preserve"> </w:t>
      </w:r>
      <w:r>
        <w:rPr>
          <w:w w:val="105"/>
        </w:rPr>
        <w:t>duty</w:t>
      </w:r>
      <w:r>
        <w:rPr>
          <w:spacing w:val="-12"/>
          <w:w w:val="105"/>
        </w:rPr>
        <w:t xml:space="preserve"> </w:t>
      </w:r>
      <w:r>
        <w:rPr>
          <w:w w:val="105"/>
        </w:rPr>
        <w:t>to</w:t>
      </w:r>
      <w:r>
        <w:rPr>
          <w:spacing w:val="-11"/>
          <w:w w:val="105"/>
        </w:rPr>
        <w:t xml:space="preserve"> </w:t>
      </w:r>
      <w:r>
        <w:rPr>
          <w:w w:val="105"/>
        </w:rPr>
        <w:t>his</w:t>
      </w:r>
      <w:r>
        <w:rPr>
          <w:spacing w:val="-12"/>
          <w:w w:val="105"/>
        </w:rPr>
        <w:t xml:space="preserve"> </w:t>
      </w:r>
      <w:r>
        <w:rPr>
          <w:w w:val="105"/>
        </w:rPr>
        <w:t>clients</w:t>
      </w:r>
      <w:r>
        <w:rPr>
          <w:spacing w:val="-12"/>
          <w:w w:val="105"/>
        </w:rPr>
        <w:t xml:space="preserve"> </w:t>
      </w:r>
      <w:proofErr w:type="gramStart"/>
      <w:r>
        <w:rPr>
          <w:w w:val="105"/>
        </w:rPr>
        <w:t>including</w:t>
      </w:r>
      <w:proofErr w:type="gramEnd"/>
      <w:r>
        <w:rPr>
          <w:spacing w:val="-11"/>
          <w:w w:val="105"/>
        </w:rPr>
        <w:t xml:space="preserve"> </w:t>
      </w:r>
      <w:r>
        <w:rPr>
          <w:w w:val="105"/>
        </w:rPr>
        <w:t>the</w:t>
      </w:r>
      <w:r>
        <w:rPr>
          <w:spacing w:val="-11"/>
          <w:w w:val="105"/>
        </w:rPr>
        <w:t xml:space="preserve"> </w:t>
      </w:r>
      <w:r>
        <w:rPr>
          <w:w w:val="105"/>
        </w:rPr>
        <w:t>duty</w:t>
      </w:r>
      <w:r>
        <w:rPr>
          <w:spacing w:val="-11"/>
          <w:w w:val="105"/>
        </w:rPr>
        <w:t xml:space="preserve"> </w:t>
      </w:r>
      <w:r>
        <w:rPr>
          <w:w w:val="105"/>
        </w:rPr>
        <w:t>to</w:t>
      </w:r>
      <w:r>
        <w:rPr>
          <w:spacing w:val="-11"/>
          <w:w w:val="105"/>
        </w:rPr>
        <w:t xml:space="preserve"> </w:t>
      </w:r>
      <w:r>
        <w:rPr>
          <w:w w:val="105"/>
        </w:rPr>
        <w:t>show</w:t>
      </w:r>
      <w:r>
        <w:rPr>
          <w:spacing w:val="-10"/>
          <w:w w:val="105"/>
        </w:rPr>
        <w:t xml:space="preserve"> </w:t>
      </w:r>
      <w:r>
        <w:rPr>
          <w:w w:val="105"/>
        </w:rPr>
        <w:t>loyalty,</w:t>
      </w:r>
      <w:r>
        <w:rPr>
          <w:spacing w:val="-11"/>
          <w:w w:val="105"/>
        </w:rPr>
        <w:t xml:space="preserve"> </w:t>
      </w:r>
      <w:r>
        <w:rPr>
          <w:w w:val="105"/>
        </w:rPr>
        <w:t>keep</w:t>
      </w:r>
      <w:r>
        <w:rPr>
          <w:spacing w:val="-10"/>
          <w:w w:val="105"/>
        </w:rPr>
        <w:t xml:space="preserve"> </w:t>
      </w:r>
      <w:r>
        <w:rPr>
          <w:w w:val="105"/>
        </w:rPr>
        <w:t>confidence</w:t>
      </w:r>
      <w:r>
        <w:rPr>
          <w:spacing w:val="-11"/>
          <w:w w:val="105"/>
        </w:rPr>
        <w:t xml:space="preserve"> </w:t>
      </w:r>
      <w:r>
        <w:rPr>
          <w:w w:val="105"/>
        </w:rPr>
        <w:t>and</w:t>
      </w:r>
      <w:r>
        <w:rPr>
          <w:spacing w:val="-10"/>
          <w:w w:val="105"/>
        </w:rPr>
        <w:t xml:space="preserve"> </w:t>
      </w:r>
      <w:r>
        <w:rPr>
          <w:w w:val="105"/>
        </w:rPr>
        <w:t xml:space="preserve">act </w:t>
      </w:r>
      <w:r>
        <w:rPr>
          <w:spacing w:val="-2"/>
          <w:w w:val="105"/>
        </w:rPr>
        <w:t>competently</w:t>
      </w:r>
    </w:p>
    <w:p w14:paraId="008F07AD" w14:textId="77777777" w:rsidR="003268B6" w:rsidRDefault="003268B6" w:rsidP="000C5674">
      <w:pPr>
        <w:pStyle w:val="ListParagraph"/>
        <w:numPr>
          <w:ilvl w:val="0"/>
          <w:numId w:val="17"/>
        </w:numPr>
        <w:spacing w:before="126" w:after="0" w:line="360" w:lineRule="auto"/>
        <w:ind w:left="634" w:hanging="274"/>
      </w:pPr>
      <w:r>
        <w:rPr>
          <w:w w:val="105"/>
        </w:rPr>
        <w:t>Sources</w:t>
      </w:r>
      <w:r>
        <w:rPr>
          <w:spacing w:val="-13"/>
          <w:w w:val="105"/>
        </w:rPr>
        <w:t xml:space="preserve"> </w:t>
      </w:r>
      <w:r>
        <w:rPr>
          <w:w w:val="105"/>
        </w:rPr>
        <w:t>of</w:t>
      </w:r>
      <w:r>
        <w:rPr>
          <w:spacing w:val="-14"/>
          <w:w w:val="105"/>
        </w:rPr>
        <w:t xml:space="preserve"> </w:t>
      </w:r>
      <w:r>
        <w:rPr>
          <w:w w:val="105"/>
        </w:rPr>
        <w:t>the</w:t>
      </w:r>
      <w:r>
        <w:rPr>
          <w:spacing w:val="-13"/>
          <w:w w:val="105"/>
        </w:rPr>
        <w:t xml:space="preserve"> </w:t>
      </w:r>
      <w:r>
        <w:rPr>
          <w:w w:val="105"/>
        </w:rPr>
        <w:t>loyalty</w:t>
      </w:r>
      <w:r>
        <w:rPr>
          <w:spacing w:val="-13"/>
          <w:w w:val="105"/>
        </w:rPr>
        <w:t xml:space="preserve"> </w:t>
      </w:r>
      <w:r>
        <w:rPr>
          <w:spacing w:val="-2"/>
          <w:w w:val="105"/>
        </w:rPr>
        <w:t>obligation</w:t>
      </w:r>
    </w:p>
    <w:p w14:paraId="0A26367E" w14:textId="77777777" w:rsidR="003268B6" w:rsidRDefault="003268B6" w:rsidP="000C5674">
      <w:pPr>
        <w:pStyle w:val="ListParagraph"/>
        <w:numPr>
          <w:ilvl w:val="0"/>
          <w:numId w:val="17"/>
        </w:numPr>
        <w:spacing w:before="126" w:after="0" w:line="360" w:lineRule="auto"/>
        <w:ind w:left="634" w:hanging="274"/>
      </w:pPr>
      <w:r>
        <w:rPr>
          <w:w w:val="105"/>
        </w:rPr>
        <w:t>Identifying</w:t>
      </w:r>
      <w:r>
        <w:rPr>
          <w:spacing w:val="-13"/>
          <w:w w:val="105"/>
        </w:rPr>
        <w:t xml:space="preserve"> </w:t>
      </w:r>
      <w:r>
        <w:rPr>
          <w:w w:val="105"/>
        </w:rPr>
        <w:t>the</w:t>
      </w:r>
      <w:r>
        <w:rPr>
          <w:spacing w:val="-13"/>
          <w:w w:val="105"/>
        </w:rPr>
        <w:t xml:space="preserve"> </w:t>
      </w:r>
      <w:r>
        <w:rPr>
          <w:spacing w:val="-2"/>
          <w:w w:val="105"/>
        </w:rPr>
        <w:t>client</w:t>
      </w:r>
    </w:p>
    <w:p w14:paraId="77052D8E" w14:textId="77777777" w:rsidR="003268B6" w:rsidRDefault="003268B6" w:rsidP="000C5674">
      <w:pPr>
        <w:pStyle w:val="ListParagraph"/>
        <w:numPr>
          <w:ilvl w:val="0"/>
          <w:numId w:val="17"/>
        </w:numPr>
        <w:spacing w:before="126" w:after="0" w:line="360" w:lineRule="auto"/>
        <w:ind w:left="634" w:hanging="274"/>
      </w:pPr>
      <w:r>
        <w:rPr>
          <w:w w:val="105"/>
        </w:rPr>
        <w:t>Limits</w:t>
      </w:r>
      <w:r>
        <w:rPr>
          <w:spacing w:val="-10"/>
          <w:w w:val="105"/>
        </w:rPr>
        <w:t xml:space="preserve"> </w:t>
      </w:r>
      <w:r>
        <w:rPr>
          <w:w w:val="105"/>
        </w:rPr>
        <w:t>of</w:t>
      </w:r>
      <w:r>
        <w:rPr>
          <w:spacing w:val="-9"/>
          <w:w w:val="105"/>
        </w:rPr>
        <w:t xml:space="preserve"> </w:t>
      </w:r>
      <w:r>
        <w:rPr>
          <w:w w:val="105"/>
        </w:rPr>
        <w:t>obligation</w:t>
      </w:r>
      <w:r>
        <w:rPr>
          <w:spacing w:val="-10"/>
          <w:w w:val="105"/>
        </w:rPr>
        <w:t xml:space="preserve"> </w:t>
      </w:r>
      <w:r>
        <w:rPr>
          <w:w w:val="105"/>
        </w:rPr>
        <w:t>of</w:t>
      </w:r>
      <w:r>
        <w:rPr>
          <w:spacing w:val="-9"/>
          <w:w w:val="105"/>
        </w:rPr>
        <w:t xml:space="preserve"> </w:t>
      </w:r>
      <w:r>
        <w:rPr>
          <w:w w:val="105"/>
        </w:rPr>
        <w:t>loyalty</w:t>
      </w:r>
      <w:r>
        <w:rPr>
          <w:spacing w:val="-11"/>
          <w:w w:val="105"/>
        </w:rPr>
        <w:t xml:space="preserve"> </w:t>
      </w:r>
      <w:r>
        <w:rPr>
          <w:w w:val="105"/>
        </w:rPr>
        <w:t>to</w:t>
      </w:r>
      <w:r>
        <w:rPr>
          <w:spacing w:val="-9"/>
          <w:w w:val="105"/>
        </w:rPr>
        <w:t xml:space="preserve"> </w:t>
      </w:r>
      <w:r>
        <w:rPr>
          <w:spacing w:val="-2"/>
          <w:w w:val="105"/>
        </w:rPr>
        <w:t>client.</w:t>
      </w:r>
    </w:p>
    <w:p w14:paraId="6151D69E" w14:textId="77777777" w:rsidR="003268B6" w:rsidRDefault="003268B6" w:rsidP="00A83553">
      <w:pPr>
        <w:pStyle w:val="Heading3"/>
      </w:pPr>
      <w:bookmarkStart w:id="103" w:name="_Toc228899290"/>
      <w:bookmarkStart w:id="104" w:name="_Toc237346139"/>
      <w:r>
        <w:t>Chapter</w:t>
      </w:r>
      <w:r>
        <w:rPr>
          <w:spacing w:val="10"/>
        </w:rPr>
        <w:t xml:space="preserve"> </w:t>
      </w:r>
      <w:r>
        <w:t>Objectives</w:t>
      </w:r>
      <w:bookmarkEnd w:id="103"/>
      <w:bookmarkEnd w:id="104"/>
    </w:p>
    <w:p w14:paraId="64D741F9" w14:textId="1D81492A" w:rsidR="003268B6" w:rsidRDefault="003268B6" w:rsidP="00425A04">
      <w:pPr>
        <w:pStyle w:val="BodyText"/>
      </w:pPr>
      <w:r>
        <w:rPr>
          <w:w w:val="105"/>
        </w:rPr>
        <w:t>At</w:t>
      </w:r>
      <w:r>
        <w:rPr>
          <w:spacing w:val="-9"/>
          <w:w w:val="105"/>
        </w:rPr>
        <w:t xml:space="preserve"> </w:t>
      </w:r>
      <w:r>
        <w:rPr>
          <w:w w:val="105"/>
        </w:rPr>
        <w:t>the</w:t>
      </w:r>
      <w:r>
        <w:rPr>
          <w:spacing w:val="-8"/>
          <w:w w:val="105"/>
        </w:rPr>
        <w:t xml:space="preserve"> </w:t>
      </w:r>
      <w:r>
        <w:rPr>
          <w:w w:val="105"/>
        </w:rPr>
        <w:t>end</w:t>
      </w:r>
      <w:r>
        <w:rPr>
          <w:spacing w:val="-8"/>
          <w:w w:val="105"/>
        </w:rPr>
        <w:t xml:space="preserve"> </w:t>
      </w:r>
      <w:r>
        <w:rPr>
          <w:w w:val="105"/>
        </w:rPr>
        <w:t>of</w:t>
      </w:r>
      <w:r>
        <w:rPr>
          <w:spacing w:val="-9"/>
          <w:w w:val="105"/>
        </w:rPr>
        <w:t xml:space="preserve"> </w:t>
      </w:r>
      <w:r>
        <w:rPr>
          <w:w w:val="105"/>
        </w:rPr>
        <w:t>this</w:t>
      </w:r>
      <w:r>
        <w:rPr>
          <w:spacing w:val="-8"/>
          <w:w w:val="105"/>
        </w:rPr>
        <w:t xml:space="preserve"> </w:t>
      </w:r>
      <w:r>
        <w:rPr>
          <w:w w:val="105"/>
        </w:rPr>
        <w:t>chapter,</w:t>
      </w:r>
      <w:r>
        <w:rPr>
          <w:spacing w:val="-8"/>
          <w:w w:val="105"/>
        </w:rPr>
        <w:t xml:space="preserve"> </w:t>
      </w:r>
      <w:r>
        <w:rPr>
          <w:w w:val="105"/>
        </w:rPr>
        <w:t>you</w:t>
      </w:r>
      <w:r>
        <w:rPr>
          <w:spacing w:val="-8"/>
          <w:w w:val="105"/>
        </w:rPr>
        <w:t xml:space="preserve"> </w:t>
      </w:r>
      <w:r>
        <w:rPr>
          <w:w w:val="105"/>
        </w:rPr>
        <w:t>should</w:t>
      </w:r>
      <w:r>
        <w:rPr>
          <w:spacing w:val="-8"/>
          <w:w w:val="105"/>
        </w:rPr>
        <w:t xml:space="preserve"> </w:t>
      </w:r>
      <w:r>
        <w:rPr>
          <w:w w:val="105"/>
        </w:rPr>
        <w:t>be</w:t>
      </w:r>
      <w:r>
        <w:rPr>
          <w:spacing w:val="-8"/>
          <w:w w:val="105"/>
        </w:rPr>
        <w:t xml:space="preserve"> </w:t>
      </w:r>
      <w:r>
        <w:rPr>
          <w:w w:val="105"/>
        </w:rPr>
        <w:t>able</w:t>
      </w:r>
      <w:r>
        <w:rPr>
          <w:spacing w:val="-9"/>
          <w:w w:val="105"/>
        </w:rPr>
        <w:t xml:space="preserve"> </w:t>
      </w:r>
      <w:r>
        <w:rPr>
          <w:spacing w:val="-5"/>
          <w:w w:val="105"/>
        </w:rPr>
        <w:t>to:</w:t>
      </w:r>
    </w:p>
    <w:p w14:paraId="310AD59C" w14:textId="77777777" w:rsidR="003268B6" w:rsidRDefault="003268B6" w:rsidP="000C5674">
      <w:pPr>
        <w:pStyle w:val="ListParagraph"/>
        <w:numPr>
          <w:ilvl w:val="0"/>
          <w:numId w:val="17"/>
        </w:numPr>
        <w:spacing w:before="126" w:after="0" w:line="360" w:lineRule="auto"/>
        <w:ind w:left="634" w:hanging="274"/>
      </w:pPr>
      <w:r>
        <w:rPr>
          <w:w w:val="105"/>
        </w:rPr>
        <w:t>identify</w:t>
      </w:r>
      <w:r>
        <w:rPr>
          <w:spacing w:val="-12"/>
          <w:w w:val="105"/>
        </w:rPr>
        <w:t xml:space="preserve"> </w:t>
      </w:r>
      <w:r>
        <w:rPr>
          <w:w w:val="105"/>
        </w:rPr>
        <w:t>sources</w:t>
      </w:r>
      <w:r>
        <w:rPr>
          <w:spacing w:val="-11"/>
          <w:w w:val="105"/>
        </w:rPr>
        <w:t xml:space="preserve"> </w:t>
      </w:r>
      <w:r>
        <w:rPr>
          <w:w w:val="105"/>
        </w:rPr>
        <w:t>of</w:t>
      </w:r>
      <w:r>
        <w:rPr>
          <w:spacing w:val="-11"/>
          <w:w w:val="105"/>
        </w:rPr>
        <w:t xml:space="preserve"> </w:t>
      </w:r>
      <w:r>
        <w:rPr>
          <w:w w:val="105"/>
        </w:rPr>
        <w:t>the</w:t>
      </w:r>
      <w:r>
        <w:rPr>
          <w:spacing w:val="-12"/>
          <w:w w:val="105"/>
        </w:rPr>
        <w:t xml:space="preserve"> </w:t>
      </w:r>
      <w:r>
        <w:rPr>
          <w:w w:val="105"/>
        </w:rPr>
        <w:t>lawyer’s</w:t>
      </w:r>
      <w:r>
        <w:rPr>
          <w:spacing w:val="-13"/>
          <w:w w:val="105"/>
        </w:rPr>
        <w:t xml:space="preserve"> </w:t>
      </w:r>
      <w:r>
        <w:rPr>
          <w:w w:val="105"/>
        </w:rPr>
        <w:t>obligation</w:t>
      </w:r>
      <w:r>
        <w:rPr>
          <w:spacing w:val="-11"/>
          <w:w w:val="105"/>
        </w:rPr>
        <w:t xml:space="preserve"> </w:t>
      </w:r>
      <w:r>
        <w:rPr>
          <w:w w:val="105"/>
        </w:rPr>
        <w:t>of</w:t>
      </w:r>
      <w:r>
        <w:rPr>
          <w:spacing w:val="-11"/>
          <w:w w:val="105"/>
        </w:rPr>
        <w:t xml:space="preserve"> </w:t>
      </w:r>
      <w:r>
        <w:rPr>
          <w:spacing w:val="-2"/>
          <w:w w:val="105"/>
        </w:rPr>
        <w:t>loyalty</w:t>
      </w:r>
    </w:p>
    <w:p w14:paraId="07B18795" w14:textId="77777777" w:rsidR="003268B6" w:rsidRDefault="003268B6" w:rsidP="000C5674">
      <w:pPr>
        <w:pStyle w:val="ListParagraph"/>
        <w:numPr>
          <w:ilvl w:val="0"/>
          <w:numId w:val="17"/>
        </w:numPr>
        <w:spacing w:before="126" w:after="0" w:line="360" w:lineRule="auto"/>
        <w:ind w:left="634" w:hanging="274"/>
      </w:pPr>
      <w:r>
        <w:rPr>
          <w:w w:val="105"/>
        </w:rPr>
        <w:t>discuss</w:t>
      </w:r>
      <w:r>
        <w:rPr>
          <w:spacing w:val="-13"/>
          <w:w w:val="105"/>
        </w:rPr>
        <w:t xml:space="preserve"> </w:t>
      </w:r>
      <w:r>
        <w:rPr>
          <w:w w:val="105"/>
        </w:rPr>
        <w:t>the</w:t>
      </w:r>
      <w:r>
        <w:rPr>
          <w:spacing w:val="-11"/>
          <w:w w:val="105"/>
        </w:rPr>
        <w:t xml:space="preserve"> </w:t>
      </w:r>
      <w:r>
        <w:rPr>
          <w:w w:val="105"/>
        </w:rPr>
        <w:t>requirements</w:t>
      </w:r>
      <w:r>
        <w:rPr>
          <w:spacing w:val="-13"/>
          <w:w w:val="105"/>
        </w:rPr>
        <w:t xml:space="preserve"> </w:t>
      </w:r>
      <w:r>
        <w:rPr>
          <w:w w:val="105"/>
        </w:rPr>
        <w:t>of</w:t>
      </w:r>
      <w:r>
        <w:rPr>
          <w:spacing w:val="-12"/>
          <w:w w:val="105"/>
        </w:rPr>
        <w:t xml:space="preserve"> </w:t>
      </w:r>
      <w:r>
        <w:rPr>
          <w:w w:val="105"/>
        </w:rPr>
        <w:t>the</w:t>
      </w:r>
      <w:r>
        <w:rPr>
          <w:spacing w:val="-12"/>
          <w:w w:val="105"/>
        </w:rPr>
        <w:t xml:space="preserve"> </w:t>
      </w:r>
      <w:r>
        <w:rPr>
          <w:w w:val="105"/>
        </w:rPr>
        <w:t>lawyer’s</w:t>
      </w:r>
      <w:r>
        <w:rPr>
          <w:spacing w:val="-13"/>
          <w:w w:val="105"/>
        </w:rPr>
        <w:t xml:space="preserve"> </w:t>
      </w:r>
      <w:r>
        <w:rPr>
          <w:w w:val="105"/>
        </w:rPr>
        <w:t>obligation</w:t>
      </w:r>
      <w:r>
        <w:rPr>
          <w:spacing w:val="-12"/>
          <w:w w:val="105"/>
        </w:rPr>
        <w:t xml:space="preserve"> </w:t>
      </w:r>
      <w:r>
        <w:rPr>
          <w:w w:val="105"/>
        </w:rPr>
        <w:t>of</w:t>
      </w:r>
      <w:r>
        <w:rPr>
          <w:spacing w:val="-12"/>
          <w:w w:val="105"/>
        </w:rPr>
        <w:t xml:space="preserve"> </w:t>
      </w:r>
      <w:r>
        <w:rPr>
          <w:spacing w:val="-2"/>
          <w:w w:val="105"/>
        </w:rPr>
        <w:t>loyalty</w:t>
      </w:r>
    </w:p>
    <w:p w14:paraId="40AB24AA" w14:textId="77777777" w:rsidR="003268B6" w:rsidRDefault="003268B6" w:rsidP="000C5674">
      <w:pPr>
        <w:pStyle w:val="ListParagraph"/>
        <w:numPr>
          <w:ilvl w:val="0"/>
          <w:numId w:val="17"/>
        </w:numPr>
        <w:spacing w:before="126" w:after="0" w:line="360" w:lineRule="auto"/>
        <w:ind w:left="634" w:hanging="274"/>
      </w:pPr>
      <w:r>
        <w:rPr>
          <w:w w:val="105"/>
        </w:rPr>
        <w:t>discuss</w:t>
      </w:r>
      <w:r>
        <w:rPr>
          <w:spacing w:val="-15"/>
          <w:w w:val="105"/>
        </w:rPr>
        <w:t xml:space="preserve"> </w:t>
      </w:r>
      <w:r>
        <w:rPr>
          <w:w w:val="105"/>
        </w:rPr>
        <w:t>the</w:t>
      </w:r>
      <w:r>
        <w:rPr>
          <w:spacing w:val="-13"/>
          <w:w w:val="105"/>
        </w:rPr>
        <w:t xml:space="preserve"> </w:t>
      </w:r>
      <w:r>
        <w:rPr>
          <w:w w:val="105"/>
        </w:rPr>
        <w:t>legal</w:t>
      </w:r>
      <w:r>
        <w:rPr>
          <w:spacing w:val="-14"/>
          <w:w w:val="105"/>
        </w:rPr>
        <w:t xml:space="preserve"> </w:t>
      </w:r>
      <w:r>
        <w:rPr>
          <w:w w:val="105"/>
        </w:rPr>
        <w:t>requirements</w:t>
      </w:r>
      <w:r>
        <w:rPr>
          <w:spacing w:val="-14"/>
          <w:w w:val="105"/>
        </w:rPr>
        <w:t xml:space="preserve"> </w:t>
      </w:r>
      <w:r>
        <w:rPr>
          <w:w w:val="105"/>
        </w:rPr>
        <w:t>for</w:t>
      </w:r>
      <w:r>
        <w:rPr>
          <w:spacing w:val="-14"/>
          <w:w w:val="105"/>
        </w:rPr>
        <w:t xml:space="preserve"> </w:t>
      </w:r>
      <w:r>
        <w:rPr>
          <w:w w:val="105"/>
        </w:rPr>
        <w:t>a</w:t>
      </w:r>
      <w:r>
        <w:rPr>
          <w:spacing w:val="-13"/>
          <w:w w:val="105"/>
        </w:rPr>
        <w:t xml:space="preserve"> </w:t>
      </w:r>
      <w:r>
        <w:rPr>
          <w:w w:val="105"/>
        </w:rPr>
        <w:t>valid</w:t>
      </w:r>
      <w:r>
        <w:rPr>
          <w:spacing w:val="-14"/>
          <w:w w:val="105"/>
        </w:rPr>
        <w:t xml:space="preserve"> </w:t>
      </w:r>
      <w:r>
        <w:rPr>
          <w:w w:val="105"/>
        </w:rPr>
        <w:t>retainer</w:t>
      </w:r>
      <w:r>
        <w:rPr>
          <w:spacing w:val="-14"/>
          <w:w w:val="105"/>
        </w:rPr>
        <w:t xml:space="preserve"> </w:t>
      </w:r>
      <w:r>
        <w:rPr>
          <w:w w:val="105"/>
        </w:rPr>
        <w:t>and</w:t>
      </w:r>
      <w:r>
        <w:rPr>
          <w:spacing w:val="-14"/>
          <w:w w:val="105"/>
        </w:rPr>
        <w:t xml:space="preserve"> </w:t>
      </w:r>
      <w:r>
        <w:rPr>
          <w:w w:val="105"/>
        </w:rPr>
        <w:t>outline</w:t>
      </w:r>
      <w:r>
        <w:rPr>
          <w:spacing w:val="-13"/>
          <w:w w:val="105"/>
        </w:rPr>
        <w:t xml:space="preserve"> </w:t>
      </w:r>
      <w:r>
        <w:rPr>
          <w:w w:val="105"/>
        </w:rPr>
        <w:t>differences</w:t>
      </w:r>
      <w:r>
        <w:rPr>
          <w:spacing w:val="-14"/>
          <w:w w:val="105"/>
        </w:rPr>
        <w:t xml:space="preserve"> </w:t>
      </w:r>
      <w:r>
        <w:rPr>
          <w:w w:val="105"/>
        </w:rPr>
        <w:t>between solicitors and barristers in relation to retainers</w:t>
      </w:r>
    </w:p>
    <w:p w14:paraId="21D1473A" w14:textId="77777777" w:rsidR="003268B6" w:rsidRDefault="003268B6" w:rsidP="00A02BB7">
      <w:pPr>
        <w:pStyle w:val="Heading3"/>
      </w:pPr>
      <w:bookmarkStart w:id="105" w:name="_Toc228899291"/>
      <w:bookmarkStart w:id="106" w:name="_Toc237346140"/>
      <w:r>
        <w:t>Key</w:t>
      </w:r>
      <w:r>
        <w:rPr>
          <w:spacing w:val="4"/>
        </w:rPr>
        <w:t xml:space="preserve"> </w:t>
      </w:r>
      <w:r>
        <w:t>Terms</w:t>
      </w:r>
      <w:bookmarkEnd w:id="105"/>
      <w:bookmarkEnd w:id="106"/>
    </w:p>
    <w:p w14:paraId="26C5A7AC" w14:textId="27F770F1" w:rsidR="003268B6" w:rsidRDefault="003268B6" w:rsidP="003A66B1">
      <w:pPr>
        <w:pStyle w:val="BodyText"/>
        <w:spacing w:before="7" w:line="372" w:lineRule="auto"/>
        <w:ind w:right="1036"/>
        <w:jc w:val="both"/>
      </w:pPr>
      <w:r>
        <w:rPr>
          <w:i/>
          <w:w w:val="105"/>
        </w:rPr>
        <w:t>Conflict</w:t>
      </w:r>
      <w:r>
        <w:rPr>
          <w:i/>
          <w:spacing w:val="-12"/>
          <w:w w:val="105"/>
        </w:rPr>
        <w:t xml:space="preserve"> </w:t>
      </w:r>
      <w:r>
        <w:rPr>
          <w:i/>
          <w:w w:val="105"/>
        </w:rPr>
        <w:t>of</w:t>
      </w:r>
      <w:r>
        <w:rPr>
          <w:i/>
          <w:spacing w:val="-11"/>
          <w:w w:val="105"/>
        </w:rPr>
        <w:t xml:space="preserve"> </w:t>
      </w:r>
      <w:r>
        <w:rPr>
          <w:i/>
          <w:w w:val="105"/>
        </w:rPr>
        <w:t>interests:</w:t>
      </w:r>
      <w:r>
        <w:rPr>
          <w:i/>
          <w:spacing w:val="-12"/>
          <w:w w:val="105"/>
        </w:rPr>
        <w:t xml:space="preserve"> </w:t>
      </w:r>
      <w:r>
        <w:rPr>
          <w:w w:val="105"/>
        </w:rPr>
        <w:t>A</w:t>
      </w:r>
      <w:r>
        <w:rPr>
          <w:spacing w:val="-11"/>
          <w:w w:val="105"/>
        </w:rPr>
        <w:t xml:space="preserve"> </w:t>
      </w:r>
      <w:r>
        <w:rPr>
          <w:w w:val="105"/>
        </w:rPr>
        <w:t>situation</w:t>
      </w:r>
      <w:r>
        <w:rPr>
          <w:spacing w:val="-12"/>
          <w:w w:val="105"/>
        </w:rPr>
        <w:t xml:space="preserve"> </w:t>
      </w:r>
      <w:r>
        <w:rPr>
          <w:w w:val="105"/>
        </w:rPr>
        <w:t>where</w:t>
      </w:r>
      <w:r>
        <w:rPr>
          <w:spacing w:val="-12"/>
          <w:w w:val="105"/>
        </w:rPr>
        <w:t xml:space="preserve"> </w:t>
      </w:r>
      <w:r>
        <w:rPr>
          <w:w w:val="105"/>
        </w:rPr>
        <w:t>the</w:t>
      </w:r>
      <w:r>
        <w:rPr>
          <w:spacing w:val="-12"/>
          <w:w w:val="105"/>
        </w:rPr>
        <w:t xml:space="preserve"> </w:t>
      </w:r>
      <w:r>
        <w:rPr>
          <w:w w:val="105"/>
        </w:rPr>
        <w:t>personal</w:t>
      </w:r>
      <w:r>
        <w:rPr>
          <w:spacing w:val="-12"/>
          <w:w w:val="105"/>
        </w:rPr>
        <w:t xml:space="preserve"> </w:t>
      </w:r>
      <w:r>
        <w:rPr>
          <w:w w:val="105"/>
        </w:rPr>
        <w:t>interests</w:t>
      </w:r>
      <w:r>
        <w:rPr>
          <w:spacing w:val="-11"/>
          <w:w w:val="105"/>
        </w:rPr>
        <w:t xml:space="preserve"> </w:t>
      </w:r>
      <w:r>
        <w:rPr>
          <w:w w:val="105"/>
        </w:rPr>
        <w:t>of</w:t>
      </w:r>
      <w:r>
        <w:rPr>
          <w:spacing w:val="-12"/>
          <w:w w:val="105"/>
        </w:rPr>
        <w:t xml:space="preserve"> </w:t>
      </w:r>
      <w:r>
        <w:rPr>
          <w:w w:val="105"/>
        </w:rPr>
        <w:t>the</w:t>
      </w:r>
      <w:r>
        <w:rPr>
          <w:spacing w:val="-12"/>
          <w:w w:val="105"/>
        </w:rPr>
        <w:t xml:space="preserve"> </w:t>
      </w:r>
      <w:r>
        <w:rPr>
          <w:w w:val="105"/>
        </w:rPr>
        <w:t>lawyer</w:t>
      </w:r>
      <w:r>
        <w:rPr>
          <w:spacing w:val="-13"/>
          <w:w w:val="105"/>
        </w:rPr>
        <w:t xml:space="preserve"> </w:t>
      </w:r>
      <w:r>
        <w:rPr>
          <w:w w:val="105"/>
        </w:rPr>
        <w:t>misalign</w:t>
      </w:r>
      <w:r>
        <w:rPr>
          <w:spacing w:val="-11"/>
          <w:w w:val="105"/>
        </w:rPr>
        <w:t xml:space="preserve"> </w:t>
      </w:r>
      <w:r>
        <w:rPr>
          <w:w w:val="105"/>
        </w:rPr>
        <w:t>with</w:t>
      </w:r>
      <w:r>
        <w:rPr>
          <w:spacing w:val="-13"/>
          <w:w w:val="105"/>
        </w:rPr>
        <w:t xml:space="preserve"> </w:t>
      </w:r>
      <w:r>
        <w:rPr>
          <w:w w:val="105"/>
        </w:rPr>
        <w:t>their client’s interest.</w:t>
      </w:r>
    </w:p>
    <w:p w14:paraId="07BE3B25" w14:textId="4B36E4F8" w:rsidR="003268B6" w:rsidRDefault="003268B6" w:rsidP="003A66B1">
      <w:pPr>
        <w:pStyle w:val="BodyText"/>
        <w:spacing w:before="7" w:line="372" w:lineRule="auto"/>
        <w:ind w:right="1036"/>
        <w:jc w:val="both"/>
      </w:pPr>
      <w:r>
        <w:rPr>
          <w:i/>
          <w:w w:val="105"/>
        </w:rPr>
        <w:t xml:space="preserve">Fiduciary: </w:t>
      </w:r>
      <w:r>
        <w:rPr>
          <w:w w:val="105"/>
        </w:rPr>
        <w:t>A person ‘who has undertaken an act for or on behalf of another</w:t>
      </w:r>
      <w:r>
        <w:rPr>
          <w:spacing w:val="-1"/>
          <w:w w:val="105"/>
        </w:rPr>
        <w:t xml:space="preserve"> </w:t>
      </w:r>
      <w:r>
        <w:rPr>
          <w:w w:val="105"/>
        </w:rPr>
        <w:t>in a particular matter</w:t>
      </w:r>
      <w:r>
        <w:rPr>
          <w:spacing w:val="-12"/>
          <w:w w:val="105"/>
        </w:rPr>
        <w:t xml:space="preserve"> </w:t>
      </w:r>
      <w:r>
        <w:rPr>
          <w:w w:val="105"/>
        </w:rPr>
        <w:t>in</w:t>
      </w:r>
      <w:r>
        <w:rPr>
          <w:spacing w:val="-11"/>
          <w:w w:val="105"/>
        </w:rPr>
        <w:t xml:space="preserve"> </w:t>
      </w:r>
      <w:r>
        <w:rPr>
          <w:w w:val="105"/>
        </w:rPr>
        <w:t>circumstances</w:t>
      </w:r>
      <w:r>
        <w:rPr>
          <w:spacing w:val="-12"/>
          <w:w w:val="105"/>
        </w:rPr>
        <w:t xml:space="preserve"> </w:t>
      </w:r>
      <w:r>
        <w:rPr>
          <w:w w:val="105"/>
        </w:rPr>
        <w:t>that</w:t>
      </w:r>
      <w:r>
        <w:rPr>
          <w:spacing w:val="-12"/>
          <w:w w:val="105"/>
        </w:rPr>
        <w:t xml:space="preserve"> </w:t>
      </w:r>
      <w:proofErr w:type="gramStart"/>
      <w:r>
        <w:rPr>
          <w:w w:val="105"/>
        </w:rPr>
        <w:t>give</w:t>
      </w:r>
      <w:proofErr w:type="gramEnd"/>
      <w:r>
        <w:rPr>
          <w:spacing w:val="-12"/>
          <w:w w:val="105"/>
        </w:rPr>
        <w:t xml:space="preserve"> </w:t>
      </w:r>
      <w:r>
        <w:rPr>
          <w:w w:val="105"/>
        </w:rPr>
        <w:t>rise</w:t>
      </w:r>
      <w:r>
        <w:rPr>
          <w:spacing w:val="-12"/>
          <w:w w:val="105"/>
        </w:rPr>
        <w:t xml:space="preserve"> </w:t>
      </w:r>
      <w:r>
        <w:rPr>
          <w:w w:val="105"/>
        </w:rPr>
        <w:t>to</w:t>
      </w:r>
      <w:r>
        <w:rPr>
          <w:spacing w:val="-12"/>
          <w:w w:val="105"/>
        </w:rPr>
        <w:t xml:space="preserve"> </w:t>
      </w:r>
      <w:r>
        <w:rPr>
          <w:w w:val="105"/>
        </w:rPr>
        <w:t>a</w:t>
      </w:r>
      <w:r>
        <w:rPr>
          <w:spacing w:val="-12"/>
          <w:w w:val="105"/>
        </w:rPr>
        <w:t xml:space="preserve"> </w:t>
      </w:r>
      <w:r>
        <w:rPr>
          <w:w w:val="105"/>
        </w:rPr>
        <w:t>relationship</w:t>
      </w:r>
      <w:r>
        <w:rPr>
          <w:spacing w:val="-13"/>
          <w:w w:val="105"/>
        </w:rPr>
        <w:t xml:space="preserve"> </w:t>
      </w:r>
      <w:r>
        <w:rPr>
          <w:w w:val="105"/>
        </w:rPr>
        <w:t>of</w:t>
      </w:r>
      <w:r>
        <w:rPr>
          <w:spacing w:val="-12"/>
          <w:w w:val="105"/>
        </w:rPr>
        <w:t xml:space="preserve"> </w:t>
      </w:r>
      <w:r>
        <w:rPr>
          <w:w w:val="105"/>
        </w:rPr>
        <w:t>trust</w:t>
      </w:r>
      <w:r>
        <w:rPr>
          <w:spacing w:val="-12"/>
          <w:w w:val="105"/>
        </w:rPr>
        <w:t xml:space="preserve"> </w:t>
      </w:r>
      <w:r>
        <w:rPr>
          <w:w w:val="105"/>
        </w:rPr>
        <w:t>and</w:t>
      </w:r>
      <w:r>
        <w:rPr>
          <w:spacing w:val="-12"/>
          <w:w w:val="105"/>
        </w:rPr>
        <w:t xml:space="preserve"> </w:t>
      </w:r>
      <w:r>
        <w:rPr>
          <w:w w:val="105"/>
        </w:rPr>
        <w:t>confidence’.</w:t>
      </w:r>
      <w:r>
        <w:rPr>
          <w:spacing w:val="-12"/>
          <w:w w:val="105"/>
        </w:rPr>
        <w:t xml:space="preserve"> </w:t>
      </w:r>
      <w:r>
        <w:rPr>
          <w:w w:val="105"/>
        </w:rPr>
        <w:t>(</w:t>
      </w:r>
      <w:r>
        <w:rPr>
          <w:i/>
          <w:w w:val="105"/>
        </w:rPr>
        <w:t>Bristol</w:t>
      </w:r>
      <w:r>
        <w:rPr>
          <w:i/>
          <w:spacing w:val="-13"/>
          <w:w w:val="105"/>
        </w:rPr>
        <w:t xml:space="preserve"> </w:t>
      </w:r>
      <w:r>
        <w:rPr>
          <w:i/>
          <w:w w:val="105"/>
        </w:rPr>
        <w:t xml:space="preserve">and West Building Society v </w:t>
      </w:r>
      <w:proofErr w:type="spellStart"/>
      <w:r>
        <w:rPr>
          <w:i/>
          <w:w w:val="105"/>
        </w:rPr>
        <w:t>Mothew</w:t>
      </w:r>
      <w:proofErr w:type="spellEnd"/>
      <w:r>
        <w:rPr>
          <w:i/>
          <w:w w:val="105"/>
        </w:rPr>
        <w:t xml:space="preserve"> </w:t>
      </w:r>
      <w:r>
        <w:rPr>
          <w:w w:val="105"/>
        </w:rPr>
        <w:t xml:space="preserve">[1998] quoted on </w:t>
      </w:r>
      <w:r w:rsidRPr="002852E6">
        <w:rPr>
          <w:w w:val="105"/>
        </w:rPr>
        <w:t>p 1</w:t>
      </w:r>
      <w:r w:rsidR="002852E6" w:rsidRPr="002852E6">
        <w:rPr>
          <w:w w:val="105"/>
        </w:rPr>
        <w:t>56</w:t>
      </w:r>
      <w:r>
        <w:rPr>
          <w:w w:val="105"/>
        </w:rPr>
        <w:t xml:space="preserve"> of the textbook)</w:t>
      </w:r>
    </w:p>
    <w:p w14:paraId="27EF9CC3" w14:textId="77777777" w:rsidR="003268B6" w:rsidRDefault="003268B6" w:rsidP="003A66B1">
      <w:pPr>
        <w:pStyle w:val="BodyText"/>
        <w:spacing w:before="7" w:line="372" w:lineRule="auto"/>
        <w:ind w:right="1036"/>
        <w:jc w:val="both"/>
      </w:pPr>
      <w:r>
        <w:rPr>
          <w:i/>
          <w:w w:val="105"/>
        </w:rPr>
        <w:t>Loyalty:</w:t>
      </w:r>
      <w:r>
        <w:rPr>
          <w:i/>
          <w:spacing w:val="-13"/>
          <w:w w:val="105"/>
        </w:rPr>
        <w:t xml:space="preserve"> </w:t>
      </w:r>
      <w:r>
        <w:rPr>
          <w:w w:val="105"/>
        </w:rPr>
        <w:t>This</w:t>
      </w:r>
      <w:r>
        <w:rPr>
          <w:spacing w:val="-14"/>
          <w:w w:val="105"/>
        </w:rPr>
        <w:t xml:space="preserve"> </w:t>
      </w:r>
      <w:r>
        <w:rPr>
          <w:w w:val="105"/>
        </w:rPr>
        <w:t>entails</w:t>
      </w:r>
      <w:r>
        <w:rPr>
          <w:spacing w:val="-13"/>
          <w:w w:val="105"/>
        </w:rPr>
        <w:t xml:space="preserve"> </w:t>
      </w:r>
      <w:r>
        <w:rPr>
          <w:w w:val="105"/>
        </w:rPr>
        <w:t>keeping</w:t>
      </w:r>
      <w:r>
        <w:rPr>
          <w:spacing w:val="-13"/>
          <w:w w:val="105"/>
        </w:rPr>
        <w:t xml:space="preserve"> </w:t>
      </w:r>
      <w:r>
        <w:rPr>
          <w:w w:val="105"/>
        </w:rPr>
        <w:t>a</w:t>
      </w:r>
      <w:r>
        <w:rPr>
          <w:spacing w:val="-12"/>
          <w:w w:val="105"/>
        </w:rPr>
        <w:t xml:space="preserve"> </w:t>
      </w:r>
      <w:r>
        <w:rPr>
          <w:w w:val="105"/>
        </w:rPr>
        <w:t>client’s</w:t>
      </w:r>
      <w:r>
        <w:rPr>
          <w:spacing w:val="-13"/>
          <w:w w:val="105"/>
        </w:rPr>
        <w:t xml:space="preserve"> </w:t>
      </w:r>
      <w:proofErr w:type="gramStart"/>
      <w:r>
        <w:rPr>
          <w:w w:val="105"/>
        </w:rPr>
        <w:t>confidences</w:t>
      </w:r>
      <w:proofErr w:type="gramEnd"/>
      <w:r>
        <w:rPr>
          <w:spacing w:val="-12"/>
          <w:w w:val="105"/>
        </w:rPr>
        <w:t xml:space="preserve"> </w:t>
      </w:r>
      <w:r>
        <w:rPr>
          <w:w w:val="105"/>
        </w:rPr>
        <w:t>and</w:t>
      </w:r>
      <w:r>
        <w:rPr>
          <w:spacing w:val="-13"/>
          <w:w w:val="105"/>
        </w:rPr>
        <w:t xml:space="preserve"> </w:t>
      </w:r>
      <w:r>
        <w:rPr>
          <w:w w:val="105"/>
        </w:rPr>
        <w:t>acting</w:t>
      </w:r>
      <w:r>
        <w:rPr>
          <w:spacing w:val="-13"/>
          <w:w w:val="105"/>
        </w:rPr>
        <w:t xml:space="preserve"> </w:t>
      </w:r>
      <w:r>
        <w:rPr>
          <w:spacing w:val="-2"/>
          <w:w w:val="105"/>
        </w:rPr>
        <w:t>competently.</w:t>
      </w:r>
    </w:p>
    <w:p w14:paraId="2E5D9FA9" w14:textId="38ECEF20" w:rsidR="003268B6" w:rsidRDefault="003268B6" w:rsidP="003A66B1">
      <w:pPr>
        <w:pStyle w:val="BodyText"/>
        <w:spacing w:before="7" w:line="372" w:lineRule="auto"/>
        <w:ind w:right="1036"/>
        <w:jc w:val="both"/>
      </w:pPr>
      <w:r>
        <w:rPr>
          <w:i/>
          <w:w w:val="105"/>
        </w:rPr>
        <w:t>Retainer:</w:t>
      </w:r>
      <w:r>
        <w:rPr>
          <w:i/>
          <w:spacing w:val="-13"/>
          <w:w w:val="105"/>
        </w:rPr>
        <w:t xml:space="preserve"> </w:t>
      </w:r>
      <w:r>
        <w:rPr>
          <w:w w:val="105"/>
        </w:rPr>
        <w:t>The</w:t>
      </w:r>
      <w:r>
        <w:rPr>
          <w:spacing w:val="-13"/>
          <w:w w:val="105"/>
        </w:rPr>
        <w:t xml:space="preserve"> </w:t>
      </w:r>
      <w:r>
        <w:rPr>
          <w:w w:val="105"/>
        </w:rPr>
        <w:t>‘agreement</w:t>
      </w:r>
      <w:r>
        <w:rPr>
          <w:spacing w:val="-13"/>
          <w:w w:val="105"/>
        </w:rPr>
        <w:t xml:space="preserve"> </w:t>
      </w:r>
      <w:r>
        <w:rPr>
          <w:w w:val="105"/>
        </w:rPr>
        <w:t>between</w:t>
      </w:r>
      <w:r>
        <w:rPr>
          <w:spacing w:val="-13"/>
          <w:w w:val="105"/>
        </w:rPr>
        <w:t xml:space="preserve"> </w:t>
      </w:r>
      <w:r>
        <w:rPr>
          <w:w w:val="105"/>
        </w:rPr>
        <w:t>solicitor</w:t>
      </w:r>
      <w:r>
        <w:rPr>
          <w:spacing w:val="-13"/>
          <w:w w:val="105"/>
        </w:rPr>
        <w:t xml:space="preserve"> </w:t>
      </w:r>
      <w:r>
        <w:rPr>
          <w:w w:val="105"/>
        </w:rPr>
        <w:t>and</w:t>
      </w:r>
      <w:r>
        <w:rPr>
          <w:spacing w:val="-13"/>
          <w:w w:val="105"/>
        </w:rPr>
        <w:t xml:space="preserve"> </w:t>
      </w:r>
      <w:r>
        <w:rPr>
          <w:w w:val="105"/>
        </w:rPr>
        <w:t>client</w:t>
      </w:r>
      <w:r>
        <w:rPr>
          <w:spacing w:val="-13"/>
          <w:w w:val="105"/>
        </w:rPr>
        <w:t xml:space="preserve"> </w:t>
      </w:r>
      <w:r>
        <w:rPr>
          <w:w w:val="105"/>
        </w:rPr>
        <w:t>that</w:t>
      </w:r>
      <w:r>
        <w:rPr>
          <w:spacing w:val="-13"/>
          <w:w w:val="105"/>
        </w:rPr>
        <w:t xml:space="preserve"> </w:t>
      </w:r>
      <w:r>
        <w:rPr>
          <w:w w:val="105"/>
        </w:rPr>
        <w:t>sets</w:t>
      </w:r>
      <w:r>
        <w:rPr>
          <w:spacing w:val="-13"/>
          <w:w w:val="105"/>
        </w:rPr>
        <w:t xml:space="preserve"> </w:t>
      </w:r>
      <w:r>
        <w:rPr>
          <w:w w:val="105"/>
        </w:rPr>
        <w:t>out</w:t>
      </w:r>
      <w:r>
        <w:rPr>
          <w:spacing w:val="-13"/>
          <w:w w:val="105"/>
        </w:rPr>
        <w:t xml:space="preserve"> </w:t>
      </w:r>
      <w:r>
        <w:rPr>
          <w:w w:val="105"/>
        </w:rPr>
        <w:t>the</w:t>
      </w:r>
      <w:r>
        <w:rPr>
          <w:spacing w:val="-14"/>
          <w:w w:val="105"/>
        </w:rPr>
        <w:t xml:space="preserve"> </w:t>
      </w:r>
      <w:r>
        <w:rPr>
          <w:w w:val="105"/>
        </w:rPr>
        <w:t>terms</w:t>
      </w:r>
      <w:r>
        <w:rPr>
          <w:spacing w:val="-13"/>
          <w:w w:val="105"/>
        </w:rPr>
        <w:t xml:space="preserve"> </w:t>
      </w:r>
      <w:r>
        <w:rPr>
          <w:w w:val="105"/>
        </w:rPr>
        <w:t>and</w:t>
      </w:r>
      <w:r>
        <w:rPr>
          <w:spacing w:val="-12"/>
          <w:w w:val="105"/>
        </w:rPr>
        <w:t xml:space="preserve"> </w:t>
      </w:r>
      <w:r>
        <w:rPr>
          <w:w w:val="105"/>
        </w:rPr>
        <w:t xml:space="preserve">conditions of the legal services to be </w:t>
      </w:r>
      <w:r w:rsidRPr="00BD4EF4">
        <w:rPr>
          <w:w w:val="105"/>
        </w:rPr>
        <w:t>provided’ (p 1</w:t>
      </w:r>
      <w:r w:rsidR="00BD4EF4" w:rsidRPr="00BD4EF4">
        <w:rPr>
          <w:w w:val="105"/>
        </w:rPr>
        <w:t>54</w:t>
      </w:r>
      <w:r w:rsidRPr="00BD4EF4">
        <w:rPr>
          <w:w w:val="105"/>
        </w:rPr>
        <w:t>, textbook</w:t>
      </w:r>
      <w:r>
        <w:rPr>
          <w:w w:val="105"/>
        </w:rPr>
        <w:t>).</w:t>
      </w:r>
    </w:p>
    <w:p w14:paraId="47287AC2" w14:textId="428C49B1" w:rsidR="003268B6" w:rsidRDefault="003268B6" w:rsidP="002E2177">
      <w:pPr>
        <w:pStyle w:val="Heading3"/>
      </w:pPr>
      <w:bookmarkStart w:id="107" w:name="_Toc228899292"/>
      <w:bookmarkStart w:id="108" w:name="_Toc237346141"/>
      <w:r>
        <w:t>Tutorial</w:t>
      </w:r>
      <w:r>
        <w:rPr>
          <w:spacing w:val="10"/>
        </w:rPr>
        <w:t xml:space="preserve"> </w:t>
      </w:r>
      <w:r>
        <w:rPr>
          <w:spacing w:val="-2"/>
        </w:rPr>
        <w:t>Activity</w:t>
      </w:r>
      <w:bookmarkEnd w:id="107"/>
      <w:bookmarkEnd w:id="108"/>
    </w:p>
    <w:p w14:paraId="7738B1FC" w14:textId="7304303D" w:rsidR="003268B6" w:rsidRPr="0047565D" w:rsidRDefault="003268B6" w:rsidP="00425A04">
      <w:pPr>
        <w:pStyle w:val="BodyText"/>
      </w:pPr>
      <w:r w:rsidRPr="0047565D">
        <w:rPr>
          <w:i/>
          <w:iCs/>
          <w:w w:val="105"/>
        </w:rPr>
        <w:t>Group</w:t>
      </w:r>
      <w:r w:rsidRPr="0047565D">
        <w:rPr>
          <w:i/>
          <w:iCs/>
          <w:spacing w:val="-12"/>
          <w:w w:val="105"/>
        </w:rPr>
        <w:t xml:space="preserve"> </w:t>
      </w:r>
      <w:r w:rsidRPr="0047565D">
        <w:rPr>
          <w:i/>
          <w:iCs/>
          <w:spacing w:val="-2"/>
          <w:w w:val="105"/>
        </w:rPr>
        <w:t>activity</w:t>
      </w:r>
    </w:p>
    <w:p w14:paraId="551110E6" w14:textId="77777777" w:rsidR="003268B6" w:rsidRPr="0047565D" w:rsidRDefault="003268B6" w:rsidP="004A6AA2">
      <w:pPr>
        <w:pStyle w:val="ListParagraph"/>
        <w:numPr>
          <w:ilvl w:val="0"/>
          <w:numId w:val="61"/>
        </w:numPr>
        <w:tabs>
          <w:tab w:val="clear" w:pos="720"/>
        </w:tabs>
        <w:spacing w:before="126" w:after="0" w:line="360" w:lineRule="auto"/>
        <w:ind w:hanging="360"/>
      </w:pPr>
      <w:r w:rsidRPr="000C16DE">
        <w:rPr>
          <w:w w:val="105"/>
        </w:rPr>
        <w:t>Certainty as to who a lawyer is acting for (i.e. who the client is) is very important. In groups,</w:t>
      </w:r>
      <w:r w:rsidRPr="000C16DE">
        <w:rPr>
          <w:spacing w:val="-11"/>
          <w:w w:val="105"/>
        </w:rPr>
        <w:t xml:space="preserve"> </w:t>
      </w:r>
      <w:r w:rsidRPr="000C16DE">
        <w:rPr>
          <w:w w:val="105"/>
        </w:rPr>
        <w:t>discuss</w:t>
      </w:r>
      <w:r w:rsidRPr="000C16DE">
        <w:rPr>
          <w:spacing w:val="-10"/>
          <w:w w:val="105"/>
        </w:rPr>
        <w:t xml:space="preserve"> </w:t>
      </w:r>
      <w:r w:rsidRPr="000C16DE">
        <w:rPr>
          <w:w w:val="105"/>
        </w:rPr>
        <w:t>why</w:t>
      </w:r>
      <w:r w:rsidRPr="000C16DE">
        <w:rPr>
          <w:spacing w:val="-13"/>
          <w:w w:val="105"/>
        </w:rPr>
        <w:t xml:space="preserve"> </w:t>
      </w:r>
      <w:r w:rsidRPr="000C16DE">
        <w:rPr>
          <w:w w:val="105"/>
        </w:rPr>
        <w:t>this</w:t>
      </w:r>
      <w:r w:rsidRPr="000C16DE">
        <w:rPr>
          <w:spacing w:val="-11"/>
          <w:w w:val="105"/>
        </w:rPr>
        <w:t xml:space="preserve"> </w:t>
      </w:r>
      <w:r w:rsidRPr="000C16DE">
        <w:rPr>
          <w:w w:val="105"/>
        </w:rPr>
        <w:t>is</w:t>
      </w:r>
      <w:r w:rsidRPr="000C16DE">
        <w:rPr>
          <w:spacing w:val="-11"/>
          <w:w w:val="105"/>
        </w:rPr>
        <w:t xml:space="preserve"> </w:t>
      </w:r>
      <w:r w:rsidRPr="000C16DE">
        <w:rPr>
          <w:w w:val="105"/>
        </w:rPr>
        <w:t>the</w:t>
      </w:r>
      <w:r w:rsidRPr="000C16DE">
        <w:rPr>
          <w:spacing w:val="-10"/>
          <w:w w:val="105"/>
        </w:rPr>
        <w:t xml:space="preserve"> </w:t>
      </w:r>
      <w:r w:rsidRPr="000C16DE">
        <w:rPr>
          <w:w w:val="105"/>
        </w:rPr>
        <w:t>case</w:t>
      </w:r>
      <w:r w:rsidRPr="000C16DE">
        <w:rPr>
          <w:spacing w:val="-10"/>
          <w:w w:val="105"/>
        </w:rPr>
        <w:t xml:space="preserve"> </w:t>
      </w:r>
      <w:r w:rsidRPr="000C16DE">
        <w:rPr>
          <w:w w:val="105"/>
        </w:rPr>
        <w:t>as</w:t>
      </w:r>
      <w:r w:rsidRPr="000C16DE">
        <w:rPr>
          <w:spacing w:val="-13"/>
          <w:w w:val="105"/>
        </w:rPr>
        <w:t xml:space="preserve"> </w:t>
      </w:r>
      <w:r w:rsidRPr="000C16DE">
        <w:rPr>
          <w:w w:val="105"/>
        </w:rPr>
        <w:t>well</w:t>
      </w:r>
      <w:r w:rsidRPr="000C16DE">
        <w:rPr>
          <w:spacing w:val="-11"/>
          <w:w w:val="105"/>
        </w:rPr>
        <w:t xml:space="preserve"> </w:t>
      </w:r>
      <w:r w:rsidRPr="000C16DE">
        <w:rPr>
          <w:w w:val="105"/>
        </w:rPr>
        <w:t>as</w:t>
      </w:r>
      <w:r w:rsidRPr="000C16DE">
        <w:rPr>
          <w:spacing w:val="-10"/>
          <w:w w:val="105"/>
        </w:rPr>
        <w:t xml:space="preserve"> </w:t>
      </w:r>
      <w:r w:rsidRPr="000C16DE">
        <w:rPr>
          <w:w w:val="105"/>
        </w:rPr>
        <w:t>circumstances</w:t>
      </w:r>
      <w:r w:rsidRPr="000C16DE">
        <w:rPr>
          <w:spacing w:val="-12"/>
          <w:w w:val="105"/>
        </w:rPr>
        <w:t xml:space="preserve"> </w:t>
      </w:r>
      <w:r w:rsidRPr="000C16DE">
        <w:rPr>
          <w:w w:val="105"/>
        </w:rPr>
        <w:t>in</w:t>
      </w:r>
      <w:r w:rsidRPr="000C16DE">
        <w:rPr>
          <w:spacing w:val="-10"/>
          <w:w w:val="105"/>
        </w:rPr>
        <w:t xml:space="preserve"> </w:t>
      </w:r>
      <w:r w:rsidRPr="000C16DE">
        <w:rPr>
          <w:w w:val="105"/>
        </w:rPr>
        <w:t>which</w:t>
      </w:r>
      <w:r w:rsidRPr="000C16DE">
        <w:rPr>
          <w:spacing w:val="-11"/>
          <w:w w:val="105"/>
        </w:rPr>
        <w:t xml:space="preserve"> </w:t>
      </w:r>
      <w:r w:rsidRPr="000C16DE">
        <w:rPr>
          <w:w w:val="105"/>
        </w:rPr>
        <w:t>identifying</w:t>
      </w:r>
      <w:r w:rsidRPr="000C16DE">
        <w:rPr>
          <w:spacing w:val="-11"/>
          <w:w w:val="105"/>
        </w:rPr>
        <w:t xml:space="preserve"> </w:t>
      </w:r>
      <w:r w:rsidRPr="000C16DE">
        <w:rPr>
          <w:w w:val="105"/>
        </w:rPr>
        <w:t>who</w:t>
      </w:r>
      <w:r w:rsidRPr="000C16DE">
        <w:rPr>
          <w:spacing w:val="-11"/>
          <w:w w:val="105"/>
        </w:rPr>
        <w:t xml:space="preserve"> </w:t>
      </w:r>
      <w:r w:rsidRPr="000C16DE">
        <w:rPr>
          <w:w w:val="105"/>
        </w:rPr>
        <w:t>the client is may become difficult. Include relevant authorities in your discussion. Groups to report back to the class.</w:t>
      </w:r>
    </w:p>
    <w:p w14:paraId="55682746" w14:textId="77777777" w:rsidR="003268B6" w:rsidRDefault="003268B6" w:rsidP="00A026CE">
      <w:pPr>
        <w:pStyle w:val="Heading3"/>
      </w:pPr>
      <w:bookmarkStart w:id="109" w:name="_Toc228899293"/>
      <w:bookmarkStart w:id="110" w:name="_Toc237346142"/>
      <w:r>
        <w:lastRenderedPageBreak/>
        <w:t>Short</w:t>
      </w:r>
      <w:r>
        <w:rPr>
          <w:spacing w:val="9"/>
        </w:rPr>
        <w:t xml:space="preserve"> </w:t>
      </w:r>
      <w:r>
        <w:t>Answer</w:t>
      </w:r>
      <w:r>
        <w:rPr>
          <w:spacing w:val="7"/>
        </w:rPr>
        <w:t xml:space="preserve"> </w:t>
      </w:r>
      <w:r>
        <w:rPr>
          <w:spacing w:val="-2"/>
        </w:rPr>
        <w:t>Questions</w:t>
      </w:r>
      <w:bookmarkEnd w:id="109"/>
      <w:bookmarkEnd w:id="110"/>
    </w:p>
    <w:p w14:paraId="798E3A63" w14:textId="77777777" w:rsidR="003268B6" w:rsidRPr="0047565D" w:rsidRDefault="003268B6" w:rsidP="000C5674">
      <w:pPr>
        <w:pStyle w:val="ListParagraph"/>
        <w:numPr>
          <w:ilvl w:val="0"/>
          <w:numId w:val="16"/>
        </w:numPr>
        <w:spacing w:before="126" w:after="0" w:line="360" w:lineRule="auto"/>
        <w:ind w:left="720" w:hanging="360"/>
        <w:rPr>
          <w:b/>
          <w:bCs/>
        </w:rPr>
      </w:pPr>
      <w:r w:rsidRPr="0047565D">
        <w:rPr>
          <w:b/>
          <w:bCs/>
          <w:w w:val="105"/>
        </w:rPr>
        <w:t>What</w:t>
      </w:r>
      <w:r w:rsidRPr="0047565D">
        <w:rPr>
          <w:b/>
          <w:bCs/>
          <w:spacing w:val="-14"/>
          <w:w w:val="105"/>
        </w:rPr>
        <w:t xml:space="preserve"> </w:t>
      </w:r>
      <w:r w:rsidRPr="0047565D">
        <w:rPr>
          <w:b/>
          <w:bCs/>
          <w:w w:val="105"/>
        </w:rPr>
        <w:t>are</w:t>
      </w:r>
      <w:r w:rsidRPr="0047565D">
        <w:rPr>
          <w:b/>
          <w:bCs/>
          <w:spacing w:val="-14"/>
          <w:w w:val="105"/>
        </w:rPr>
        <w:t xml:space="preserve"> </w:t>
      </w:r>
      <w:r w:rsidRPr="0047565D">
        <w:rPr>
          <w:b/>
          <w:bCs/>
          <w:w w:val="105"/>
        </w:rPr>
        <w:t>the</w:t>
      </w:r>
      <w:r w:rsidRPr="0047565D">
        <w:rPr>
          <w:b/>
          <w:bCs/>
          <w:spacing w:val="-14"/>
          <w:w w:val="105"/>
        </w:rPr>
        <w:t xml:space="preserve"> </w:t>
      </w:r>
      <w:r w:rsidRPr="0047565D">
        <w:rPr>
          <w:b/>
          <w:bCs/>
          <w:w w:val="105"/>
        </w:rPr>
        <w:t>implications</w:t>
      </w:r>
      <w:r w:rsidRPr="0047565D">
        <w:rPr>
          <w:b/>
          <w:bCs/>
          <w:spacing w:val="-15"/>
          <w:w w:val="105"/>
        </w:rPr>
        <w:t xml:space="preserve"> </w:t>
      </w:r>
      <w:r w:rsidRPr="0047565D">
        <w:rPr>
          <w:b/>
          <w:bCs/>
          <w:w w:val="105"/>
        </w:rPr>
        <w:t>of</w:t>
      </w:r>
      <w:r w:rsidRPr="0047565D">
        <w:rPr>
          <w:b/>
          <w:bCs/>
          <w:spacing w:val="-13"/>
          <w:w w:val="105"/>
        </w:rPr>
        <w:t xml:space="preserve"> </w:t>
      </w:r>
      <w:r w:rsidRPr="0047565D">
        <w:rPr>
          <w:b/>
          <w:bCs/>
          <w:w w:val="105"/>
        </w:rPr>
        <w:t>the</w:t>
      </w:r>
      <w:r w:rsidRPr="0047565D">
        <w:rPr>
          <w:b/>
          <w:bCs/>
          <w:spacing w:val="-14"/>
          <w:w w:val="105"/>
        </w:rPr>
        <w:t xml:space="preserve"> </w:t>
      </w:r>
      <w:r w:rsidRPr="0047565D">
        <w:rPr>
          <w:b/>
          <w:bCs/>
          <w:w w:val="105"/>
        </w:rPr>
        <w:t>fiduciary</w:t>
      </w:r>
      <w:r w:rsidRPr="0047565D">
        <w:rPr>
          <w:b/>
          <w:bCs/>
          <w:spacing w:val="-14"/>
          <w:w w:val="105"/>
        </w:rPr>
        <w:t xml:space="preserve"> </w:t>
      </w:r>
      <w:r w:rsidRPr="0047565D">
        <w:rPr>
          <w:b/>
          <w:bCs/>
          <w:w w:val="105"/>
        </w:rPr>
        <w:t>relationship</w:t>
      </w:r>
      <w:r w:rsidRPr="0047565D">
        <w:rPr>
          <w:b/>
          <w:bCs/>
          <w:spacing w:val="-14"/>
          <w:w w:val="105"/>
        </w:rPr>
        <w:t xml:space="preserve"> </w:t>
      </w:r>
      <w:r w:rsidRPr="0047565D">
        <w:rPr>
          <w:b/>
          <w:bCs/>
          <w:w w:val="105"/>
        </w:rPr>
        <w:t>between</w:t>
      </w:r>
      <w:r w:rsidRPr="0047565D">
        <w:rPr>
          <w:b/>
          <w:bCs/>
          <w:spacing w:val="-14"/>
          <w:w w:val="105"/>
        </w:rPr>
        <w:t xml:space="preserve"> </w:t>
      </w:r>
      <w:r w:rsidRPr="0047565D">
        <w:rPr>
          <w:b/>
          <w:bCs/>
          <w:w w:val="105"/>
        </w:rPr>
        <w:t>lawyer</w:t>
      </w:r>
      <w:r w:rsidRPr="0047565D">
        <w:rPr>
          <w:b/>
          <w:bCs/>
          <w:spacing w:val="-14"/>
          <w:w w:val="105"/>
        </w:rPr>
        <w:t xml:space="preserve"> </w:t>
      </w:r>
      <w:r w:rsidRPr="0047565D">
        <w:rPr>
          <w:b/>
          <w:bCs/>
          <w:w w:val="105"/>
        </w:rPr>
        <w:t>and</w:t>
      </w:r>
      <w:r w:rsidRPr="0047565D">
        <w:rPr>
          <w:b/>
          <w:bCs/>
          <w:spacing w:val="-14"/>
          <w:w w:val="105"/>
        </w:rPr>
        <w:t xml:space="preserve"> </w:t>
      </w:r>
      <w:r w:rsidRPr="0047565D">
        <w:rPr>
          <w:b/>
          <w:bCs/>
          <w:w w:val="105"/>
        </w:rPr>
        <w:t xml:space="preserve">client? </w:t>
      </w:r>
    </w:p>
    <w:p w14:paraId="6062D3EF" w14:textId="77777777" w:rsidR="003268B6" w:rsidRDefault="003268B6" w:rsidP="00425A04">
      <w:pPr>
        <w:pStyle w:val="BodyText"/>
      </w:pPr>
      <w:r>
        <w:rPr>
          <w:w w:val="105"/>
        </w:rPr>
        <w:t>Answer</w:t>
      </w:r>
    </w:p>
    <w:p w14:paraId="4A696E49" w14:textId="77777777" w:rsidR="003268B6" w:rsidRDefault="003268B6" w:rsidP="009269E0">
      <w:pPr>
        <w:pStyle w:val="BodyText"/>
        <w:spacing w:before="7" w:line="372" w:lineRule="auto"/>
        <w:ind w:right="1036"/>
        <w:jc w:val="both"/>
      </w:pPr>
      <w:proofErr w:type="gramStart"/>
      <w:r>
        <w:rPr>
          <w:w w:val="105"/>
        </w:rPr>
        <w:t>Relationship</w:t>
      </w:r>
      <w:proofErr w:type="gramEnd"/>
      <w:r>
        <w:rPr>
          <w:w w:val="105"/>
        </w:rPr>
        <w:t xml:space="preserve"> of trust and confidence. The lawyer has an obligation to act for his/her client and</w:t>
      </w:r>
      <w:r>
        <w:rPr>
          <w:spacing w:val="-10"/>
          <w:w w:val="105"/>
        </w:rPr>
        <w:t xml:space="preserve"> </w:t>
      </w:r>
      <w:r>
        <w:rPr>
          <w:w w:val="105"/>
        </w:rPr>
        <w:t>owes</w:t>
      </w:r>
      <w:r>
        <w:rPr>
          <w:spacing w:val="-10"/>
          <w:w w:val="105"/>
        </w:rPr>
        <w:t xml:space="preserve"> </w:t>
      </w:r>
      <w:r>
        <w:rPr>
          <w:w w:val="105"/>
        </w:rPr>
        <w:t>a</w:t>
      </w:r>
      <w:r>
        <w:rPr>
          <w:spacing w:val="-10"/>
          <w:w w:val="105"/>
        </w:rPr>
        <w:t xml:space="preserve"> </w:t>
      </w:r>
      <w:r>
        <w:rPr>
          <w:w w:val="105"/>
        </w:rPr>
        <w:t>duty</w:t>
      </w:r>
      <w:r>
        <w:rPr>
          <w:spacing w:val="-10"/>
          <w:w w:val="105"/>
        </w:rPr>
        <w:t xml:space="preserve"> </w:t>
      </w:r>
      <w:r>
        <w:rPr>
          <w:w w:val="105"/>
        </w:rPr>
        <w:t>of</w:t>
      </w:r>
      <w:r>
        <w:rPr>
          <w:spacing w:val="-10"/>
          <w:w w:val="105"/>
        </w:rPr>
        <w:t xml:space="preserve"> </w:t>
      </w:r>
      <w:r>
        <w:rPr>
          <w:w w:val="105"/>
        </w:rPr>
        <w:t>loyalty.</w:t>
      </w:r>
      <w:r>
        <w:rPr>
          <w:spacing w:val="-10"/>
          <w:w w:val="105"/>
        </w:rPr>
        <w:t xml:space="preserve"> </w:t>
      </w:r>
      <w:r w:rsidRPr="009269E0">
        <w:t>The</w:t>
      </w:r>
      <w:r>
        <w:rPr>
          <w:spacing w:val="-11"/>
          <w:w w:val="105"/>
        </w:rPr>
        <w:t xml:space="preserve"> </w:t>
      </w:r>
      <w:r>
        <w:rPr>
          <w:w w:val="105"/>
        </w:rPr>
        <w:t>lawyer</w:t>
      </w:r>
      <w:r>
        <w:rPr>
          <w:spacing w:val="-10"/>
          <w:w w:val="105"/>
        </w:rPr>
        <w:t xml:space="preserve"> </w:t>
      </w:r>
      <w:r>
        <w:rPr>
          <w:w w:val="105"/>
        </w:rPr>
        <w:t>as</w:t>
      </w:r>
      <w:r>
        <w:rPr>
          <w:spacing w:val="-10"/>
          <w:w w:val="105"/>
        </w:rPr>
        <w:t xml:space="preserve"> </w:t>
      </w:r>
      <w:r>
        <w:rPr>
          <w:w w:val="105"/>
        </w:rPr>
        <w:t>a</w:t>
      </w:r>
      <w:r>
        <w:rPr>
          <w:spacing w:val="-10"/>
          <w:w w:val="105"/>
        </w:rPr>
        <w:t xml:space="preserve"> </w:t>
      </w:r>
      <w:r>
        <w:rPr>
          <w:w w:val="105"/>
        </w:rPr>
        <w:t>fiduciary</w:t>
      </w:r>
      <w:r>
        <w:rPr>
          <w:spacing w:val="-11"/>
          <w:w w:val="105"/>
        </w:rPr>
        <w:t xml:space="preserve"> </w:t>
      </w:r>
      <w:r>
        <w:rPr>
          <w:w w:val="105"/>
        </w:rPr>
        <w:t>must</w:t>
      </w:r>
      <w:r>
        <w:rPr>
          <w:spacing w:val="-10"/>
          <w:w w:val="105"/>
        </w:rPr>
        <w:t xml:space="preserve"> </w:t>
      </w:r>
      <w:r>
        <w:rPr>
          <w:w w:val="105"/>
        </w:rPr>
        <w:t>put</w:t>
      </w:r>
      <w:r>
        <w:rPr>
          <w:spacing w:val="-11"/>
          <w:w w:val="105"/>
        </w:rPr>
        <w:t xml:space="preserve"> </w:t>
      </w:r>
      <w:r>
        <w:rPr>
          <w:w w:val="105"/>
        </w:rPr>
        <w:t>the</w:t>
      </w:r>
      <w:r>
        <w:rPr>
          <w:spacing w:val="-11"/>
          <w:w w:val="105"/>
        </w:rPr>
        <w:t xml:space="preserve"> </w:t>
      </w:r>
      <w:r>
        <w:rPr>
          <w:w w:val="105"/>
        </w:rPr>
        <w:t>client’s</w:t>
      </w:r>
      <w:r>
        <w:rPr>
          <w:spacing w:val="-11"/>
          <w:w w:val="105"/>
        </w:rPr>
        <w:t xml:space="preserve"> </w:t>
      </w:r>
      <w:r>
        <w:rPr>
          <w:w w:val="105"/>
        </w:rPr>
        <w:t>interest</w:t>
      </w:r>
      <w:r>
        <w:rPr>
          <w:spacing w:val="-10"/>
          <w:w w:val="105"/>
        </w:rPr>
        <w:t xml:space="preserve"> </w:t>
      </w:r>
      <w:r>
        <w:rPr>
          <w:w w:val="105"/>
        </w:rPr>
        <w:t>above</w:t>
      </w:r>
      <w:r>
        <w:rPr>
          <w:spacing w:val="-10"/>
          <w:w w:val="105"/>
        </w:rPr>
        <w:t xml:space="preserve"> </w:t>
      </w:r>
      <w:r>
        <w:rPr>
          <w:w w:val="105"/>
        </w:rPr>
        <w:t>their own.</w:t>
      </w:r>
      <w:r>
        <w:rPr>
          <w:spacing w:val="-11"/>
          <w:w w:val="105"/>
        </w:rPr>
        <w:t xml:space="preserve"> </w:t>
      </w:r>
      <w:r>
        <w:rPr>
          <w:w w:val="105"/>
        </w:rPr>
        <w:t>This</w:t>
      </w:r>
      <w:r>
        <w:rPr>
          <w:spacing w:val="-11"/>
          <w:w w:val="105"/>
        </w:rPr>
        <w:t xml:space="preserve"> </w:t>
      </w:r>
      <w:r>
        <w:rPr>
          <w:w w:val="105"/>
        </w:rPr>
        <w:t>duty</w:t>
      </w:r>
      <w:r>
        <w:rPr>
          <w:spacing w:val="-13"/>
          <w:w w:val="105"/>
        </w:rPr>
        <w:t xml:space="preserve"> </w:t>
      </w:r>
      <w:r>
        <w:rPr>
          <w:w w:val="105"/>
        </w:rPr>
        <w:t>goes</w:t>
      </w:r>
      <w:r>
        <w:rPr>
          <w:spacing w:val="-11"/>
          <w:w w:val="105"/>
        </w:rPr>
        <w:t xml:space="preserve"> </w:t>
      </w:r>
      <w:r>
        <w:rPr>
          <w:w w:val="105"/>
        </w:rPr>
        <w:t>beyond</w:t>
      </w:r>
      <w:r>
        <w:rPr>
          <w:spacing w:val="-11"/>
          <w:w w:val="105"/>
        </w:rPr>
        <w:t xml:space="preserve"> </w:t>
      </w:r>
      <w:r>
        <w:rPr>
          <w:w w:val="105"/>
        </w:rPr>
        <w:t>that</w:t>
      </w:r>
      <w:r>
        <w:rPr>
          <w:spacing w:val="-11"/>
          <w:w w:val="105"/>
        </w:rPr>
        <w:t xml:space="preserve"> </w:t>
      </w:r>
      <w:r>
        <w:rPr>
          <w:w w:val="105"/>
        </w:rPr>
        <w:t>imposed</w:t>
      </w:r>
      <w:r>
        <w:rPr>
          <w:spacing w:val="-11"/>
          <w:w w:val="105"/>
        </w:rPr>
        <w:t xml:space="preserve"> </w:t>
      </w:r>
      <w:r>
        <w:rPr>
          <w:w w:val="105"/>
        </w:rPr>
        <w:t>by</w:t>
      </w:r>
      <w:r>
        <w:rPr>
          <w:spacing w:val="-13"/>
          <w:w w:val="105"/>
        </w:rPr>
        <w:t xml:space="preserve"> </w:t>
      </w:r>
      <w:r>
        <w:rPr>
          <w:w w:val="105"/>
        </w:rPr>
        <w:t>the</w:t>
      </w:r>
      <w:r>
        <w:rPr>
          <w:spacing w:val="-11"/>
          <w:w w:val="105"/>
        </w:rPr>
        <w:t xml:space="preserve"> </w:t>
      </w:r>
      <w:r>
        <w:rPr>
          <w:w w:val="105"/>
        </w:rPr>
        <w:t>contractual</w:t>
      </w:r>
      <w:r>
        <w:rPr>
          <w:spacing w:val="-13"/>
          <w:w w:val="105"/>
        </w:rPr>
        <w:t xml:space="preserve"> </w:t>
      </w:r>
      <w:r>
        <w:rPr>
          <w:w w:val="105"/>
        </w:rPr>
        <w:t>relationship</w:t>
      </w:r>
      <w:r>
        <w:rPr>
          <w:spacing w:val="-11"/>
          <w:w w:val="105"/>
        </w:rPr>
        <w:t xml:space="preserve"> </w:t>
      </w:r>
      <w:r>
        <w:rPr>
          <w:w w:val="105"/>
        </w:rPr>
        <w:t>between</w:t>
      </w:r>
      <w:r>
        <w:rPr>
          <w:spacing w:val="-11"/>
          <w:w w:val="105"/>
        </w:rPr>
        <w:t xml:space="preserve"> </w:t>
      </w:r>
      <w:r>
        <w:rPr>
          <w:w w:val="105"/>
        </w:rPr>
        <w:t>the</w:t>
      </w:r>
      <w:r>
        <w:rPr>
          <w:spacing w:val="-11"/>
          <w:w w:val="105"/>
        </w:rPr>
        <w:t xml:space="preserve"> </w:t>
      </w:r>
      <w:r>
        <w:rPr>
          <w:w w:val="105"/>
        </w:rPr>
        <w:t>lawyer and client, i.e. the retainer. It is</w:t>
      </w:r>
      <w:r>
        <w:rPr>
          <w:spacing w:val="-1"/>
          <w:w w:val="105"/>
        </w:rPr>
        <w:t xml:space="preserve"> </w:t>
      </w:r>
      <w:r>
        <w:rPr>
          <w:w w:val="105"/>
        </w:rPr>
        <w:t>an additional obligation that is</w:t>
      </w:r>
      <w:r>
        <w:rPr>
          <w:spacing w:val="-1"/>
          <w:w w:val="105"/>
        </w:rPr>
        <w:t xml:space="preserve"> </w:t>
      </w:r>
      <w:r>
        <w:rPr>
          <w:w w:val="105"/>
        </w:rPr>
        <w:t xml:space="preserve">proscriptive in nature. It is a negative </w:t>
      </w:r>
      <w:proofErr w:type="gramStart"/>
      <w:r>
        <w:rPr>
          <w:w w:val="105"/>
        </w:rPr>
        <w:t>obligation in</w:t>
      </w:r>
      <w:proofErr w:type="gramEnd"/>
      <w:r>
        <w:rPr>
          <w:w w:val="105"/>
        </w:rPr>
        <w:t xml:space="preserve"> that the obligation does not dictate how the fiduciary</w:t>
      </w:r>
      <w:r>
        <w:rPr>
          <w:spacing w:val="-1"/>
          <w:w w:val="105"/>
        </w:rPr>
        <w:t xml:space="preserve"> </w:t>
      </w:r>
      <w:r>
        <w:rPr>
          <w:w w:val="105"/>
        </w:rPr>
        <w:t>should act but what</w:t>
      </w:r>
      <w:r>
        <w:rPr>
          <w:spacing w:val="-11"/>
          <w:w w:val="105"/>
        </w:rPr>
        <w:t xml:space="preserve"> </w:t>
      </w:r>
      <w:r>
        <w:rPr>
          <w:w w:val="105"/>
        </w:rPr>
        <w:t>the</w:t>
      </w:r>
      <w:r>
        <w:rPr>
          <w:spacing w:val="-11"/>
          <w:w w:val="105"/>
        </w:rPr>
        <w:t xml:space="preserve"> </w:t>
      </w:r>
      <w:r>
        <w:rPr>
          <w:w w:val="105"/>
        </w:rPr>
        <w:t>fiduciary</w:t>
      </w:r>
      <w:r>
        <w:rPr>
          <w:spacing w:val="-11"/>
          <w:w w:val="105"/>
        </w:rPr>
        <w:t xml:space="preserve"> </w:t>
      </w:r>
      <w:r>
        <w:rPr>
          <w:w w:val="105"/>
        </w:rPr>
        <w:t>must</w:t>
      </w:r>
      <w:r>
        <w:rPr>
          <w:spacing w:val="-11"/>
          <w:w w:val="105"/>
        </w:rPr>
        <w:t xml:space="preserve"> </w:t>
      </w:r>
      <w:r>
        <w:rPr>
          <w:w w:val="105"/>
        </w:rPr>
        <w:t>abstain</w:t>
      </w:r>
      <w:r>
        <w:rPr>
          <w:spacing w:val="-11"/>
          <w:w w:val="105"/>
        </w:rPr>
        <w:t xml:space="preserve"> </w:t>
      </w:r>
      <w:r>
        <w:rPr>
          <w:w w:val="105"/>
        </w:rPr>
        <w:t>from.</w:t>
      </w:r>
      <w:r>
        <w:rPr>
          <w:spacing w:val="-11"/>
          <w:w w:val="105"/>
        </w:rPr>
        <w:t xml:space="preserve"> </w:t>
      </w:r>
      <w:r>
        <w:rPr>
          <w:w w:val="105"/>
        </w:rPr>
        <w:t>See</w:t>
      </w:r>
      <w:r>
        <w:rPr>
          <w:spacing w:val="-11"/>
          <w:w w:val="105"/>
        </w:rPr>
        <w:t xml:space="preserve"> </w:t>
      </w:r>
      <w:r>
        <w:rPr>
          <w:i/>
          <w:w w:val="105"/>
        </w:rPr>
        <w:t>Hospital</w:t>
      </w:r>
      <w:r>
        <w:rPr>
          <w:i/>
          <w:spacing w:val="-11"/>
          <w:w w:val="105"/>
        </w:rPr>
        <w:t xml:space="preserve"> </w:t>
      </w:r>
      <w:r>
        <w:rPr>
          <w:i/>
          <w:w w:val="105"/>
        </w:rPr>
        <w:t>Products</w:t>
      </w:r>
      <w:r>
        <w:rPr>
          <w:i/>
          <w:spacing w:val="-11"/>
          <w:w w:val="105"/>
        </w:rPr>
        <w:t xml:space="preserve"> </w:t>
      </w:r>
      <w:r>
        <w:rPr>
          <w:i/>
          <w:w w:val="105"/>
        </w:rPr>
        <w:t>Limited</w:t>
      </w:r>
      <w:r>
        <w:rPr>
          <w:i/>
          <w:spacing w:val="-11"/>
          <w:w w:val="105"/>
        </w:rPr>
        <w:t xml:space="preserve"> </w:t>
      </w:r>
      <w:proofErr w:type="gramStart"/>
      <w:r>
        <w:rPr>
          <w:i/>
          <w:w w:val="105"/>
        </w:rPr>
        <w:t>v</w:t>
      </w:r>
      <w:proofErr w:type="gramEnd"/>
      <w:r>
        <w:rPr>
          <w:i/>
          <w:spacing w:val="-11"/>
          <w:w w:val="105"/>
        </w:rPr>
        <w:t xml:space="preserve"> </w:t>
      </w:r>
      <w:r>
        <w:rPr>
          <w:i/>
          <w:w w:val="105"/>
        </w:rPr>
        <w:t>United</w:t>
      </w:r>
      <w:r>
        <w:rPr>
          <w:i/>
          <w:spacing w:val="-11"/>
          <w:w w:val="105"/>
        </w:rPr>
        <w:t xml:space="preserve"> </w:t>
      </w:r>
      <w:r>
        <w:rPr>
          <w:i/>
          <w:w w:val="105"/>
        </w:rPr>
        <w:t>States</w:t>
      </w:r>
      <w:r>
        <w:rPr>
          <w:i/>
          <w:spacing w:val="-11"/>
          <w:w w:val="105"/>
        </w:rPr>
        <w:t xml:space="preserve"> </w:t>
      </w:r>
      <w:r>
        <w:rPr>
          <w:i/>
          <w:w w:val="105"/>
        </w:rPr>
        <w:t xml:space="preserve">Surgical Corporation </w:t>
      </w:r>
      <w:r>
        <w:rPr>
          <w:w w:val="105"/>
        </w:rPr>
        <w:t xml:space="preserve">(1984) and ‘Lawyer X’ scandal. The relationship also means lawyers do more than provide a service (not just service-providers) and secondly, breach of the negative duties </w:t>
      </w:r>
      <w:proofErr w:type="gramStart"/>
      <w:r>
        <w:rPr>
          <w:w w:val="105"/>
        </w:rPr>
        <w:t>entitle</w:t>
      </w:r>
      <w:proofErr w:type="gramEnd"/>
      <w:r>
        <w:rPr>
          <w:w w:val="105"/>
        </w:rPr>
        <w:t xml:space="preserve"> the principal to equitable remedies.</w:t>
      </w:r>
    </w:p>
    <w:p w14:paraId="49B8C707" w14:textId="77777777" w:rsidR="003268B6" w:rsidRPr="0047565D" w:rsidRDefault="003268B6" w:rsidP="000C5674">
      <w:pPr>
        <w:pStyle w:val="ListParagraph"/>
        <w:numPr>
          <w:ilvl w:val="0"/>
          <w:numId w:val="16"/>
        </w:numPr>
        <w:spacing w:before="126" w:after="0" w:line="360" w:lineRule="auto"/>
        <w:ind w:left="720" w:hanging="360"/>
        <w:rPr>
          <w:b/>
          <w:bCs/>
        </w:rPr>
      </w:pPr>
      <w:r w:rsidRPr="0047565D">
        <w:rPr>
          <w:b/>
          <w:bCs/>
          <w:w w:val="105"/>
        </w:rPr>
        <w:t>Briefly</w:t>
      </w:r>
      <w:r w:rsidRPr="0047565D">
        <w:rPr>
          <w:b/>
          <w:bCs/>
          <w:spacing w:val="-14"/>
          <w:w w:val="105"/>
        </w:rPr>
        <w:t xml:space="preserve"> </w:t>
      </w:r>
      <w:r w:rsidRPr="0047565D">
        <w:rPr>
          <w:b/>
          <w:bCs/>
          <w:w w:val="105"/>
        </w:rPr>
        <w:t>discuss</w:t>
      </w:r>
      <w:r w:rsidRPr="0047565D">
        <w:rPr>
          <w:b/>
          <w:bCs/>
          <w:spacing w:val="-14"/>
          <w:w w:val="105"/>
        </w:rPr>
        <w:t xml:space="preserve"> </w:t>
      </w:r>
      <w:r w:rsidRPr="0047565D">
        <w:rPr>
          <w:b/>
          <w:bCs/>
          <w:w w:val="105"/>
        </w:rPr>
        <w:t>the</w:t>
      </w:r>
      <w:r w:rsidRPr="0047565D">
        <w:rPr>
          <w:b/>
          <w:bCs/>
          <w:spacing w:val="-13"/>
          <w:w w:val="105"/>
        </w:rPr>
        <w:t xml:space="preserve"> </w:t>
      </w:r>
      <w:r w:rsidRPr="0047565D">
        <w:rPr>
          <w:b/>
          <w:bCs/>
          <w:w w:val="105"/>
        </w:rPr>
        <w:t>three</w:t>
      </w:r>
      <w:r w:rsidRPr="0047565D">
        <w:rPr>
          <w:b/>
          <w:bCs/>
          <w:spacing w:val="-12"/>
          <w:w w:val="105"/>
        </w:rPr>
        <w:t xml:space="preserve"> </w:t>
      </w:r>
      <w:r w:rsidRPr="0047565D">
        <w:rPr>
          <w:b/>
          <w:bCs/>
          <w:w w:val="105"/>
        </w:rPr>
        <w:t>types</w:t>
      </w:r>
      <w:r w:rsidRPr="0047565D">
        <w:rPr>
          <w:b/>
          <w:bCs/>
          <w:spacing w:val="-13"/>
          <w:w w:val="105"/>
        </w:rPr>
        <w:t xml:space="preserve"> </w:t>
      </w:r>
      <w:r w:rsidRPr="0047565D">
        <w:rPr>
          <w:b/>
          <w:bCs/>
          <w:w w:val="105"/>
        </w:rPr>
        <w:t>of</w:t>
      </w:r>
      <w:r w:rsidRPr="0047565D">
        <w:rPr>
          <w:b/>
          <w:bCs/>
          <w:spacing w:val="-12"/>
          <w:w w:val="105"/>
        </w:rPr>
        <w:t xml:space="preserve"> </w:t>
      </w:r>
      <w:r w:rsidRPr="0047565D">
        <w:rPr>
          <w:b/>
          <w:bCs/>
          <w:w w:val="105"/>
        </w:rPr>
        <w:t>cost</w:t>
      </w:r>
      <w:r w:rsidRPr="0047565D">
        <w:rPr>
          <w:b/>
          <w:bCs/>
          <w:spacing w:val="-13"/>
          <w:w w:val="105"/>
        </w:rPr>
        <w:t xml:space="preserve"> </w:t>
      </w:r>
      <w:r w:rsidRPr="0047565D">
        <w:rPr>
          <w:b/>
          <w:bCs/>
          <w:w w:val="105"/>
        </w:rPr>
        <w:t>agreements</w:t>
      </w:r>
      <w:r w:rsidRPr="0047565D">
        <w:rPr>
          <w:b/>
          <w:bCs/>
          <w:spacing w:val="-13"/>
          <w:w w:val="105"/>
        </w:rPr>
        <w:t xml:space="preserve"> </w:t>
      </w:r>
      <w:r w:rsidRPr="0047565D">
        <w:rPr>
          <w:b/>
          <w:bCs/>
          <w:w w:val="105"/>
        </w:rPr>
        <w:t>mentioned</w:t>
      </w:r>
      <w:r w:rsidRPr="0047565D">
        <w:rPr>
          <w:b/>
          <w:bCs/>
          <w:spacing w:val="-12"/>
          <w:w w:val="105"/>
        </w:rPr>
        <w:t xml:space="preserve"> </w:t>
      </w:r>
      <w:r w:rsidRPr="0047565D">
        <w:rPr>
          <w:b/>
          <w:bCs/>
          <w:w w:val="105"/>
        </w:rPr>
        <w:t>under</w:t>
      </w:r>
      <w:r w:rsidRPr="0047565D">
        <w:rPr>
          <w:b/>
          <w:bCs/>
          <w:spacing w:val="-13"/>
          <w:w w:val="105"/>
        </w:rPr>
        <w:t xml:space="preserve"> </w:t>
      </w:r>
      <w:r w:rsidRPr="0047565D">
        <w:rPr>
          <w:b/>
          <w:bCs/>
          <w:w w:val="105"/>
        </w:rPr>
        <w:t>the</w:t>
      </w:r>
      <w:r w:rsidRPr="0047565D">
        <w:rPr>
          <w:b/>
          <w:bCs/>
          <w:spacing w:val="-14"/>
          <w:w w:val="105"/>
        </w:rPr>
        <w:t xml:space="preserve"> </w:t>
      </w:r>
      <w:r w:rsidRPr="0047565D">
        <w:rPr>
          <w:b/>
          <w:bCs/>
          <w:i/>
          <w:iCs/>
          <w:w w:val="105"/>
        </w:rPr>
        <w:t>Uniform</w:t>
      </w:r>
      <w:r w:rsidRPr="0047565D">
        <w:rPr>
          <w:b/>
          <w:bCs/>
          <w:i/>
          <w:iCs/>
          <w:spacing w:val="-13"/>
          <w:w w:val="105"/>
        </w:rPr>
        <w:t xml:space="preserve"> </w:t>
      </w:r>
      <w:r w:rsidRPr="0047565D">
        <w:rPr>
          <w:b/>
          <w:bCs/>
          <w:i/>
          <w:iCs/>
          <w:w w:val="105"/>
        </w:rPr>
        <w:t>Law</w:t>
      </w:r>
      <w:r w:rsidRPr="0047565D">
        <w:rPr>
          <w:b/>
          <w:bCs/>
          <w:w w:val="105"/>
        </w:rPr>
        <w:t xml:space="preserve">. </w:t>
      </w:r>
    </w:p>
    <w:p w14:paraId="50B82F95" w14:textId="77777777" w:rsidR="003268B6" w:rsidRDefault="003268B6" w:rsidP="00425A04">
      <w:pPr>
        <w:pStyle w:val="BodyText"/>
      </w:pPr>
      <w:r>
        <w:rPr>
          <w:w w:val="105"/>
        </w:rPr>
        <w:t>Answer</w:t>
      </w:r>
    </w:p>
    <w:p w14:paraId="45065161" w14:textId="77777777" w:rsidR="003268B6" w:rsidRDefault="003268B6" w:rsidP="009269E0">
      <w:pPr>
        <w:pStyle w:val="BodyText"/>
        <w:spacing w:before="7" w:line="372" w:lineRule="auto"/>
        <w:ind w:right="1036"/>
        <w:jc w:val="both"/>
      </w:pPr>
      <w:r>
        <w:rPr>
          <w:w w:val="105"/>
        </w:rPr>
        <w:t>Conditional</w:t>
      </w:r>
      <w:r>
        <w:rPr>
          <w:spacing w:val="-15"/>
          <w:w w:val="105"/>
        </w:rPr>
        <w:t xml:space="preserve"> </w:t>
      </w:r>
      <w:r>
        <w:rPr>
          <w:w w:val="105"/>
        </w:rPr>
        <w:t>cost</w:t>
      </w:r>
      <w:r>
        <w:rPr>
          <w:spacing w:val="-15"/>
          <w:w w:val="105"/>
        </w:rPr>
        <w:t xml:space="preserve"> </w:t>
      </w:r>
      <w:proofErr w:type="gramStart"/>
      <w:r>
        <w:rPr>
          <w:w w:val="105"/>
        </w:rPr>
        <w:t>agreement</w:t>
      </w:r>
      <w:r>
        <w:rPr>
          <w:rFonts w:ascii="Calibri" w:hAnsi="Calibri"/>
          <w:w w:val="105"/>
        </w:rPr>
        <w:t>—</w:t>
      </w:r>
      <w:r>
        <w:rPr>
          <w:w w:val="105"/>
        </w:rPr>
        <w:t>s</w:t>
      </w:r>
      <w:proofErr w:type="gramEnd"/>
      <w:r>
        <w:rPr>
          <w:spacing w:val="-14"/>
          <w:w w:val="105"/>
        </w:rPr>
        <w:t xml:space="preserve"> </w:t>
      </w:r>
      <w:r>
        <w:rPr>
          <w:w w:val="105"/>
        </w:rPr>
        <w:t>181</w:t>
      </w:r>
      <w:r>
        <w:rPr>
          <w:spacing w:val="-15"/>
          <w:w w:val="105"/>
        </w:rPr>
        <w:t xml:space="preserve"> </w:t>
      </w:r>
      <w:r w:rsidRPr="0047565D">
        <w:rPr>
          <w:i/>
          <w:iCs/>
          <w:w w:val="105"/>
        </w:rPr>
        <w:t>Uniform</w:t>
      </w:r>
      <w:r w:rsidRPr="0047565D">
        <w:rPr>
          <w:i/>
          <w:iCs/>
          <w:spacing w:val="-14"/>
          <w:w w:val="105"/>
        </w:rPr>
        <w:t xml:space="preserve"> </w:t>
      </w:r>
      <w:r w:rsidRPr="0047565D">
        <w:rPr>
          <w:i/>
          <w:iCs/>
          <w:w w:val="105"/>
        </w:rPr>
        <w:t>Law</w:t>
      </w:r>
      <w:r>
        <w:rPr>
          <w:w w:val="105"/>
        </w:rPr>
        <w:t>;</w:t>
      </w:r>
      <w:r>
        <w:rPr>
          <w:spacing w:val="-15"/>
          <w:w w:val="105"/>
        </w:rPr>
        <w:t xml:space="preserve"> </w:t>
      </w:r>
      <w:r>
        <w:rPr>
          <w:w w:val="105"/>
        </w:rPr>
        <w:t>conditional</w:t>
      </w:r>
      <w:r>
        <w:rPr>
          <w:spacing w:val="-15"/>
          <w:w w:val="105"/>
        </w:rPr>
        <w:t xml:space="preserve"> </w:t>
      </w:r>
      <w:r>
        <w:rPr>
          <w:w w:val="105"/>
        </w:rPr>
        <w:t>cost</w:t>
      </w:r>
      <w:r>
        <w:rPr>
          <w:spacing w:val="-14"/>
          <w:w w:val="105"/>
        </w:rPr>
        <w:t xml:space="preserve"> </w:t>
      </w:r>
      <w:r>
        <w:rPr>
          <w:w w:val="105"/>
        </w:rPr>
        <w:t>agreement</w:t>
      </w:r>
      <w:r>
        <w:rPr>
          <w:spacing w:val="-15"/>
          <w:w w:val="105"/>
        </w:rPr>
        <w:t xml:space="preserve"> </w:t>
      </w:r>
      <w:r>
        <w:rPr>
          <w:w w:val="105"/>
        </w:rPr>
        <w:t>including</w:t>
      </w:r>
      <w:r>
        <w:rPr>
          <w:spacing w:val="-14"/>
          <w:w w:val="105"/>
        </w:rPr>
        <w:t xml:space="preserve"> </w:t>
      </w:r>
      <w:r>
        <w:rPr>
          <w:w w:val="105"/>
        </w:rPr>
        <w:t xml:space="preserve">uplift fees (s 182 </w:t>
      </w:r>
      <w:r w:rsidRPr="0047565D">
        <w:rPr>
          <w:i/>
          <w:iCs/>
          <w:w w:val="105"/>
        </w:rPr>
        <w:t>Uniform law</w:t>
      </w:r>
      <w:r>
        <w:rPr>
          <w:w w:val="105"/>
        </w:rPr>
        <w:t xml:space="preserve">); and cost agreements based on contingency fees that are prohibited under the </w:t>
      </w:r>
      <w:r w:rsidRPr="0047565D">
        <w:rPr>
          <w:i/>
          <w:iCs/>
          <w:w w:val="105"/>
        </w:rPr>
        <w:t>Uniform Law</w:t>
      </w:r>
      <w:r>
        <w:rPr>
          <w:w w:val="105"/>
        </w:rPr>
        <w:t xml:space="preserve"> (s 183).</w:t>
      </w:r>
    </w:p>
    <w:p w14:paraId="1E6CBF72" w14:textId="77777777" w:rsidR="003268B6" w:rsidRPr="0047565D" w:rsidRDefault="003268B6" w:rsidP="000C5674">
      <w:pPr>
        <w:pStyle w:val="ListParagraph"/>
        <w:numPr>
          <w:ilvl w:val="0"/>
          <w:numId w:val="16"/>
        </w:numPr>
        <w:spacing w:before="126" w:after="0" w:line="360" w:lineRule="auto"/>
        <w:ind w:left="720" w:hanging="360"/>
        <w:rPr>
          <w:b/>
          <w:bCs/>
        </w:rPr>
      </w:pPr>
      <w:r w:rsidRPr="0047565D">
        <w:rPr>
          <w:b/>
          <w:bCs/>
          <w:w w:val="105"/>
        </w:rPr>
        <w:t>The</w:t>
      </w:r>
      <w:r w:rsidRPr="0047565D">
        <w:rPr>
          <w:b/>
          <w:bCs/>
          <w:spacing w:val="-11"/>
          <w:w w:val="105"/>
        </w:rPr>
        <w:t xml:space="preserve"> </w:t>
      </w:r>
      <w:r w:rsidRPr="0047565D">
        <w:rPr>
          <w:b/>
          <w:bCs/>
          <w:w w:val="105"/>
        </w:rPr>
        <w:t>lawyer’s</w:t>
      </w:r>
      <w:r w:rsidRPr="0047565D">
        <w:rPr>
          <w:b/>
          <w:bCs/>
          <w:spacing w:val="-13"/>
          <w:w w:val="105"/>
        </w:rPr>
        <w:t xml:space="preserve"> </w:t>
      </w:r>
      <w:r w:rsidRPr="0047565D">
        <w:rPr>
          <w:b/>
          <w:bCs/>
          <w:w w:val="105"/>
        </w:rPr>
        <w:t>duty</w:t>
      </w:r>
      <w:r w:rsidRPr="0047565D">
        <w:rPr>
          <w:b/>
          <w:bCs/>
          <w:spacing w:val="-11"/>
          <w:w w:val="105"/>
        </w:rPr>
        <w:t xml:space="preserve"> </w:t>
      </w:r>
      <w:r w:rsidRPr="0047565D">
        <w:rPr>
          <w:b/>
          <w:bCs/>
          <w:w w:val="105"/>
        </w:rPr>
        <w:t>of</w:t>
      </w:r>
      <w:r w:rsidRPr="0047565D">
        <w:rPr>
          <w:b/>
          <w:bCs/>
          <w:spacing w:val="-10"/>
          <w:w w:val="105"/>
        </w:rPr>
        <w:t xml:space="preserve"> </w:t>
      </w:r>
      <w:r w:rsidRPr="0047565D">
        <w:rPr>
          <w:b/>
          <w:bCs/>
          <w:w w:val="105"/>
        </w:rPr>
        <w:t>loyalty</w:t>
      </w:r>
      <w:r w:rsidRPr="0047565D">
        <w:rPr>
          <w:b/>
          <w:bCs/>
          <w:spacing w:val="-11"/>
          <w:w w:val="105"/>
        </w:rPr>
        <w:t xml:space="preserve"> </w:t>
      </w:r>
      <w:r w:rsidRPr="0047565D">
        <w:rPr>
          <w:b/>
          <w:bCs/>
          <w:w w:val="105"/>
        </w:rPr>
        <w:t>to</w:t>
      </w:r>
      <w:r w:rsidRPr="0047565D">
        <w:rPr>
          <w:b/>
          <w:bCs/>
          <w:spacing w:val="-11"/>
          <w:w w:val="105"/>
        </w:rPr>
        <w:t xml:space="preserve"> </w:t>
      </w:r>
      <w:r w:rsidRPr="0047565D">
        <w:rPr>
          <w:b/>
          <w:bCs/>
          <w:w w:val="105"/>
        </w:rPr>
        <w:t>the</w:t>
      </w:r>
      <w:r w:rsidRPr="0047565D">
        <w:rPr>
          <w:b/>
          <w:bCs/>
          <w:spacing w:val="-11"/>
          <w:w w:val="105"/>
        </w:rPr>
        <w:t xml:space="preserve"> </w:t>
      </w:r>
      <w:r w:rsidRPr="0047565D">
        <w:rPr>
          <w:b/>
          <w:bCs/>
          <w:w w:val="105"/>
        </w:rPr>
        <w:t>client</w:t>
      </w:r>
      <w:r w:rsidRPr="0047565D">
        <w:rPr>
          <w:b/>
          <w:bCs/>
          <w:spacing w:val="-11"/>
          <w:w w:val="105"/>
        </w:rPr>
        <w:t xml:space="preserve"> </w:t>
      </w:r>
      <w:r w:rsidRPr="0047565D">
        <w:rPr>
          <w:b/>
          <w:bCs/>
          <w:w w:val="105"/>
        </w:rPr>
        <w:t>requires</w:t>
      </w:r>
      <w:r w:rsidRPr="0047565D">
        <w:rPr>
          <w:b/>
          <w:bCs/>
          <w:spacing w:val="-12"/>
          <w:w w:val="105"/>
        </w:rPr>
        <w:t xml:space="preserve"> </w:t>
      </w:r>
      <w:r w:rsidRPr="0047565D">
        <w:rPr>
          <w:b/>
          <w:bCs/>
          <w:w w:val="105"/>
        </w:rPr>
        <w:t>that</w:t>
      </w:r>
      <w:r w:rsidRPr="0047565D">
        <w:rPr>
          <w:b/>
          <w:bCs/>
          <w:spacing w:val="-11"/>
          <w:w w:val="105"/>
        </w:rPr>
        <w:t xml:space="preserve"> </w:t>
      </w:r>
      <w:r w:rsidRPr="0047565D">
        <w:rPr>
          <w:b/>
          <w:bCs/>
          <w:w w:val="105"/>
        </w:rPr>
        <w:t>the</w:t>
      </w:r>
      <w:r w:rsidRPr="0047565D">
        <w:rPr>
          <w:b/>
          <w:bCs/>
          <w:spacing w:val="-12"/>
          <w:w w:val="105"/>
        </w:rPr>
        <w:t xml:space="preserve"> </w:t>
      </w:r>
      <w:r w:rsidRPr="0047565D">
        <w:rPr>
          <w:b/>
          <w:bCs/>
          <w:w w:val="105"/>
        </w:rPr>
        <w:t>lawyer</w:t>
      </w:r>
      <w:r w:rsidRPr="0047565D">
        <w:rPr>
          <w:b/>
          <w:bCs/>
          <w:spacing w:val="-11"/>
          <w:w w:val="105"/>
        </w:rPr>
        <w:t xml:space="preserve"> </w:t>
      </w:r>
      <w:r w:rsidRPr="0047565D">
        <w:rPr>
          <w:b/>
          <w:bCs/>
          <w:w w:val="105"/>
        </w:rPr>
        <w:t>avoid</w:t>
      </w:r>
      <w:r w:rsidRPr="0047565D">
        <w:rPr>
          <w:b/>
          <w:bCs/>
          <w:spacing w:val="-11"/>
          <w:w w:val="105"/>
        </w:rPr>
        <w:t xml:space="preserve"> </w:t>
      </w:r>
      <w:r w:rsidRPr="0047565D">
        <w:rPr>
          <w:b/>
          <w:bCs/>
          <w:w w:val="105"/>
        </w:rPr>
        <w:t>conflict</w:t>
      </w:r>
      <w:r w:rsidRPr="0047565D">
        <w:rPr>
          <w:b/>
          <w:bCs/>
          <w:spacing w:val="-11"/>
          <w:w w:val="105"/>
        </w:rPr>
        <w:t xml:space="preserve"> </w:t>
      </w:r>
      <w:r w:rsidRPr="0047565D">
        <w:rPr>
          <w:b/>
          <w:bCs/>
          <w:w w:val="105"/>
        </w:rPr>
        <w:t>of</w:t>
      </w:r>
      <w:r w:rsidRPr="0047565D">
        <w:rPr>
          <w:b/>
          <w:bCs/>
          <w:spacing w:val="-11"/>
          <w:w w:val="105"/>
        </w:rPr>
        <w:t xml:space="preserve"> </w:t>
      </w:r>
      <w:r w:rsidRPr="0047565D">
        <w:rPr>
          <w:b/>
          <w:bCs/>
          <w:w w:val="105"/>
        </w:rPr>
        <w:t>interests. Discuss instances of conflict outlined in professional rules.</w:t>
      </w:r>
    </w:p>
    <w:p w14:paraId="4CF93DA6" w14:textId="77777777" w:rsidR="003268B6" w:rsidRDefault="003268B6" w:rsidP="00425A04">
      <w:pPr>
        <w:pStyle w:val="BodyText"/>
      </w:pPr>
      <w:r>
        <w:rPr>
          <w:spacing w:val="-2"/>
          <w:w w:val="105"/>
        </w:rPr>
        <w:t>Answer</w:t>
      </w:r>
    </w:p>
    <w:p w14:paraId="5A7D14EA" w14:textId="77777777" w:rsidR="003B4FE4" w:rsidRPr="003B4FE4" w:rsidRDefault="003268B6" w:rsidP="000C5674">
      <w:pPr>
        <w:pStyle w:val="ListParagraph"/>
        <w:numPr>
          <w:ilvl w:val="2"/>
          <w:numId w:val="36"/>
        </w:numPr>
        <w:spacing w:before="126" w:after="0" w:line="360" w:lineRule="auto"/>
        <w:ind w:left="1080"/>
      </w:pPr>
      <w:r w:rsidRPr="003B4FE4">
        <w:rPr>
          <w:w w:val="105"/>
        </w:rPr>
        <w:t>conflict with</w:t>
      </w:r>
      <w:r w:rsidRPr="003B4FE4">
        <w:rPr>
          <w:spacing w:val="-1"/>
          <w:w w:val="105"/>
        </w:rPr>
        <w:t xml:space="preserve"> </w:t>
      </w:r>
      <w:r w:rsidRPr="003B4FE4">
        <w:rPr>
          <w:w w:val="105"/>
        </w:rPr>
        <w:t>lawyer’s personal</w:t>
      </w:r>
      <w:r w:rsidRPr="003B4FE4">
        <w:rPr>
          <w:spacing w:val="-1"/>
          <w:w w:val="105"/>
        </w:rPr>
        <w:t xml:space="preserve"> </w:t>
      </w:r>
      <w:r w:rsidRPr="003B4FE4">
        <w:rPr>
          <w:w w:val="105"/>
        </w:rPr>
        <w:t>interests</w:t>
      </w:r>
    </w:p>
    <w:p w14:paraId="57E864A3" w14:textId="77777777" w:rsidR="003B4FE4" w:rsidRPr="003B4FE4" w:rsidRDefault="003268B6" w:rsidP="000C5674">
      <w:pPr>
        <w:pStyle w:val="ListParagraph"/>
        <w:numPr>
          <w:ilvl w:val="2"/>
          <w:numId w:val="36"/>
        </w:numPr>
        <w:spacing w:before="126" w:after="0" w:line="360" w:lineRule="auto"/>
        <w:ind w:left="1080"/>
      </w:pPr>
      <w:r w:rsidRPr="00E469D0">
        <w:rPr>
          <w:w w:val="105"/>
        </w:rPr>
        <w:t>concurrent</w:t>
      </w:r>
      <w:r w:rsidRPr="003B4FE4">
        <w:rPr>
          <w:w w:val="105"/>
        </w:rPr>
        <w:t xml:space="preserve"> </w:t>
      </w:r>
      <w:r w:rsidRPr="003B4FE4">
        <w:rPr>
          <w:spacing w:val="-2"/>
          <w:w w:val="105"/>
        </w:rPr>
        <w:t>conflicts</w:t>
      </w:r>
    </w:p>
    <w:p w14:paraId="6BE7771B" w14:textId="0969A399" w:rsidR="003268B6" w:rsidRDefault="003268B6" w:rsidP="000C5674">
      <w:pPr>
        <w:pStyle w:val="ListParagraph"/>
        <w:numPr>
          <w:ilvl w:val="2"/>
          <w:numId w:val="36"/>
        </w:numPr>
        <w:spacing w:before="126" w:after="0" w:line="360" w:lineRule="auto"/>
        <w:ind w:left="1080"/>
      </w:pPr>
      <w:r w:rsidRPr="00E469D0">
        <w:rPr>
          <w:w w:val="105"/>
        </w:rPr>
        <w:t>successive</w:t>
      </w:r>
      <w:r w:rsidRPr="003B4FE4">
        <w:rPr>
          <w:w w:val="105"/>
        </w:rPr>
        <w:t xml:space="preserve"> </w:t>
      </w:r>
      <w:r w:rsidRPr="003B4FE4">
        <w:rPr>
          <w:spacing w:val="-2"/>
          <w:w w:val="105"/>
        </w:rPr>
        <w:t>conflicts</w:t>
      </w:r>
    </w:p>
    <w:p w14:paraId="5BE8F7E8" w14:textId="77777777" w:rsidR="003268B6" w:rsidRPr="0047565D" w:rsidRDefault="003268B6" w:rsidP="000C5674">
      <w:pPr>
        <w:pStyle w:val="ListParagraph"/>
        <w:numPr>
          <w:ilvl w:val="0"/>
          <w:numId w:val="16"/>
        </w:numPr>
        <w:spacing w:before="126" w:after="0" w:line="360" w:lineRule="auto"/>
        <w:ind w:left="720" w:hanging="360"/>
        <w:rPr>
          <w:b/>
          <w:bCs/>
        </w:rPr>
      </w:pPr>
      <w:r w:rsidRPr="0047565D">
        <w:rPr>
          <w:b/>
          <w:bCs/>
          <w:w w:val="105"/>
        </w:rPr>
        <w:t>Discuss</w:t>
      </w:r>
      <w:r w:rsidRPr="0047565D">
        <w:rPr>
          <w:b/>
          <w:bCs/>
          <w:spacing w:val="-15"/>
          <w:w w:val="105"/>
        </w:rPr>
        <w:t xml:space="preserve"> </w:t>
      </w:r>
      <w:r w:rsidRPr="0047565D">
        <w:rPr>
          <w:b/>
          <w:bCs/>
          <w:w w:val="105"/>
        </w:rPr>
        <w:t>the</w:t>
      </w:r>
      <w:r w:rsidRPr="0047565D">
        <w:rPr>
          <w:b/>
          <w:bCs/>
          <w:spacing w:val="-15"/>
          <w:w w:val="105"/>
        </w:rPr>
        <w:t xml:space="preserve"> </w:t>
      </w:r>
      <w:r w:rsidRPr="0047565D">
        <w:rPr>
          <w:b/>
          <w:bCs/>
          <w:w w:val="105"/>
        </w:rPr>
        <w:t>‘no</w:t>
      </w:r>
      <w:r w:rsidRPr="0047565D">
        <w:rPr>
          <w:b/>
          <w:bCs/>
          <w:spacing w:val="-14"/>
          <w:w w:val="105"/>
        </w:rPr>
        <w:t xml:space="preserve"> </w:t>
      </w:r>
      <w:r w:rsidRPr="0047565D">
        <w:rPr>
          <w:b/>
          <w:bCs/>
          <w:w w:val="105"/>
        </w:rPr>
        <w:t>profit’,</w:t>
      </w:r>
      <w:r w:rsidRPr="0047565D">
        <w:rPr>
          <w:b/>
          <w:bCs/>
          <w:spacing w:val="-15"/>
          <w:w w:val="105"/>
        </w:rPr>
        <w:t xml:space="preserve"> </w:t>
      </w:r>
      <w:r w:rsidRPr="0047565D">
        <w:rPr>
          <w:b/>
          <w:bCs/>
          <w:w w:val="105"/>
        </w:rPr>
        <w:t>‘no</w:t>
      </w:r>
      <w:r w:rsidRPr="0047565D">
        <w:rPr>
          <w:b/>
          <w:bCs/>
          <w:spacing w:val="-14"/>
          <w:w w:val="105"/>
        </w:rPr>
        <w:t xml:space="preserve"> </w:t>
      </w:r>
      <w:r w:rsidRPr="0047565D">
        <w:rPr>
          <w:b/>
          <w:bCs/>
          <w:w w:val="105"/>
        </w:rPr>
        <w:t>conflict’</w:t>
      </w:r>
      <w:r w:rsidRPr="0047565D">
        <w:rPr>
          <w:b/>
          <w:bCs/>
          <w:spacing w:val="-15"/>
          <w:w w:val="105"/>
        </w:rPr>
        <w:t xml:space="preserve"> </w:t>
      </w:r>
      <w:r w:rsidRPr="0047565D">
        <w:rPr>
          <w:b/>
          <w:bCs/>
          <w:w w:val="105"/>
        </w:rPr>
        <w:t xml:space="preserve">rules. </w:t>
      </w:r>
    </w:p>
    <w:p w14:paraId="137B761F" w14:textId="77777777" w:rsidR="003268B6" w:rsidRDefault="003268B6" w:rsidP="00425A04">
      <w:pPr>
        <w:pStyle w:val="BodyText"/>
      </w:pPr>
      <w:r>
        <w:rPr>
          <w:w w:val="105"/>
        </w:rPr>
        <w:t>Answer</w:t>
      </w:r>
    </w:p>
    <w:p w14:paraId="026F39E3" w14:textId="77777777" w:rsidR="003268B6" w:rsidRDefault="003268B6" w:rsidP="0017149A">
      <w:pPr>
        <w:pStyle w:val="BodyText"/>
        <w:spacing w:before="7" w:line="372" w:lineRule="auto"/>
        <w:ind w:right="1036"/>
        <w:jc w:val="both"/>
      </w:pPr>
      <w:r>
        <w:rPr>
          <w:w w:val="105"/>
        </w:rPr>
        <w:t>The</w:t>
      </w:r>
      <w:r>
        <w:rPr>
          <w:spacing w:val="-12"/>
          <w:w w:val="105"/>
        </w:rPr>
        <w:t xml:space="preserve"> </w:t>
      </w:r>
      <w:r>
        <w:rPr>
          <w:w w:val="105"/>
        </w:rPr>
        <w:t>‘no</w:t>
      </w:r>
      <w:r>
        <w:rPr>
          <w:spacing w:val="-12"/>
          <w:w w:val="105"/>
        </w:rPr>
        <w:t xml:space="preserve"> </w:t>
      </w:r>
      <w:r>
        <w:rPr>
          <w:w w:val="105"/>
        </w:rPr>
        <w:t>conflict’</w:t>
      </w:r>
      <w:r>
        <w:rPr>
          <w:spacing w:val="-12"/>
          <w:w w:val="105"/>
        </w:rPr>
        <w:t xml:space="preserve"> </w:t>
      </w:r>
      <w:r>
        <w:rPr>
          <w:w w:val="105"/>
        </w:rPr>
        <w:t>rule</w:t>
      </w:r>
      <w:r>
        <w:rPr>
          <w:spacing w:val="-11"/>
          <w:w w:val="105"/>
        </w:rPr>
        <w:t xml:space="preserve"> </w:t>
      </w:r>
      <w:r>
        <w:rPr>
          <w:w w:val="105"/>
        </w:rPr>
        <w:t>is</w:t>
      </w:r>
      <w:r>
        <w:rPr>
          <w:spacing w:val="-12"/>
          <w:w w:val="105"/>
        </w:rPr>
        <w:t xml:space="preserve"> </w:t>
      </w:r>
      <w:r>
        <w:rPr>
          <w:w w:val="105"/>
        </w:rPr>
        <w:t>to</w:t>
      </w:r>
      <w:r>
        <w:rPr>
          <w:spacing w:val="-11"/>
          <w:w w:val="105"/>
        </w:rPr>
        <w:t xml:space="preserve"> </w:t>
      </w:r>
      <w:r>
        <w:rPr>
          <w:w w:val="105"/>
        </w:rPr>
        <w:t>preclude</w:t>
      </w:r>
      <w:r>
        <w:rPr>
          <w:spacing w:val="-12"/>
          <w:w w:val="105"/>
        </w:rPr>
        <w:t xml:space="preserve"> </w:t>
      </w:r>
      <w:r>
        <w:rPr>
          <w:w w:val="105"/>
        </w:rPr>
        <w:t>the</w:t>
      </w:r>
      <w:r>
        <w:rPr>
          <w:spacing w:val="-12"/>
          <w:w w:val="105"/>
        </w:rPr>
        <w:t xml:space="preserve"> </w:t>
      </w:r>
      <w:r>
        <w:rPr>
          <w:w w:val="105"/>
        </w:rPr>
        <w:t>fiduciary</w:t>
      </w:r>
      <w:r>
        <w:rPr>
          <w:spacing w:val="-12"/>
          <w:w w:val="105"/>
        </w:rPr>
        <w:t xml:space="preserve"> </w:t>
      </w:r>
      <w:r>
        <w:rPr>
          <w:w w:val="105"/>
        </w:rPr>
        <w:t>from</w:t>
      </w:r>
      <w:r>
        <w:rPr>
          <w:spacing w:val="-12"/>
          <w:w w:val="105"/>
        </w:rPr>
        <w:t xml:space="preserve"> </w:t>
      </w:r>
      <w:r>
        <w:rPr>
          <w:w w:val="105"/>
        </w:rPr>
        <w:t>being</w:t>
      </w:r>
      <w:r>
        <w:rPr>
          <w:spacing w:val="-10"/>
          <w:w w:val="105"/>
        </w:rPr>
        <w:t xml:space="preserve"> </w:t>
      </w:r>
      <w:r>
        <w:rPr>
          <w:w w:val="105"/>
        </w:rPr>
        <w:t>swayed</w:t>
      </w:r>
      <w:r>
        <w:rPr>
          <w:spacing w:val="-12"/>
          <w:w w:val="105"/>
        </w:rPr>
        <w:t xml:space="preserve"> </w:t>
      </w:r>
      <w:r>
        <w:rPr>
          <w:w w:val="105"/>
        </w:rPr>
        <w:t>by</w:t>
      </w:r>
      <w:r>
        <w:rPr>
          <w:spacing w:val="-11"/>
          <w:w w:val="105"/>
        </w:rPr>
        <w:t xml:space="preserve"> </w:t>
      </w:r>
      <w:r>
        <w:rPr>
          <w:w w:val="105"/>
        </w:rPr>
        <w:t>considerations</w:t>
      </w:r>
      <w:r>
        <w:rPr>
          <w:spacing w:val="-12"/>
          <w:w w:val="105"/>
        </w:rPr>
        <w:t xml:space="preserve"> </w:t>
      </w:r>
      <w:r>
        <w:rPr>
          <w:w w:val="105"/>
        </w:rPr>
        <w:t>of personal interest, and the ‘no profit’ rule is to preclude the fiduciary</w:t>
      </w:r>
      <w:r>
        <w:rPr>
          <w:spacing w:val="-1"/>
          <w:w w:val="105"/>
        </w:rPr>
        <w:t xml:space="preserve"> </w:t>
      </w:r>
      <w:r>
        <w:rPr>
          <w:w w:val="105"/>
        </w:rPr>
        <w:t xml:space="preserve">from misusing the fiduciary position for personal interests. See </w:t>
      </w:r>
      <w:r>
        <w:rPr>
          <w:i/>
          <w:w w:val="105"/>
        </w:rPr>
        <w:t xml:space="preserve">Chan v Zacharia </w:t>
      </w:r>
      <w:r>
        <w:rPr>
          <w:w w:val="105"/>
        </w:rPr>
        <w:t>(1984) 154 CLR 178.</w:t>
      </w:r>
    </w:p>
    <w:p w14:paraId="000C7CE8" w14:textId="77777777" w:rsidR="003268B6" w:rsidRPr="0047565D" w:rsidRDefault="003268B6" w:rsidP="000C5674">
      <w:pPr>
        <w:pStyle w:val="ListParagraph"/>
        <w:numPr>
          <w:ilvl w:val="0"/>
          <w:numId w:val="16"/>
        </w:numPr>
        <w:spacing w:before="126" w:after="0" w:line="360" w:lineRule="auto"/>
        <w:ind w:left="720" w:hanging="360"/>
        <w:rPr>
          <w:b/>
          <w:bCs/>
        </w:rPr>
      </w:pPr>
      <w:r w:rsidRPr="0047565D">
        <w:rPr>
          <w:b/>
          <w:bCs/>
          <w:w w:val="105"/>
        </w:rPr>
        <w:t>Discuss</w:t>
      </w:r>
      <w:r w:rsidRPr="0047565D">
        <w:rPr>
          <w:b/>
          <w:bCs/>
          <w:spacing w:val="-13"/>
          <w:w w:val="105"/>
        </w:rPr>
        <w:t xml:space="preserve"> </w:t>
      </w:r>
      <w:r w:rsidRPr="0047565D">
        <w:rPr>
          <w:b/>
          <w:bCs/>
          <w:w w:val="105"/>
        </w:rPr>
        <w:t>instances</w:t>
      </w:r>
      <w:r w:rsidRPr="0047565D">
        <w:rPr>
          <w:b/>
          <w:bCs/>
          <w:spacing w:val="-13"/>
          <w:w w:val="105"/>
        </w:rPr>
        <w:t xml:space="preserve"> </w:t>
      </w:r>
      <w:r w:rsidRPr="0047565D">
        <w:rPr>
          <w:b/>
          <w:bCs/>
          <w:w w:val="105"/>
        </w:rPr>
        <w:t>in</w:t>
      </w:r>
      <w:r w:rsidRPr="0047565D">
        <w:rPr>
          <w:b/>
          <w:bCs/>
          <w:spacing w:val="-13"/>
          <w:w w:val="105"/>
        </w:rPr>
        <w:t xml:space="preserve"> </w:t>
      </w:r>
      <w:r w:rsidRPr="0047565D">
        <w:rPr>
          <w:b/>
          <w:bCs/>
          <w:w w:val="105"/>
        </w:rPr>
        <w:t>which</w:t>
      </w:r>
      <w:r w:rsidRPr="0047565D">
        <w:rPr>
          <w:b/>
          <w:bCs/>
          <w:spacing w:val="-13"/>
          <w:w w:val="105"/>
        </w:rPr>
        <w:t xml:space="preserve"> </w:t>
      </w:r>
      <w:r w:rsidRPr="0047565D">
        <w:rPr>
          <w:b/>
          <w:bCs/>
          <w:w w:val="105"/>
        </w:rPr>
        <w:t>conflict</w:t>
      </w:r>
      <w:r w:rsidRPr="0047565D">
        <w:rPr>
          <w:b/>
          <w:bCs/>
          <w:spacing w:val="-13"/>
          <w:w w:val="105"/>
        </w:rPr>
        <w:t xml:space="preserve"> </w:t>
      </w:r>
      <w:r w:rsidRPr="0047565D">
        <w:rPr>
          <w:b/>
          <w:bCs/>
          <w:w w:val="105"/>
        </w:rPr>
        <w:t>of</w:t>
      </w:r>
      <w:r w:rsidRPr="0047565D">
        <w:rPr>
          <w:b/>
          <w:bCs/>
          <w:spacing w:val="-12"/>
          <w:w w:val="105"/>
        </w:rPr>
        <w:t xml:space="preserve"> </w:t>
      </w:r>
      <w:r w:rsidRPr="0047565D">
        <w:rPr>
          <w:b/>
          <w:bCs/>
          <w:w w:val="105"/>
        </w:rPr>
        <w:t>interest</w:t>
      </w:r>
      <w:r w:rsidRPr="0047565D">
        <w:rPr>
          <w:b/>
          <w:bCs/>
          <w:spacing w:val="-13"/>
          <w:w w:val="105"/>
        </w:rPr>
        <w:t xml:space="preserve"> </w:t>
      </w:r>
      <w:r w:rsidRPr="0047565D">
        <w:rPr>
          <w:b/>
          <w:bCs/>
          <w:w w:val="105"/>
        </w:rPr>
        <w:t>has</w:t>
      </w:r>
      <w:r w:rsidRPr="0047565D">
        <w:rPr>
          <w:b/>
          <w:bCs/>
          <w:spacing w:val="-13"/>
          <w:w w:val="105"/>
        </w:rPr>
        <w:t xml:space="preserve"> </w:t>
      </w:r>
      <w:r w:rsidRPr="0047565D">
        <w:rPr>
          <w:b/>
          <w:bCs/>
          <w:w w:val="105"/>
        </w:rPr>
        <w:t>been</w:t>
      </w:r>
      <w:r w:rsidRPr="0047565D">
        <w:rPr>
          <w:b/>
          <w:bCs/>
          <w:spacing w:val="-13"/>
          <w:w w:val="105"/>
        </w:rPr>
        <w:t xml:space="preserve"> </w:t>
      </w:r>
      <w:r w:rsidRPr="0047565D">
        <w:rPr>
          <w:b/>
          <w:bCs/>
          <w:w w:val="105"/>
        </w:rPr>
        <w:t>established</w:t>
      </w:r>
      <w:r w:rsidRPr="0047565D">
        <w:rPr>
          <w:b/>
          <w:bCs/>
          <w:spacing w:val="-13"/>
          <w:w w:val="105"/>
        </w:rPr>
        <w:t xml:space="preserve"> </w:t>
      </w:r>
      <w:r w:rsidRPr="0047565D">
        <w:rPr>
          <w:b/>
          <w:bCs/>
          <w:w w:val="105"/>
        </w:rPr>
        <w:t>between</w:t>
      </w:r>
      <w:r w:rsidRPr="0047565D">
        <w:rPr>
          <w:b/>
          <w:bCs/>
          <w:spacing w:val="-13"/>
          <w:w w:val="105"/>
        </w:rPr>
        <w:t xml:space="preserve"> </w:t>
      </w:r>
      <w:r w:rsidRPr="0047565D">
        <w:rPr>
          <w:b/>
          <w:bCs/>
          <w:w w:val="105"/>
        </w:rPr>
        <w:t>a</w:t>
      </w:r>
      <w:r w:rsidRPr="0047565D">
        <w:rPr>
          <w:b/>
          <w:bCs/>
          <w:spacing w:val="-13"/>
          <w:w w:val="105"/>
        </w:rPr>
        <w:t xml:space="preserve"> </w:t>
      </w:r>
      <w:r w:rsidRPr="0047565D">
        <w:rPr>
          <w:b/>
          <w:bCs/>
          <w:w w:val="105"/>
        </w:rPr>
        <w:t>lawyer</w:t>
      </w:r>
      <w:r w:rsidRPr="0047565D">
        <w:rPr>
          <w:b/>
          <w:bCs/>
          <w:spacing w:val="-12"/>
          <w:w w:val="105"/>
        </w:rPr>
        <w:t xml:space="preserve"> </w:t>
      </w:r>
      <w:r w:rsidRPr="0047565D">
        <w:rPr>
          <w:b/>
          <w:bCs/>
          <w:w w:val="105"/>
        </w:rPr>
        <w:t>and a client.</w:t>
      </w:r>
    </w:p>
    <w:p w14:paraId="7A206FAD" w14:textId="77777777" w:rsidR="003268B6" w:rsidRDefault="003268B6" w:rsidP="00425A04">
      <w:pPr>
        <w:pStyle w:val="BodyText"/>
        <w:rPr>
          <w:w w:val="105"/>
        </w:rPr>
      </w:pPr>
      <w:r>
        <w:rPr>
          <w:spacing w:val="-2"/>
          <w:w w:val="105"/>
        </w:rPr>
        <w:t>Answer</w:t>
      </w:r>
    </w:p>
    <w:p w14:paraId="641BA092" w14:textId="7AD90D68" w:rsidR="003268B6" w:rsidRDefault="003268B6" w:rsidP="0017149A">
      <w:pPr>
        <w:pStyle w:val="BodyText"/>
        <w:spacing w:before="7" w:line="372" w:lineRule="auto"/>
        <w:ind w:right="1036"/>
        <w:jc w:val="both"/>
        <w:rPr>
          <w:w w:val="105"/>
          <w:sz w:val="20"/>
        </w:rPr>
      </w:pPr>
      <w:r>
        <w:rPr>
          <w:w w:val="105"/>
          <w:sz w:val="20"/>
        </w:rPr>
        <w:t>Lending</w:t>
      </w:r>
      <w:r>
        <w:rPr>
          <w:spacing w:val="-8"/>
          <w:w w:val="105"/>
          <w:sz w:val="20"/>
        </w:rPr>
        <w:t xml:space="preserve"> </w:t>
      </w:r>
      <w:r>
        <w:rPr>
          <w:w w:val="105"/>
          <w:sz w:val="20"/>
        </w:rPr>
        <w:t>to</w:t>
      </w:r>
      <w:r>
        <w:rPr>
          <w:spacing w:val="-8"/>
          <w:w w:val="105"/>
          <w:sz w:val="20"/>
        </w:rPr>
        <w:t xml:space="preserve"> </w:t>
      </w:r>
      <w:r>
        <w:rPr>
          <w:w w:val="105"/>
          <w:sz w:val="20"/>
        </w:rPr>
        <w:t>or</w:t>
      </w:r>
      <w:r>
        <w:rPr>
          <w:spacing w:val="-8"/>
          <w:w w:val="105"/>
          <w:sz w:val="20"/>
        </w:rPr>
        <w:t xml:space="preserve"> </w:t>
      </w:r>
      <w:r>
        <w:rPr>
          <w:w w:val="105"/>
          <w:sz w:val="20"/>
        </w:rPr>
        <w:t>borrowing</w:t>
      </w:r>
      <w:r>
        <w:rPr>
          <w:spacing w:val="-8"/>
          <w:w w:val="105"/>
          <w:sz w:val="20"/>
        </w:rPr>
        <w:t xml:space="preserve"> </w:t>
      </w:r>
      <w:r>
        <w:rPr>
          <w:w w:val="105"/>
          <w:sz w:val="20"/>
        </w:rPr>
        <w:t>from</w:t>
      </w:r>
      <w:r>
        <w:rPr>
          <w:spacing w:val="-8"/>
          <w:w w:val="105"/>
          <w:sz w:val="20"/>
        </w:rPr>
        <w:t xml:space="preserve"> </w:t>
      </w:r>
      <w:r>
        <w:rPr>
          <w:w w:val="105"/>
          <w:sz w:val="20"/>
        </w:rPr>
        <w:t>clients</w:t>
      </w:r>
      <w:r>
        <w:rPr>
          <w:rFonts w:ascii="Calibri" w:hAnsi="Calibri"/>
          <w:w w:val="105"/>
          <w:sz w:val="20"/>
        </w:rPr>
        <w:t>—</w:t>
      </w:r>
      <w:r>
        <w:rPr>
          <w:i/>
          <w:w w:val="105"/>
          <w:sz w:val="20"/>
        </w:rPr>
        <w:t>Maguire</w:t>
      </w:r>
      <w:r>
        <w:rPr>
          <w:i/>
          <w:spacing w:val="-7"/>
          <w:w w:val="105"/>
          <w:sz w:val="20"/>
        </w:rPr>
        <w:t xml:space="preserve"> </w:t>
      </w:r>
      <w:r>
        <w:rPr>
          <w:i/>
          <w:w w:val="105"/>
          <w:sz w:val="20"/>
        </w:rPr>
        <w:t>v</w:t>
      </w:r>
      <w:r>
        <w:rPr>
          <w:i/>
          <w:spacing w:val="-9"/>
          <w:w w:val="105"/>
          <w:sz w:val="20"/>
        </w:rPr>
        <w:t xml:space="preserve"> </w:t>
      </w:r>
      <w:proofErr w:type="spellStart"/>
      <w:r>
        <w:rPr>
          <w:i/>
          <w:w w:val="105"/>
          <w:sz w:val="20"/>
        </w:rPr>
        <w:t>Makaronis</w:t>
      </w:r>
      <w:proofErr w:type="spellEnd"/>
      <w:r>
        <w:rPr>
          <w:i/>
          <w:spacing w:val="-9"/>
          <w:w w:val="105"/>
          <w:sz w:val="20"/>
        </w:rPr>
        <w:t xml:space="preserve"> </w:t>
      </w:r>
      <w:r>
        <w:rPr>
          <w:w w:val="105"/>
          <w:sz w:val="20"/>
        </w:rPr>
        <w:t>(1997)</w:t>
      </w:r>
      <w:r>
        <w:rPr>
          <w:spacing w:val="-8"/>
          <w:w w:val="105"/>
          <w:sz w:val="20"/>
        </w:rPr>
        <w:t xml:space="preserve"> </w:t>
      </w:r>
      <w:r>
        <w:rPr>
          <w:w w:val="105"/>
          <w:sz w:val="20"/>
        </w:rPr>
        <w:t>188</w:t>
      </w:r>
      <w:r>
        <w:rPr>
          <w:spacing w:val="-8"/>
          <w:w w:val="105"/>
          <w:sz w:val="20"/>
        </w:rPr>
        <w:t xml:space="preserve"> </w:t>
      </w:r>
      <w:r>
        <w:rPr>
          <w:w w:val="105"/>
          <w:sz w:val="20"/>
        </w:rPr>
        <w:t>CLR</w:t>
      </w:r>
      <w:r>
        <w:rPr>
          <w:spacing w:val="-8"/>
          <w:w w:val="105"/>
          <w:sz w:val="20"/>
        </w:rPr>
        <w:t xml:space="preserve"> </w:t>
      </w:r>
      <w:r>
        <w:rPr>
          <w:w w:val="105"/>
          <w:sz w:val="20"/>
        </w:rPr>
        <w:t>149;</w:t>
      </w:r>
      <w:r>
        <w:rPr>
          <w:spacing w:val="-8"/>
          <w:w w:val="105"/>
          <w:sz w:val="20"/>
        </w:rPr>
        <w:t xml:space="preserve"> </w:t>
      </w:r>
      <w:r>
        <w:rPr>
          <w:w w:val="105"/>
          <w:sz w:val="20"/>
        </w:rPr>
        <w:t>where</w:t>
      </w:r>
      <w:r>
        <w:rPr>
          <w:spacing w:val="-8"/>
          <w:w w:val="105"/>
          <w:sz w:val="20"/>
        </w:rPr>
        <w:t xml:space="preserve"> </w:t>
      </w:r>
      <w:r>
        <w:rPr>
          <w:w w:val="105"/>
          <w:sz w:val="20"/>
        </w:rPr>
        <w:t>a lawyer</w:t>
      </w:r>
      <w:r>
        <w:rPr>
          <w:spacing w:val="-12"/>
          <w:w w:val="105"/>
          <w:sz w:val="20"/>
        </w:rPr>
        <w:t xml:space="preserve"> </w:t>
      </w:r>
      <w:r>
        <w:rPr>
          <w:w w:val="105"/>
          <w:sz w:val="20"/>
        </w:rPr>
        <w:t>failed</w:t>
      </w:r>
      <w:r>
        <w:rPr>
          <w:spacing w:val="-11"/>
          <w:w w:val="105"/>
          <w:sz w:val="20"/>
        </w:rPr>
        <w:t xml:space="preserve"> </w:t>
      </w:r>
      <w:r>
        <w:rPr>
          <w:w w:val="105"/>
          <w:sz w:val="20"/>
        </w:rPr>
        <w:t>to</w:t>
      </w:r>
      <w:r>
        <w:rPr>
          <w:spacing w:val="-12"/>
          <w:w w:val="105"/>
          <w:sz w:val="20"/>
        </w:rPr>
        <w:t xml:space="preserve"> </w:t>
      </w:r>
      <w:r w:rsidRPr="0017149A">
        <w:rPr>
          <w:w w:val="105"/>
        </w:rPr>
        <w:t>disclose</w:t>
      </w:r>
      <w:r>
        <w:rPr>
          <w:spacing w:val="-12"/>
          <w:w w:val="105"/>
          <w:sz w:val="20"/>
        </w:rPr>
        <w:t xml:space="preserve"> </w:t>
      </w:r>
      <w:r>
        <w:rPr>
          <w:w w:val="105"/>
          <w:sz w:val="20"/>
        </w:rPr>
        <w:t>an</w:t>
      </w:r>
      <w:r>
        <w:rPr>
          <w:spacing w:val="-12"/>
          <w:w w:val="105"/>
          <w:sz w:val="20"/>
        </w:rPr>
        <w:t xml:space="preserve"> </w:t>
      </w:r>
      <w:r>
        <w:rPr>
          <w:w w:val="105"/>
          <w:sz w:val="20"/>
        </w:rPr>
        <w:t>interest</w:t>
      </w:r>
      <w:r>
        <w:rPr>
          <w:spacing w:val="-11"/>
          <w:w w:val="105"/>
          <w:sz w:val="20"/>
        </w:rPr>
        <w:t xml:space="preserve"> </w:t>
      </w:r>
      <w:r>
        <w:rPr>
          <w:w w:val="105"/>
          <w:sz w:val="20"/>
        </w:rPr>
        <w:t>in</w:t>
      </w:r>
      <w:r>
        <w:rPr>
          <w:spacing w:val="-12"/>
          <w:w w:val="105"/>
          <w:sz w:val="20"/>
        </w:rPr>
        <w:t xml:space="preserve"> </w:t>
      </w:r>
      <w:r>
        <w:rPr>
          <w:w w:val="105"/>
          <w:sz w:val="20"/>
        </w:rPr>
        <w:t>a</w:t>
      </w:r>
      <w:r>
        <w:rPr>
          <w:spacing w:val="-12"/>
          <w:w w:val="105"/>
          <w:sz w:val="20"/>
        </w:rPr>
        <w:t xml:space="preserve"> </w:t>
      </w:r>
      <w:r>
        <w:rPr>
          <w:w w:val="105"/>
          <w:sz w:val="20"/>
        </w:rPr>
        <w:t>company</w:t>
      </w:r>
      <w:r>
        <w:rPr>
          <w:spacing w:val="-13"/>
          <w:w w:val="105"/>
          <w:sz w:val="20"/>
        </w:rPr>
        <w:t xml:space="preserve"> </w:t>
      </w:r>
      <w:r>
        <w:rPr>
          <w:w w:val="105"/>
          <w:sz w:val="20"/>
        </w:rPr>
        <w:t>that</w:t>
      </w:r>
      <w:r>
        <w:rPr>
          <w:spacing w:val="-12"/>
          <w:w w:val="105"/>
          <w:sz w:val="20"/>
        </w:rPr>
        <w:t xml:space="preserve"> </w:t>
      </w:r>
      <w:r>
        <w:rPr>
          <w:w w:val="105"/>
          <w:sz w:val="20"/>
        </w:rPr>
        <w:t>benefits</w:t>
      </w:r>
      <w:r>
        <w:rPr>
          <w:spacing w:val="-13"/>
          <w:w w:val="105"/>
          <w:sz w:val="20"/>
        </w:rPr>
        <w:t xml:space="preserve"> </w:t>
      </w:r>
      <w:r>
        <w:rPr>
          <w:w w:val="105"/>
          <w:sz w:val="20"/>
        </w:rPr>
        <w:t>from</w:t>
      </w:r>
      <w:r>
        <w:rPr>
          <w:spacing w:val="-12"/>
          <w:w w:val="105"/>
          <w:sz w:val="20"/>
        </w:rPr>
        <w:t xml:space="preserve"> </w:t>
      </w:r>
      <w:r>
        <w:rPr>
          <w:w w:val="105"/>
          <w:sz w:val="20"/>
        </w:rPr>
        <w:t>the</w:t>
      </w:r>
      <w:r>
        <w:rPr>
          <w:spacing w:val="-12"/>
          <w:w w:val="105"/>
          <w:sz w:val="20"/>
        </w:rPr>
        <w:t xml:space="preserve"> </w:t>
      </w:r>
      <w:r>
        <w:rPr>
          <w:w w:val="105"/>
          <w:sz w:val="20"/>
        </w:rPr>
        <w:t>related</w:t>
      </w:r>
      <w:r>
        <w:rPr>
          <w:spacing w:val="-12"/>
          <w:w w:val="105"/>
          <w:sz w:val="20"/>
        </w:rPr>
        <w:t xml:space="preserve"> </w:t>
      </w:r>
      <w:r>
        <w:rPr>
          <w:w w:val="105"/>
          <w:sz w:val="20"/>
        </w:rPr>
        <w:t>company’s loans to third parties</w:t>
      </w:r>
      <w:r>
        <w:rPr>
          <w:rFonts w:ascii="Calibri" w:hAnsi="Calibri"/>
          <w:w w:val="105"/>
          <w:sz w:val="20"/>
        </w:rPr>
        <w:t>—</w:t>
      </w:r>
      <w:r>
        <w:rPr>
          <w:i/>
          <w:w w:val="105"/>
          <w:sz w:val="20"/>
        </w:rPr>
        <w:t xml:space="preserve">Maguire </w:t>
      </w:r>
      <w:r>
        <w:rPr>
          <w:i/>
          <w:w w:val="105"/>
          <w:sz w:val="20"/>
        </w:rPr>
        <w:lastRenderedPageBreak/>
        <w:t xml:space="preserve">v </w:t>
      </w:r>
      <w:proofErr w:type="spellStart"/>
      <w:r>
        <w:rPr>
          <w:i/>
          <w:w w:val="105"/>
          <w:sz w:val="20"/>
        </w:rPr>
        <w:t>Makaronis</w:t>
      </w:r>
      <w:proofErr w:type="spellEnd"/>
      <w:r>
        <w:rPr>
          <w:i/>
          <w:w w:val="105"/>
          <w:sz w:val="20"/>
        </w:rPr>
        <w:t xml:space="preserve"> </w:t>
      </w:r>
      <w:r>
        <w:rPr>
          <w:w w:val="105"/>
          <w:sz w:val="20"/>
        </w:rPr>
        <w:t xml:space="preserve">(1997) 188 CLR 149 </w:t>
      </w:r>
      <w:proofErr w:type="spellStart"/>
      <w:r>
        <w:rPr>
          <w:w w:val="105"/>
          <w:sz w:val="20"/>
        </w:rPr>
        <w:t>cf</w:t>
      </w:r>
      <w:proofErr w:type="spellEnd"/>
      <w:r>
        <w:rPr>
          <w:w w:val="105"/>
          <w:sz w:val="20"/>
        </w:rPr>
        <w:t xml:space="preserve"> </w:t>
      </w:r>
      <w:r>
        <w:rPr>
          <w:i/>
          <w:w w:val="105"/>
          <w:sz w:val="20"/>
        </w:rPr>
        <w:t>Blythe v Northwood</w:t>
      </w:r>
      <w:r w:rsidR="00E01676">
        <w:rPr>
          <w:i/>
          <w:w w:val="105"/>
          <w:sz w:val="20"/>
        </w:rPr>
        <w:t xml:space="preserve"> </w:t>
      </w:r>
      <w:r>
        <w:rPr>
          <w:w w:val="105"/>
          <w:sz w:val="20"/>
        </w:rPr>
        <w:t>[2005]</w:t>
      </w:r>
      <w:r>
        <w:rPr>
          <w:spacing w:val="-9"/>
          <w:w w:val="105"/>
          <w:sz w:val="20"/>
        </w:rPr>
        <w:t xml:space="preserve"> </w:t>
      </w:r>
      <w:r>
        <w:rPr>
          <w:w w:val="105"/>
          <w:sz w:val="20"/>
        </w:rPr>
        <w:t>NSWCA</w:t>
      </w:r>
      <w:r>
        <w:rPr>
          <w:spacing w:val="-9"/>
          <w:w w:val="105"/>
          <w:sz w:val="20"/>
        </w:rPr>
        <w:t xml:space="preserve"> </w:t>
      </w:r>
      <w:r>
        <w:rPr>
          <w:w w:val="105"/>
          <w:sz w:val="20"/>
        </w:rPr>
        <w:t>221;</w:t>
      </w:r>
      <w:r>
        <w:rPr>
          <w:spacing w:val="-9"/>
          <w:w w:val="105"/>
          <w:sz w:val="20"/>
        </w:rPr>
        <w:t xml:space="preserve"> </w:t>
      </w:r>
      <w:r w:rsidRPr="0017149A">
        <w:rPr>
          <w:w w:val="105"/>
        </w:rPr>
        <w:t>where</w:t>
      </w:r>
      <w:r>
        <w:rPr>
          <w:spacing w:val="-9"/>
          <w:w w:val="105"/>
          <w:sz w:val="20"/>
        </w:rPr>
        <w:t xml:space="preserve"> </w:t>
      </w:r>
      <w:r>
        <w:rPr>
          <w:w w:val="105"/>
          <w:sz w:val="20"/>
        </w:rPr>
        <w:t>a</w:t>
      </w:r>
      <w:r>
        <w:rPr>
          <w:spacing w:val="-9"/>
          <w:w w:val="105"/>
          <w:sz w:val="20"/>
        </w:rPr>
        <w:t xml:space="preserve"> </w:t>
      </w:r>
      <w:r>
        <w:rPr>
          <w:w w:val="105"/>
          <w:sz w:val="20"/>
        </w:rPr>
        <w:t>lawyer</w:t>
      </w:r>
      <w:r>
        <w:rPr>
          <w:spacing w:val="-9"/>
          <w:w w:val="105"/>
          <w:sz w:val="20"/>
        </w:rPr>
        <w:t xml:space="preserve"> </w:t>
      </w:r>
      <w:r>
        <w:rPr>
          <w:w w:val="105"/>
          <w:sz w:val="20"/>
        </w:rPr>
        <w:t>formed</w:t>
      </w:r>
      <w:r>
        <w:rPr>
          <w:spacing w:val="-9"/>
          <w:w w:val="105"/>
          <w:sz w:val="20"/>
        </w:rPr>
        <w:t xml:space="preserve"> </w:t>
      </w:r>
      <w:r>
        <w:rPr>
          <w:w w:val="105"/>
          <w:sz w:val="20"/>
        </w:rPr>
        <w:t>personal</w:t>
      </w:r>
      <w:r>
        <w:rPr>
          <w:spacing w:val="-9"/>
          <w:w w:val="105"/>
          <w:sz w:val="20"/>
        </w:rPr>
        <w:t xml:space="preserve"> </w:t>
      </w:r>
      <w:r>
        <w:rPr>
          <w:w w:val="105"/>
          <w:sz w:val="20"/>
        </w:rPr>
        <w:t>relationships</w:t>
      </w:r>
      <w:r>
        <w:rPr>
          <w:spacing w:val="-9"/>
          <w:w w:val="105"/>
          <w:sz w:val="20"/>
        </w:rPr>
        <w:t xml:space="preserve"> </w:t>
      </w:r>
      <w:r>
        <w:rPr>
          <w:w w:val="105"/>
          <w:sz w:val="20"/>
        </w:rPr>
        <w:t>with</w:t>
      </w:r>
      <w:r>
        <w:rPr>
          <w:spacing w:val="-9"/>
          <w:w w:val="105"/>
          <w:sz w:val="20"/>
        </w:rPr>
        <w:t xml:space="preserve"> </w:t>
      </w:r>
      <w:r>
        <w:rPr>
          <w:w w:val="105"/>
          <w:sz w:val="20"/>
        </w:rPr>
        <w:t>a</w:t>
      </w:r>
      <w:r>
        <w:rPr>
          <w:spacing w:val="-9"/>
          <w:w w:val="105"/>
          <w:sz w:val="20"/>
        </w:rPr>
        <w:t xml:space="preserve"> </w:t>
      </w:r>
      <w:r>
        <w:rPr>
          <w:w w:val="105"/>
          <w:sz w:val="20"/>
        </w:rPr>
        <w:t>client</w:t>
      </w:r>
      <w:r>
        <w:rPr>
          <w:spacing w:val="-9"/>
          <w:w w:val="105"/>
          <w:sz w:val="20"/>
        </w:rPr>
        <w:t xml:space="preserve"> </w:t>
      </w:r>
      <w:r>
        <w:rPr>
          <w:w w:val="105"/>
          <w:sz w:val="20"/>
        </w:rPr>
        <w:t>and</w:t>
      </w:r>
      <w:r>
        <w:rPr>
          <w:spacing w:val="-9"/>
          <w:w w:val="105"/>
          <w:sz w:val="20"/>
        </w:rPr>
        <w:t xml:space="preserve"> </w:t>
      </w:r>
      <w:r>
        <w:rPr>
          <w:w w:val="105"/>
          <w:sz w:val="20"/>
        </w:rPr>
        <w:t>thus failed</w:t>
      </w:r>
      <w:r>
        <w:rPr>
          <w:spacing w:val="-15"/>
          <w:w w:val="105"/>
          <w:sz w:val="20"/>
        </w:rPr>
        <w:t xml:space="preserve"> </w:t>
      </w:r>
      <w:r>
        <w:rPr>
          <w:w w:val="105"/>
          <w:sz w:val="20"/>
        </w:rPr>
        <w:t>to</w:t>
      </w:r>
      <w:r>
        <w:rPr>
          <w:spacing w:val="-14"/>
          <w:w w:val="105"/>
          <w:sz w:val="20"/>
        </w:rPr>
        <w:t xml:space="preserve"> </w:t>
      </w:r>
      <w:r>
        <w:rPr>
          <w:w w:val="105"/>
          <w:sz w:val="20"/>
        </w:rPr>
        <w:t>provide</w:t>
      </w:r>
      <w:r>
        <w:rPr>
          <w:spacing w:val="-14"/>
          <w:w w:val="105"/>
          <w:sz w:val="20"/>
        </w:rPr>
        <w:t xml:space="preserve"> </w:t>
      </w:r>
      <w:r>
        <w:rPr>
          <w:w w:val="105"/>
          <w:sz w:val="20"/>
        </w:rPr>
        <w:t>relevant</w:t>
      </w:r>
      <w:r>
        <w:rPr>
          <w:spacing w:val="-14"/>
          <w:w w:val="105"/>
          <w:sz w:val="20"/>
        </w:rPr>
        <w:t xml:space="preserve"> </w:t>
      </w:r>
      <w:r>
        <w:rPr>
          <w:w w:val="105"/>
          <w:sz w:val="20"/>
        </w:rPr>
        <w:t>legal</w:t>
      </w:r>
      <w:r>
        <w:rPr>
          <w:spacing w:val="-14"/>
          <w:w w:val="105"/>
          <w:sz w:val="20"/>
        </w:rPr>
        <w:t xml:space="preserve"> </w:t>
      </w:r>
      <w:r>
        <w:rPr>
          <w:w w:val="105"/>
          <w:sz w:val="20"/>
        </w:rPr>
        <w:t>advice</w:t>
      </w:r>
      <w:r>
        <w:rPr>
          <w:rFonts w:ascii="Calibri" w:hAnsi="Calibri"/>
          <w:w w:val="105"/>
          <w:sz w:val="20"/>
        </w:rPr>
        <w:t>—</w:t>
      </w:r>
      <w:r>
        <w:rPr>
          <w:i/>
          <w:w w:val="105"/>
          <w:sz w:val="20"/>
        </w:rPr>
        <w:t>Legal</w:t>
      </w:r>
      <w:r>
        <w:rPr>
          <w:i/>
          <w:spacing w:val="-15"/>
          <w:w w:val="105"/>
          <w:sz w:val="20"/>
        </w:rPr>
        <w:t xml:space="preserve"> </w:t>
      </w:r>
      <w:r>
        <w:rPr>
          <w:i/>
          <w:w w:val="105"/>
          <w:sz w:val="20"/>
        </w:rPr>
        <w:t>Practitioners</w:t>
      </w:r>
      <w:r>
        <w:rPr>
          <w:i/>
          <w:spacing w:val="-14"/>
          <w:w w:val="105"/>
          <w:sz w:val="20"/>
        </w:rPr>
        <w:t xml:space="preserve"> </w:t>
      </w:r>
      <w:r>
        <w:rPr>
          <w:i/>
          <w:w w:val="105"/>
          <w:sz w:val="20"/>
        </w:rPr>
        <w:t>Conduct</w:t>
      </w:r>
      <w:r>
        <w:rPr>
          <w:i/>
          <w:spacing w:val="-14"/>
          <w:w w:val="105"/>
          <w:sz w:val="20"/>
        </w:rPr>
        <w:t xml:space="preserve"> </w:t>
      </w:r>
      <w:r>
        <w:rPr>
          <w:i/>
          <w:w w:val="105"/>
          <w:sz w:val="20"/>
        </w:rPr>
        <w:t>Board</w:t>
      </w:r>
      <w:r>
        <w:rPr>
          <w:i/>
          <w:spacing w:val="-15"/>
          <w:w w:val="105"/>
          <w:sz w:val="20"/>
        </w:rPr>
        <w:t xml:space="preserve"> </w:t>
      </w:r>
      <w:r>
        <w:rPr>
          <w:i/>
          <w:w w:val="105"/>
          <w:sz w:val="20"/>
        </w:rPr>
        <w:t>v</w:t>
      </w:r>
      <w:r>
        <w:rPr>
          <w:i/>
          <w:spacing w:val="-14"/>
          <w:w w:val="105"/>
          <w:sz w:val="20"/>
        </w:rPr>
        <w:t xml:space="preserve"> </w:t>
      </w:r>
      <w:r>
        <w:rPr>
          <w:i/>
          <w:w w:val="105"/>
          <w:sz w:val="20"/>
        </w:rPr>
        <w:t>Morel</w:t>
      </w:r>
      <w:r>
        <w:rPr>
          <w:i/>
          <w:spacing w:val="-14"/>
          <w:w w:val="105"/>
          <w:sz w:val="20"/>
        </w:rPr>
        <w:t xml:space="preserve"> </w:t>
      </w:r>
      <w:r>
        <w:rPr>
          <w:w w:val="105"/>
          <w:sz w:val="20"/>
        </w:rPr>
        <w:t>[2004] SASC 168.</w:t>
      </w:r>
    </w:p>
    <w:p w14:paraId="7E8ECC04" w14:textId="19C911CD" w:rsidR="003268B6" w:rsidRDefault="003268B6" w:rsidP="00D06F58">
      <w:pPr>
        <w:pStyle w:val="Heading3"/>
      </w:pPr>
      <w:bookmarkStart w:id="111" w:name="_Toc228899294"/>
      <w:bookmarkStart w:id="112" w:name="_Toc237346143"/>
      <w:r>
        <w:t>Sample</w:t>
      </w:r>
      <w:r>
        <w:rPr>
          <w:spacing w:val="8"/>
        </w:rPr>
        <w:t xml:space="preserve"> </w:t>
      </w:r>
      <w:r>
        <w:t>essay</w:t>
      </w:r>
      <w:r>
        <w:rPr>
          <w:spacing w:val="5"/>
        </w:rPr>
        <w:t xml:space="preserve"> </w:t>
      </w:r>
      <w:r>
        <w:t>topic</w:t>
      </w:r>
      <w:r>
        <w:rPr>
          <w:spacing w:val="7"/>
        </w:rPr>
        <w:t xml:space="preserve"> </w:t>
      </w:r>
      <w:r>
        <w:t>with</w:t>
      </w:r>
      <w:r>
        <w:rPr>
          <w:spacing w:val="6"/>
        </w:rPr>
        <w:t xml:space="preserve"> </w:t>
      </w:r>
      <w:r>
        <w:t>suggested</w:t>
      </w:r>
      <w:r>
        <w:rPr>
          <w:spacing w:val="9"/>
        </w:rPr>
        <w:t xml:space="preserve"> </w:t>
      </w:r>
      <w:r>
        <w:t>list</w:t>
      </w:r>
      <w:r>
        <w:rPr>
          <w:spacing w:val="8"/>
        </w:rPr>
        <w:t xml:space="preserve"> </w:t>
      </w:r>
      <w:r>
        <w:t>of</w:t>
      </w:r>
      <w:r>
        <w:rPr>
          <w:spacing w:val="9"/>
        </w:rPr>
        <w:t xml:space="preserve"> </w:t>
      </w:r>
      <w:r>
        <w:rPr>
          <w:spacing w:val="-2"/>
        </w:rPr>
        <w:t>criteria</w:t>
      </w:r>
      <w:bookmarkEnd w:id="111"/>
      <w:bookmarkEnd w:id="112"/>
    </w:p>
    <w:p w14:paraId="73B4921F" w14:textId="196DBE00" w:rsidR="003268B6" w:rsidRDefault="003268B6" w:rsidP="00F20861">
      <w:pPr>
        <w:pStyle w:val="BodyText"/>
        <w:spacing w:before="7" w:line="372" w:lineRule="auto"/>
        <w:ind w:right="1036"/>
        <w:jc w:val="both"/>
      </w:pPr>
      <w:r>
        <w:rPr>
          <w:w w:val="105"/>
        </w:rPr>
        <w:t>The</w:t>
      </w:r>
      <w:r>
        <w:rPr>
          <w:spacing w:val="-12"/>
          <w:w w:val="105"/>
        </w:rPr>
        <w:t xml:space="preserve"> </w:t>
      </w:r>
      <w:r>
        <w:rPr>
          <w:w w:val="105"/>
        </w:rPr>
        <w:t>duty</w:t>
      </w:r>
      <w:r>
        <w:rPr>
          <w:spacing w:val="-12"/>
          <w:w w:val="105"/>
        </w:rPr>
        <w:t xml:space="preserve"> </w:t>
      </w:r>
      <w:r>
        <w:rPr>
          <w:w w:val="105"/>
        </w:rPr>
        <w:t>of</w:t>
      </w:r>
      <w:r>
        <w:rPr>
          <w:spacing w:val="-12"/>
          <w:w w:val="105"/>
        </w:rPr>
        <w:t xml:space="preserve"> </w:t>
      </w:r>
      <w:r>
        <w:rPr>
          <w:w w:val="105"/>
        </w:rPr>
        <w:t>loyalty</w:t>
      </w:r>
      <w:r>
        <w:rPr>
          <w:spacing w:val="-12"/>
          <w:w w:val="105"/>
        </w:rPr>
        <w:t xml:space="preserve"> </w:t>
      </w:r>
      <w:r>
        <w:rPr>
          <w:w w:val="105"/>
        </w:rPr>
        <w:t>to</w:t>
      </w:r>
      <w:r>
        <w:rPr>
          <w:spacing w:val="-12"/>
          <w:w w:val="105"/>
        </w:rPr>
        <w:t xml:space="preserve"> </w:t>
      </w:r>
      <w:r>
        <w:rPr>
          <w:w w:val="105"/>
        </w:rPr>
        <w:t>a</w:t>
      </w:r>
      <w:r>
        <w:rPr>
          <w:spacing w:val="-12"/>
          <w:w w:val="105"/>
        </w:rPr>
        <w:t xml:space="preserve"> </w:t>
      </w:r>
      <w:r>
        <w:rPr>
          <w:w w:val="105"/>
        </w:rPr>
        <w:t>client</w:t>
      </w:r>
      <w:r>
        <w:rPr>
          <w:spacing w:val="-12"/>
          <w:w w:val="105"/>
        </w:rPr>
        <w:t xml:space="preserve"> </w:t>
      </w:r>
      <w:r>
        <w:rPr>
          <w:w w:val="105"/>
        </w:rPr>
        <w:t>involves</w:t>
      </w:r>
      <w:r>
        <w:rPr>
          <w:spacing w:val="-12"/>
          <w:w w:val="105"/>
        </w:rPr>
        <w:t xml:space="preserve"> </w:t>
      </w:r>
      <w:r>
        <w:rPr>
          <w:w w:val="105"/>
        </w:rPr>
        <w:t>the</w:t>
      </w:r>
      <w:r>
        <w:rPr>
          <w:spacing w:val="-12"/>
          <w:w w:val="105"/>
        </w:rPr>
        <w:t xml:space="preserve"> </w:t>
      </w:r>
      <w:r>
        <w:rPr>
          <w:w w:val="105"/>
        </w:rPr>
        <w:t>avoidance</w:t>
      </w:r>
      <w:r>
        <w:rPr>
          <w:spacing w:val="-12"/>
          <w:w w:val="105"/>
        </w:rPr>
        <w:t xml:space="preserve"> </w:t>
      </w:r>
      <w:r>
        <w:rPr>
          <w:w w:val="105"/>
        </w:rPr>
        <w:t>of</w:t>
      </w:r>
      <w:r>
        <w:rPr>
          <w:spacing w:val="-12"/>
          <w:w w:val="105"/>
        </w:rPr>
        <w:t xml:space="preserve"> </w:t>
      </w:r>
      <w:r>
        <w:rPr>
          <w:w w:val="105"/>
        </w:rPr>
        <w:t>concurrent</w:t>
      </w:r>
      <w:r>
        <w:rPr>
          <w:spacing w:val="-12"/>
          <w:w w:val="105"/>
        </w:rPr>
        <w:t xml:space="preserve"> </w:t>
      </w:r>
      <w:r>
        <w:rPr>
          <w:w w:val="105"/>
        </w:rPr>
        <w:t>and</w:t>
      </w:r>
      <w:r>
        <w:rPr>
          <w:spacing w:val="-12"/>
          <w:w w:val="105"/>
        </w:rPr>
        <w:t xml:space="preserve"> </w:t>
      </w:r>
      <w:r>
        <w:rPr>
          <w:w w:val="105"/>
        </w:rPr>
        <w:t>successive</w:t>
      </w:r>
      <w:r>
        <w:rPr>
          <w:spacing w:val="-11"/>
          <w:w w:val="105"/>
        </w:rPr>
        <w:t xml:space="preserve"> </w:t>
      </w:r>
      <w:r>
        <w:rPr>
          <w:w w:val="105"/>
        </w:rPr>
        <w:t xml:space="preserve">conflicts. Citing relevant </w:t>
      </w:r>
      <w:proofErr w:type="gramStart"/>
      <w:r>
        <w:rPr>
          <w:w w:val="105"/>
        </w:rPr>
        <w:t>authorities,</w:t>
      </w:r>
      <w:proofErr w:type="gramEnd"/>
      <w:r>
        <w:rPr>
          <w:w w:val="105"/>
        </w:rPr>
        <w:t xml:space="preserve"> critically discuss these duties and the challenges of enforcing </w:t>
      </w:r>
      <w:r>
        <w:rPr>
          <w:spacing w:val="-2"/>
          <w:w w:val="105"/>
        </w:rPr>
        <w:t>them.</w:t>
      </w:r>
    </w:p>
    <w:p w14:paraId="23E9ED53" w14:textId="54878D65" w:rsidR="003268B6" w:rsidRDefault="003268B6" w:rsidP="009C0A48">
      <w:pPr>
        <w:pStyle w:val="IntenseQuote"/>
      </w:pPr>
      <w:r>
        <w:rPr>
          <w:w w:val="105"/>
        </w:rPr>
        <w:t xml:space="preserve">A marking guideline has been provided on </w:t>
      </w:r>
      <w:r w:rsidR="00512D99">
        <w:rPr>
          <w:w w:val="105"/>
        </w:rPr>
        <w:t>page 55</w:t>
      </w:r>
      <w:r>
        <w:rPr>
          <w:w w:val="105"/>
        </w:rPr>
        <w:t xml:space="preserve"> to help determine the quality of student </w:t>
      </w:r>
      <w:r>
        <w:rPr>
          <w:spacing w:val="-2"/>
          <w:w w:val="105"/>
        </w:rPr>
        <w:t>answers.</w:t>
      </w:r>
    </w:p>
    <w:p w14:paraId="1D076109" w14:textId="1FD7F438" w:rsidR="003268B6" w:rsidRPr="004032E3" w:rsidRDefault="00291D5F" w:rsidP="00647023">
      <w:pPr>
        <w:pStyle w:val="Heading3"/>
        <w:rPr>
          <w:iCs/>
        </w:rPr>
      </w:pPr>
      <w:bookmarkStart w:id="113" w:name="_Toc237346144"/>
      <w:r>
        <w:t>Questions and Activities for Discussion, Debate and Reflection</w:t>
      </w:r>
      <w:bookmarkEnd w:id="113"/>
    </w:p>
    <w:p w14:paraId="3F2268D7" w14:textId="77777777" w:rsidR="003268B6" w:rsidRDefault="003268B6" w:rsidP="00647023">
      <w:pPr>
        <w:pStyle w:val="Heading4"/>
      </w:pPr>
      <w:bookmarkStart w:id="114" w:name="_Toc228899296"/>
      <w:r>
        <w:t>Questions for Student Reflection</w:t>
      </w:r>
      <w:bookmarkEnd w:id="114"/>
    </w:p>
    <w:p w14:paraId="718E7942" w14:textId="77777777" w:rsidR="00F258FA" w:rsidRDefault="003268B6" w:rsidP="004A6AA2">
      <w:pPr>
        <w:pStyle w:val="ListParagraph"/>
        <w:numPr>
          <w:ilvl w:val="0"/>
          <w:numId w:val="62"/>
        </w:numPr>
        <w:tabs>
          <w:tab w:val="clear" w:pos="720"/>
        </w:tabs>
        <w:spacing w:before="126" w:after="0" w:line="360" w:lineRule="auto"/>
        <w:ind w:hanging="360"/>
      </w:pPr>
      <w:r w:rsidRPr="00F258FA">
        <w:rPr>
          <w:b/>
          <w:bCs/>
        </w:rPr>
        <w:t xml:space="preserve">The ‘Lawyer X’ case: </w:t>
      </w:r>
      <w:r>
        <w:t xml:space="preserve">If you were in Gobbo’s situation—under personal pressure and feeling drawn into a broader law-enforcement </w:t>
      </w:r>
      <w:proofErr w:type="gramStart"/>
      <w:r>
        <w:t>mission—</w:t>
      </w:r>
      <w:proofErr w:type="gramEnd"/>
      <w:r>
        <w:t xml:space="preserve">what ethical principles would guide your decision-making? What early warning signs might help you, as a practitioner, </w:t>
      </w:r>
      <w:proofErr w:type="spellStart"/>
      <w:r>
        <w:t>recognise</w:t>
      </w:r>
      <w:proofErr w:type="spellEnd"/>
      <w:r>
        <w:t xml:space="preserve"> when you may be crossing ethical boundaries?</w:t>
      </w:r>
    </w:p>
    <w:p w14:paraId="3CD91F77" w14:textId="01CED36A" w:rsidR="003268B6" w:rsidRPr="00023BB2" w:rsidRDefault="003268B6" w:rsidP="004A6AA2">
      <w:pPr>
        <w:pStyle w:val="ListParagraph"/>
        <w:numPr>
          <w:ilvl w:val="0"/>
          <w:numId w:val="62"/>
        </w:numPr>
        <w:tabs>
          <w:tab w:val="clear" w:pos="720"/>
        </w:tabs>
        <w:spacing w:before="126" w:after="0" w:line="360" w:lineRule="auto"/>
        <w:ind w:hanging="360"/>
      </w:pPr>
      <w:r w:rsidRPr="00F258FA">
        <w:rPr>
          <w:b/>
          <w:bCs/>
        </w:rPr>
        <w:t>Fiduciary duties to the client</w:t>
      </w:r>
      <w:proofErr w:type="gramStart"/>
      <w:r w:rsidRPr="00F258FA">
        <w:rPr>
          <w:b/>
          <w:bCs/>
        </w:rPr>
        <w:t xml:space="preserve">:  </w:t>
      </w:r>
      <w:r>
        <w:t>What</w:t>
      </w:r>
      <w:proofErr w:type="gramEnd"/>
      <w:r>
        <w:t xml:space="preserve"> personal values or principles should complement the formal fiduciary duties set out in law and professional conduct rules? How can lawyers cultivate habits that help them identify potential breaches before they occur?</w:t>
      </w:r>
    </w:p>
    <w:p w14:paraId="7098E87A" w14:textId="5ED7160C" w:rsidR="003268B6" w:rsidRDefault="003268B6" w:rsidP="00023BB2">
      <w:pPr>
        <w:pStyle w:val="Heading4"/>
      </w:pPr>
      <w:bookmarkStart w:id="115" w:name="_Toc228899297"/>
      <w:r>
        <w:t>Questions for Class Discussion</w:t>
      </w:r>
      <w:bookmarkEnd w:id="115"/>
    </w:p>
    <w:p w14:paraId="351B7EC4" w14:textId="77777777" w:rsidR="003268B6" w:rsidRPr="00602A91" w:rsidRDefault="003268B6" w:rsidP="004A6AA2">
      <w:pPr>
        <w:pStyle w:val="ListParagraph"/>
        <w:numPr>
          <w:ilvl w:val="0"/>
          <w:numId w:val="63"/>
        </w:numPr>
        <w:tabs>
          <w:tab w:val="clear" w:pos="720"/>
        </w:tabs>
        <w:spacing w:before="126" w:after="0" w:line="360" w:lineRule="auto"/>
        <w:ind w:hanging="360"/>
        <w:rPr>
          <w:b/>
          <w:bCs/>
        </w:rPr>
      </w:pPr>
      <w:r w:rsidRPr="00602A91">
        <w:rPr>
          <w:b/>
          <w:bCs/>
        </w:rPr>
        <w:t xml:space="preserve">The ‘Lawyer X’ case:  </w:t>
      </w:r>
    </w:p>
    <w:p w14:paraId="7ADAF526" w14:textId="77777777" w:rsidR="003268B6" w:rsidRPr="0047565D" w:rsidRDefault="003268B6" w:rsidP="004A6AA2">
      <w:pPr>
        <w:pStyle w:val="ListParagraph"/>
        <w:numPr>
          <w:ilvl w:val="0"/>
          <w:numId w:val="85"/>
        </w:numPr>
        <w:tabs>
          <w:tab w:val="clear" w:pos="720"/>
        </w:tabs>
        <w:spacing w:before="126" w:after="0" w:line="360" w:lineRule="auto"/>
        <w:ind w:left="1080" w:hanging="360"/>
        <w:rPr>
          <w:b/>
          <w:bCs/>
        </w:rPr>
      </w:pPr>
      <w:r>
        <w:t xml:space="preserve">What does </w:t>
      </w:r>
      <w:proofErr w:type="gramStart"/>
      <w:r>
        <w:t>the Lawyer</w:t>
      </w:r>
      <w:proofErr w:type="gramEnd"/>
      <w:r>
        <w:t xml:space="preserve"> X case reveal about the inherent tension between a lawyer’s role as a defender of client interests and broader public-interest objectives such as crime prevention? </w:t>
      </w:r>
    </w:p>
    <w:p w14:paraId="3CFBABBD" w14:textId="77777777" w:rsidR="003268B6" w:rsidRPr="0047565D" w:rsidRDefault="003268B6" w:rsidP="004A6AA2">
      <w:pPr>
        <w:pStyle w:val="ListParagraph"/>
        <w:numPr>
          <w:ilvl w:val="0"/>
          <w:numId w:val="85"/>
        </w:numPr>
        <w:tabs>
          <w:tab w:val="clear" w:pos="720"/>
        </w:tabs>
        <w:spacing w:before="126" w:after="0" w:line="360" w:lineRule="auto"/>
        <w:ind w:left="1080" w:hanging="360"/>
        <w:rPr>
          <w:b/>
          <w:bCs/>
        </w:rPr>
      </w:pPr>
      <w:r>
        <w:t xml:space="preserve">Could any circumstances justify a lawyer simultaneously acting as a police informant against their own clients? Why or why not? </w:t>
      </w:r>
    </w:p>
    <w:p w14:paraId="1DF85218" w14:textId="77777777" w:rsidR="003268B6" w:rsidRPr="009412EE" w:rsidRDefault="003268B6" w:rsidP="004A6AA2">
      <w:pPr>
        <w:pStyle w:val="ListParagraph"/>
        <w:numPr>
          <w:ilvl w:val="0"/>
          <w:numId w:val="85"/>
        </w:numPr>
        <w:tabs>
          <w:tab w:val="clear" w:pos="720"/>
        </w:tabs>
        <w:spacing w:before="126" w:after="0" w:line="360" w:lineRule="auto"/>
        <w:ind w:left="1080" w:hanging="360"/>
        <w:rPr>
          <w:b/>
          <w:bCs/>
        </w:rPr>
      </w:pPr>
      <w:r>
        <w:t>What long-term consequences did the Lawyer X scandal create for the legitimacy of criminal convictions—and what does this imply about the broader purpose of legal ethics?</w:t>
      </w:r>
    </w:p>
    <w:p w14:paraId="5A7233CA" w14:textId="77777777" w:rsidR="003268B6" w:rsidRDefault="003268B6" w:rsidP="004A6AA2">
      <w:pPr>
        <w:pStyle w:val="ListParagraph"/>
        <w:numPr>
          <w:ilvl w:val="0"/>
          <w:numId w:val="63"/>
        </w:numPr>
        <w:tabs>
          <w:tab w:val="clear" w:pos="720"/>
        </w:tabs>
        <w:spacing w:before="126" w:after="0" w:line="360" w:lineRule="auto"/>
        <w:ind w:hanging="360"/>
        <w:rPr>
          <w:b/>
          <w:bCs/>
        </w:rPr>
      </w:pPr>
      <w:r>
        <w:rPr>
          <w:b/>
          <w:bCs/>
        </w:rPr>
        <w:t xml:space="preserve">Fiduciary duties to the client: </w:t>
      </w:r>
    </w:p>
    <w:p w14:paraId="6A39BAC0" w14:textId="77777777" w:rsidR="003268B6" w:rsidRPr="0047565D" w:rsidRDefault="003268B6" w:rsidP="004A6AA2">
      <w:pPr>
        <w:pStyle w:val="ListParagraph"/>
        <w:numPr>
          <w:ilvl w:val="0"/>
          <w:numId w:val="85"/>
        </w:numPr>
        <w:tabs>
          <w:tab w:val="clear" w:pos="720"/>
        </w:tabs>
        <w:spacing w:before="126" w:after="0" w:line="360" w:lineRule="auto"/>
        <w:ind w:left="1080" w:hanging="360"/>
        <w:rPr>
          <w:b/>
          <w:bCs/>
        </w:rPr>
      </w:pPr>
      <w:r>
        <w:t xml:space="preserve">What does it mean to act in a client’s ‘best interests’ when a client’s instructions may be unwise, impractical, or ethically questionable? </w:t>
      </w:r>
    </w:p>
    <w:p w14:paraId="43BE46F2" w14:textId="77777777" w:rsidR="003268B6" w:rsidRDefault="003268B6" w:rsidP="004A6AA2">
      <w:pPr>
        <w:pStyle w:val="ListParagraph"/>
        <w:numPr>
          <w:ilvl w:val="0"/>
          <w:numId w:val="85"/>
        </w:numPr>
        <w:tabs>
          <w:tab w:val="clear" w:pos="720"/>
        </w:tabs>
        <w:spacing w:before="126" w:after="0" w:line="360" w:lineRule="auto"/>
        <w:ind w:left="1080" w:hanging="360"/>
        <w:rPr>
          <w:b/>
          <w:bCs/>
        </w:rPr>
      </w:pPr>
      <w:r>
        <w:lastRenderedPageBreak/>
        <w:t>How should a lawyer navigate the difference between respecting client autonomy and providing candid advice?</w:t>
      </w:r>
    </w:p>
    <w:p w14:paraId="75B47AAB" w14:textId="77777777" w:rsidR="003268B6" w:rsidRPr="0047565D" w:rsidRDefault="003268B6" w:rsidP="004A6AA2">
      <w:pPr>
        <w:pStyle w:val="ListParagraph"/>
        <w:numPr>
          <w:ilvl w:val="0"/>
          <w:numId w:val="63"/>
        </w:numPr>
        <w:tabs>
          <w:tab w:val="clear" w:pos="720"/>
        </w:tabs>
        <w:spacing w:before="126" w:after="0" w:line="360" w:lineRule="auto"/>
        <w:ind w:hanging="360"/>
        <w:rPr>
          <w:b/>
          <w:bCs/>
        </w:rPr>
      </w:pPr>
      <w:r>
        <w:rPr>
          <w:b/>
          <w:bCs/>
        </w:rPr>
        <w:t xml:space="preserve">Trust in the legal system: </w:t>
      </w:r>
      <w:r>
        <w:t xml:space="preserve">A number of the following recent incidents have raised issues of trust in legal systems: the Lawyer X case;  </w:t>
      </w:r>
      <w:proofErr w:type="spellStart"/>
      <w:r>
        <w:t>Collaery's</w:t>
      </w:r>
      <w:proofErr w:type="spellEnd"/>
      <w:r>
        <w:t xml:space="preserve"> case (discussed in Chapter 6 Confidentiality) where documents were seized by the government and </w:t>
      </w:r>
      <w:proofErr w:type="spellStart"/>
      <w:r>
        <w:t>Collaery</w:t>
      </w:r>
      <w:proofErr w:type="spellEnd"/>
      <w:r>
        <w:t xml:space="preserve"> was charged with conspiring to breach s 39 of the </w:t>
      </w:r>
      <w:r>
        <w:rPr>
          <w:i/>
          <w:iCs/>
        </w:rPr>
        <w:t>Intelligence Services Act 2001</w:t>
      </w:r>
      <w:r>
        <w:t xml:space="preserve"> (</w:t>
      </w:r>
      <w:proofErr w:type="spellStart"/>
      <w:r>
        <w:t>Cth</w:t>
      </w:r>
      <w:proofErr w:type="spellEnd"/>
      <w:r>
        <w:t xml:space="preserve">) though charges were  later dropped; disparagement of judges and the courts made by the Trump administration in the US; and the Sovereign Citizen movement in Australia. </w:t>
      </w:r>
    </w:p>
    <w:p w14:paraId="27D2DA46" w14:textId="77777777" w:rsidR="003268B6" w:rsidRPr="0047565D" w:rsidRDefault="003268B6" w:rsidP="004A6AA2">
      <w:pPr>
        <w:pStyle w:val="ListParagraph"/>
        <w:numPr>
          <w:ilvl w:val="0"/>
          <w:numId w:val="85"/>
        </w:numPr>
        <w:tabs>
          <w:tab w:val="clear" w:pos="720"/>
        </w:tabs>
        <w:spacing w:before="126" w:after="0" w:line="360" w:lineRule="auto"/>
        <w:ind w:left="1080" w:hanging="360"/>
        <w:rPr>
          <w:b/>
          <w:bCs/>
        </w:rPr>
      </w:pPr>
      <w:r>
        <w:t xml:space="preserve">In what ways do these incidents impact public trust in legal systems? </w:t>
      </w:r>
    </w:p>
    <w:p w14:paraId="5F0C757C" w14:textId="77777777" w:rsidR="003268B6" w:rsidRDefault="003268B6" w:rsidP="004A6AA2">
      <w:pPr>
        <w:pStyle w:val="ListParagraph"/>
        <w:numPr>
          <w:ilvl w:val="0"/>
          <w:numId w:val="85"/>
        </w:numPr>
        <w:tabs>
          <w:tab w:val="clear" w:pos="720"/>
        </w:tabs>
        <w:spacing w:before="126" w:after="0" w:line="360" w:lineRule="auto"/>
        <w:ind w:left="1080" w:hanging="360"/>
        <w:rPr>
          <w:b/>
          <w:bCs/>
        </w:rPr>
      </w:pPr>
      <w:r>
        <w:t>How can such trust be restored?</w:t>
      </w:r>
    </w:p>
    <w:p w14:paraId="7C040FE0" w14:textId="77777777" w:rsidR="003268B6" w:rsidRDefault="003268B6" w:rsidP="004A6AA2">
      <w:pPr>
        <w:pStyle w:val="ListParagraph"/>
        <w:numPr>
          <w:ilvl w:val="0"/>
          <w:numId w:val="63"/>
        </w:numPr>
        <w:tabs>
          <w:tab w:val="clear" w:pos="720"/>
        </w:tabs>
        <w:spacing w:before="126" w:after="0" w:line="360" w:lineRule="auto"/>
        <w:ind w:hanging="360"/>
      </w:pPr>
      <w:r>
        <w:rPr>
          <w:b/>
          <w:bCs/>
        </w:rPr>
        <w:t>Trust in the legal system:</w:t>
      </w:r>
      <w:r>
        <w:t xml:space="preserve"> The High Court’s independent investigation (2020) found Justice Dyson Heydon had sexually harassed several associates. A recent article published in </w:t>
      </w:r>
      <w:r>
        <w:rPr>
          <w:i/>
          <w:iCs/>
        </w:rPr>
        <w:t>Lawyers Weekly</w:t>
      </w:r>
      <w:r>
        <w:rPr>
          <w:vertAlign w:val="superscript"/>
        </w:rPr>
        <w:footnoteReference w:id="10"/>
      </w:r>
      <w:r>
        <w:t xml:space="preserve"> reported on what could be described as conflicting </w:t>
      </w:r>
      <w:proofErr w:type="spellStart"/>
      <w:r>
        <w:t>behaviour</w:t>
      </w:r>
      <w:proofErr w:type="spellEnd"/>
      <w:r>
        <w:t xml:space="preserve"> by some judges with respect to Justice Heydon. </w:t>
      </w:r>
    </w:p>
    <w:p w14:paraId="42E211EA" w14:textId="77777777" w:rsidR="003268B6" w:rsidRDefault="003268B6" w:rsidP="004A6AA2">
      <w:pPr>
        <w:pStyle w:val="ListParagraph"/>
        <w:numPr>
          <w:ilvl w:val="0"/>
          <w:numId w:val="85"/>
        </w:numPr>
        <w:tabs>
          <w:tab w:val="clear" w:pos="720"/>
        </w:tabs>
        <w:spacing w:before="126" w:after="0" w:line="360" w:lineRule="auto"/>
        <w:ind w:left="1080" w:hanging="360"/>
      </w:pPr>
      <w:r>
        <w:t>What ethical responsibilities do sitting judges and senior lawyers have when accusations of serious misconduct are made against a former colleague, and how should those duties shape their public or private expressions of support?</w:t>
      </w:r>
    </w:p>
    <w:p w14:paraId="320FE97D" w14:textId="77777777" w:rsidR="003268B6" w:rsidRDefault="003268B6" w:rsidP="00DE323A">
      <w:pPr>
        <w:pStyle w:val="Heading4"/>
      </w:pPr>
      <w:bookmarkStart w:id="116" w:name="_Toc228899298"/>
      <w:r>
        <w:t>Debate Propositions</w:t>
      </w:r>
      <w:bookmarkEnd w:id="116"/>
    </w:p>
    <w:p w14:paraId="0ED6FDE2" w14:textId="77777777" w:rsidR="00C67A5E" w:rsidRDefault="003268B6" w:rsidP="004A6AA2">
      <w:pPr>
        <w:pStyle w:val="ListParagraph"/>
        <w:numPr>
          <w:ilvl w:val="0"/>
          <w:numId w:val="86"/>
        </w:numPr>
        <w:tabs>
          <w:tab w:val="clear" w:pos="720"/>
        </w:tabs>
        <w:spacing w:before="126" w:after="0" w:line="360" w:lineRule="auto"/>
        <w:ind w:hanging="360"/>
      </w:pPr>
      <w:r>
        <w:t>‘That hourly billing is fundamentally incompatible with a lawyer’s ethical duty to act in the client’s best interests.’</w:t>
      </w:r>
    </w:p>
    <w:p w14:paraId="0DDFDA9A" w14:textId="77777777" w:rsidR="00C67A5E" w:rsidRDefault="003268B6" w:rsidP="004A6AA2">
      <w:pPr>
        <w:pStyle w:val="ListParagraph"/>
        <w:numPr>
          <w:ilvl w:val="0"/>
          <w:numId w:val="86"/>
        </w:numPr>
        <w:tabs>
          <w:tab w:val="clear" w:pos="720"/>
        </w:tabs>
        <w:spacing w:before="126" w:after="0" w:line="360" w:lineRule="auto"/>
        <w:ind w:hanging="360"/>
      </w:pPr>
      <w:r>
        <w:t xml:space="preserve">‘That the current Australian costs-disclosure regime under the </w:t>
      </w:r>
      <w:r w:rsidRPr="00C67A5E">
        <w:rPr>
          <w:i/>
          <w:iCs/>
        </w:rPr>
        <w:t>Uniform Law</w:t>
      </w:r>
      <w:r>
        <w:t xml:space="preserve"> is insufficient to protect clients from unfair billing practices.’</w:t>
      </w:r>
    </w:p>
    <w:p w14:paraId="524A3EBC" w14:textId="5FD1F67F" w:rsidR="003268B6" w:rsidRDefault="003268B6" w:rsidP="004A6AA2">
      <w:pPr>
        <w:pStyle w:val="ListParagraph"/>
        <w:numPr>
          <w:ilvl w:val="0"/>
          <w:numId w:val="86"/>
        </w:numPr>
        <w:tabs>
          <w:tab w:val="clear" w:pos="720"/>
        </w:tabs>
        <w:spacing w:before="126" w:after="0" w:line="360" w:lineRule="auto"/>
        <w:ind w:hanging="360"/>
      </w:pPr>
      <w:r>
        <w:t>‘That informed consent is an inadequate safeguard against concurrent conflicts of interest.’</w:t>
      </w:r>
    </w:p>
    <w:p w14:paraId="3FDF3603" w14:textId="77777777" w:rsidR="003268B6" w:rsidRDefault="003268B6" w:rsidP="00DE323A">
      <w:pPr>
        <w:pStyle w:val="Heading3"/>
      </w:pPr>
      <w:bookmarkStart w:id="117" w:name="_Toc228899299"/>
      <w:bookmarkStart w:id="118" w:name="_Toc237346145"/>
      <w:r>
        <w:t>Activities</w:t>
      </w:r>
      <w:bookmarkEnd w:id="117"/>
      <w:bookmarkEnd w:id="118"/>
      <w:r>
        <w:t xml:space="preserve"> </w:t>
      </w:r>
    </w:p>
    <w:p w14:paraId="7127FA70" w14:textId="77777777" w:rsidR="003268B6" w:rsidRPr="0047565D" w:rsidRDefault="003268B6" w:rsidP="004A6AA2">
      <w:pPr>
        <w:pStyle w:val="ListParagraph"/>
        <w:numPr>
          <w:ilvl w:val="0"/>
          <w:numId w:val="64"/>
        </w:numPr>
        <w:tabs>
          <w:tab w:val="clear" w:pos="720"/>
        </w:tabs>
        <w:spacing w:before="126" w:after="0" w:line="360" w:lineRule="auto"/>
        <w:ind w:hanging="360"/>
      </w:pPr>
      <w:r w:rsidRPr="00DE323A">
        <w:rPr>
          <w:b/>
          <w:bCs/>
          <w:i/>
          <w:iCs/>
        </w:rPr>
        <w:t>Duty to the Client</w:t>
      </w:r>
      <w:proofErr w:type="gramStart"/>
      <w:r w:rsidRPr="00DE323A">
        <w:rPr>
          <w:b/>
          <w:bCs/>
          <w:i/>
          <w:iCs/>
        </w:rPr>
        <w:t xml:space="preserve">:  </w:t>
      </w:r>
      <w:r>
        <w:t>A</w:t>
      </w:r>
      <w:proofErr w:type="gramEnd"/>
      <w:r>
        <w:t xml:space="preserve"> boutique family law firm is asked to act for a mother in parenting proceedings. The firm is keen </w:t>
      </w:r>
      <w:proofErr w:type="gramStart"/>
      <w:r>
        <w:t>for</w:t>
      </w:r>
      <w:proofErr w:type="gramEnd"/>
      <w:r>
        <w:t xml:space="preserve"> </w:t>
      </w:r>
      <w:proofErr w:type="gramStart"/>
      <w:r>
        <w:t>the business</w:t>
      </w:r>
      <w:proofErr w:type="gramEnd"/>
      <w:r>
        <w:t xml:space="preserve"> as finances are tight. However, a junior staff member </w:t>
      </w:r>
      <w:proofErr w:type="spellStart"/>
      <w:r>
        <w:t>realises</w:t>
      </w:r>
      <w:proofErr w:type="spellEnd"/>
      <w:r>
        <w:t xml:space="preserve"> that the firm provided informal </w:t>
      </w:r>
      <w:proofErr w:type="gramStart"/>
      <w:r>
        <w:t>pro bono</w:t>
      </w:r>
      <w:proofErr w:type="gramEnd"/>
      <w:r>
        <w:t xml:space="preserve"> advice to the father three years earlier on a related issue, though no formal retainer was opened. The partners are unsure whether this constitutes a conflict and want to proceed.</w:t>
      </w:r>
      <w:bookmarkStart w:id="119" w:name="_zggcvelu4z2n" w:colFirst="0" w:colLast="0"/>
      <w:bookmarkEnd w:id="119"/>
    </w:p>
    <w:p w14:paraId="25BF835D" w14:textId="0DC6F6A1" w:rsidR="003268B6" w:rsidRPr="00A65053" w:rsidRDefault="00291D5F" w:rsidP="003C4186">
      <w:pPr>
        <w:pStyle w:val="Heading4"/>
        <w:rPr>
          <w:rFonts w:eastAsia="Times New Roman"/>
        </w:rPr>
      </w:pPr>
      <w:r>
        <w:rPr>
          <w:rFonts w:eastAsia="Times New Roman"/>
        </w:rPr>
        <w:lastRenderedPageBreak/>
        <w:t>Tasks</w:t>
      </w:r>
    </w:p>
    <w:p w14:paraId="3F1F572F" w14:textId="77777777" w:rsidR="003268B6" w:rsidRDefault="003268B6" w:rsidP="000C5674">
      <w:pPr>
        <w:pStyle w:val="ListParagraph"/>
        <w:numPr>
          <w:ilvl w:val="1"/>
          <w:numId w:val="38"/>
        </w:numPr>
        <w:spacing w:before="126" w:after="0" w:line="360" w:lineRule="auto"/>
        <w:ind w:left="720"/>
      </w:pPr>
      <w:r>
        <w:rPr>
          <w:b/>
          <w:bCs/>
        </w:rPr>
        <w:t>Issue spotting:</w:t>
      </w:r>
      <w:r>
        <w:t xml:space="preserve"> Individually, students list all potential ethical issues;</w:t>
      </w:r>
    </w:p>
    <w:p w14:paraId="30607C18" w14:textId="77777777" w:rsidR="003268B6" w:rsidRDefault="003268B6" w:rsidP="000C5674">
      <w:pPr>
        <w:pStyle w:val="ListParagraph"/>
        <w:numPr>
          <w:ilvl w:val="1"/>
          <w:numId w:val="38"/>
        </w:numPr>
        <w:spacing w:before="126" w:after="0" w:line="360" w:lineRule="auto"/>
        <w:ind w:left="720"/>
      </w:pPr>
      <w:r>
        <w:rPr>
          <w:b/>
          <w:bCs/>
        </w:rPr>
        <w:t>Group discussion:</w:t>
      </w:r>
      <w:r>
        <w:t xml:space="preserve"> Students compare lists and develop a unified response;</w:t>
      </w:r>
    </w:p>
    <w:p w14:paraId="00856C48" w14:textId="77777777" w:rsidR="003268B6" w:rsidRDefault="003268B6" w:rsidP="000C5674">
      <w:pPr>
        <w:pStyle w:val="ListParagraph"/>
        <w:numPr>
          <w:ilvl w:val="1"/>
          <w:numId w:val="38"/>
        </w:numPr>
        <w:spacing w:before="126" w:after="0" w:line="360" w:lineRule="auto"/>
        <w:ind w:left="720"/>
      </w:pPr>
      <w:r>
        <w:rPr>
          <w:b/>
          <w:bCs/>
        </w:rPr>
        <w:t>Policy drafting:</w:t>
      </w:r>
      <w:r>
        <w:t xml:space="preserve"> Groups prepare a short ‘firm ethics memo’ advising:</w:t>
      </w:r>
    </w:p>
    <w:p w14:paraId="1997A52E" w14:textId="77777777" w:rsidR="003268B6" w:rsidRDefault="003268B6" w:rsidP="004A6AA2">
      <w:pPr>
        <w:pStyle w:val="ListParagraph"/>
        <w:numPr>
          <w:ilvl w:val="2"/>
          <w:numId w:val="87"/>
        </w:numPr>
        <w:spacing w:before="126" w:after="0" w:line="360" w:lineRule="auto"/>
        <w:ind w:left="1080"/>
      </w:pPr>
      <w:r>
        <w:t xml:space="preserve">whether the firm can act; and </w:t>
      </w:r>
    </w:p>
    <w:p w14:paraId="69A890D4" w14:textId="40253FE3" w:rsidR="003268B6" w:rsidRDefault="003268B6" w:rsidP="004A6AA2">
      <w:pPr>
        <w:pStyle w:val="ListParagraph"/>
        <w:numPr>
          <w:ilvl w:val="2"/>
          <w:numId w:val="87"/>
        </w:numPr>
        <w:spacing w:before="126" w:after="0" w:line="360" w:lineRule="auto"/>
        <w:ind w:left="1080"/>
      </w:pPr>
      <w:r>
        <w:t>what steps should be taken (e.g. informed consent, screening, declining the brief).</w:t>
      </w:r>
    </w:p>
    <w:p w14:paraId="02C9066C" w14:textId="4B349342" w:rsidR="003268B6" w:rsidRDefault="00B0696B" w:rsidP="003C4186">
      <w:pPr>
        <w:pStyle w:val="Heading4"/>
      </w:pPr>
      <w:r w:rsidRPr="00A65053">
        <w:rPr>
          <w:rFonts w:eastAsia="Times New Roman"/>
        </w:rPr>
        <w:t>Whole-Class Reflection</w:t>
      </w:r>
    </w:p>
    <w:p w14:paraId="58A0BB34" w14:textId="0B0672B6" w:rsidR="00AF3A69" w:rsidRDefault="003268B6" w:rsidP="004A6AA2">
      <w:pPr>
        <w:pStyle w:val="ListParagraph"/>
        <w:numPr>
          <w:ilvl w:val="0"/>
          <w:numId w:val="65"/>
        </w:numPr>
        <w:tabs>
          <w:tab w:val="clear" w:pos="720"/>
        </w:tabs>
        <w:spacing w:before="126" w:after="0" w:line="360" w:lineRule="auto"/>
        <w:ind w:hanging="360"/>
      </w:pPr>
      <w:r>
        <w:t>Discuss how the pressures of small-firm practice can compromise ethical boundaries.</w:t>
      </w:r>
      <w:bookmarkStart w:id="120" w:name="_Toc228899300"/>
    </w:p>
    <w:p w14:paraId="4A1C5DC2" w14:textId="574E4DD8" w:rsidR="00AF3A69" w:rsidRDefault="00AF3A69">
      <w:r>
        <w:br w:type="page"/>
      </w:r>
    </w:p>
    <w:p w14:paraId="53D46C81" w14:textId="55BCB214" w:rsidR="003268B6" w:rsidRDefault="00FF422A" w:rsidP="00F823BF">
      <w:pPr>
        <w:pStyle w:val="Heading2"/>
      </w:pPr>
      <w:bookmarkStart w:id="121" w:name="_Toc237346146"/>
      <w:r>
        <w:lastRenderedPageBreak/>
        <w:t>Chapter</w:t>
      </w:r>
      <w:r w:rsidR="003268B6">
        <w:rPr>
          <w:spacing w:val="-12"/>
        </w:rPr>
        <w:t xml:space="preserve"> </w:t>
      </w:r>
      <w:r w:rsidR="003268B6">
        <w:t>6</w:t>
      </w:r>
      <w:r w:rsidR="003268B6">
        <w:rPr>
          <w:spacing w:val="-11"/>
        </w:rPr>
        <w:t xml:space="preserve"> </w:t>
      </w:r>
      <w:r w:rsidR="003268B6">
        <w:t>Confidentiality</w:t>
      </w:r>
      <w:bookmarkEnd w:id="120"/>
      <w:bookmarkEnd w:id="121"/>
    </w:p>
    <w:p w14:paraId="75BE523C" w14:textId="56A295EC" w:rsidR="003268B6" w:rsidRDefault="003268B6" w:rsidP="00B0618C">
      <w:pPr>
        <w:pStyle w:val="Heading3"/>
      </w:pPr>
      <w:bookmarkStart w:id="122" w:name="_Toc228899301"/>
      <w:bookmarkStart w:id="123" w:name="_Toc237346147"/>
      <w:r>
        <w:t>Chapter</w:t>
      </w:r>
      <w:r>
        <w:rPr>
          <w:spacing w:val="10"/>
        </w:rPr>
        <w:t xml:space="preserve"> </w:t>
      </w:r>
      <w:r>
        <w:rPr>
          <w:spacing w:val="-2"/>
        </w:rPr>
        <w:t>Summary</w:t>
      </w:r>
      <w:bookmarkEnd w:id="122"/>
      <w:bookmarkEnd w:id="123"/>
    </w:p>
    <w:p w14:paraId="549A6914" w14:textId="365E683C" w:rsidR="003268B6" w:rsidRDefault="003268B6" w:rsidP="00425A04">
      <w:pPr>
        <w:pStyle w:val="BodyText"/>
      </w:pPr>
      <w:r>
        <w:rPr>
          <w:w w:val="105"/>
        </w:rPr>
        <w:t>This</w:t>
      </w:r>
      <w:r>
        <w:rPr>
          <w:spacing w:val="-12"/>
          <w:w w:val="105"/>
        </w:rPr>
        <w:t xml:space="preserve"> </w:t>
      </w:r>
      <w:r>
        <w:rPr>
          <w:w w:val="105"/>
        </w:rPr>
        <w:t>chapter</w:t>
      </w:r>
      <w:r>
        <w:rPr>
          <w:spacing w:val="-13"/>
          <w:w w:val="105"/>
        </w:rPr>
        <w:t xml:space="preserve"> </w:t>
      </w:r>
      <w:r>
        <w:rPr>
          <w:w w:val="105"/>
        </w:rPr>
        <w:t>addresses</w:t>
      </w:r>
      <w:r>
        <w:rPr>
          <w:spacing w:val="-14"/>
          <w:w w:val="105"/>
        </w:rPr>
        <w:t xml:space="preserve"> </w:t>
      </w:r>
      <w:r>
        <w:rPr>
          <w:w w:val="105"/>
        </w:rPr>
        <w:t>the</w:t>
      </w:r>
      <w:r>
        <w:rPr>
          <w:spacing w:val="-13"/>
          <w:w w:val="105"/>
        </w:rPr>
        <w:t xml:space="preserve"> </w:t>
      </w:r>
      <w:r>
        <w:rPr>
          <w:spacing w:val="-2"/>
          <w:w w:val="105"/>
        </w:rPr>
        <w:t>following:</w:t>
      </w:r>
    </w:p>
    <w:p w14:paraId="42BE10C3" w14:textId="77777777" w:rsidR="003268B6" w:rsidRDefault="003268B6" w:rsidP="000C5674">
      <w:pPr>
        <w:pStyle w:val="ListParagraph"/>
        <w:numPr>
          <w:ilvl w:val="0"/>
          <w:numId w:val="15"/>
        </w:numPr>
        <w:spacing w:before="126" w:after="0" w:line="360" w:lineRule="auto"/>
      </w:pPr>
      <w:r>
        <w:rPr>
          <w:w w:val="105"/>
        </w:rPr>
        <w:t>The</w:t>
      </w:r>
      <w:r>
        <w:rPr>
          <w:spacing w:val="-10"/>
          <w:w w:val="105"/>
        </w:rPr>
        <w:t xml:space="preserve"> </w:t>
      </w:r>
      <w:r>
        <w:rPr>
          <w:w w:val="105"/>
        </w:rPr>
        <w:t>origins</w:t>
      </w:r>
      <w:r>
        <w:rPr>
          <w:spacing w:val="-9"/>
          <w:w w:val="105"/>
        </w:rPr>
        <w:t xml:space="preserve"> </w:t>
      </w:r>
      <w:r>
        <w:rPr>
          <w:w w:val="105"/>
        </w:rPr>
        <w:t>of</w:t>
      </w:r>
      <w:r>
        <w:rPr>
          <w:spacing w:val="-9"/>
          <w:w w:val="105"/>
        </w:rPr>
        <w:t xml:space="preserve"> </w:t>
      </w:r>
      <w:r>
        <w:rPr>
          <w:w w:val="105"/>
        </w:rPr>
        <w:t>and</w:t>
      </w:r>
      <w:r>
        <w:rPr>
          <w:spacing w:val="-9"/>
          <w:w w:val="105"/>
        </w:rPr>
        <w:t xml:space="preserve"> </w:t>
      </w:r>
      <w:r>
        <w:rPr>
          <w:w w:val="105"/>
        </w:rPr>
        <w:t>justifications</w:t>
      </w:r>
      <w:r>
        <w:rPr>
          <w:spacing w:val="-11"/>
          <w:w w:val="105"/>
        </w:rPr>
        <w:t xml:space="preserve"> </w:t>
      </w:r>
      <w:r>
        <w:rPr>
          <w:w w:val="105"/>
        </w:rPr>
        <w:t>for,</w:t>
      </w:r>
      <w:r>
        <w:rPr>
          <w:spacing w:val="-9"/>
          <w:w w:val="105"/>
        </w:rPr>
        <w:t xml:space="preserve"> </w:t>
      </w:r>
      <w:r>
        <w:rPr>
          <w:w w:val="105"/>
        </w:rPr>
        <w:t>the</w:t>
      </w:r>
      <w:r>
        <w:rPr>
          <w:spacing w:val="-9"/>
          <w:w w:val="105"/>
        </w:rPr>
        <w:t xml:space="preserve"> </w:t>
      </w:r>
      <w:r>
        <w:rPr>
          <w:w w:val="105"/>
        </w:rPr>
        <w:t>duty</w:t>
      </w:r>
      <w:r>
        <w:rPr>
          <w:spacing w:val="-9"/>
          <w:w w:val="105"/>
        </w:rPr>
        <w:t xml:space="preserve"> </w:t>
      </w:r>
      <w:r>
        <w:rPr>
          <w:w w:val="105"/>
        </w:rPr>
        <w:t>of</w:t>
      </w:r>
      <w:r>
        <w:rPr>
          <w:spacing w:val="-9"/>
          <w:w w:val="105"/>
        </w:rPr>
        <w:t xml:space="preserve"> </w:t>
      </w:r>
      <w:r>
        <w:rPr>
          <w:spacing w:val="-2"/>
          <w:w w:val="105"/>
        </w:rPr>
        <w:t>confidentiality</w:t>
      </w:r>
    </w:p>
    <w:p w14:paraId="1095E348" w14:textId="77777777" w:rsidR="003268B6" w:rsidRDefault="003268B6" w:rsidP="000C5674">
      <w:pPr>
        <w:pStyle w:val="ListParagraph"/>
        <w:numPr>
          <w:ilvl w:val="0"/>
          <w:numId w:val="15"/>
        </w:numPr>
        <w:spacing w:before="126" w:after="0" w:line="360" w:lineRule="auto"/>
      </w:pPr>
      <w:r>
        <w:rPr>
          <w:w w:val="105"/>
        </w:rPr>
        <w:t>Exceptions</w:t>
      </w:r>
      <w:r>
        <w:rPr>
          <w:spacing w:val="-10"/>
          <w:w w:val="105"/>
        </w:rPr>
        <w:t xml:space="preserve"> </w:t>
      </w:r>
      <w:r>
        <w:rPr>
          <w:w w:val="105"/>
        </w:rPr>
        <w:t>to</w:t>
      </w:r>
      <w:r>
        <w:rPr>
          <w:spacing w:val="-9"/>
          <w:w w:val="105"/>
        </w:rPr>
        <w:t xml:space="preserve"> </w:t>
      </w:r>
      <w:r>
        <w:rPr>
          <w:w w:val="105"/>
        </w:rPr>
        <w:t>the</w:t>
      </w:r>
      <w:r>
        <w:rPr>
          <w:spacing w:val="-9"/>
          <w:w w:val="105"/>
        </w:rPr>
        <w:t xml:space="preserve"> </w:t>
      </w:r>
      <w:r>
        <w:rPr>
          <w:w w:val="105"/>
        </w:rPr>
        <w:t>duty</w:t>
      </w:r>
      <w:r>
        <w:rPr>
          <w:spacing w:val="-11"/>
          <w:w w:val="105"/>
        </w:rPr>
        <w:t xml:space="preserve"> </w:t>
      </w:r>
      <w:r>
        <w:rPr>
          <w:w w:val="105"/>
        </w:rPr>
        <w:t>of</w:t>
      </w:r>
      <w:r>
        <w:rPr>
          <w:spacing w:val="-9"/>
          <w:w w:val="105"/>
        </w:rPr>
        <w:t xml:space="preserve"> </w:t>
      </w:r>
      <w:r>
        <w:rPr>
          <w:spacing w:val="-2"/>
          <w:w w:val="105"/>
        </w:rPr>
        <w:t>confidentiality</w:t>
      </w:r>
    </w:p>
    <w:p w14:paraId="613CFDD9" w14:textId="77777777" w:rsidR="003268B6" w:rsidRDefault="003268B6" w:rsidP="000C5674">
      <w:pPr>
        <w:pStyle w:val="ListParagraph"/>
        <w:numPr>
          <w:ilvl w:val="0"/>
          <w:numId w:val="15"/>
        </w:numPr>
        <w:spacing w:before="126" w:after="0" w:line="360" w:lineRule="auto"/>
      </w:pPr>
      <w:r>
        <w:rPr>
          <w:w w:val="105"/>
        </w:rPr>
        <w:t>Redress</w:t>
      </w:r>
      <w:r>
        <w:rPr>
          <w:spacing w:val="-9"/>
          <w:w w:val="105"/>
        </w:rPr>
        <w:t xml:space="preserve"> </w:t>
      </w:r>
      <w:r>
        <w:rPr>
          <w:w w:val="105"/>
        </w:rPr>
        <w:t>for</w:t>
      </w:r>
      <w:r>
        <w:rPr>
          <w:spacing w:val="-9"/>
          <w:w w:val="105"/>
        </w:rPr>
        <w:t xml:space="preserve"> </w:t>
      </w:r>
      <w:r>
        <w:rPr>
          <w:w w:val="105"/>
        </w:rPr>
        <w:t>breaches</w:t>
      </w:r>
      <w:r>
        <w:rPr>
          <w:spacing w:val="-11"/>
          <w:w w:val="105"/>
        </w:rPr>
        <w:t xml:space="preserve"> </w:t>
      </w:r>
      <w:r>
        <w:rPr>
          <w:w w:val="105"/>
        </w:rPr>
        <w:t>of</w:t>
      </w:r>
      <w:r>
        <w:rPr>
          <w:spacing w:val="-8"/>
          <w:w w:val="105"/>
        </w:rPr>
        <w:t xml:space="preserve"> </w:t>
      </w:r>
      <w:r>
        <w:rPr>
          <w:w w:val="105"/>
        </w:rPr>
        <w:t>the</w:t>
      </w:r>
      <w:r>
        <w:rPr>
          <w:spacing w:val="-9"/>
          <w:w w:val="105"/>
        </w:rPr>
        <w:t xml:space="preserve"> </w:t>
      </w:r>
      <w:r>
        <w:rPr>
          <w:w w:val="105"/>
        </w:rPr>
        <w:t>duty</w:t>
      </w:r>
      <w:r>
        <w:rPr>
          <w:spacing w:val="-9"/>
          <w:w w:val="105"/>
        </w:rPr>
        <w:t xml:space="preserve"> </w:t>
      </w:r>
      <w:r>
        <w:rPr>
          <w:w w:val="105"/>
        </w:rPr>
        <w:t>of</w:t>
      </w:r>
      <w:r>
        <w:rPr>
          <w:spacing w:val="-9"/>
          <w:w w:val="105"/>
        </w:rPr>
        <w:t xml:space="preserve"> </w:t>
      </w:r>
      <w:r>
        <w:rPr>
          <w:spacing w:val="-2"/>
          <w:w w:val="105"/>
        </w:rPr>
        <w:t>confidentiality</w:t>
      </w:r>
    </w:p>
    <w:p w14:paraId="7BE34C9D" w14:textId="77777777" w:rsidR="003268B6" w:rsidRDefault="003268B6" w:rsidP="000C5674">
      <w:pPr>
        <w:pStyle w:val="ListParagraph"/>
        <w:numPr>
          <w:ilvl w:val="0"/>
          <w:numId w:val="15"/>
        </w:numPr>
        <w:spacing w:before="126" w:after="0" w:line="360" w:lineRule="auto"/>
      </w:pPr>
      <w:r>
        <w:rPr>
          <w:w w:val="105"/>
        </w:rPr>
        <w:t>Nature</w:t>
      </w:r>
      <w:r>
        <w:rPr>
          <w:spacing w:val="-12"/>
          <w:w w:val="105"/>
        </w:rPr>
        <w:t xml:space="preserve"> </w:t>
      </w:r>
      <w:r>
        <w:rPr>
          <w:w w:val="105"/>
        </w:rPr>
        <w:t>of,</w:t>
      </w:r>
      <w:r>
        <w:rPr>
          <w:spacing w:val="-11"/>
          <w:w w:val="105"/>
        </w:rPr>
        <w:t xml:space="preserve"> </w:t>
      </w:r>
      <w:r>
        <w:rPr>
          <w:w w:val="105"/>
        </w:rPr>
        <w:t>rationale</w:t>
      </w:r>
      <w:r>
        <w:rPr>
          <w:spacing w:val="-11"/>
          <w:w w:val="105"/>
        </w:rPr>
        <w:t xml:space="preserve"> </w:t>
      </w:r>
      <w:r>
        <w:rPr>
          <w:w w:val="105"/>
        </w:rPr>
        <w:t>for,</w:t>
      </w:r>
      <w:r>
        <w:rPr>
          <w:spacing w:val="-11"/>
          <w:w w:val="105"/>
        </w:rPr>
        <w:t xml:space="preserve"> </w:t>
      </w:r>
      <w:r>
        <w:rPr>
          <w:w w:val="105"/>
        </w:rPr>
        <w:t>and</w:t>
      </w:r>
      <w:r>
        <w:rPr>
          <w:spacing w:val="-10"/>
          <w:w w:val="105"/>
        </w:rPr>
        <w:t xml:space="preserve"> </w:t>
      </w:r>
      <w:r>
        <w:rPr>
          <w:w w:val="105"/>
        </w:rPr>
        <w:t>categories</w:t>
      </w:r>
      <w:r>
        <w:rPr>
          <w:spacing w:val="-11"/>
          <w:w w:val="105"/>
        </w:rPr>
        <w:t xml:space="preserve"> </w:t>
      </w:r>
      <w:r>
        <w:rPr>
          <w:w w:val="105"/>
        </w:rPr>
        <w:t>of</w:t>
      </w:r>
      <w:r>
        <w:rPr>
          <w:spacing w:val="-11"/>
          <w:w w:val="105"/>
        </w:rPr>
        <w:t xml:space="preserve"> </w:t>
      </w:r>
      <w:r>
        <w:rPr>
          <w:spacing w:val="-2"/>
          <w:w w:val="105"/>
        </w:rPr>
        <w:t>privilege.</w:t>
      </w:r>
    </w:p>
    <w:p w14:paraId="2AAD1BB5" w14:textId="77777777" w:rsidR="003268B6" w:rsidRDefault="003268B6" w:rsidP="00897AAD">
      <w:pPr>
        <w:pStyle w:val="Heading3"/>
      </w:pPr>
      <w:bookmarkStart w:id="124" w:name="_Toc228899302"/>
      <w:bookmarkStart w:id="125" w:name="_Toc237346148"/>
      <w:r>
        <w:t>Chapter</w:t>
      </w:r>
      <w:r>
        <w:rPr>
          <w:spacing w:val="10"/>
        </w:rPr>
        <w:t xml:space="preserve"> </w:t>
      </w:r>
      <w:r>
        <w:t>Objectives</w:t>
      </w:r>
      <w:bookmarkEnd w:id="124"/>
      <w:bookmarkEnd w:id="125"/>
    </w:p>
    <w:p w14:paraId="57AF8C79" w14:textId="5ED1960B" w:rsidR="003268B6" w:rsidRDefault="003268B6" w:rsidP="00425A04">
      <w:pPr>
        <w:pStyle w:val="BodyText"/>
      </w:pPr>
      <w:r>
        <w:rPr>
          <w:w w:val="105"/>
        </w:rPr>
        <w:t>At</w:t>
      </w:r>
      <w:r>
        <w:rPr>
          <w:spacing w:val="-8"/>
          <w:w w:val="105"/>
        </w:rPr>
        <w:t xml:space="preserve"> </w:t>
      </w:r>
      <w:r>
        <w:rPr>
          <w:w w:val="105"/>
        </w:rPr>
        <w:t>the</w:t>
      </w:r>
      <w:r>
        <w:rPr>
          <w:spacing w:val="-8"/>
          <w:w w:val="105"/>
        </w:rPr>
        <w:t xml:space="preserve"> </w:t>
      </w:r>
      <w:r>
        <w:rPr>
          <w:w w:val="105"/>
        </w:rPr>
        <w:t>end</w:t>
      </w:r>
      <w:r>
        <w:rPr>
          <w:spacing w:val="-7"/>
          <w:w w:val="105"/>
        </w:rPr>
        <w:t xml:space="preserve"> </w:t>
      </w:r>
      <w:r>
        <w:rPr>
          <w:w w:val="105"/>
        </w:rPr>
        <w:t>of</w:t>
      </w:r>
      <w:r>
        <w:rPr>
          <w:spacing w:val="-8"/>
          <w:w w:val="105"/>
        </w:rPr>
        <w:t xml:space="preserve"> </w:t>
      </w:r>
      <w:r>
        <w:rPr>
          <w:w w:val="105"/>
        </w:rPr>
        <w:t>this</w:t>
      </w:r>
      <w:r>
        <w:rPr>
          <w:spacing w:val="-6"/>
          <w:w w:val="105"/>
        </w:rPr>
        <w:t xml:space="preserve"> </w:t>
      </w:r>
      <w:r>
        <w:rPr>
          <w:w w:val="105"/>
        </w:rPr>
        <w:t>chapter,</w:t>
      </w:r>
      <w:r>
        <w:rPr>
          <w:spacing w:val="-8"/>
          <w:w w:val="105"/>
        </w:rPr>
        <w:t xml:space="preserve"> </w:t>
      </w:r>
      <w:r>
        <w:rPr>
          <w:w w:val="105"/>
        </w:rPr>
        <w:t>you</w:t>
      </w:r>
      <w:r>
        <w:rPr>
          <w:spacing w:val="-8"/>
          <w:w w:val="105"/>
        </w:rPr>
        <w:t xml:space="preserve"> </w:t>
      </w:r>
      <w:r>
        <w:rPr>
          <w:w w:val="105"/>
        </w:rPr>
        <w:t>will</w:t>
      </w:r>
      <w:r>
        <w:rPr>
          <w:spacing w:val="-7"/>
          <w:w w:val="105"/>
        </w:rPr>
        <w:t xml:space="preserve"> </w:t>
      </w:r>
      <w:r>
        <w:rPr>
          <w:w w:val="105"/>
        </w:rPr>
        <w:t>be</w:t>
      </w:r>
      <w:r>
        <w:rPr>
          <w:spacing w:val="-7"/>
          <w:w w:val="105"/>
        </w:rPr>
        <w:t xml:space="preserve"> </w:t>
      </w:r>
      <w:r>
        <w:rPr>
          <w:w w:val="105"/>
        </w:rPr>
        <w:t>able</w:t>
      </w:r>
      <w:r>
        <w:rPr>
          <w:spacing w:val="-7"/>
          <w:w w:val="105"/>
        </w:rPr>
        <w:t xml:space="preserve"> </w:t>
      </w:r>
      <w:r>
        <w:rPr>
          <w:spacing w:val="-5"/>
          <w:w w:val="105"/>
        </w:rPr>
        <w:t>to:</w:t>
      </w:r>
    </w:p>
    <w:p w14:paraId="04ACDF11" w14:textId="77777777" w:rsidR="003268B6" w:rsidRDefault="003268B6" w:rsidP="000C5674">
      <w:pPr>
        <w:pStyle w:val="ListParagraph"/>
        <w:numPr>
          <w:ilvl w:val="0"/>
          <w:numId w:val="15"/>
        </w:numPr>
        <w:spacing w:before="126" w:after="0" w:line="360" w:lineRule="auto"/>
      </w:pPr>
      <w:r>
        <w:rPr>
          <w:w w:val="105"/>
        </w:rPr>
        <w:t>discuss</w:t>
      </w:r>
      <w:r>
        <w:rPr>
          <w:spacing w:val="-10"/>
          <w:w w:val="105"/>
        </w:rPr>
        <w:t xml:space="preserve"> </w:t>
      </w:r>
      <w:r>
        <w:rPr>
          <w:w w:val="105"/>
        </w:rPr>
        <w:t>the</w:t>
      </w:r>
      <w:r>
        <w:rPr>
          <w:spacing w:val="-9"/>
          <w:w w:val="105"/>
        </w:rPr>
        <w:t xml:space="preserve"> </w:t>
      </w:r>
      <w:r>
        <w:rPr>
          <w:w w:val="105"/>
        </w:rPr>
        <w:t>source</w:t>
      </w:r>
      <w:r>
        <w:rPr>
          <w:spacing w:val="-10"/>
          <w:w w:val="105"/>
        </w:rPr>
        <w:t xml:space="preserve"> </w:t>
      </w:r>
      <w:r>
        <w:rPr>
          <w:w w:val="105"/>
        </w:rPr>
        <w:t>and</w:t>
      </w:r>
      <w:r>
        <w:rPr>
          <w:spacing w:val="-9"/>
          <w:w w:val="105"/>
        </w:rPr>
        <w:t xml:space="preserve"> </w:t>
      </w:r>
      <w:r>
        <w:rPr>
          <w:w w:val="105"/>
        </w:rPr>
        <w:t>rationale</w:t>
      </w:r>
      <w:r>
        <w:rPr>
          <w:spacing w:val="-10"/>
          <w:w w:val="105"/>
        </w:rPr>
        <w:t xml:space="preserve"> </w:t>
      </w:r>
      <w:r>
        <w:rPr>
          <w:w w:val="105"/>
        </w:rPr>
        <w:t>for</w:t>
      </w:r>
      <w:r>
        <w:rPr>
          <w:spacing w:val="-9"/>
          <w:w w:val="105"/>
        </w:rPr>
        <w:t xml:space="preserve"> </w:t>
      </w:r>
      <w:r>
        <w:rPr>
          <w:w w:val="105"/>
        </w:rPr>
        <w:t>the</w:t>
      </w:r>
      <w:r>
        <w:rPr>
          <w:spacing w:val="-9"/>
          <w:w w:val="105"/>
        </w:rPr>
        <w:t xml:space="preserve"> </w:t>
      </w:r>
      <w:r>
        <w:rPr>
          <w:w w:val="105"/>
        </w:rPr>
        <w:t>duty</w:t>
      </w:r>
      <w:r>
        <w:rPr>
          <w:spacing w:val="-11"/>
          <w:w w:val="105"/>
        </w:rPr>
        <w:t xml:space="preserve"> </w:t>
      </w:r>
      <w:r>
        <w:rPr>
          <w:w w:val="105"/>
        </w:rPr>
        <w:t>of</w:t>
      </w:r>
      <w:r>
        <w:rPr>
          <w:spacing w:val="-9"/>
          <w:w w:val="105"/>
        </w:rPr>
        <w:t xml:space="preserve"> </w:t>
      </w:r>
      <w:r>
        <w:rPr>
          <w:spacing w:val="-2"/>
          <w:w w:val="105"/>
        </w:rPr>
        <w:t>confidentiality</w:t>
      </w:r>
    </w:p>
    <w:p w14:paraId="76F6523C" w14:textId="77777777" w:rsidR="003268B6" w:rsidRDefault="003268B6" w:rsidP="000C5674">
      <w:pPr>
        <w:pStyle w:val="ListParagraph"/>
        <w:numPr>
          <w:ilvl w:val="0"/>
          <w:numId w:val="15"/>
        </w:numPr>
        <w:spacing w:before="126" w:after="0" w:line="360" w:lineRule="auto"/>
      </w:pPr>
      <w:r>
        <w:rPr>
          <w:w w:val="105"/>
        </w:rPr>
        <w:t>discuss</w:t>
      </w:r>
      <w:r>
        <w:rPr>
          <w:spacing w:val="-10"/>
          <w:w w:val="105"/>
        </w:rPr>
        <w:t xml:space="preserve"> </w:t>
      </w:r>
      <w:r>
        <w:rPr>
          <w:w w:val="105"/>
        </w:rPr>
        <w:t>by</w:t>
      </w:r>
      <w:r>
        <w:rPr>
          <w:spacing w:val="-9"/>
          <w:w w:val="105"/>
        </w:rPr>
        <w:t xml:space="preserve"> </w:t>
      </w:r>
      <w:r>
        <w:rPr>
          <w:w w:val="105"/>
        </w:rPr>
        <w:t>and</w:t>
      </w:r>
      <w:r>
        <w:rPr>
          <w:spacing w:val="-10"/>
          <w:w w:val="105"/>
        </w:rPr>
        <w:t xml:space="preserve"> </w:t>
      </w:r>
      <w:r>
        <w:rPr>
          <w:w w:val="105"/>
        </w:rPr>
        <w:t>to</w:t>
      </w:r>
      <w:r>
        <w:rPr>
          <w:spacing w:val="-9"/>
          <w:w w:val="105"/>
        </w:rPr>
        <w:t xml:space="preserve"> </w:t>
      </w:r>
      <w:r>
        <w:rPr>
          <w:w w:val="105"/>
        </w:rPr>
        <w:t>whom</w:t>
      </w:r>
      <w:r>
        <w:rPr>
          <w:spacing w:val="-10"/>
          <w:w w:val="105"/>
        </w:rPr>
        <w:t xml:space="preserve"> </w:t>
      </w:r>
      <w:r>
        <w:rPr>
          <w:w w:val="105"/>
        </w:rPr>
        <w:t>the</w:t>
      </w:r>
      <w:r>
        <w:rPr>
          <w:spacing w:val="-9"/>
          <w:w w:val="105"/>
        </w:rPr>
        <w:t xml:space="preserve"> </w:t>
      </w:r>
      <w:r>
        <w:rPr>
          <w:w w:val="105"/>
        </w:rPr>
        <w:t>duty</w:t>
      </w:r>
      <w:r>
        <w:rPr>
          <w:spacing w:val="-10"/>
          <w:w w:val="105"/>
        </w:rPr>
        <w:t xml:space="preserve"> </w:t>
      </w:r>
      <w:r>
        <w:rPr>
          <w:w w:val="105"/>
        </w:rPr>
        <w:t>of</w:t>
      </w:r>
      <w:r>
        <w:rPr>
          <w:spacing w:val="-9"/>
          <w:w w:val="105"/>
        </w:rPr>
        <w:t xml:space="preserve"> </w:t>
      </w:r>
      <w:r>
        <w:rPr>
          <w:w w:val="105"/>
        </w:rPr>
        <w:t>confidentiality</w:t>
      </w:r>
      <w:r>
        <w:rPr>
          <w:spacing w:val="-9"/>
          <w:w w:val="105"/>
        </w:rPr>
        <w:t xml:space="preserve"> </w:t>
      </w:r>
      <w:r>
        <w:rPr>
          <w:w w:val="105"/>
        </w:rPr>
        <w:t>is</w:t>
      </w:r>
      <w:r>
        <w:rPr>
          <w:spacing w:val="-11"/>
          <w:w w:val="105"/>
        </w:rPr>
        <w:t xml:space="preserve"> </w:t>
      </w:r>
      <w:r>
        <w:rPr>
          <w:spacing w:val="-2"/>
          <w:w w:val="105"/>
        </w:rPr>
        <w:t>owed</w:t>
      </w:r>
    </w:p>
    <w:p w14:paraId="62BDB770" w14:textId="77777777" w:rsidR="003268B6" w:rsidRDefault="003268B6" w:rsidP="000C5674">
      <w:pPr>
        <w:pStyle w:val="ListParagraph"/>
        <w:numPr>
          <w:ilvl w:val="0"/>
          <w:numId w:val="15"/>
        </w:numPr>
        <w:spacing w:before="126" w:after="0" w:line="360" w:lineRule="auto"/>
      </w:pPr>
      <w:r>
        <w:rPr>
          <w:w w:val="105"/>
        </w:rPr>
        <w:t>discuss</w:t>
      </w:r>
      <w:r>
        <w:rPr>
          <w:spacing w:val="-10"/>
          <w:w w:val="105"/>
        </w:rPr>
        <w:t xml:space="preserve"> </w:t>
      </w:r>
      <w:r>
        <w:rPr>
          <w:w w:val="105"/>
        </w:rPr>
        <w:t>exception</w:t>
      </w:r>
      <w:r>
        <w:rPr>
          <w:spacing w:val="-9"/>
          <w:w w:val="105"/>
        </w:rPr>
        <w:t xml:space="preserve"> </w:t>
      </w:r>
      <w:r>
        <w:rPr>
          <w:w w:val="105"/>
        </w:rPr>
        <w:t>to</w:t>
      </w:r>
      <w:r>
        <w:rPr>
          <w:spacing w:val="-10"/>
          <w:w w:val="105"/>
        </w:rPr>
        <w:t xml:space="preserve"> </w:t>
      </w:r>
      <w:r>
        <w:rPr>
          <w:w w:val="105"/>
        </w:rPr>
        <w:t>the</w:t>
      </w:r>
      <w:r>
        <w:rPr>
          <w:spacing w:val="-10"/>
          <w:w w:val="105"/>
        </w:rPr>
        <w:t xml:space="preserve"> </w:t>
      </w:r>
      <w:r>
        <w:rPr>
          <w:w w:val="105"/>
        </w:rPr>
        <w:t>duty</w:t>
      </w:r>
      <w:r>
        <w:rPr>
          <w:spacing w:val="-10"/>
          <w:w w:val="105"/>
        </w:rPr>
        <w:t xml:space="preserve"> </w:t>
      </w:r>
      <w:r>
        <w:rPr>
          <w:w w:val="105"/>
        </w:rPr>
        <w:t>of</w:t>
      </w:r>
      <w:r>
        <w:rPr>
          <w:spacing w:val="-9"/>
          <w:w w:val="105"/>
        </w:rPr>
        <w:t xml:space="preserve"> </w:t>
      </w:r>
      <w:r>
        <w:rPr>
          <w:spacing w:val="-2"/>
          <w:w w:val="105"/>
        </w:rPr>
        <w:t>confidentiality</w:t>
      </w:r>
    </w:p>
    <w:p w14:paraId="23333668" w14:textId="77777777" w:rsidR="003268B6" w:rsidRDefault="003268B6" w:rsidP="000C5674">
      <w:pPr>
        <w:pStyle w:val="ListParagraph"/>
        <w:numPr>
          <w:ilvl w:val="0"/>
          <w:numId w:val="15"/>
        </w:numPr>
        <w:spacing w:before="126" w:after="0" w:line="360" w:lineRule="auto"/>
      </w:pPr>
      <w:r>
        <w:rPr>
          <w:w w:val="105"/>
        </w:rPr>
        <w:t>distinguish</w:t>
      </w:r>
      <w:r>
        <w:rPr>
          <w:spacing w:val="-14"/>
          <w:w w:val="105"/>
        </w:rPr>
        <w:t xml:space="preserve"> </w:t>
      </w:r>
      <w:r>
        <w:rPr>
          <w:w w:val="105"/>
        </w:rPr>
        <w:t>between</w:t>
      </w:r>
      <w:r>
        <w:rPr>
          <w:spacing w:val="-14"/>
          <w:w w:val="105"/>
        </w:rPr>
        <w:t xml:space="preserve"> </w:t>
      </w:r>
      <w:r>
        <w:rPr>
          <w:w w:val="105"/>
        </w:rPr>
        <w:t>the</w:t>
      </w:r>
      <w:r>
        <w:rPr>
          <w:spacing w:val="-14"/>
          <w:w w:val="105"/>
        </w:rPr>
        <w:t xml:space="preserve"> </w:t>
      </w:r>
      <w:r>
        <w:rPr>
          <w:w w:val="105"/>
        </w:rPr>
        <w:t>duty</w:t>
      </w:r>
      <w:r>
        <w:rPr>
          <w:spacing w:val="-14"/>
          <w:w w:val="105"/>
        </w:rPr>
        <w:t xml:space="preserve"> </w:t>
      </w:r>
      <w:r>
        <w:rPr>
          <w:w w:val="105"/>
        </w:rPr>
        <w:t>of</w:t>
      </w:r>
      <w:r>
        <w:rPr>
          <w:spacing w:val="-14"/>
          <w:w w:val="105"/>
        </w:rPr>
        <w:t xml:space="preserve"> </w:t>
      </w:r>
      <w:r>
        <w:rPr>
          <w:w w:val="105"/>
        </w:rPr>
        <w:t>confidentiality</w:t>
      </w:r>
      <w:r>
        <w:rPr>
          <w:spacing w:val="-14"/>
          <w:w w:val="105"/>
        </w:rPr>
        <w:t xml:space="preserve"> </w:t>
      </w:r>
      <w:r>
        <w:rPr>
          <w:w w:val="105"/>
        </w:rPr>
        <w:t>and</w:t>
      </w:r>
      <w:r>
        <w:rPr>
          <w:spacing w:val="-13"/>
          <w:w w:val="105"/>
        </w:rPr>
        <w:t xml:space="preserve"> </w:t>
      </w:r>
      <w:proofErr w:type="gramStart"/>
      <w:r>
        <w:rPr>
          <w:w w:val="105"/>
        </w:rPr>
        <w:t>legal</w:t>
      </w:r>
      <w:r>
        <w:rPr>
          <w:spacing w:val="-14"/>
          <w:w w:val="105"/>
        </w:rPr>
        <w:t xml:space="preserve"> </w:t>
      </w:r>
      <w:r>
        <w:rPr>
          <w:w w:val="105"/>
        </w:rPr>
        <w:t>professional</w:t>
      </w:r>
      <w:proofErr w:type="gramEnd"/>
      <w:r>
        <w:rPr>
          <w:spacing w:val="-15"/>
          <w:w w:val="105"/>
        </w:rPr>
        <w:t xml:space="preserve"> </w:t>
      </w:r>
      <w:r>
        <w:rPr>
          <w:spacing w:val="-2"/>
          <w:w w:val="105"/>
        </w:rPr>
        <w:t>privilege</w:t>
      </w:r>
    </w:p>
    <w:p w14:paraId="7EBAEAC6" w14:textId="77777777" w:rsidR="003268B6" w:rsidRDefault="003268B6" w:rsidP="000C5674">
      <w:pPr>
        <w:pStyle w:val="ListParagraph"/>
        <w:numPr>
          <w:ilvl w:val="0"/>
          <w:numId w:val="15"/>
        </w:numPr>
        <w:spacing w:before="126" w:after="0" w:line="360" w:lineRule="auto"/>
      </w:pPr>
      <w:r>
        <w:rPr>
          <w:w w:val="105"/>
        </w:rPr>
        <w:t>discuss</w:t>
      </w:r>
      <w:r>
        <w:rPr>
          <w:spacing w:val="-15"/>
          <w:w w:val="105"/>
        </w:rPr>
        <w:t xml:space="preserve"> </w:t>
      </w:r>
      <w:r>
        <w:rPr>
          <w:w w:val="105"/>
        </w:rPr>
        <w:t>how</w:t>
      </w:r>
      <w:r>
        <w:rPr>
          <w:spacing w:val="-15"/>
          <w:w w:val="105"/>
        </w:rPr>
        <w:t xml:space="preserve"> </w:t>
      </w:r>
      <w:r>
        <w:rPr>
          <w:w w:val="105"/>
        </w:rPr>
        <w:t>professional</w:t>
      </w:r>
      <w:r>
        <w:rPr>
          <w:spacing w:val="-14"/>
          <w:w w:val="105"/>
        </w:rPr>
        <w:t xml:space="preserve"> </w:t>
      </w:r>
      <w:r>
        <w:rPr>
          <w:w w:val="105"/>
        </w:rPr>
        <w:t>privilege</w:t>
      </w:r>
      <w:r>
        <w:rPr>
          <w:spacing w:val="-13"/>
          <w:w w:val="105"/>
        </w:rPr>
        <w:t xml:space="preserve"> </w:t>
      </w:r>
      <w:r>
        <w:rPr>
          <w:w w:val="105"/>
        </w:rPr>
        <w:t>is</w:t>
      </w:r>
      <w:r>
        <w:rPr>
          <w:spacing w:val="-15"/>
          <w:w w:val="105"/>
        </w:rPr>
        <w:t xml:space="preserve"> </w:t>
      </w:r>
      <w:r>
        <w:rPr>
          <w:spacing w:val="-2"/>
          <w:w w:val="105"/>
        </w:rPr>
        <w:t>established</w:t>
      </w:r>
    </w:p>
    <w:p w14:paraId="667B4AA1" w14:textId="77777777" w:rsidR="003268B6" w:rsidRDefault="003268B6" w:rsidP="00A02BB7">
      <w:pPr>
        <w:pStyle w:val="Heading3"/>
      </w:pPr>
      <w:bookmarkStart w:id="126" w:name="_Toc228899303"/>
      <w:bookmarkStart w:id="127" w:name="_Toc237346149"/>
      <w:r>
        <w:t>Key</w:t>
      </w:r>
      <w:r>
        <w:rPr>
          <w:spacing w:val="4"/>
        </w:rPr>
        <w:t xml:space="preserve"> </w:t>
      </w:r>
      <w:r>
        <w:t>Terms</w:t>
      </w:r>
      <w:bookmarkEnd w:id="126"/>
      <w:bookmarkEnd w:id="127"/>
    </w:p>
    <w:p w14:paraId="29049DD1" w14:textId="3B8BE35E" w:rsidR="003268B6" w:rsidRDefault="003268B6" w:rsidP="006E6417">
      <w:pPr>
        <w:pStyle w:val="BodyText"/>
        <w:spacing w:before="7" w:line="372" w:lineRule="auto"/>
        <w:ind w:right="1036"/>
        <w:jc w:val="both"/>
      </w:pPr>
      <w:r>
        <w:rPr>
          <w:i/>
          <w:spacing w:val="-2"/>
          <w:w w:val="105"/>
        </w:rPr>
        <w:t xml:space="preserve">Confidentiality: </w:t>
      </w:r>
      <w:r>
        <w:rPr>
          <w:spacing w:val="-2"/>
          <w:w w:val="105"/>
        </w:rPr>
        <w:t xml:space="preserve">Lawyer </w:t>
      </w:r>
      <w:r w:rsidRPr="006E6417">
        <w:t>must</w:t>
      </w:r>
      <w:r>
        <w:rPr>
          <w:spacing w:val="-2"/>
          <w:w w:val="105"/>
        </w:rPr>
        <w:t xml:space="preserve"> not disclose client’s confidential information (information </w:t>
      </w:r>
      <w:r>
        <w:rPr>
          <w:w w:val="105"/>
        </w:rPr>
        <w:t>delivered to a lawyer in confidence).</w:t>
      </w:r>
    </w:p>
    <w:p w14:paraId="31271DEA" w14:textId="77777777" w:rsidR="003268B6" w:rsidRDefault="003268B6" w:rsidP="006E6417">
      <w:pPr>
        <w:pStyle w:val="BodyText"/>
        <w:spacing w:before="7" w:line="372" w:lineRule="auto"/>
        <w:ind w:right="1036"/>
        <w:jc w:val="both"/>
      </w:pPr>
      <w:r>
        <w:rPr>
          <w:i/>
          <w:spacing w:val="-2"/>
          <w:w w:val="105"/>
        </w:rPr>
        <w:t xml:space="preserve">Legal </w:t>
      </w:r>
      <w:r w:rsidRPr="006E6417">
        <w:t>Professional</w:t>
      </w:r>
      <w:r>
        <w:rPr>
          <w:i/>
          <w:spacing w:val="-2"/>
          <w:w w:val="105"/>
        </w:rPr>
        <w:t xml:space="preserve"> Privilege: </w:t>
      </w:r>
      <w:r>
        <w:rPr>
          <w:spacing w:val="-2"/>
          <w:w w:val="105"/>
        </w:rPr>
        <w:t>Prevents disclosure of lawyer</w:t>
      </w:r>
      <w:r>
        <w:rPr>
          <w:rFonts w:ascii="Calibri" w:hAnsi="Calibri"/>
          <w:spacing w:val="-2"/>
          <w:w w:val="105"/>
        </w:rPr>
        <w:t>–</w:t>
      </w:r>
      <w:r>
        <w:rPr>
          <w:spacing w:val="-2"/>
          <w:w w:val="105"/>
        </w:rPr>
        <w:t xml:space="preserve">client communication where </w:t>
      </w:r>
      <w:r>
        <w:rPr>
          <w:w w:val="105"/>
        </w:rPr>
        <w:t>communication</w:t>
      </w:r>
      <w:r>
        <w:rPr>
          <w:spacing w:val="-7"/>
          <w:w w:val="105"/>
        </w:rPr>
        <w:t xml:space="preserve"> </w:t>
      </w:r>
      <w:r>
        <w:rPr>
          <w:w w:val="105"/>
        </w:rPr>
        <w:t>was</w:t>
      </w:r>
      <w:r>
        <w:rPr>
          <w:spacing w:val="-7"/>
          <w:w w:val="105"/>
        </w:rPr>
        <w:t xml:space="preserve"> </w:t>
      </w:r>
      <w:r>
        <w:rPr>
          <w:w w:val="105"/>
        </w:rPr>
        <w:t>for</w:t>
      </w:r>
      <w:r>
        <w:rPr>
          <w:spacing w:val="-7"/>
          <w:w w:val="105"/>
        </w:rPr>
        <w:t xml:space="preserve"> </w:t>
      </w:r>
      <w:r>
        <w:rPr>
          <w:w w:val="105"/>
        </w:rPr>
        <w:t>the</w:t>
      </w:r>
      <w:r>
        <w:rPr>
          <w:spacing w:val="-7"/>
          <w:w w:val="105"/>
        </w:rPr>
        <w:t xml:space="preserve"> </w:t>
      </w:r>
      <w:r>
        <w:rPr>
          <w:w w:val="105"/>
        </w:rPr>
        <w:t>dominant</w:t>
      </w:r>
      <w:r>
        <w:rPr>
          <w:spacing w:val="-6"/>
          <w:w w:val="105"/>
        </w:rPr>
        <w:t xml:space="preserve"> </w:t>
      </w:r>
      <w:r>
        <w:rPr>
          <w:w w:val="105"/>
        </w:rPr>
        <w:t>purpose</w:t>
      </w:r>
      <w:r>
        <w:rPr>
          <w:spacing w:val="-7"/>
          <w:w w:val="105"/>
        </w:rPr>
        <w:t xml:space="preserve"> </w:t>
      </w:r>
      <w:r>
        <w:rPr>
          <w:w w:val="105"/>
        </w:rPr>
        <w:t>of</w:t>
      </w:r>
      <w:r>
        <w:rPr>
          <w:spacing w:val="-7"/>
          <w:w w:val="105"/>
        </w:rPr>
        <w:t xml:space="preserve"> </w:t>
      </w:r>
      <w:r>
        <w:rPr>
          <w:w w:val="105"/>
        </w:rPr>
        <w:t>giving</w:t>
      </w:r>
      <w:r>
        <w:rPr>
          <w:spacing w:val="-6"/>
          <w:w w:val="105"/>
        </w:rPr>
        <w:t xml:space="preserve"> </w:t>
      </w:r>
      <w:r>
        <w:rPr>
          <w:w w:val="105"/>
        </w:rPr>
        <w:t>legal</w:t>
      </w:r>
      <w:r>
        <w:rPr>
          <w:spacing w:val="-6"/>
          <w:w w:val="105"/>
        </w:rPr>
        <w:t xml:space="preserve"> </w:t>
      </w:r>
      <w:r>
        <w:rPr>
          <w:w w:val="105"/>
        </w:rPr>
        <w:t>advice</w:t>
      </w:r>
      <w:r>
        <w:rPr>
          <w:spacing w:val="-7"/>
          <w:w w:val="105"/>
        </w:rPr>
        <w:t xml:space="preserve"> </w:t>
      </w:r>
      <w:r>
        <w:rPr>
          <w:w w:val="105"/>
        </w:rPr>
        <w:t>or</w:t>
      </w:r>
      <w:r>
        <w:rPr>
          <w:spacing w:val="-7"/>
          <w:w w:val="105"/>
        </w:rPr>
        <w:t xml:space="preserve"> </w:t>
      </w:r>
      <w:r>
        <w:rPr>
          <w:w w:val="105"/>
        </w:rPr>
        <w:t>contemplated</w:t>
      </w:r>
      <w:r>
        <w:rPr>
          <w:spacing w:val="-6"/>
          <w:w w:val="105"/>
        </w:rPr>
        <w:t xml:space="preserve"> </w:t>
      </w:r>
      <w:r>
        <w:rPr>
          <w:w w:val="105"/>
        </w:rPr>
        <w:t>or pending litigation.</w:t>
      </w:r>
    </w:p>
    <w:p w14:paraId="2FE9861D" w14:textId="4A4AB65F" w:rsidR="003268B6" w:rsidRDefault="003268B6" w:rsidP="0000375C">
      <w:pPr>
        <w:pStyle w:val="Heading3"/>
      </w:pPr>
      <w:bookmarkStart w:id="128" w:name="_Toc228899304"/>
      <w:bookmarkStart w:id="129" w:name="_Toc237346150"/>
      <w:r>
        <w:t>Tutorial</w:t>
      </w:r>
      <w:r>
        <w:rPr>
          <w:spacing w:val="10"/>
        </w:rPr>
        <w:t xml:space="preserve"> </w:t>
      </w:r>
      <w:r>
        <w:rPr>
          <w:spacing w:val="-2"/>
        </w:rPr>
        <w:t>Activity</w:t>
      </w:r>
      <w:bookmarkEnd w:id="128"/>
      <w:bookmarkEnd w:id="129"/>
    </w:p>
    <w:p w14:paraId="7C70A72B" w14:textId="009E712F" w:rsidR="003268B6" w:rsidRDefault="003268B6" w:rsidP="006E6417">
      <w:pPr>
        <w:pStyle w:val="BodyText"/>
        <w:spacing w:before="7" w:line="372" w:lineRule="auto"/>
        <w:ind w:right="1036"/>
        <w:jc w:val="both"/>
        <w:rPr>
          <w:w w:val="105"/>
        </w:rPr>
      </w:pPr>
      <w:r w:rsidRPr="0047565D">
        <w:rPr>
          <w:w w:val="105"/>
        </w:rPr>
        <w:t>Class</w:t>
      </w:r>
      <w:r w:rsidRPr="0047565D">
        <w:rPr>
          <w:spacing w:val="-15"/>
          <w:w w:val="105"/>
        </w:rPr>
        <w:t xml:space="preserve"> </w:t>
      </w:r>
      <w:r w:rsidRPr="0047565D">
        <w:rPr>
          <w:w w:val="105"/>
        </w:rPr>
        <w:t>discussion:</w:t>
      </w:r>
      <w:r w:rsidRPr="0047565D">
        <w:rPr>
          <w:spacing w:val="-15"/>
          <w:w w:val="105"/>
        </w:rPr>
        <w:t xml:space="preserve"> </w:t>
      </w:r>
      <w:r w:rsidRPr="006E6417">
        <w:t>Should</w:t>
      </w:r>
      <w:r w:rsidRPr="0047565D">
        <w:rPr>
          <w:spacing w:val="-14"/>
          <w:w w:val="105"/>
        </w:rPr>
        <w:t xml:space="preserve"> </w:t>
      </w:r>
      <w:r w:rsidRPr="0047565D">
        <w:rPr>
          <w:w w:val="105"/>
        </w:rPr>
        <w:t>lawyers</w:t>
      </w:r>
      <w:r w:rsidRPr="0047565D">
        <w:rPr>
          <w:spacing w:val="-15"/>
          <w:w w:val="105"/>
        </w:rPr>
        <w:t xml:space="preserve"> </w:t>
      </w:r>
      <w:r w:rsidRPr="0047565D">
        <w:rPr>
          <w:w w:val="105"/>
        </w:rPr>
        <w:t>be</w:t>
      </w:r>
      <w:r w:rsidRPr="0047565D">
        <w:rPr>
          <w:spacing w:val="-14"/>
          <w:w w:val="105"/>
        </w:rPr>
        <w:t xml:space="preserve"> </w:t>
      </w:r>
      <w:r w:rsidRPr="0047565D">
        <w:rPr>
          <w:w w:val="105"/>
        </w:rPr>
        <w:t>police</w:t>
      </w:r>
      <w:r>
        <w:rPr>
          <w:spacing w:val="-15"/>
          <w:w w:val="105"/>
        </w:rPr>
        <w:t xml:space="preserve"> </w:t>
      </w:r>
      <w:r w:rsidRPr="0047565D">
        <w:rPr>
          <w:w w:val="105"/>
        </w:rPr>
        <w:t>informants?</w:t>
      </w:r>
      <w:r>
        <w:rPr>
          <w:w w:val="105"/>
        </w:rPr>
        <w:t xml:space="preserve"> </w:t>
      </w:r>
    </w:p>
    <w:p w14:paraId="08CA07FF" w14:textId="77777777" w:rsidR="003268B6" w:rsidRDefault="003268B6" w:rsidP="006E6417">
      <w:pPr>
        <w:pStyle w:val="BodyText"/>
        <w:spacing w:before="7" w:line="372" w:lineRule="auto"/>
        <w:ind w:right="1036"/>
        <w:jc w:val="both"/>
      </w:pPr>
      <w:r w:rsidRPr="006E6417">
        <w:t>Read</w:t>
      </w:r>
      <w:r>
        <w:rPr>
          <w:spacing w:val="-2"/>
          <w:w w:val="105"/>
        </w:rPr>
        <w:t>:</w:t>
      </w:r>
    </w:p>
    <w:p w14:paraId="49A1805A" w14:textId="77777777" w:rsidR="003268B6" w:rsidRDefault="003268B6" w:rsidP="006E6417">
      <w:pPr>
        <w:pStyle w:val="BodyText"/>
        <w:spacing w:before="7" w:line="372" w:lineRule="auto"/>
        <w:ind w:right="1036"/>
        <w:jc w:val="both"/>
        <w:rPr>
          <w:rFonts w:ascii="Calibri" w:hAnsi="Calibri"/>
        </w:rPr>
      </w:pPr>
      <w:r>
        <w:rPr>
          <w:w w:val="103"/>
        </w:rPr>
        <w:t>Elyse</w:t>
      </w:r>
      <w:r>
        <w:rPr>
          <w:spacing w:val="3"/>
        </w:rPr>
        <w:t xml:space="preserve"> </w:t>
      </w:r>
      <w:r>
        <w:rPr>
          <w:spacing w:val="-1"/>
          <w:w w:val="103"/>
        </w:rPr>
        <w:t>Me</w:t>
      </w:r>
      <w:r>
        <w:rPr>
          <w:w w:val="103"/>
        </w:rPr>
        <w:t>t</w:t>
      </w:r>
      <w:r>
        <w:rPr>
          <w:spacing w:val="1"/>
          <w:w w:val="103"/>
        </w:rPr>
        <w:t>h</w:t>
      </w:r>
      <w:r>
        <w:rPr>
          <w:spacing w:val="-1"/>
          <w:w w:val="103"/>
        </w:rPr>
        <w:t>v</w:t>
      </w:r>
      <w:r>
        <w:rPr>
          <w:w w:val="103"/>
        </w:rPr>
        <w:t>en,</w:t>
      </w:r>
      <w:r>
        <w:rPr>
          <w:spacing w:val="2"/>
        </w:rPr>
        <w:t xml:space="preserve"> </w:t>
      </w:r>
      <w:r>
        <w:rPr>
          <w:w w:val="103"/>
        </w:rPr>
        <w:t>‘</w:t>
      </w:r>
      <w:r>
        <w:rPr>
          <w:spacing w:val="-1"/>
          <w:w w:val="103"/>
        </w:rPr>
        <w:t>L</w:t>
      </w:r>
      <w:r>
        <w:rPr>
          <w:w w:val="103"/>
        </w:rPr>
        <w:t>a</w:t>
      </w:r>
      <w:r>
        <w:rPr>
          <w:spacing w:val="1"/>
          <w:w w:val="103"/>
        </w:rPr>
        <w:t>w</w:t>
      </w:r>
      <w:r>
        <w:rPr>
          <w:spacing w:val="-2"/>
          <w:w w:val="103"/>
        </w:rPr>
        <w:t>y</w:t>
      </w:r>
      <w:r>
        <w:rPr>
          <w:spacing w:val="1"/>
          <w:w w:val="103"/>
        </w:rPr>
        <w:t>e</w:t>
      </w:r>
      <w:r>
        <w:rPr>
          <w:w w:val="103"/>
        </w:rPr>
        <w:t>r</w:t>
      </w:r>
      <w:r>
        <w:rPr>
          <w:spacing w:val="1"/>
        </w:rPr>
        <w:t xml:space="preserve"> </w:t>
      </w:r>
      <w:r>
        <w:rPr>
          <w:w w:val="103"/>
        </w:rPr>
        <w:t>X</w:t>
      </w:r>
      <w:r>
        <w:rPr>
          <w:spacing w:val="2"/>
        </w:rPr>
        <w:t xml:space="preserve"> </w:t>
      </w:r>
      <w:r>
        <w:rPr>
          <w:w w:val="103"/>
        </w:rPr>
        <w:t>and</w:t>
      </w:r>
      <w:r>
        <w:rPr>
          <w:spacing w:val="2"/>
        </w:rPr>
        <w:t xml:space="preserve"> </w:t>
      </w:r>
      <w:r>
        <w:rPr>
          <w:w w:val="103"/>
        </w:rPr>
        <w:t>police</w:t>
      </w:r>
      <w:r>
        <w:rPr>
          <w:spacing w:val="2"/>
        </w:rPr>
        <w:t xml:space="preserve"> </w:t>
      </w:r>
      <w:r>
        <w:rPr>
          <w:spacing w:val="-2"/>
          <w:w w:val="103"/>
        </w:rPr>
        <w:t>i</w:t>
      </w:r>
      <w:r>
        <w:rPr>
          <w:w w:val="103"/>
        </w:rPr>
        <w:t>nforman</w:t>
      </w:r>
      <w:r>
        <w:rPr>
          <w:spacing w:val="1"/>
          <w:w w:val="103"/>
        </w:rPr>
        <w:t>t</w:t>
      </w:r>
      <w:r>
        <w:rPr>
          <w:w w:val="103"/>
        </w:rPr>
        <w:t>s:</w:t>
      </w:r>
      <w:r>
        <w:rPr>
          <w:spacing w:val="2"/>
        </w:rPr>
        <w:t xml:space="preserve"> </w:t>
      </w:r>
      <w:r>
        <w:rPr>
          <w:w w:val="103"/>
        </w:rPr>
        <w:t>what</w:t>
      </w:r>
      <w:r>
        <w:rPr>
          <w:spacing w:val="2"/>
        </w:rPr>
        <w:t xml:space="preserve"> </w:t>
      </w:r>
      <w:r>
        <w:rPr>
          <w:w w:val="103"/>
        </w:rPr>
        <w:t>is</w:t>
      </w:r>
      <w:r>
        <w:t xml:space="preserve"> </w:t>
      </w:r>
      <w:r>
        <w:rPr>
          <w:w w:val="103"/>
        </w:rPr>
        <w:t>a</w:t>
      </w:r>
      <w:r>
        <w:rPr>
          <w:spacing w:val="3"/>
        </w:rPr>
        <w:t xml:space="preserve"> </w:t>
      </w:r>
      <w:r>
        <w:rPr>
          <w:w w:val="103"/>
        </w:rPr>
        <w:t>l</w:t>
      </w:r>
      <w:r>
        <w:rPr>
          <w:spacing w:val="1"/>
          <w:w w:val="103"/>
        </w:rPr>
        <w:t>a</w:t>
      </w:r>
      <w:r>
        <w:rPr>
          <w:w w:val="103"/>
        </w:rPr>
        <w:t>wyer’s</w:t>
      </w:r>
      <w:r>
        <w:t xml:space="preserve"> </w:t>
      </w:r>
      <w:r>
        <w:rPr>
          <w:w w:val="103"/>
        </w:rPr>
        <w:t>du</w:t>
      </w:r>
      <w:r>
        <w:rPr>
          <w:spacing w:val="1"/>
          <w:w w:val="103"/>
        </w:rPr>
        <w:t>t</w:t>
      </w:r>
      <w:r>
        <w:rPr>
          <w:w w:val="103"/>
        </w:rPr>
        <w:t>y</w:t>
      </w:r>
      <w:r>
        <w:rPr>
          <w:spacing w:val="2"/>
        </w:rPr>
        <w:t xml:space="preserve"> </w:t>
      </w:r>
      <w:r>
        <w:rPr>
          <w:spacing w:val="1"/>
          <w:w w:val="103"/>
        </w:rPr>
        <w:t>t</w:t>
      </w:r>
      <w:r>
        <w:rPr>
          <w:w w:val="103"/>
        </w:rPr>
        <w:t>o</w:t>
      </w:r>
      <w:r>
        <w:rPr>
          <w:spacing w:val="1"/>
        </w:rPr>
        <w:t xml:space="preserve"> </w:t>
      </w:r>
      <w:r>
        <w:rPr>
          <w:w w:val="103"/>
        </w:rPr>
        <w:t>their</w:t>
      </w:r>
      <w:r>
        <w:rPr>
          <w:spacing w:val="2"/>
        </w:rPr>
        <w:t xml:space="preserve"> </w:t>
      </w:r>
      <w:r>
        <w:rPr>
          <w:w w:val="103"/>
        </w:rPr>
        <w:t>cl</w:t>
      </w:r>
      <w:r>
        <w:rPr>
          <w:spacing w:val="-2"/>
          <w:w w:val="103"/>
        </w:rPr>
        <w:t>i</w:t>
      </w:r>
      <w:r>
        <w:rPr>
          <w:w w:val="103"/>
        </w:rPr>
        <w:t>ent</w:t>
      </w:r>
      <w:r>
        <w:rPr>
          <w:spacing w:val="2"/>
        </w:rPr>
        <w:t xml:space="preserve"> </w:t>
      </w:r>
      <w:r>
        <w:rPr>
          <w:w w:val="103"/>
        </w:rPr>
        <w:t>and are</w:t>
      </w:r>
      <w:r>
        <w:rPr>
          <w:spacing w:val="2"/>
        </w:rPr>
        <w:t xml:space="preserve"> </w:t>
      </w:r>
      <w:r>
        <w:rPr>
          <w:w w:val="103"/>
        </w:rPr>
        <w:t>there</w:t>
      </w:r>
      <w:r>
        <w:rPr>
          <w:spacing w:val="2"/>
        </w:rPr>
        <w:t xml:space="preserve"> </w:t>
      </w:r>
      <w:r>
        <w:rPr>
          <w:w w:val="103"/>
        </w:rPr>
        <w:t>e</w:t>
      </w:r>
      <w:r>
        <w:rPr>
          <w:spacing w:val="-2"/>
          <w:w w:val="103"/>
        </w:rPr>
        <w:t>x</w:t>
      </w:r>
      <w:r>
        <w:rPr>
          <w:w w:val="103"/>
        </w:rPr>
        <w:t>cept</w:t>
      </w:r>
      <w:r>
        <w:rPr>
          <w:spacing w:val="-2"/>
          <w:w w:val="103"/>
        </w:rPr>
        <w:t>i</w:t>
      </w:r>
      <w:r>
        <w:rPr>
          <w:w w:val="103"/>
        </w:rPr>
        <w:t>o</w:t>
      </w:r>
      <w:r>
        <w:rPr>
          <w:spacing w:val="1"/>
          <w:w w:val="103"/>
        </w:rPr>
        <w:t>n</w:t>
      </w:r>
      <w:r>
        <w:rPr>
          <w:spacing w:val="-1"/>
          <w:w w:val="103"/>
        </w:rPr>
        <w:t>s</w:t>
      </w:r>
      <w:r>
        <w:rPr>
          <w:spacing w:val="1"/>
          <w:w w:val="103"/>
        </w:rPr>
        <w:t>?</w:t>
      </w:r>
      <w:r>
        <w:rPr>
          <w:w w:val="103"/>
        </w:rPr>
        <w:t>’</w:t>
      </w:r>
      <w:r>
        <w:rPr>
          <w:spacing w:val="1"/>
        </w:rPr>
        <w:t xml:space="preserve"> </w:t>
      </w:r>
      <w:r>
        <w:rPr>
          <w:i/>
          <w:w w:val="103"/>
        </w:rPr>
        <w:t>The</w:t>
      </w:r>
      <w:r>
        <w:rPr>
          <w:i/>
          <w:spacing w:val="2"/>
        </w:rPr>
        <w:t xml:space="preserve"> </w:t>
      </w:r>
      <w:r>
        <w:rPr>
          <w:i/>
          <w:w w:val="103"/>
        </w:rPr>
        <w:t>Con</w:t>
      </w:r>
      <w:r>
        <w:rPr>
          <w:i/>
          <w:spacing w:val="-2"/>
          <w:w w:val="103"/>
        </w:rPr>
        <w:t>v</w:t>
      </w:r>
      <w:r>
        <w:rPr>
          <w:i/>
          <w:w w:val="103"/>
        </w:rPr>
        <w:t>ersation</w:t>
      </w:r>
      <w:r>
        <w:rPr>
          <w:w w:val="103"/>
        </w:rPr>
        <w:t>,</w:t>
      </w:r>
      <w:r>
        <w:rPr>
          <w:spacing w:val="2"/>
        </w:rPr>
        <w:t xml:space="preserve"> </w:t>
      </w:r>
      <w:r>
        <w:rPr>
          <w:w w:val="103"/>
        </w:rPr>
        <w:t>8</w:t>
      </w:r>
      <w:r>
        <w:rPr>
          <w:spacing w:val="2"/>
        </w:rPr>
        <w:t xml:space="preserve"> </w:t>
      </w:r>
      <w:r>
        <w:rPr>
          <w:w w:val="103"/>
        </w:rPr>
        <w:t>February</w:t>
      </w:r>
      <w:r>
        <w:t xml:space="preserve"> </w:t>
      </w:r>
      <w:r>
        <w:rPr>
          <w:w w:val="103"/>
        </w:rPr>
        <w:t>2019</w:t>
      </w:r>
      <w:r>
        <w:rPr>
          <w:spacing w:val="2"/>
        </w:rPr>
        <w:t xml:space="preserve"> </w:t>
      </w:r>
      <w:r>
        <w:rPr>
          <w:spacing w:val="1"/>
          <w:w w:val="103"/>
        </w:rPr>
        <w:t>a</w:t>
      </w:r>
      <w:r>
        <w:rPr>
          <w:spacing w:val="-2"/>
          <w:w w:val="103"/>
        </w:rPr>
        <w:t>v</w:t>
      </w:r>
      <w:r>
        <w:rPr>
          <w:w w:val="103"/>
        </w:rPr>
        <w:t>aila</w:t>
      </w:r>
      <w:r>
        <w:rPr>
          <w:spacing w:val="1"/>
          <w:w w:val="103"/>
        </w:rPr>
        <w:t>b</w:t>
      </w:r>
      <w:r>
        <w:rPr>
          <w:spacing w:val="-2"/>
          <w:w w:val="103"/>
        </w:rPr>
        <w:t>l</w:t>
      </w:r>
      <w:r>
        <w:rPr>
          <w:w w:val="103"/>
        </w:rPr>
        <w:t>e</w:t>
      </w:r>
      <w:r>
        <w:rPr>
          <w:spacing w:val="2"/>
        </w:rPr>
        <w:t xml:space="preserve"> </w:t>
      </w:r>
      <w:r>
        <w:rPr>
          <w:w w:val="103"/>
        </w:rPr>
        <w:t xml:space="preserve">at </w:t>
      </w:r>
      <w:hyperlink r:id="rId18">
        <w:r>
          <w:rPr>
            <w:rFonts w:ascii="Calibri" w:hAnsi="Calibri"/>
            <w:spacing w:val="-1"/>
            <w:w w:val="103"/>
          </w:rPr>
          <w:t>h</w:t>
        </w:r>
        <w:r>
          <w:rPr>
            <w:rFonts w:ascii="Calibri" w:hAnsi="Calibri"/>
            <w:spacing w:val="1"/>
            <w:w w:val="103"/>
          </w:rPr>
          <w:t>t</w:t>
        </w:r>
        <w:r>
          <w:rPr>
            <w:rFonts w:ascii="Calibri" w:hAnsi="Calibri"/>
            <w:spacing w:val="-1"/>
            <w:w w:val="103"/>
          </w:rPr>
          <w:t>tp://t</w:t>
        </w:r>
        <w:r>
          <w:rPr>
            <w:rFonts w:ascii="Calibri" w:hAnsi="Calibri"/>
            <w:w w:val="103"/>
          </w:rPr>
          <w:t>h</w:t>
        </w:r>
        <w:r>
          <w:rPr>
            <w:rFonts w:ascii="Calibri" w:hAnsi="Calibri"/>
            <w:spacing w:val="-1"/>
            <w:w w:val="103"/>
          </w:rPr>
          <w:t>e</w:t>
        </w:r>
        <w:r>
          <w:rPr>
            <w:rFonts w:ascii="Calibri" w:hAnsi="Calibri"/>
            <w:spacing w:val="1"/>
            <w:w w:val="103"/>
          </w:rPr>
          <w:t>c</w:t>
        </w:r>
        <w:r>
          <w:rPr>
            <w:rFonts w:ascii="Calibri" w:hAnsi="Calibri"/>
            <w:w w:val="103"/>
          </w:rPr>
          <w:t>o</w:t>
        </w:r>
        <w:r>
          <w:rPr>
            <w:rFonts w:ascii="Calibri" w:hAnsi="Calibri"/>
            <w:spacing w:val="-1"/>
            <w:w w:val="103"/>
          </w:rPr>
          <w:t>nver</w:t>
        </w:r>
        <w:r>
          <w:rPr>
            <w:rFonts w:ascii="Calibri" w:hAnsi="Calibri"/>
            <w:w w:val="103"/>
          </w:rPr>
          <w:t>s</w:t>
        </w:r>
        <w:r>
          <w:rPr>
            <w:rFonts w:ascii="Calibri" w:hAnsi="Calibri"/>
            <w:spacing w:val="-1"/>
            <w:w w:val="103"/>
          </w:rPr>
          <w:t>atio</w:t>
        </w:r>
        <w:r>
          <w:rPr>
            <w:rFonts w:ascii="Calibri" w:hAnsi="Calibri"/>
            <w:w w:val="103"/>
          </w:rPr>
          <w:t>n.c</w:t>
        </w:r>
        <w:r>
          <w:rPr>
            <w:rFonts w:ascii="Calibri" w:hAnsi="Calibri"/>
            <w:spacing w:val="-1"/>
            <w:w w:val="103"/>
          </w:rPr>
          <w:t>o</w:t>
        </w:r>
        <w:r>
          <w:rPr>
            <w:rFonts w:ascii="Calibri" w:hAnsi="Calibri"/>
            <w:w w:val="103"/>
          </w:rPr>
          <w:t>m</w:t>
        </w:r>
        <w:r>
          <w:rPr>
            <w:rFonts w:ascii="Calibri" w:hAnsi="Calibri"/>
            <w:spacing w:val="-1"/>
            <w:w w:val="103"/>
          </w:rPr>
          <w:t>/</w:t>
        </w:r>
        <w:r>
          <w:rPr>
            <w:rFonts w:ascii="Calibri" w:hAnsi="Calibri"/>
            <w:w w:val="103"/>
          </w:rPr>
          <w:t>l</w:t>
        </w:r>
        <w:r>
          <w:rPr>
            <w:rFonts w:ascii="Calibri" w:hAnsi="Calibri"/>
            <w:spacing w:val="-1"/>
            <w:w w:val="103"/>
          </w:rPr>
          <w:t>awyer-</w:t>
        </w:r>
        <w:r>
          <w:rPr>
            <w:rFonts w:ascii="Calibri" w:hAnsi="Calibri"/>
            <w:w w:val="103"/>
          </w:rPr>
          <w:t>x</w:t>
        </w:r>
      </w:hyperlink>
      <w:r>
        <w:rPr>
          <w:rFonts w:ascii="Calibri" w:hAnsi="Calibri"/>
          <w:spacing w:val="1"/>
          <w:w w:val="103"/>
        </w:rPr>
        <w:t>-</w:t>
      </w:r>
      <w:r>
        <w:rPr>
          <w:rFonts w:ascii="Calibri" w:hAnsi="Calibri"/>
          <w:spacing w:val="-1"/>
          <w:w w:val="103"/>
        </w:rPr>
        <w:t>a</w:t>
      </w:r>
      <w:r>
        <w:rPr>
          <w:rFonts w:ascii="Calibri" w:hAnsi="Calibri"/>
          <w:w w:val="103"/>
        </w:rPr>
        <w:t>n</w:t>
      </w:r>
      <w:r>
        <w:rPr>
          <w:rFonts w:ascii="Calibri" w:hAnsi="Calibri"/>
          <w:spacing w:val="-1"/>
          <w:w w:val="103"/>
        </w:rPr>
        <w:t>d-p</w:t>
      </w:r>
      <w:r>
        <w:rPr>
          <w:rFonts w:ascii="Calibri" w:hAnsi="Calibri"/>
          <w:spacing w:val="1"/>
          <w:w w:val="103"/>
        </w:rPr>
        <w:t>o</w:t>
      </w:r>
      <w:r>
        <w:rPr>
          <w:rFonts w:ascii="Calibri" w:hAnsi="Calibri"/>
          <w:w w:val="103"/>
        </w:rPr>
        <w:t>l</w:t>
      </w:r>
      <w:r>
        <w:rPr>
          <w:rFonts w:ascii="Calibri" w:hAnsi="Calibri"/>
          <w:spacing w:val="-2"/>
          <w:w w:val="103"/>
        </w:rPr>
        <w:t>i</w:t>
      </w:r>
      <w:r>
        <w:rPr>
          <w:rFonts w:ascii="Calibri" w:hAnsi="Calibri"/>
          <w:spacing w:val="1"/>
          <w:w w:val="103"/>
        </w:rPr>
        <w:t>c</w:t>
      </w:r>
      <w:r>
        <w:rPr>
          <w:rFonts w:ascii="Calibri" w:hAnsi="Calibri"/>
          <w:spacing w:val="-1"/>
          <w:w w:val="103"/>
        </w:rPr>
        <w:t>e</w:t>
      </w:r>
      <w:r>
        <w:rPr>
          <w:rFonts w:ascii="Calibri" w:hAnsi="Calibri"/>
          <w:spacing w:val="1"/>
          <w:w w:val="103"/>
        </w:rPr>
        <w:t>-</w:t>
      </w:r>
      <w:r>
        <w:rPr>
          <w:rFonts w:ascii="Calibri" w:hAnsi="Calibri"/>
          <w:spacing w:val="-2"/>
          <w:w w:val="103"/>
        </w:rPr>
        <w:t>i</w:t>
      </w:r>
      <w:r>
        <w:rPr>
          <w:rFonts w:ascii="Calibri" w:hAnsi="Calibri"/>
          <w:spacing w:val="1"/>
          <w:w w:val="103"/>
        </w:rPr>
        <w:t>n</w:t>
      </w:r>
      <w:r>
        <w:rPr>
          <w:rFonts w:ascii="Calibri" w:hAnsi="Calibri"/>
          <w:spacing w:val="-1"/>
          <w:w w:val="103"/>
        </w:rPr>
        <w:t>f</w:t>
      </w:r>
      <w:r>
        <w:rPr>
          <w:rFonts w:ascii="Calibri" w:hAnsi="Calibri"/>
          <w:spacing w:val="1"/>
          <w:w w:val="103"/>
        </w:rPr>
        <w:t>o</w:t>
      </w:r>
      <w:r>
        <w:rPr>
          <w:rFonts w:ascii="Calibri" w:hAnsi="Calibri"/>
          <w:w w:val="103"/>
        </w:rPr>
        <w:t>r</w:t>
      </w:r>
      <w:r>
        <w:rPr>
          <w:rFonts w:ascii="Calibri" w:hAnsi="Calibri"/>
          <w:spacing w:val="-1"/>
          <w:w w:val="103"/>
        </w:rPr>
        <w:t>man</w:t>
      </w:r>
      <w:r>
        <w:rPr>
          <w:rFonts w:ascii="Calibri" w:hAnsi="Calibri"/>
          <w:spacing w:val="1"/>
          <w:w w:val="103"/>
        </w:rPr>
        <w:t>t</w:t>
      </w:r>
      <w:r>
        <w:rPr>
          <w:rFonts w:ascii="Calibri" w:hAnsi="Calibri"/>
          <w:spacing w:val="-1"/>
          <w:w w:val="103"/>
        </w:rPr>
        <w:t>s-</w:t>
      </w:r>
      <w:r>
        <w:rPr>
          <w:rFonts w:ascii="Calibri" w:hAnsi="Calibri"/>
          <w:spacing w:val="1"/>
          <w:w w:val="103"/>
        </w:rPr>
        <w:t>wh</w:t>
      </w:r>
      <w:r>
        <w:rPr>
          <w:rFonts w:ascii="Calibri" w:hAnsi="Calibri"/>
          <w:spacing w:val="-1"/>
          <w:w w:val="103"/>
        </w:rPr>
        <w:t>a</w:t>
      </w:r>
      <w:r>
        <w:rPr>
          <w:rFonts w:ascii="Calibri" w:hAnsi="Calibri"/>
          <w:spacing w:val="1"/>
          <w:w w:val="103"/>
        </w:rPr>
        <w:t>t</w:t>
      </w:r>
      <w:r>
        <w:rPr>
          <w:rFonts w:ascii="Calibri" w:hAnsi="Calibri"/>
          <w:spacing w:val="2"/>
          <w:w w:val="103"/>
        </w:rPr>
        <w:t>-</w:t>
      </w:r>
      <w:r>
        <w:rPr>
          <w:rFonts w:ascii="Calibri" w:hAnsi="Calibri"/>
          <w:w w:val="103"/>
        </w:rPr>
        <w:t>is-a</w:t>
      </w:r>
      <w:r>
        <w:rPr>
          <w:rFonts w:ascii="Calibri" w:hAnsi="Calibri"/>
          <w:spacing w:val="1"/>
          <w:w w:val="103"/>
        </w:rPr>
        <w:t>-</w:t>
      </w:r>
      <w:r>
        <w:rPr>
          <w:rFonts w:ascii="Calibri" w:hAnsi="Calibri"/>
          <w:spacing w:val="-1"/>
          <w:w w:val="103"/>
        </w:rPr>
        <w:t>l</w:t>
      </w:r>
      <w:r>
        <w:rPr>
          <w:rFonts w:ascii="Calibri" w:hAnsi="Calibri"/>
          <w:w w:val="103"/>
        </w:rPr>
        <w:t>awy</w:t>
      </w:r>
      <w:r>
        <w:rPr>
          <w:rFonts w:ascii="Calibri" w:hAnsi="Calibri"/>
          <w:spacing w:val="-1"/>
          <w:w w:val="103"/>
        </w:rPr>
        <w:t>e</w:t>
      </w:r>
      <w:r>
        <w:rPr>
          <w:rFonts w:ascii="Calibri" w:hAnsi="Calibri"/>
          <w:w w:val="103"/>
        </w:rPr>
        <w:t>rs-duty-to-th</w:t>
      </w:r>
      <w:r>
        <w:rPr>
          <w:rFonts w:ascii="Calibri" w:hAnsi="Calibri"/>
          <w:spacing w:val="-1"/>
          <w:w w:val="103"/>
        </w:rPr>
        <w:t>e</w:t>
      </w:r>
      <w:r>
        <w:rPr>
          <w:rFonts w:ascii="Calibri" w:hAnsi="Calibri"/>
          <w:w w:val="103"/>
        </w:rPr>
        <w:t>ir-cl</w:t>
      </w:r>
      <w:r>
        <w:rPr>
          <w:rFonts w:ascii="Calibri" w:hAnsi="Calibri"/>
          <w:spacing w:val="-2"/>
          <w:w w:val="103"/>
        </w:rPr>
        <w:t>i</w:t>
      </w:r>
      <w:r>
        <w:rPr>
          <w:rFonts w:ascii="Calibri" w:hAnsi="Calibri"/>
          <w:w w:val="103"/>
        </w:rPr>
        <w:t>ent-</w:t>
      </w:r>
      <w:r>
        <w:rPr>
          <w:rFonts w:ascii="Calibri" w:hAnsi="Calibri"/>
          <w:spacing w:val="-1"/>
          <w:w w:val="103"/>
        </w:rPr>
        <w:t>an</w:t>
      </w:r>
      <w:r>
        <w:rPr>
          <w:rFonts w:ascii="Calibri" w:hAnsi="Calibri"/>
          <w:w w:val="103"/>
        </w:rPr>
        <w:t>d</w:t>
      </w:r>
      <w:r>
        <w:rPr>
          <w:rFonts w:ascii="Calibri" w:hAnsi="Calibri"/>
          <w:spacing w:val="-1"/>
          <w:w w:val="103"/>
        </w:rPr>
        <w:t>-a</w:t>
      </w:r>
      <w:r>
        <w:rPr>
          <w:rFonts w:ascii="Calibri" w:hAnsi="Calibri"/>
          <w:spacing w:val="1"/>
          <w:w w:val="103"/>
        </w:rPr>
        <w:t>r</w:t>
      </w:r>
      <w:r>
        <w:rPr>
          <w:rFonts w:ascii="Calibri" w:hAnsi="Calibri"/>
          <w:w w:val="103"/>
        </w:rPr>
        <w:t>e</w:t>
      </w:r>
      <w:r>
        <w:rPr>
          <w:rFonts w:ascii="Calibri" w:hAnsi="Calibri"/>
          <w:spacing w:val="-1"/>
          <w:w w:val="103"/>
        </w:rPr>
        <w:t>-</w:t>
      </w:r>
      <w:r>
        <w:rPr>
          <w:rFonts w:ascii="Calibri" w:hAnsi="Calibri"/>
          <w:spacing w:val="1"/>
          <w:w w:val="103"/>
        </w:rPr>
        <w:t>t</w:t>
      </w:r>
      <w:r>
        <w:rPr>
          <w:rFonts w:ascii="Calibri" w:hAnsi="Calibri"/>
          <w:spacing w:val="-1"/>
          <w:w w:val="103"/>
        </w:rPr>
        <w:t>here-e</w:t>
      </w:r>
      <w:r>
        <w:rPr>
          <w:rFonts w:ascii="Calibri" w:hAnsi="Calibri"/>
          <w:w w:val="103"/>
        </w:rPr>
        <w:t>xc</w:t>
      </w:r>
      <w:r>
        <w:rPr>
          <w:rFonts w:ascii="Calibri" w:hAnsi="Calibri"/>
          <w:spacing w:val="-1"/>
          <w:w w:val="103"/>
        </w:rPr>
        <w:t>ep</w:t>
      </w:r>
      <w:r>
        <w:rPr>
          <w:rFonts w:ascii="Calibri" w:hAnsi="Calibri"/>
          <w:spacing w:val="1"/>
          <w:w w:val="103"/>
        </w:rPr>
        <w:t>t</w:t>
      </w:r>
      <w:r>
        <w:rPr>
          <w:rFonts w:ascii="Calibri" w:hAnsi="Calibri"/>
          <w:spacing w:val="-2"/>
          <w:w w:val="103"/>
        </w:rPr>
        <w:t>i</w:t>
      </w:r>
      <w:r>
        <w:rPr>
          <w:rFonts w:ascii="Calibri" w:hAnsi="Calibri"/>
          <w:spacing w:val="1"/>
          <w:w w:val="103"/>
        </w:rPr>
        <w:t>o</w:t>
      </w:r>
      <w:r>
        <w:rPr>
          <w:rFonts w:ascii="Calibri" w:hAnsi="Calibri"/>
          <w:spacing w:val="-1"/>
          <w:w w:val="103"/>
        </w:rPr>
        <w:t>ns-</w:t>
      </w:r>
      <w:r>
        <w:rPr>
          <w:rFonts w:ascii="Calibri" w:hAnsi="Calibri"/>
          <w:w w:val="103"/>
        </w:rPr>
        <w:t>1</w:t>
      </w:r>
      <w:r>
        <w:rPr>
          <w:rFonts w:ascii="Calibri" w:hAnsi="Calibri"/>
          <w:spacing w:val="-1"/>
          <w:w w:val="103"/>
        </w:rPr>
        <w:t>1</w:t>
      </w:r>
      <w:r>
        <w:rPr>
          <w:rFonts w:ascii="Calibri" w:hAnsi="Calibri"/>
          <w:w w:val="103"/>
        </w:rPr>
        <w:t>1</w:t>
      </w:r>
      <w:r>
        <w:rPr>
          <w:rFonts w:ascii="Calibri" w:hAnsi="Calibri"/>
          <w:spacing w:val="-1"/>
          <w:w w:val="103"/>
        </w:rPr>
        <w:t>349</w:t>
      </w:r>
    </w:p>
    <w:p w14:paraId="67F4F53E" w14:textId="5213B2D1" w:rsidR="003268B6" w:rsidRDefault="003268B6" w:rsidP="00425A04">
      <w:pPr>
        <w:pStyle w:val="BodyText"/>
        <w:rPr>
          <w:rFonts w:ascii="Calibri"/>
        </w:rPr>
      </w:pPr>
      <w:r>
        <w:rPr>
          <w:w w:val="105"/>
        </w:rPr>
        <w:lastRenderedPageBreak/>
        <w:t>Jeremy</w:t>
      </w:r>
      <w:r>
        <w:rPr>
          <w:spacing w:val="-11"/>
          <w:w w:val="105"/>
        </w:rPr>
        <w:t xml:space="preserve"> </w:t>
      </w:r>
      <w:proofErr w:type="gramStart"/>
      <w:r>
        <w:rPr>
          <w:w w:val="105"/>
        </w:rPr>
        <w:t>Gans,</w:t>
      </w:r>
      <w:r>
        <w:rPr>
          <w:spacing w:val="-11"/>
          <w:w w:val="105"/>
        </w:rPr>
        <w:t xml:space="preserve"> </w:t>
      </w:r>
      <w:r>
        <w:rPr>
          <w:w w:val="105"/>
        </w:rPr>
        <w:t>‘</w:t>
      </w:r>
      <w:proofErr w:type="gramEnd"/>
      <w:r>
        <w:rPr>
          <w:w w:val="105"/>
        </w:rPr>
        <w:t>The</w:t>
      </w:r>
      <w:r>
        <w:rPr>
          <w:spacing w:val="-12"/>
          <w:w w:val="105"/>
        </w:rPr>
        <w:t xml:space="preserve"> </w:t>
      </w:r>
      <w:r>
        <w:rPr>
          <w:w w:val="105"/>
        </w:rPr>
        <w:t>Lawyer</w:t>
      </w:r>
      <w:r>
        <w:rPr>
          <w:spacing w:val="-12"/>
          <w:w w:val="105"/>
        </w:rPr>
        <w:t xml:space="preserve"> </w:t>
      </w:r>
      <w:r>
        <w:rPr>
          <w:w w:val="105"/>
        </w:rPr>
        <w:t>X</w:t>
      </w:r>
      <w:r>
        <w:rPr>
          <w:spacing w:val="-11"/>
          <w:w w:val="105"/>
        </w:rPr>
        <w:t xml:space="preserve"> </w:t>
      </w:r>
      <w:r>
        <w:rPr>
          <w:w w:val="105"/>
        </w:rPr>
        <w:t>scandal</w:t>
      </w:r>
      <w:r>
        <w:rPr>
          <w:spacing w:val="-11"/>
          <w:w w:val="105"/>
        </w:rPr>
        <w:t xml:space="preserve"> </w:t>
      </w:r>
      <w:r>
        <w:rPr>
          <w:w w:val="105"/>
        </w:rPr>
        <w:t>is</w:t>
      </w:r>
      <w:r>
        <w:rPr>
          <w:spacing w:val="-11"/>
          <w:w w:val="105"/>
        </w:rPr>
        <w:t xml:space="preserve"> </w:t>
      </w:r>
      <w:r>
        <w:rPr>
          <w:w w:val="105"/>
        </w:rPr>
        <w:t>a</w:t>
      </w:r>
      <w:r>
        <w:rPr>
          <w:spacing w:val="-11"/>
          <w:w w:val="105"/>
        </w:rPr>
        <w:t xml:space="preserve"> </w:t>
      </w:r>
      <w:r>
        <w:rPr>
          <w:w w:val="105"/>
        </w:rPr>
        <w:t>massive</w:t>
      </w:r>
      <w:r>
        <w:rPr>
          <w:spacing w:val="-11"/>
          <w:w w:val="105"/>
        </w:rPr>
        <w:t xml:space="preserve"> </w:t>
      </w:r>
      <w:r>
        <w:rPr>
          <w:w w:val="105"/>
        </w:rPr>
        <w:t>blow</w:t>
      </w:r>
      <w:r>
        <w:rPr>
          <w:spacing w:val="-12"/>
          <w:w w:val="105"/>
        </w:rPr>
        <w:t xml:space="preserve"> </w:t>
      </w:r>
      <w:r>
        <w:rPr>
          <w:w w:val="105"/>
        </w:rPr>
        <w:t>to</w:t>
      </w:r>
      <w:r>
        <w:rPr>
          <w:spacing w:val="-11"/>
          <w:w w:val="105"/>
        </w:rPr>
        <w:t xml:space="preserve"> </w:t>
      </w:r>
      <w:r>
        <w:rPr>
          <w:w w:val="105"/>
        </w:rPr>
        <w:t>the</w:t>
      </w:r>
      <w:r>
        <w:rPr>
          <w:spacing w:val="-11"/>
          <w:w w:val="105"/>
        </w:rPr>
        <w:t xml:space="preserve"> </w:t>
      </w:r>
      <w:r>
        <w:rPr>
          <w:w w:val="105"/>
        </w:rPr>
        <w:t>criminal</w:t>
      </w:r>
      <w:r>
        <w:rPr>
          <w:spacing w:val="-12"/>
          <w:w w:val="105"/>
        </w:rPr>
        <w:t xml:space="preserve"> </w:t>
      </w:r>
      <w:r>
        <w:rPr>
          <w:w w:val="105"/>
        </w:rPr>
        <w:t>justice</w:t>
      </w:r>
      <w:r>
        <w:rPr>
          <w:spacing w:val="-11"/>
          <w:w w:val="105"/>
        </w:rPr>
        <w:t xml:space="preserve"> </w:t>
      </w:r>
      <w:r>
        <w:rPr>
          <w:w w:val="105"/>
        </w:rPr>
        <w:t xml:space="preserve">system: here’s why’, </w:t>
      </w:r>
      <w:r>
        <w:rPr>
          <w:i/>
          <w:w w:val="105"/>
        </w:rPr>
        <w:t>The Conversation</w:t>
      </w:r>
      <w:r>
        <w:rPr>
          <w:w w:val="105"/>
        </w:rPr>
        <w:t>, 7 February 2019 available at</w:t>
      </w:r>
      <w:r w:rsidR="006E6417">
        <w:rPr>
          <w:w w:val="105"/>
        </w:rPr>
        <w:t xml:space="preserve"> </w:t>
      </w:r>
      <w:hyperlink r:id="rId19">
        <w:r>
          <w:rPr>
            <w:rFonts w:ascii="Calibri"/>
            <w:spacing w:val="-2"/>
          </w:rPr>
          <w:t>https://theconversation.com/the-</w:t>
        </w:r>
      </w:hyperlink>
      <w:r>
        <w:rPr>
          <w:rFonts w:ascii="Calibri"/>
          <w:spacing w:val="-2"/>
        </w:rPr>
        <w:t>lawyer-x-scandal-is-a-massive-blow-to-the-criminal-justice-</w:t>
      </w:r>
      <w:r>
        <w:rPr>
          <w:rFonts w:ascii="Calibri"/>
          <w:spacing w:val="-2"/>
          <w:w w:val="105"/>
        </w:rPr>
        <w:t>system-heres-why-111342</w:t>
      </w:r>
    </w:p>
    <w:p w14:paraId="3B712B95" w14:textId="77777777" w:rsidR="003268B6" w:rsidRDefault="003268B6" w:rsidP="009C0A48">
      <w:pPr>
        <w:pStyle w:val="IntenseQuote"/>
      </w:pPr>
      <w:r>
        <w:rPr>
          <w:i/>
          <w:w w:val="105"/>
        </w:rPr>
        <w:t xml:space="preserve">AB (a pseudonym) v CD (a pseudonym); EF (a pseudonym) v CD (a pseudonym) </w:t>
      </w:r>
      <w:r>
        <w:rPr>
          <w:w w:val="105"/>
        </w:rPr>
        <w:t xml:space="preserve">[2018] </w:t>
      </w:r>
      <w:r>
        <w:t>HCA</w:t>
      </w:r>
      <w:r>
        <w:rPr>
          <w:spacing w:val="40"/>
        </w:rPr>
        <w:t xml:space="preserve"> </w:t>
      </w:r>
      <w:r>
        <w:t>58</w:t>
      </w:r>
      <w:r>
        <w:rPr>
          <w:spacing w:val="40"/>
        </w:rPr>
        <w:t xml:space="preserve"> </w:t>
      </w:r>
      <w:r>
        <w:t>available</w:t>
      </w:r>
      <w:r>
        <w:rPr>
          <w:spacing w:val="40"/>
        </w:rPr>
        <w:t xml:space="preserve"> </w:t>
      </w:r>
      <w:r>
        <w:t>at</w:t>
      </w:r>
      <w:r>
        <w:rPr>
          <w:spacing w:val="40"/>
        </w:rPr>
        <w:t xml:space="preserve"> </w:t>
      </w:r>
      <w:hyperlink r:id="rId20">
        <w:r>
          <w:rPr>
            <w:rFonts w:ascii="Calibri"/>
          </w:rPr>
          <w:t>http://www8.austlii.edu.au/cgi-</w:t>
        </w:r>
      </w:hyperlink>
      <w:r>
        <w:rPr>
          <w:rFonts w:ascii="Calibri"/>
        </w:rPr>
        <w:t>bin/viewdoc/au/cases/cth/HCA/2018/58.html</w:t>
      </w:r>
    </w:p>
    <w:p w14:paraId="7C77E0D1" w14:textId="77777777" w:rsidR="003268B6" w:rsidRDefault="003268B6" w:rsidP="0000375C">
      <w:pPr>
        <w:pStyle w:val="Heading3"/>
      </w:pPr>
      <w:bookmarkStart w:id="130" w:name="_Toc228899305"/>
      <w:bookmarkStart w:id="131" w:name="_Toc237346151"/>
      <w:r>
        <w:t>Short</w:t>
      </w:r>
      <w:r>
        <w:rPr>
          <w:spacing w:val="9"/>
        </w:rPr>
        <w:t xml:space="preserve"> </w:t>
      </w:r>
      <w:r>
        <w:t>Answer</w:t>
      </w:r>
      <w:r>
        <w:rPr>
          <w:spacing w:val="7"/>
        </w:rPr>
        <w:t xml:space="preserve"> </w:t>
      </w:r>
      <w:r>
        <w:rPr>
          <w:spacing w:val="-2"/>
        </w:rPr>
        <w:t>Questions</w:t>
      </w:r>
      <w:bookmarkEnd w:id="130"/>
      <w:bookmarkEnd w:id="131"/>
    </w:p>
    <w:p w14:paraId="66020E53" w14:textId="77777777" w:rsidR="003268B6" w:rsidRPr="0047565D" w:rsidRDefault="003268B6" w:rsidP="000C5674">
      <w:pPr>
        <w:pStyle w:val="ListParagraph"/>
        <w:numPr>
          <w:ilvl w:val="0"/>
          <w:numId w:val="14"/>
        </w:numPr>
        <w:spacing w:before="126" w:after="0" w:line="360" w:lineRule="auto"/>
        <w:ind w:left="720" w:hanging="360"/>
        <w:rPr>
          <w:b/>
          <w:bCs/>
        </w:rPr>
      </w:pPr>
      <w:r w:rsidRPr="0047565D">
        <w:rPr>
          <w:b/>
          <w:bCs/>
          <w:w w:val="105"/>
        </w:rPr>
        <w:t>Discuss</w:t>
      </w:r>
      <w:r w:rsidRPr="0047565D">
        <w:rPr>
          <w:b/>
          <w:bCs/>
          <w:spacing w:val="-9"/>
          <w:w w:val="105"/>
        </w:rPr>
        <w:t xml:space="preserve"> </w:t>
      </w:r>
      <w:r w:rsidRPr="0047565D">
        <w:rPr>
          <w:b/>
          <w:bCs/>
          <w:w w:val="105"/>
        </w:rPr>
        <w:t>sources</w:t>
      </w:r>
      <w:r w:rsidRPr="0047565D">
        <w:rPr>
          <w:b/>
          <w:bCs/>
          <w:spacing w:val="-11"/>
          <w:w w:val="105"/>
        </w:rPr>
        <w:t xml:space="preserve"> </w:t>
      </w:r>
      <w:r w:rsidRPr="0047565D">
        <w:rPr>
          <w:b/>
          <w:bCs/>
          <w:w w:val="105"/>
        </w:rPr>
        <w:t>of</w:t>
      </w:r>
      <w:r w:rsidRPr="0047565D">
        <w:rPr>
          <w:b/>
          <w:bCs/>
          <w:spacing w:val="-9"/>
          <w:w w:val="105"/>
        </w:rPr>
        <w:t xml:space="preserve"> </w:t>
      </w:r>
      <w:r w:rsidRPr="0047565D">
        <w:rPr>
          <w:b/>
          <w:bCs/>
          <w:w w:val="105"/>
        </w:rPr>
        <w:t>the</w:t>
      </w:r>
      <w:r w:rsidRPr="0047565D">
        <w:rPr>
          <w:b/>
          <w:bCs/>
          <w:spacing w:val="-9"/>
          <w:w w:val="105"/>
        </w:rPr>
        <w:t xml:space="preserve"> </w:t>
      </w:r>
      <w:r w:rsidRPr="0047565D">
        <w:rPr>
          <w:b/>
          <w:bCs/>
          <w:w w:val="105"/>
        </w:rPr>
        <w:t>duty</w:t>
      </w:r>
      <w:r w:rsidRPr="0047565D">
        <w:rPr>
          <w:b/>
          <w:bCs/>
          <w:spacing w:val="-11"/>
          <w:w w:val="105"/>
        </w:rPr>
        <w:t xml:space="preserve"> </w:t>
      </w:r>
      <w:r w:rsidRPr="0047565D">
        <w:rPr>
          <w:b/>
          <w:bCs/>
          <w:w w:val="105"/>
        </w:rPr>
        <w:t>of</w:t>
      </w:r>
      <w:r w:rsidRPr="0047565D">
        <w:rPr>
          <w:b/>
          <w:bCs/>
          <w:spacing w:val="-9"/>
          <w:w w:val="105"/>
        </w:rPr>
        <w:t xml:space="preserve"> </w:t>
      </w:r>
      <w:r w:rsidRPr="0047565D">
        <w:rPr>
          <w:b/>
          <w:bCs/>
          <w:spacing w:val="-2"/>
          <w:w w:val="105"/>
        </w:rPr>
        <w:t>confidentiality.</w:t>
      </w:r>
    </w:p>
    <w:p w14:paraId="77EC6934" w14:textId="77777777" w:rsidR="003268B6" w:rsidRDefault="003268B6" w:rsidP="00425A04">
      <w:pPr>
        <w:pStyle w:val="BodyText"/>
      </w:pPr>
      <w:r>
        <w:rPr>
          <w:spacing w:val="-2"/>
          <w:w w:val="105"/>
        </w:rPr>
        <w:t>Answer</w:t>
      </w:r>
    </w:p>
    <w:p w14:paraId="31935B31" w14:textId="77777777" w:rsidR="009B4C38" w:rsidRDefault="003268B6" w:rsidP="004A6AA2">
      <w:pPr>
        <w:pStyle w:val="BodyText"/>
        <w:numPr>
          <w:ilvl w:val="0"/>
          <w:numId w:val="88"/>
        </w:numPr>
        <w:spacing w:before="7" w:line="372" w:lineRule="auto"/>
        <w:ind w:left="1080" w:right="1037"/>
        <w:jc w:val="both"/>
        <w:rPr>
          <w:spacing w:val="-11"/>
          <w:w w:val="105"/>
        </w:rPr>
      </w:pPr>
      <w:r w:rsidRPr="008E14EE">
        <w:rPr>
          <w:w w:val="105"/>
        </w:rPr>
        <w:t>Discuss</w:t>
      </w:r>
      <w:r w:rsidRPr="008E14EE">
        <w:rPr>
          <w:spacing w:val="-12"/>
          <w:w w:val="105"/>
        </w:rPr>
        <w:t xml:space="preserve"> </w:t>
      </w:r>
      <w:r w:rsidRPr="008E14EE">
        <w:rPr>
          <w:w w:val="105"/>
        </w:rPr>
        <w:t>the</w:t>
      </w:r>
      <w:r w:rsidRPr="008E14EE">
        <w:rPr>
          <w:spacing w:val="-11"/>
          <w:w w:val="105"/>
        </w:rPr>
        <w:t xml:space="preserve"> </w:t>
      </w:r>
      <w:r w:rsidRPr="008E14EE">
        <w:rPr>
          <w:w w:val="105"/>
        </w:rPr>
        <w:t>reasoning</w:t>
      </w:r>
      <w:r w:rsidRPr="008E14EE">
        <w:rPr>
          <w:spacing w:val="-11"/>
          <w:w w:val="105"/>
        </w:rPr>
        <w:t xml:space="preserve"> </w:t>
      </w:r>
      <w:r w:rsidRPr="008E14EE">
        <w:rPr>
          <w:w w:val="105"/>
        </w:rPr>
        <w:t>in</w:t>
      </w:r>
      <w:r w:rsidRPr="008E14EE">
        <w:rPr>
          <w:spacing w:val="-10"/>
          <w:w w:val="105"/>
        </w:rPr>
        <w:t xml:space="preserve"> </w:t>
      </w:r>
      <w:r w:rsidRPr="008E14EE">
        <w:rPr>
          <w:i/>
          <w:w w:val="105"/>
        </w:rPr>
        <w:t>Whiting</w:t>
      </w:r>
      <w:r w:rsidRPr="008E14EE">
        <w:rPr>
          <w:i/>
          <w:spacing w:val="-10"/>
          <w:w w:val="105"/>
        </w:rPr>
        <w:t xml:space="preserve"> </w:t>
      </w:r>
      <w:r w:rsidRPr="008E14EE">
        <w:rPr>
          <w:i/>
          <w:w w:val="105"/>
        </w:rPr>
        <w:t>v</w:t>
      </w:r>
      <w:r w:rsidRPr="008E14EE">
        <w:rPr>
          <w:i/>
          <w:spacing w:val="-13"/>
          <w:w w:val="105"/>
        </w:rPr>
        <w:t xml:space="preserve"> </w:t>
      </w:r>
      <w:r w:rsidRPr="008E14EE">
        <w:rPr>
          <w:i/>
          <w:w w:val="105"/>
        </w:rPr>
        <w:t>Barney</w:t>
      </w:r>
      <w:r w:rsidRPr="008E14EE">
        <w:rPr>
          <w:i/>
          <w:spacing w:val="-12"/>
          <w:w w:val="105"/>
        </w:rPr>
        <w:t xml:space="preserve"> </w:t>
      </w:r>
      <w:r w:rsidRPr="008E14EE">
        <w:rPr>
          <w:w w:val="105"/>
        </w:rPr>
        <w:t>(1864)</w:t>
      </w:r>
      <w:r w:rsidRPr="008E14EE">
        <w:rPr>
          <w:spacing w:val="-11"/>
          <w:w w:val="105"/>
        </w:rPr>
        <w:t xml:space="preserve"> </w:t>
      </w:r>
      <w:r w:rsidRPr="008E14EE">
        <w:rPr>
          <w:w w:val="105"/>
        </w:rPr>
        <w:t>30</w:t>
      </w:r>
      <w:r w:rsidRPr="008E14EE">
        <w:rPr>
          <w:spacing w:val="-11"/>
          <w:w w:val="105"/>
        </w:rPr>
        <w:t xml:space="preserve"> </w:t>
      </w:r>
      <w:r w:rsidRPr="008E14EE">
        <w:rPr>
          <w:w w:val="105"/>
        </w:rPr>
        <w:t>NY</w:t>
      </w:r>
      <w:r w:rsidRPr="008E14EE">
        <w:rPr>
          <w:spacing w:val="-12"/>
          <w:w w:val="105"/>
        </w:rPr>
        <w:t xml:space="preserve"> </w:t>
      </w:r>
      <w:r w:rsidRPr="008E14EE">
        <w:rPr>
          <w:w w:val="105"/>
        </w:rPr>
        <w:t>330,</w:t>
      </w:r>
      <w:r w:rsidRPr="008E14EE">
        <w:rPr>
          <w:spacing w:val="-11"/>
          <w:w w:val="105"/>
        </w:rPr>
        <w:t xml:space="preserve"> </w:t>
      </w:r>
      <w:r w:rsidRPr="008E14EE">
        <w:rPr>
          <w:w w:val="105"/>
        </w:rPr>
        <w:t>332-333;</w:t>
      </w:r>
    </w:p>
    <w:p w14:paraId="11A151EF" w14:textId="7D1E2CDB" w:rsidR="003268B6" w:rsidRDefault="003268B6" w:rsidP="004A6AA2">
      <w:pPr>
        <w:pStyle w:val="BodyText"/>
        <w:numPr>
          <w:ilvl w:val="0"/>
          <w:numId w:val="88"/>
        </w:numPr>
        <w:spacing w:before="7" w:line="372" w:lineRule="auto"/>
        <w:ind w:left="1080" w:right="1037"/>
        <w:jc w:val="both"/>
      </w:pPr>
      <w:r w:rsidRPr="008E14EE">
        <w:rPr>
          <w:w w:val="105"/>
        </w:rPr>
        <w:t>an</w:t>
      </w:r>
      <w:r w:rsidRPr="008E14EE">
        <w:rPr>
          <w:spacing w:val="-11"/>
          <w:w w:val="105"/>
        </w:rPr>
        <w:t xml:space="preserve"> </w:t>
      </w:r>
      <w:r w:rsidRPr="008E14EE">
        <w:rPr>
          <w:w w:val="105"/>
        </w:rPr>
        <w:t>actionable duty arising from contract (retainer), equity</w:t>
      </w:r>
      <w:r w:rsidRPr="008E14EE">
        <w:rPr>
          <w:spacing w:val="-1"/>
          <w:w w:val="105"/>
        </w:rPr>
        <w:t xml:space="preserve"> </w:t>
      </w:r>
      <w:r w:rsidRPr="008E14EE">
        <w:rPr>
          <w:w w:val="105"/>
        </w:rPr>
        <w:t>(</w:t>
      </w:r>
      <w:r w:rsidRPr="008E14EE">
        <w:rPr>
          <w:i/>
          <w:w w:val="105"/>
        </w:rPr>
        <w:t xml:space="preserve">Moorgate Tobacco Co Ltd v Philip Morris Ltd </w:t>
      </w:r>
      <w:r w:rsidRPr="008E14EE">
        <w:rPr>
          <w:w w:val="105"/>
        </w:rPr>
        <w:t>(1984) 156 CLR 414) and professional conduct rules (r 9 ASCR expand).</w:t>
      </w:r>
    </w:p>
    <w:p w14:paraId="0F3BC358" w14:textId="77777777" w:rsidR="003268B6" w:rsidRPr="0047565D" w:rsidRDefault="003268B6" w:rsidP="000C5674">
      <w:pPr>
        <w:pStyle w:val="ListParagraph"/>
        <w:numPr>
          <w:ilvl w:val="0"/>
          <w:numId w:val="14"/>
        </w:numPr>
        <w:spacing w:before="126" w:after="0" w:line="360" w:lineRule="auto"/>
        <w:ind w:left="720" w:hanging="360"/>
        <w:rPr>
          <w:b/>
          <w:bCs/>
        </w:rPr>
      </w:pPr>
      <w:r w:rsidRPr="0047565D">
        <w:rPr>
          <w:b/>
          <w:bCs/>
          <w:w w:val="105"/>
        </w:rPr>
        <w:t>In</w:t>
      </w:r>
      <w:r w:rsidRPr="0047565D">
        <w:rPr>
          <w:b/>
          <w:bCs/>
          <w:spacing w:val="-10"/>
          <w:w w:val="105"/>
        </w:rPr>
        <w:t xml:space="preserve"> </w:t>
      </w:r>
      <w:r w:rsidRPr="0047565D">
        <w:rPr>
          <w:b/>
          <w:bCs/>
          <w:w w:val="105"/>
        </w:rPr>
        <w:t>what</w:t>
      </w:r>
      <w:r w:rsidRPr="0047565D">
        <w:rPr>
          <w:b/>
          <w:bCs/>
          <w:spacing w:val="-10"/>
          <w:w w:val="105"/>
        </w:rPr>
        <w:t xml:space="preserve"> </w:t>
      </w:r>
      <w:r w:rsidRPr="0047565D">
        <w:rPr>
          <w:b/>
          <w:bCs/>
          <w:w w:val="105"/>
        </w:rPr>
        <w:t>ways</w:t>
      </w:r>
      <w:r w:rsidRPr="0047565D">
        <w:rPr>
          <w:b/>
          <w:bCs/>
          <w:spacing w:val="-12"/>
          <w:w w:val="105"/>
        </w:rPr>
        <w:t xml:space="preserve"> </w:t>
      </w:r>
      <w:r w:rsidRPr="0047565D">
        <w:rPr>
          <w:b/>
          <w:bCs/>
          <w:w w:val="105"/>
        </w:rPr>
        <w:t>does</w:t>
      </w:r>
      <w:r w:rsidRPr="0047565D">
        <w:rPr>
          <w:b/>
          <w:bCs/>
          <w:spacing w:val="-9"/>
          <w:w w:val="105"/>
        </w:rPr>
        <w:t xml:space="preserve"> </w:t>
      </w:r>
      <w:r w:rsidRPr="0047565D">
        <w:rPr>
          <w:b/>
          <w:bCs/>
          <w:w w:val="105"/>
        </w:rPr>
        <w:t>social</w:t>
      </w:r>
      <w:r w:rsidRPr="0047565D">
        <w:rPr>
          <w:b/>
          <w:bCs/>
          <w:spacing w:val="-10"/>
          <w:w w:val="105"/>
        </w:rPr>
        <w:t xml:space="preserve"> </w:t>
      </w:r>
      <w:r w:rsidRPr="0047565D">
        <w:rPr>
          <w:b/>
          <w:bCs/>
          <w:w w:val="105"/>
        </w:rPr>
        <w:t>media</w:t>
      </w:r>
      <w:r w:rsidRPr="0047565D">
        <w:rPr>
          <w:b/>
          <w:bCs/>
          <w:spacing w:val="-10"/>
          <w:w w:val="105"/>
        </w:rPr>
        <w:t xml:space="preserve"> </w:t>
      </w:r>
      <w:r w:rsidRPr="0047565D">
        <w:rPr>
          <w:b/>
          <w:bCs/>
          <w:w w:val="105"/>
        </w:rPr>
        <w:t>make</w:t>
      </w:r>
      <w:r w:rsidRPr="0047565D">
        <w:rPr>
          <w:b/>
          <w:bCs/>
          <w:spacing w:val="-10"/>
          <w:w w:val="105"/>
        </w:rPr>
        <w:t xml:space="preserve"> </w:t>
      </w:r>
      <w:r w:rsidRPr="0047565D">
        <w:rPr>
          <w:b/>
          <w:bCs/>
          <w:w w:val="105"/>
        </w:rPr>
        <w:t>it</w:t>
      </w:r>
      <w:r w:rsidRPr="0047565D">
        <w:rPr>
          <w:b/>
          <w:bCs/>
          <w:spacing w:val="-10"/>
          <w:w w:val="105"/>
        </w:rPr>
        <w:t xml:space="preserve"> </w:t>
      </w:r>
      <w:r w:rsidRPr="0047565D">
        <w:rPr>
          <w:b/>
          <w:bCs/>
          <w:w w:val="105"/>
        </w:rPr>
        <w:t>more</w:t>
      </w:r>
      <w:r w:rsidRPr="0047565D">
        <w:rPr>
          <w:b/>
          <w:bCs/>
          <w:spacing w:val="-10"/>
          <w:w w:val="105"/>
        </w:rPr>
        <w:t xml:space="preserve"> </w:t>
      </w:r>
      <w:r w:rsidRPr="0047565D">
        <w:rPr>
          <w:b/>
          <w:bCs/>
          <w:w w:val="105"/>
        </w:rPr>
        <w:t>difficult</w:t>
      </w:r>
      <w:r w:rsidRPr="0047565D">
        <w:rPr>
          <w:b/>
          <w:bCs/>
          <w:spacing w:val="-10"/>
          <w:w w:val="105"/>
        </w:rPr>
        <w:t xml:space="preserve"> </w:t>
      </w:r>
      <w:r w:rsidRPr="0047565D">
        <w:rPr>
          <w:b/>
          <w:bCs/>
          <w:w w:val="105"/>
        </w:rPr>
        <w:t>for</w:t>
      </w:r>
      <w:r w:rsidRPr="0047565D">
        <w:rPr>
          <w:b/>
          <w:bCs/>
          <w:spacing w:val="-9"/>
          <w:w w:val="105"/>
        </w:rPr>
        <w:t xml:space="preserve"> </w:t>
      </w:r>
      <w:r w:rsidRPr="0047565D">
        <w:rPr>
          <w:b/>
          <w:bCs/>
          <w:w w:val="105"/>
        </w:rPr>
        <w:t>lawyers</w:t>
      </w:r>
      <w:r w:rsidRPr="0047565D">
        <w:rPr>
          <w:b/>
          <w:bCs/>
          <w:spacing w:val="-10"/>
          <w:w w:val="105"/>
        </w:rPr>
        <w:t xml:space="preserve"> </w:t>
      </w:r>
      <w:r w:rsidRPr="0047565D">
        <w:rPr>
          <w:b/>
          <w:bCs/>
          <w:w w:val="105"/>
        </w:rPr>
        <w:t>to</w:t>
      </w:r>
      <w:r w:rsidRPr="0047565D">
        <w:rPr>
          <w:b/>
          <w:bCs/>
          <w:spacing w:val="-11"/>
          <w:w w:val="105"/>
        </w:rPr>
        <w:t xml:space="preserve"> </w:t>
      </w:r>
      <w:r w:rsidRPr="0047565D">
        <w:rPr>
          <w:b/>
          <w:bCs/>
          <w:w w:val="105"/>
        </w:rPr>
        <w:t>comply</w:t>
      </w:r>
      <w:r w:rsidRPr="0047565D">
        <w:rPr>
          <w:b/>
          <w:bCs/>
          <w:spacing w:val="-12"/>
          <w:w w:val="105"/>
        </w:rPr>
        <w:t xml:space="preserve"> </w:t>
      </w:r>
      <w:r w:rsidRPr="0047565D">
        <w:rPr>
          <w:b/>
          <w:bCs/>
          <w:w w:val="105"/>
        </w:rPr>
        <w:t>with</w:t>
      </w:r>
      <w:r w:rsidRPr="0047565D">
        <w:rPr>
          <w:b/>
          <w:bCs/>
          <w:spacing w:val="-10"/>
          <w:w w:val="105"/>
        </w:rPr>
        <w:t xml:space="preserve"> </w:t>
      </w:r>
      <w:r w:rsidRPr="0047565D">
        <w:rPr>
          <w:b/>
          <w:bCs/>
          <w:w w:val="105"/>
        </w:rPr>
        <w:t>the</w:t>
      </w:r>
      <w:r w:rsidRPr="0047565D">
        <w:rPr>
          <w:b/>
          <w:bCs/>
          <w:spacing w:val="-10"/>
          <w:w w:val="105"/>
        </w:rPr>
        <w:t xml:space="preserve"> </w:t>
      </w:r>
      <w:r w:rsidRPr="0047565D">
        <w:rPr>
          <w:b/>
          <w:bCs/>
          <w:w w:val="105"/>
        </w:rPr>
        <w:t>duty of confidentiality? Do professional rules address this issue?</w:t>
      </w:r>
    </w:p>
    <w:p w14:paraId="02C1D0ED" w14:textId="77777777" w:rsidR="003268B6" w:rsidRDefault="003268B6" w:rsidP="00425A04">
      <w:pPr>
        <w:pStyle w:val="BodyText"/>
      </w:pPr>
      <w:r>
        <w:rPr>
          <w:spacing w:val="-2"/>
          <w:w w:val="105"/>
        </w:rPr>
        <w:t>Answer</w:t>
      </w:r>
    </w:p>
    <w:p w14:paraId="69F6BDED" w14:textId="77777777" w:rsidR="002463A9" w:rsidRPr="002463A9" w:rsidRDefault="003268B6" w:rsidP="004A6AA2">
      <w:pPr>
        <w:pStyle w:val="BodyText"/>
        <w:numPr>
          <w:ilvl w:val="0"/>
          <w:numId w:val="89"/>
        </w:numPr>
        <w:spacing w:before="7" w:line="372" w:lineRule="auto"/>
        <w:ind w:left="1080" w:right="1037"/>
        <w:jc w:val="both"/>
      </w:pPr>
      <w:r w:rsidRPr="002463A9">
        <w:rPr>
          <w:w w:val="105"/>
        </w:rPr>
        <w:t>Social</w:t>
      </w:r>
      <w:r w:rsidRPr="002463A9">
        <w:rPr>
          <w:spacing w:val="-10"/>
          <w:w w:val="105"/>
        </w:rPr>
        <w:t xml:space="preserve"> </w:t>
      </w:r>
      <w:r w:rsidRPr="002463A9">
        <w:rPr>
          <w:w w:val="105"/>
        </w:rPr>
        <w:t>media</w:t>
      </w:r>
      <w:r w:rsidRPr="002463A9">
        <w:rPr>
          <w:spacing w:val="-10"/>
          <w:w w:val="105"/>
        </w:rPr>
        <w:t xml:space="preserve"> </w:t>
      </w:r>
      <w:r w:rsidRPr="002463A9">
        <w:rPr>
          <w:w w:val="105"/>
        </w:rPr>
        <w:t>sites</w:t>
      </w:r>
      <w:r w:rsidRPr="002463A9">
        <w:rPr>
          <w:spacing w:val="-9"/>
          <w:w w:val="105"/>
        </w:rPr>
        <w:t xml:space="preserve"> </w:t>
      </w:r>
      <w:r w:rsidRPr="002463A9">
        <w:rPr>
          <w:w w:val="105"/>
        </w:rPr>
        <w:t>like</w:t>
      </w:r>
      <w:r w:rsidRPr="002463A9">
        <w:rPr>
          <w:spacing w:val="-10"/>
          <w:w w:val="105"/>
        </w:rPr>
        <w:t xml:space="preserve"> </w:t>
      </w:r>
      <w:r w:rsidRPr="002463A9">
        <w:rPr>
          <w:w w:val="105"/>
        </w:rPr>
        <w:t>Facebook</w:t>
      </w:r>
      <w:r w:rsidRPr="002463A9">
        <w:rPr>
          <w:spacing w:val="-10"/>
          <w:w w:val="105"/>
        </w:rPr>
        <w:t xml:space="preserve"> </w:t>
      </w:r>
      <w:r w:rsidRPr="002463A9">
        <w:rPr>
          <w:w w:val="105"/>
        </w:rPr>
        <w:t>and</w:t>
      </w:r>
      <w:r w:rsidRPr="002463A9">
        <w:rPr>
          <w:spacing w:val="-11"/>
          <w:w w:val="105"/>
        </w:rPr>
        <w:t xml:space="preserve"> </w:t>
      </w:r>
      <w:r w:rsidRPr="002463A9">
        <w:rPr>
          <w:w w:val="105"/>
        </w:rPr>
        <w:t>Twitter</w:t>
      </w:r>
      <w:r w:rsidRPr="002463A9">
        <w:rPr>
          <w:spacing w:val="-9"/>
          <w:w w:val="105"/>
        </w:rPr>
        <w:t xml:space="preserve"> </w:t>
      </w:r>
      <w:r w:rsidRPr="002463A9">
        <w:rPr>
          <w:w w:val="105"/>
        </w:rPr>
        <w:t>may</w:t>
      </w:r>
      <w:r w:rsidRPr="002463A9">
        <w:rPr>
          <w:spacing w:val="-12"/>
          <w:w w:val="105"/>
        </w:rPr>
        <w:t xml:space="preserve"> </w:t>
      </w:r>
      <w:r w:rsidRPr="002463A9">
        <w:rPr>
          <w:w w:val="105"/>
        </w:rPr>
        <w:t>reveal</w:t>
      </w:r>
      <w:r w:rsidRPr="002463A9">
        <w:rPr>
          <w:spacing w:val="-10"/>
          <w:w w:val="105"/>
        </w:rPr>
        <w:t xml:space="preserve"> </w:t>
      </w:r>
      <w:r w:rsidRPr="002463A9">
        <w:rPr>
          <w:w w:val="105"/>
        </w:rPr>
        <w:t>lawyer</w:t>
      </w:r>
      <w:r w:rsidRPr="002463A9">
        <w:rPr>
          <w:rFonts w:ascii="Calibri" w:hAnsi="Calibri"/>
          <w:w w:val="105"/>
        </w:rPr>
        <w:t>–</w:t>
      </w:r>
      <w:r w:rsidRPr="002463A9">
        <w:rPr>
          <w:w w:val="105"/>
        </w:rPr>
        <w:t>client</w:t>
      </w:r>
      <w:r w:rsidRPr="002463A9">
        <w:rPr>
          <w:spacing w:val="-10"/>
          <w:w w:val="105"/>
        </w:rPr>
        <w:t xml:space="preserve"> </w:t>
      </w:r>
      <w:r w:rsidRPr="002463A9">
        <w:rPr>
          <w:w w:val="105"/>
        </w:rPr>
        <w:t>relationship</w:t>
      </w:r>
    </w:p>
    <w:p w14:paraId="16283196" w14:textId="39E12F2D" w:rsidR="003268B6" w:rsidRDefault="003268B6" w:rsidP="004A6AA2">
      <w:pPr>
        <w:pStyle w:val="BodyText"/>
        <w:numPr>
          <w:ilvl w:val="0"/>
          <w:numId w:val="89"/>
        </w:numPr>
        <w:spacing w:before="7" w:line="372" w:lineRule="auto"/>
        <w:ind w:left="1080" w:right="1037"/>
        <w:jc w:val="both"/>
      </w:pPr>
      <w:r w:rsidRPr="002463A9">
        <w:rPr>
          <w:w w:val="105"/>
        </w:rPr>
        <w:t>Cloud computing</w:t>
      </w:r>
      <w:r w:rsidRPr="002463A9">
        <w:rPr>
          <w:spacing w:val="-12"/>
          <w:w w:val="105"/>
        </w:rPr>
        <w:t xml:space="preserve"> </w:t>
      </w:r>
      <w:r w:rsidRPr="002463A9">
        <w:rPr>
          <w:w w:val="105"/>
        </w:rPr>
        <w:t>for</w:t>
      </w:r>
      <w:r w:rsidRPr="002463A9">
        <w:rPr>
          <w:spacing w:val="-12"/>
          <w:w w:val="105"/>
        </w:rPr>
        <w:t xml:space="preserve"> </w:t>
      </w:r>
      <w:r w:rsidRPr="002463A9">
        <w:rPr>
          <w:w w:val="105"/>
        </w:rPr>
        <w:t>storage</w:t>
      </w:r>
      <w:r w:rsidRPr="002463A9">
        <w:rPr>
          <w:spacing w:val="-12"/>
          <w:w w:val="105"/>
        </w:rPr>
        <w:t xml:space="preserve"> </w:t>
      </w:r>
      <w:r w:rsidRPr="002463A9">
        <w:rPr>
          <w:w w:val="105"/>
        </w:rPr>
        <w:t>of</w:t>
      </w:r>
      <w:r w:rsidRPr="002463A9">
        <w:rPr>
          <w:spacing w:val="-12"/>
          <w:w w:val="105"/>
        </w:rPr>
        <w:t xml:space="preserve"> </w:t>
      </w:r>
      <w:r w:rsidRPr="002463A9">
        <w:rPr>
          <w:w w:val="105"/>
        </w:rPr>
        <w:t>clients’</w:t>
      </w:r>
      <w:r w:rsidRPr="002463A9">
        <w:rPr>
          <w:spacing w:val="-13"/>
          <w:w w:val="105"/>
        </w:rPr>
        <w:t xml:space="preserve"> </w:t>
      </w:r>
      <w:r w:rsidRPr="002463A9">
        <w:rPr>
          <w:w w:val="105"/>
        </w:rPr>
        <w:t>files—note</w:t>
      </w:r>
      <w:r w:rsidRPr="002463A9">
        <w:rPr>
          <w:spacing w:val="-12"/>
          <w:w w:val="105"/>
        </w:rPr>
        <w:t xml:space="preserve"> </w:t>
      </w:r>
      <w:r w:rsidRPr="002463A9">
        <w:rPr>
          <w:w w:val="105"/>
        </w:rPr>
        <w:t>the</w:t>
      </w:r>
      <w:r w:rsidRPr="002463A9">
        <w:rPr>
          <w:spacing w:val="-12"/>
          <w:w w:val="105"/>
        </w:rPr>
        <w:t xml:space="preserve"> </w:t>
      </w:r>
      <w:r w:rsidRPr="002463A9">
        <w:rPr>
          <w:w w:val="105"/>
        </w:rPr>
        <w:t>American</w:t>
      </w:r>
      <w:r w:rsidRPr="002463A9">
        <w:rPr>
          <w:spacing w:val="-12"/>
          <w:w w:val="105"/>
        </w:rPr>
        <w:t xml:space="preserve"> </w:t>
      </w:r>
      <w:r w:rsidRPr="002463A9">
        <w:rPr>
          <w:w w:val="105"/>
        </w:rPr>
        <w:t>Bar</w:t>
      </w:r>
      <w:r w:rsidRPr="002463A9">
        <w:rPr>
          <w:spacing w:val="-12"/>
          <w:w w:val="105"/>
        </w:rPr>
        <w:t xml:space="preserve"> </w:t>
      </w:r>
      <w:r w:rsidRPr="002463A9">
        <w:rPr>
          <w:w w:val="105"/>
        </w:rPr>
        <w:t>Association</w:t>
      </w:r>
      <w:r w:rsidRPr="002463A9">
        <w:rPr>
          <w:spacing w:val="-12"/>
          <w:w w:val="105"/>
        </w:rPr>
        <w:t xml:space="preserve"> </w:t>
      </w:r>
      <w:r w:rsidRPr="002463A9">
        <w:rPr>
          <w:w w:val="105"/>
        </w:rPr>
        <w:t>Commission</w:t>
      </w:r>
      <w:r w:rsidRPr="002463A9">
        <w:rPr>
          <w:spacing w:val="-12"/>
          <w:w w:val="105"/>
        </w:rPr>
        <w:t xml:space="preserve"> </w:t>
      </w:r>
      <w:r w:rsidRPr="002463A9">
        <w:rPr>
          <w:w w:val="105"/>
        </w:rPr>
        <w:t>on Ethics 20/20.</w:t>
      </w:r>
    </w:p>
    <w:p w14:paraId="51B03EC3" w14:textId="77777777" w:rsidR="003268B6" w:rsidRPr="0047565D" w:rsidRDefault="003268B6" w:rsidP="000C5674">
      <w:pPr>
        <w:pStyle w:val="ListParagraph"/>
        <w:numPr>
          <w:ilvl w:val="0"/>
          <w:numId w:val="14"/>
        </w:numPr>
        <w:ind w:left="634" w:hanging="274"/>
        <w:rPr>
          <w:b/>
          <w:bCs/>
        </w:rPr>
      </w:pPr>
      <w:r w:rsidRPr="0047565D">
        <w:rPr>
          <w:b/>
          <w:bCs/>
          <w:w w:val="105"/>
        </w:rPr>
        <w:t>Critically</w:t>
      </w:r>
      <w:r w:rsidRPr="0047565D">
        <w:rPr>
          <w:b/>
          <w:bCs/>
          <w:spacing w:val="-12"/>
          <w:w w:val="105"/>
        </w:rPr>
        <w:t xml:space="preserve"> </w:t>
      </w:r>
      <w:r w:rsidRPr="0047565D">
        <w:rPr>
          <w:b/>
          <w:bCs/>
          <w:w w:val="105"/>
        </w:rPr>
        <w:t>discuss</w:t>
      </w:r>
      <w:r w:rsidRPr="0047565D">
        <w:rPr>
          <w:b/>
          <w:bCs/>
          <w:spacing w:val="-11"/>
          <w:w w:val="105"/>
        </w:rPr>
        <w:t xml:space="preserve"> </w:t>
      </w:r>
      <w:r w:rsidRPr="0047565D">
        <w:rPr>
          <w:b/>
          <w:bCs/>
          <w:w w:val="105"/>
        </w:rPr>
        <w:t>rationales</w:t>
      </w:r>
      <w:r w:rsidRPr="0047565D">
        <w:rPr>
          <w:b/>
          <w:bCs/>
          <w:spacing w:val="-11"/>
          <w:w w:val="105"/>
        </w:rPr>
        <w:t xml:space="preserve"> </w:t>
      </w:r>
      <w:r w:rsidRPr="0047565D">
        <w:rPr>
          <w:b/>
          <w:bCs/>
          <w:w w:val="105"/>
        </w:rPr>
        <w:t>for</w:t>
      </w:r>
      <w:r w:rsidRPr="0047565D">
        <w:rPr>
          <w:b/>
          <w:bCs/>
          <w:spacing w:val="-11"/>
          <w:w w:val="105"/>
        </w:rPr>
        <w:t xml:space="preserve"> </w:t>
      </w:r>
      <w:r w:rsidRPr="0047565D">
        <w:rPr>
          <w:b/>
          <w:bCs/>
          <w:w w:val="105"/>
        </w:rPr>
        <w:t>the</w:t>
      </w:r>
      <w:r w:rsidRPr="0047565D">
        <w:rPr>
          <w:b/>
          <w:bCs/>
          <w:spacing w:val="-11"/>
          <w:w w:val="105"/>
        </w:rPr>
        <w:t xml:space="preserve"> </w:t>
      </w:r>
      <w:r w:rsidRPr="0047565D">
        <w:rPr>
          <w:b/>
          <w:bCs/>
          <w:w w:val="105"/>
        </w:rPr>
        <w:t>duty</w:t>
      </w:r>
      <w:r w:rsidRPr="0047565D">
        <w:rPr>
          <w:b/>
          <w:bCs/>
          <w:spacing w:val="-11"/>
          <w:w w:val="105"/>
        </w:rPr>
        <w:t xml:space="preserve"> </w:t>
      </w:r>
      <w:r w:rsidRPr="0047565D">
        <w:rPr>
          <w:b/>
          <w:bCs/>
          <w:w w:val="105"/>
        </w:rPr>
        <w:t>of</w:t>
      </w:r>
      <w:r w:rsidRPr="0047565D">
        <w:rPr>
          <w:b/>
          <w:bCs/>
          <w:spacing w:val="-11"/>
          <w:w w:val="105"/>
        </w:rPr>
        <w:t xml:space="preserve"> </w:t>
      </w:r>
      <w:r w:rsidRPr="0047565D">
        <w:rPr>
          <w:b/>
          <w:bCs/>
          <w:spacing w:val="-2"/>
          <w:w w:val="105"/>
        </w:rPr>
        <w:t>confidentiality.</w:t>
      </w:r>
    </w:p>
    <w:p w14:paraId="7164ACE8" w14:textId="77777777" w:rsidR="003268B6" w:rsidRDefault="003268B6" w:rsidP="00425A04">
      <w:pPr>
        <w:pStyle w:val="BodyText"/>
      </w:pPr>
      <w:r>
        <w:rPr>
          <w:spacing w:val="-2"/>
          <w:w w:val="105"/>
        </w:rPr>
        <w:t>Answer</w:t>
      </w:r>
    </w:p>
    <w:p w14:paraId="3E4A39F7" w14:textId="0A176A28" w:rsidR="003268B6" w:rsidRDefault="003268B6" w:rsidP="004A6AA2">
      <w:pPr>
        <w:pStyle w:val="BodyText"/>
        <w:numPr>
          <w:ilvl w:val="0"/>
          <w:numId w:val="90"/>
        </w:numPr>
        <w:spacing w:before="7" w:line="372" w:lineRule="auto"/>
        <w:ind w:left="1080" w:right="1037"/>
        <w:jc w:val="both"/>
        <w:rPr>
          <w:w w:val="105"/>
        </w:rPr>
      </w:pPr>
      <w:r>
        <w:rPr>
          <w:w w:val="105"/>
        </w:rPr>
        <w:t>the</w:t>
      </w:r>
      <w:r>
        <w:rPr>
          <w:spacing w:val="-12"/>
          <w:w w:val="105"/>
        </w:rPr>
        <w:t xml:space="preserve"> </w:t>
      </w:r>
      <w:r>
        <w:rPr>
          <w:w w:val="105"/>
        </w:rPr>
        <w:t>effective</w:t>
      </w:r>
      <w:r>
        <w:rPr>
          <w:spacing w:val="-13"/>
          <w:w w:val="105"/>
        </w:rPr>
        <w:t xml:space="preserve"> </w:t>
      </w:r>
      <w:r>
        <w:rPr>
          <w:w w:val="105"/>
        </w:rPr>
        <w:t>functioning</w:t>
      </w:r>
      <w:r>
        <w:rPr>
          <w:spacing w:val="-12"/>
          <w:w w:val="105"/>
        </w:rPr>
        <w:t xml:space="preserve"> </w:t>
      </w:r>
      <w:r>
        <w:rPr>
          <w:w w:val="105"/>
        </w:rPr>
        <w:t>of</w:t>
      </w:r>
      <w:r>
        <w:rPr>
          <w:spacing w:val="-12"/>
          <w:w w:val="105"/>
        </w:rPr>
        <w:t xml:space="preserve"> </w:t>
      </w:r>
      <w:r>
        <w:rPr>
          <w:w w:val="105"/>
        </w:rPr>
        <w:t>the</w:t>
      </w:r>
      <w:r>
        <w:rPr>
          <w:spacing w:val="-12"/>
          <w:w w:val="105"/>
        </w:rPr>
        <w:t xml:space="preserve"> </w:t>
      </w:r>
      <w:r>
        <w:rPr>
          <w:w w:val="105"/>
        </w:rPr>
        <w:t>adversarial</w:t>
      </w:r>
      <w:r>
        <w:rPr>
          <w:spacing w:val="-12"/>
          <w:w w:val="105"/>
        </w:rPr>
        <w:t xml:space="preserve"> </w:t>
      </w:r>
      <w:r>
        <w:rPr>
          <w:w w:val="105"/>
        </w:rPr>
        <w:t>system</w:t>
      </w:r>
      <w:r>
        <w:rPr>
          <w:spacing w:val="-12"/>
          <w:w w:val="105"/>
        </w:rPr>
        <w:t xml:space="preserve"> </w:t>
      </w:r>
      <w:r>
        <w:rPr>
          <w:w w:val="105"/>
        </w:rPr>
        <w:t>(</w:t>
      </w:r>
      <w:r>
        <w:rPr>
          <w:i/>
          <w:w w:val="105"/>
        </w:rPr>
        <w:t>Prince</w:t>
      </w:r>
      <w:r>
        <w:rPr>
          <w:i/>
          <w:spacing w:val="-11"/>
          <w:w w:val="105"/>
        </w:rPr>
        <w:t xml:space="preserve"> </w:t>
      </w:r>
      <w:r>
        <w:rPr>
          <w:i/>
          <w:w w:val="105"/>
        </w:rPr>
        <w:t>Jefri</w:t>
      </w:r>
      <w:r>
        <w:rPr>
          <w:i/>
          <w:spacing w:val="-11"/>
          <w:w w:val="105"/>
        </w:rPr>
        <w:t xml:space="preserve"> </w:t>
      </w:r>
      <w:r>
        <w:rPr>
          <w:i/>
          <w:w w:val="105"/>
        </w:rPr>
        <w:t>Bilkiah</w:t>
      </w:r>
      <w:r>
        <w:rPr>
          <w:i/>
          <w:spacing w:val="-11"/>
          <w:w w:val="105"/>
        </w:rPr>
        <w:t xml:space="preserve"> </w:t>
      </w:r>
      <w:r>
        <w:rPr>
          <w:i/>
          <w:w w:val="105"/>
        </w:rPr>
        <w:t>v</w:t>
      </w:r>
      <w:r>
        <w:rPr>
          <w:i/>
          <w:spacing w:val="-13"/>
          <w:w w:val="105"/>
        </w:rPr>
        <w:t xml:space="preserve"> </w:t>
      </w:r>
      <w:r>
        <w:rPr>
          <w:i/>
          <w:w w:val="105"/>
        </w:rPr>
        <w:t>KPMG</w:t>
      </w:r>
      <w:r>
        <w:rPr>
          <w:i/>
          <w:spacing w:val="-12"/>
          <w:w w:val="105"/>
        </w:rPr>
        <w:t xml:space="preserve"> </w:t>
      </w:r>
      <w:r>
        <w:rPr>
          <w:w w:val="105"/>
        </w:rPr>
        <w:t>[1999]</w:t>
      </w:r>
      <w:r>
        <w:rPr>
          <w:spacing w:val="-12"/>
          <w:w w:val="105"/>
        </w:rPr>
        <w:t xml:space="preserve"> </w:t>
      </w:r>
      <w:r>
        <w:rPr>
          <w:w w:val="105"/>
        </w:rPr>
        <w:t>2 AC</w:t>
      </w:r>
      <w:r>
        <w:rPr>
          <w:spacing w:val="-3"/>
          <w:w w:val="105"/>
        </w:rPr>
        <w:t xml:space="preserve"> </w:t>
      </w:r>
      <w:r>
        <w:rPr>
          <w:w w:val="105"/>
        </w:rPr>
        <w:t>222,</w:t>
      </w:r>
      <w:r>
        <w:rPr>
          <w:spacing w:val="-3"/>
          <w:w w:val="105"/>
        </w:rPr>
        <w:t xml:space="preserve"> </w:t>
      </w:r>
      <w:r>
        <w:rPr>
          <w:w w:val="105"/>
        </w:rPr>
        <w:t>236-237.</w:t>
      </w:r>
    </w:p>
    <w:p w14:paraId="409E91F8" w14:textId="6E6A71F2" w:rsidR="003268B6" w:rsidRDefault="003268B6" w:rsidP="004A6AA2">
      <w:pPr>
        <w:pStyle w:val="BodyText"/>
        <w:numPr>
          <w:ilvl w:val="0"/>
          <w:numId w:val="90"/>
        </w:numPr>
        <w:spacing w:before="7" w:line="372" w:lineRule="auto"/>
        <w:ind w:left="1080" w:right="1037"/>
        <w:jc w:val="both"/>
        <w:rPr>
          <w:w w:val="105"/>
        </w:rPr>
      </w:pPr>
      <w:r>
        <w:rPr>
          <w:w w:val="105"/>
        </w:rPr>
        <w:t>client</w:t>
      </w:r>
      <w:r>
        <w:rPr>
          <w:spacing w:val="-3"/>
          <w:w w:val="105"/>
        </w:rPr>
        <w:t xml:space="preserve"> </w:t>
      </w:r>
      <w:r>
        <w:rPr>
          <w:w w:val="105"/>
        </w:rPr>
        <w:t>counselling/law</w:t>
      </w:r>
      <w:r>
        <w:rPr>
          <w:spacing w:val="-2"/>
          <w:w w:val="105"/>
        </w:rPr>
        <w:t xml:space="preserve"> </w:t>
      </w:r>
      <w:r>
        <w:rPr>
          <w:w w:val="105"/>
        </w:rPr>
        <w:t>compliance</w:t>
      </w:r>
    </w:p>
    <w:p w14:paraId="1E52BDBF" w14:textId="7ACEF523" w:rsidR="003268B6" w:rsidRDefault="003268B6" w:rsidP="004A6AA2">
      <w:pPr>
        <w:pStyle w:val="BodyText"/>
        <w:numPr>
          <w:ilvl w:val="0"/>
          <w:numId w:val="90"/>
        </w:numPr>
        <w:spacing w:before="7" w:line="372" w:lineRule="auto"/>
        <w:ind w:left="1080" w:right="1037"/>
        <w:jc w:val="both"/>
      </w:pPr>
      <w:r>
        <w:rPr>
          <w:w w:val="105"/>
        </w:rPr>
        <w:t>promotion</w:t>
      </w:r>
      <w:r>
        <w:rPr>
          <w:spacing w:val="-3"/>
          <w:w w:val="105"/>
        </w:rPr>
        <w:t xml:space="preserve"> </w:t>
      </w:r>
      <w:r>
        <w:rPr>
          <w:w w:val="105"/>
        </w:rPr>
        <w:t>of</w:t>
      </w:r>
      <w:r>
        <w:rPr>
          <w:spacing w:val="-2"/>
          <w:w w:val="105"/>
        </w:rPr>
        <w:t xml:space="preserve"> </w:t>
      </w:r>
      <w:r>
        <w:rPr>
          <w:w w:val="105"/>
        </w:rPr>
        <w:t>client</w:t>
      </w:r>
      <w:r>
        <w:rPr>
          <w:spacing w:val="-3"/>
          <w:w w:val="105"/>
        </w:rPr>
        <w:t xml:space="preserve"> t</w:t>
      </w:r>
      <w:r>
        <w:rPr>
          <w:w w:val="105"/>
        </w:rPr>
        <w:t>rust,</w:t>
      </w:r>
      <w:r>
        <w:rPr>
          <w:spacing w:val="-3"/>
          <w:w w:val="105"/>
        </w:rPr>
        <w:t xml:space="preserve"> </w:t>
      </w:r>
      <w:r>
        <w:rPr>
          <w:w w:val="105"/>
        </w:rPr>
        <w:t>dignity and autonomy.</w:t>
      </w:r>
    </w:p>
    <w:p w14:paraId="07BBA6D5" w14:textId="77777777" w:rsidR="003268B6" w:rsidRDefault="003268B6" w:rsidP="000C5674">
      <w:pPr>
        <w:pStyle w:val="ListParagraph"/>
        <w:numPr>
          <w:ilvl w:val="0"/>
          <w:numId w:val="14"/>
        </w:numPr>
        <w:ind w:left="634" w:hanging="274"/>
      </w:pPr>
      <w:r w:rsidRPr="0047565D">
        <w:rPr>
          <w:b/>
          <w:bCs/>
          <w:w w:val="105"/>
        </w:rPr>
        <w:t>Critically discuss exceptions to the duty of confidentiality. What challenges arise in relation</w:t>
      </w:r>
      <w:r w:rsidRPr="0047565D">
        <w:rPr>
          <w:b/>
          <w:bCs/>
          <w:spacing w:val="-13"/>
          <w:w w:val="105"/>
        </w:rPr>
        <w:t xml:space="preserve"> </w:t>
      </w:r>
      <w:r w:rsidRPr="0047565D">
        <w:rPr>
          <w:b/>
          <w:bCs/>
          <w:w w:val="105"/>
        </w:rPr>
        <w:t>to</w:t>
      </w:r>
      <w:r w:rsidRPr="0047565D">
        <w:rPr>
          <w:b/>
          <w:bCs/>
          <w:spacing w:val="-13"/>
          <w:w w:val="105"/>
        </w:rPr>
        <w:t xml:space="preserve"> </w:t>
      </w:r>
      <w:r w:rsidRPr="0047565D">
        <w:rPr>
          <w:b/>
          <w:bCs/>
          <w:w w:val="105"/>
        </w:rPr>
        <w:t>probable</w:t>
      </w:r>
      <w:r w:rsidRPr="0047565D">
        <w:rPr>
          <w:b/>
          <w:bCs/>
          <w:spacing w:val="-13"/>
          <w:w w:val="105"/>
        </w:rPr>
        <w:t xml:space="preserve"> </w:t>
      </w:r>
      <w:r w:rsidRPr="0047565D">
        <w:rPr>
          <w:b/>
          <w:bCs/>
          <w:w w:val="105"/>
        </w:rPr>
        <w:t>commission</w:t>
      </w:r>
      <w:r w:rsidRPr="0047565D">
        <w:rPr>
          <w:b/>
          <w:bCs/>
          <w:spacing w:val="-13"/>
          <w:w w:val="105"/>
        </w:rPr>
        <w:t xml:space="preserve"> </w:t>
      </w:r>
      <w:r w:rsidRPr="0047565D">
        <w:rPr>
          <w:b/>
          <w:bCs/>
          <w:w w:val="105"/>
        </w:rPr>
        <w:t>of</w:t>
      </w:r>
      <w:r w:rsidRPr="0047565D">
        <w:rPr>
          <w:b/>
          <w:bCs/>
          <w:spacing w:val="-13"/>
          <w:w w:val="105"/>
        </w:rPr>
        <w:t xml:space="preserve"> </w:t>
      </w:r>
      <w:r w:rsidRPr="0047565D">
        <w:rPr>
          <w:b/>
          <w:bCs/>
          <w:w w:val="105"/>
        </w:rPr>
        <w:t>a</w:t>
      </w:r>
      <w:r w:rsidRPr="0047565D">
        <w:rPr>
          <w:b/>
          <w:bCs/>
          <w:spacing w:val="-13"/>
          <w:w w:val="105"/>
        </w:rPr>
        <w:t xml:space="preserve"> </w:t>
      </w:r>
      <w:r w:rsidRPr="0047565D">
        <w:rPr>
          <w:b/>
          <w:bCs/>
          <w:w w:val="105"/>
        </w:rPr>
        <w:t>serious</w:t>
      </w:r>
      <w:r w:rsidRPr="0047565D">
        <w:rPr>
          <w:b/>
          <w:bCs/>
          <w:spacing w:val="-14"/>
          <w:w w:val="105"/>
        </w:rPr>
        <w:t xml:space="preserve"> </w:t>
      </w:r>
      <w:r w:rsidRPr="0047565D">
        <w:rPr>
          <w:b/>
          <w:bCs/>
          <w:w w:val="105"/>
        </w:rPr>
        <w:t>offence</w:t>
      </w:r>
      <w:r w:rsidRPr="0047565D">
        <w:rPr>
          <w:b/>
          <w:bCs/>
          <w:spacing w:val="-13"/>
          <w:w w:val="105"/>
        </w:rPr>
        <w:t xml:space="preserve"> </w:t>
      </w:r>
      <w:r w:rsidRPr="0047565D">
        <w:rPr>
          <w:b/>
          <w:bCs/>
          <w:w w:val="105"/>
        </w:rPr>
        <w:t>and</w:t>
      </w:r>
      <w:r w:rsidRPr="0047565D">
        <w:rPr>
          <w:b/>
          <w:bCs/>
          <w:spacing w:val="-13"/>
          <w:w w:val="105"/>
        </w:rPr>
        <w:t xml:space="preserve"> </w:t>
      </w:r>
      <w:r w:rsidRPr="0047565D">
        <w:rPr>
          <w:b/>
          <w:bCs/>
          <w:w w:val="105"/>
        </w:rPr>
        <w:t>prevention</w:t>
      </w:r>
      <w:r w:rsidRPr="0047565D">
        <w:rPr>
          <w:b/>
          <w:bCs/>
          <w:spacing w:val="-14"/>
          <w:w w:val="105"/>
        </w:rPr>
        <w:t xml:space="preserve"> </w:t>
      </w:r>
      <w:r w:rsidRPr="0047565D">
        <w:rPr>
          <w:b/>
          <w:bCs/>
          <w:w w:val="105"/>
        </w:rPr>
        <w:t>of</w:t>
      </w:r>
      <w:r w:rsidRPr="0047565D">
        <w:rPr>
          <w:b/>
          <w:bCs/>
          <w:spacing w:val="-13"/>
          <w:w w:val="105"/>
        </w:rPr>
        <w:t xml:space="preserve"> </w:t>
      </w:r>
      <w:r w:rsidRPr="0047565D">
        <w:rPr>
          <w:b/>
          <w:bCs/>
          <w:w w:val="105"/>
        </w:rPr>
        <w:t>imminent</w:t>
      </w:r>
      <w:r w:rsidRPr="0047565D">
        <w:rPr>
          <w:b/>
          <w:bCs/>
          <w:spacing w:val="-13"/>
          <w:w w:val="105"/>
        </w:rPr>
        <w:t xml:space="preserve"> </w:t>
      </w:r>
      <w:r w:rsidRPr="0047565D">
        <w:rPr>
          <w:b/>
          <w:bCs/>
          <w:w w:val="105"/>
        </w:rPr>
        <w:t>serious physical harm to another person</w:t>
      </w:r>
      <w:r>
        <w:rPr>
          <w:w w:val="105"/>
        </w:rPr>
        <w:t>?</w:t>
      </w:r>
    </w:p>
    <w:p w14:paraId="44FBFAF1" w14:textId="77777777" w:rsidR="003268B6" w:rsidRDefault="003268B6" w:rsidP="00425A04">
      <w:pPr>
        <w:pStyle w:val="BodyText"/>
      </w:pPr>
      <w:r>
        <w:rPr>
          <w:spacing w:val="-2"/>
          <w:w w:val="105"/>
        </w:rPr>
        <w:t>Answer</w:t>
      </w:r>
    </w:p>
    <w:p w14:paraId="11D6C6EC" w14:textId="77777777" w:rsidR="003268B6" w:rsidRDefault="003268B6" w:rsidP="004C757B">
      <w:pPr>
        <w:pStyle w:val="BodyText"/>
        <w:spacing w:before="7" w:line="372" w:lineRule="auto"/>
        <w:ind w:right="1036"/>
        <w:jc w:val="both"/>
      </w:pPr>
      <w:r>
        <w:rPr>
          <w:w w:val="105"/>
        </w:rPr>
        <w:t>Discuss</w:t>
      </w:r>
      <w:r>
        <w:rPr>
          <w:spacing w:val="-13"/>
          <w:w w:val="105"/>
        </w:rPr>
        <w:t xml:space="preserve"> </w:t>
      </w:r>
      <w:r>
        <w:rPr>
          <w:w w:val="105"/>
        </w:rPr>
        <w:t>provisions</w:t>
      </w:r>
      <w:r>
        <w:rPr>
          <w:spacing w:val="-15"/>
          <w:w w:val="105"/>
        </w:rPr>
        <w:t xml:space="preserve"> </w:t>
      </w:r>
      <w:r>
        <w:rPr>
          <w:w w:val="105"/>
        </w:rPr>
        <w:t>of</w:t>
      </w:r>
      <w:r>
        <w:rPr>
          <w:spacing w:val="-13"/>
          <w:w w:val="105"/>
        </w:rPr>
        <w:t xml:space="preserve"> </w:t>
      </w:r>
      <w:r>
        <w:rPr>
          <w:w w:val="105"/>
        </w:rPr>
        <w:t>r</w:t>
      </w:r>
      <w:r>
        <w:rPr>
          <w:spacing w:val="-13"/>
          <w:w w:val="105"/>
        </w:rPr>
        <w:t xml:space="preserve"> </w:t>
      </w:r>
      <w:r>
        <w:rPr>
          <w:w w:val="105"/>
        </w:rPr>
        <w:t>9.2</w:t>
      </w:r>
      <w:r>
        <w:rPr>
          <w:spacing w:val="-13"/>
          <w:w w:val="105"/>
        </w:rPr>
        <w:t xml:space="preserve"> </w:t>
      </w:r>
      <w:r>
        <w:rPr>
          <w:w w:val="105"/>
        </w:rPr>
        <w:t>ASCR</w:t>
      </w:r>
      <w:r>
        <w:rPr>
          <w:spacing w:val="-13"/>
          <w:w w:val="105"/>
        </w:rPr>
        <w:t xml:space="preserve"> </w:t>
      </w:r>
      <w:r>
        <w:rPr>
          <w:w w:val="105"/>
        </w:rPr>
        <w:t>including</w:t>
      </w:r>
      <w:r>
        <w:rPr>
          <w:spacing w:val="-14"/>
          <w:w w:val="105"/>
        </w:rPr>
        <w:t xml:space="preserve"> </w:t>
      </w:r>
      <w:r>
        <w:rPr>
          <w:w w:val="105"/>
        </w:rPr>
        <w:t>where</w:t>
      </w:r>
      <w:r>
        <w:rPr>
          <w:spacing w:val="-13"/>
          <w:w w:val="105"/>
        </w:rPr>
        <w:t xml:space="preserve"> </w:t>
      </w:r>
      <w:r>
        <w:rPr>
          <w:w w:val="105"/>
        </w:rPr>
        <w:t>disclosure</w:t>
      </w:r>
      <w:r>
        <w:rPr>
          <w:spacing w:val="-13"/>
          <w:w w:val="105"/>
        </w:rPr>
        <w:t xml:space="preserve"> </w:t>
      </w:r>
      <w:r>
        <w:rPr>
          <w:w w:val="105"/>
        </w:rPr>
        <w:t>is</w:t>
      </w:r>
      <w:r>
        <w:rPr>
          <w:spacing w:val="-14"/>
          <w:w w:val="105"/>
        </w:rPr>
        <w:t xml:space="preserve"> </w:t>
      </w:r>
      <w:proofErr w:type="spellStart"/>
      <w:r>
        <w:rPr>
          <w:w w:val="105"/>
        </w:rPr>
        <w:t>authorised</w:t>
      </w:r>
      <w:proofErr w:type="spellEnd"/>
      <w:r>
        <w:rPr>
          <w:w w:val="105"/>
        </w:rPr>
        <w:t>,</w:t>
      </w:r>
      <w:r>
        <w:rPr>
          <w:spacing w:val="-13"/>
          <w:w w:val="105"/>
        </w:rPr>
        <w:t xml:space="preserve"> </w:t>
      </w:r>
      <w:r>
        <w:rPr>
          <w:w w:val="105"/>
        </w:rPr>
        <w:t>compelled</w:t>
      </w:r>
      <w:r>
        <w:rPr>
          <w:spacing w:val="-13"/>
          <w:w w:val="105"/>
        </w:rPr>
        <w:t xml:space="preserve"> </w:t>
      </w:r>
      <w:r>
        <w:rPr>
          <w:w w:val="105"/>
        </w:rPr>
        <w:t xml:space="preserve">by law, only </w:t>
      </w:r>
      <w:r>
        <w:rPr>
          <w:w w:val="105"/>
        </w:rPr>
        <w:lastRenderedPageBreak/>
        <w:t xml:space="preserve">for advice purposes, </w:t>
      </w:r>
      <w:proofErr w:type="gramStart"/>
      <w:r>
        <w:rPr>
          <w:w w:val="105"/>
        </w:rPr>
        <w:t>relate</w:t>
      </w:r>
      <w:proofErr w:type="gramEnd"/>
      <w:r>
        <w:rPr>
          <w:w w:val="105"/>
        </w:rPr>
        <w:t xml:space="preserve"> to client admissions.</w:t>
      </w:r>
    </w:p>
    <w:p w14:paraId="7799F744" w14:textId="77777777" w:rsidR="003268B6" w:rsidRDefault="003268B6" w:rsidP="004C757B">
      <w:pPr>
        <w:pStyle w:val="BodyText"/>
        <w:spacing w:before="7" w:line="372" w:lineRule="auto"/>
        <w:ind w:right="1036"/>
        <w:jc w:val="both"/>
      </w:pPr>
      <w:r w:rsidRPr="004C757B">
        <w:t>Challenges</w:t>
      </w:r>
      <w:r>
        <w:rPr>
          <w:w w:val="105"/>
        </w:rPr>
        <w:t xml:space="preserve"> include determining whether action is imminent; determining whether commission</w:t>
      </w:r>
      <w:r>
        <w:rPr>
          <w:spacing w:val="-15"/>
          <w:w w:val="105"/>
        </w:rPr>
        <w:t xml:space="preserve"> </w:t>
      </w:r>
      <w:r>
        <w:rPr>
          <w:w w:val="105"/>
        </w:rPr>
        <w:t>of</w:t>
      </w:r>
      <w:r>
        <w:rPr>
          <w:spacing w:val="-13"/>
          <w:w w:val="105"/>
        </w:rPr>
        <w:t xml:space="preserve"> </w:t>
      </w:r>
      <w:r>
        <w:rPr>
          <w:w w:val="105"/>
        </w:rPr>
        <w:t>an</w:t>
      </w:r>
      <w:r>
        <w:rPr>
          <w:spacing w:val="-14"/>
          <w:w w:val="105"/>
        </w:rPr>
        <w:t xml:space="preserve"> </w:t>
      </w:r>
      <w:r>
        <w:rPr>
          <w:w w:val="105"/>
        </w:rPr>
        <w:t>offence</w:t>
      </w:r>
      <w:r>
        <w:rPr>
          <w:spacing w:val="-14"/>
          <w:w w:val="105"/>
        </w:rPr>
        <w:t xml:space="preserve"> </w:t>
      </w:r>
      <w:r>
        <w:rPr>
          <w:w w:val="105"/>
        </w:rPr>
        <w:t>is</w:t>
      </w:r>
      <w:r>
        <w:rPr>
          <w:spacing w:val="-15"/>
          <w:w w:val="105"/>
        </w:rPr>
        <w:t xml:space="preserve"> </w:t>
      </w:r>
      <w:r>
        <w:rPr>
          <w:w w:val="105"/>
        </w:rPr>
        <w:t>probable;</w:t>
      </w:r>
      <w:r>
        <w:rPr>
          <w:spacing w:val="-14"/>
          <w:w w:val="105"/>
        </w:rPr>
        <w:t xml:space="preserve"> </w:t>
      </w:r>
      <w:r>
        <w:rPr>
          <w:w w:val="105"/>
        </w:rPr>
        <w:t>whether</w:t>
      </w:r>
      <w:r>
        <w:rPr>
          <w:spacing w:val="-14"/>
          <w:w w:val="105"/>
        </w:rPr>
        <w:t xml:space="preserve"> </w:t>
      </w:r>
      <w:r>
        <w:rPr>
          <w:w w:val="105"/>
        </w:rPr>
        <w:t>physical</w:t>
      </w:r>
      <w:r>
        <w:rPr>
          <w:spacing w:val="-15"/>
          <w:w w:val="105"/>
        </w:rPr>
        <w:t xml:space="preserve"> </w:t>
      </w:r>
      <w:r>
        <w:rPr>
          <w:w w:val="105"/>
        </w:rPr>
        <w:t>harm</w:t>
      </w:r>
      <w:r>
        <w:rPr>
          <w:spacing w:val="-14"/>
          <w:w w:val="105"/>
        </w:rPr>
        <w:t xml:space="preserve"> </w:t>
      </w:r>
      <w:r>
        <w:rPr>
          <w:w w:val="105"/>
        </w:rPr>
        <w:t>includes</w:t>
      </w:r>
      <w:r>
        <w:rPr>
          <w:spacing w:val="-14"/>
          <w:w w:val="105"/>
        </w:rPr>
        <w:t xml:space="preserve"> </w:t>
      </w:r>
      <w:r>
        <w:rPr>
          <w:w w:val="105"/>
        </w:rPr>
        <w:t>financial</w:t>
      </w:r>
      <w:r>
        <w:rPr>
          <w:spacing w:val="-14"/>
          <w:w w:val="105"/>
        </w:rPr>
        <w:t xml:space="preserve"> </w:t>
      </w:r>
      <w:r>
        <w:rPr>
          <w:w w:val="105"/>
        </w:rPr>
        <w:t>harm.</w:t>
      </w:r>
    </w:p>
    <w:p w14:paraId="3D4AF3DD" w14:textId="77777777" w:rsidR="003268B6" w:rsidRPr="0047565D" w:rsidRDefault="003268B6" w:rsidP="000C5674">
      <w:pPr>
        <w:pStyle w:val="ListParagraph"/>
        <w:numPr>
          <w:ilvl w:val="0"/>
          <w:numId w:val="14"/>
        </w:numPr>
        <w:ind w:left="634" w:hanging="274"/>
        <w:rPr>
          <w:b/>
          <w:bCs/>
        </w:rPr>
      </w:pPr>
      <w:r w:rsidRPr="0047565D">
        <w:rPr>
          <w:b/>
          <w:bCs/>
          <w:w w:val="105"/>
        </w:rPr>
        <w:t>What</w:t>
      </w:r>
      <w:r w:rsidRPr="0047565D">
        <w:rPr>
          <w:b/>
          <w:bCs/>
          <w:spacing w:val="-13"/>
          <w:w w:val="105"/>
        </w:rPr>
        <w:t xml:space="preserve"> </w:t>
      </w:r>
      <w:r w:rsidRPr="0047565D">
        <w:rPr>
          <w:b/>
          <w:bCs/>
          <w:w w:val="105"/>
        </w:rPr>
        <w:t>are</w:t>
      </w:r>
      <w:r w:rsidRPr="0047565D">
        <w:rPr>
          <w:b/>
          <w:bCs/>
          <w:spacing w:val="-13"/>
          <w:w w:val="105"/>
        </w:rPr>
        <w:t xml:space="preserve"> </w:t>
      </w:r>
      <w:r w:rsidRPr="0047565D">
        <w:rPr>
          <w:b/>
          <w:bCs/>
          <w:w w:val="105"/>
        </w:rPr>
        <w:t>the</w:t>
      </w:r>
      <w:r w:rsidRPr="0047565D">
        <w:rPr>
          <w:b/>
          <w:bCs/>
          <w:spacing w:val="-13"/>
          <w:w w:val="105"/>
        </w:rPr>
        <w:t xml:space="preserve"> </w:t>
      </w:r>
      <w:r w:rsidRPr="0047565D">
        <w:rPr>
          <w:b/>
          <w:bCs/>
          <w:w w:val="105"/>
        </w:rPr>
        <w:t>differences</w:t>
      </w:r>
      <w:r w:rsidRPr="0047565D">
        <w:rPr>
          <w:b/>
          <w:bCs/>
          <w:spacing w:val="-14"/>
          <w:w w:val="105"/>
        </w:rPr>
        <w:t xml:space="preserve"> </w:t>
      </w:r>
      <w:r w:rsidRPr="0047565D">
        <w:rPr>
          <w:b/>
          <w:bCs/>
          <w:w w:val="105"/>
        </w:rPr>
        <w:t>between</w:t>
      </w:r>
      <w:r w:rsidRPr="0047565D">
        <w:rPr>
          <w:b/>
          <w:bCs/>
          <w:spacing w:val="-13"/>
          <w:w w:val="105"/>
        </w:rPr>
        <w:t xml:space="preserve"> </w:t>
      </w:r>
      <w:r w:rsidRPr="0047565D">
        <w:rPr>
          <w:b/>
          <w:bCs/>
          <w:w w:val="105"/>
        </w:rPr>
        <w:t>legal</w:t>
      </w:r>
      <w:r w:rsidRPr="0047565D">
        <w:rPr>
          <w:b/>
          <w:bCs/>
          <w:spacing w:val="-13"/>
          <w:w w:val="105"/>
        </w:rPr>
        <w:t xml:space="preserve"> </w:t>
      </w:r>
      <w:r w:rsidRPr="0047565D">
        <w:rPr>
          <w:b/>
          <w:bCs/>
          <w:w w:val="105"/>
        </w:rPr>
        <w:t>professional</w:t>
      </w:r>
      <w:r w:rsidRPr="0047565D">
        <w:rPr>
          <w:b/>
          <w:bCs/>
          <w:spacing w:val="-14"/>
          <w:w w:val="105"/>
        </w:rPr>
        <w:t xml:space="preserve"> </w:t>
      </w:r>
      <w:r w:rsidRPr="0047565D">
        <w:rPr>
          <w:b/>
          <w:bCs/>
          <w:w w:val="105"/>
        </w:rPr>
        <w:t>privilege</w:t>
      </w:r>
      <w:r w:rsidRPr="0047565D">
        <w:rPr>
          <w:b/>
          <w:bCs/>
          <w:spacing w:val="-13"/>
          <w:w w:val="105"/>
        </w:rPr>
        <w:t xml:space="preserve"> </w:t>
      </w:r>
      <w:r w:rsidRPr="0047565D">
        <w:rPr>
          <w:b/>
          <w:bCs/>
          <w:w w:val="105"/>
        </w:rPr>
        <w:t>and</w:t>
      </w:r>
      <w:r w:rsidRPr="0047565D">
        <w:rPr>
          <w:b/>
          <w:bCs/>
          <w:spacing w:val="-13"/>
          <w:w w:val="105"/>
        </w:rPr>
        <w:t xml:space="preserve"> </w:t>
      </w:r>
      <w:r w:rsidRPr="0047565D">
        <w:rPr>
          <w:b/>
          <w:bCs/>
          <w:w w:val="105"/>
        </w:rPr>
        <w:t>the</w:t>
      </w:r>
      <w:r w:rsidRPr="0047565D">
        <w:rPr>
          <w:b/>
          <w:bCs/>
          <w:spacing w:val="-13"/>
          <w:w w:val="105"/>
        </w:rPr>
        <w:t xml:space="preserve"> </w:t>
      </w:r>
      <w:r w:rsidRPr="0047565D">
        <w:rPr>
          <w:b/>
          <w:bCs/>
          <w:w w:val="105"/>
        </w:rPr>
        <w:t>duty</w:t>
      </w:r>
      <w:r w:rsidRPr="0047565D">
        <w:rPr>
          <w:b/>
          <w:bCs/>
          <w:spacing w:val="-14"/>
          <w:w w:val="105"/>
        </w:rPr>
        <w:t xml:space="preserve"> </w:t>
      </w:r>
      <w:r w:rsidRPr="0047565D">
        <w:rPr>
          <w:b/>
          <w:bCs/>
          <w:w w:val="105"/>
        </w:rPr>
        <w:t xml:space="preserve">of </w:t>
      </w:r>
      <w:r w:rsidRPr="0047565D">
        <w:rPr>
          <w:b/>
          <w:bCs/>
          <w:spacing w:val="-2"/>
          <w:w w:val="105"/>
        </w:rPr>
        <w:t>confidentiality?</w:t>
      </w:r>
    </w:p>
    <w:p w14:paraId="7F7A3228" w14:textId="77777777" w:rsidR="003268B6" w:rsidRDefault="003268B6" w:rsidP="00425A04">
      <w:pPr>
        <w:pStyle w:val="BodyText"/>
      </w:pPr>
      <w:r>
        <w:rPr>
          <w:spacing w:val="-2"/>
          <w:w w:val="105"/>
        </w:rPr>
        <w:t>Answer:</w:t>
      </w:r>
    </w:p>
    <w:p w14:paraId="0DE336AC" w14:textId="77777777" w:rsidR="003268B6" w:rsidRDefault="003268B6" w:rsidP="004A6AA2">
      <w:pPr>
        <w:pStyle w:val="ListParagraph"/>
        <w:numPr>
          <w:ilvl w:val="0"/>
          <w:numId w:val="66"/>
        </w:numPr>
        <w:tabs>
          <w:tab w:val="clear" w:pos="720"/>
        </w:tabs>
        <w:spacing w:before="126" w:after="0" w:line="360" w:lineRule="auto"/>
        <w:ind w:left="1080" w:hanging="360"/>
      </w:pPr>
      <w:r>
        <w:rPr>
          <w:w w:val="105"/>
        </w:rPr>
        <w:t>Legal</w:t>
      </w:r>
      <w:r>
        <w:rPr>
          <w:spacing w:val="-14"/>
          <w:w w:val="105"/>
        </w:rPr>
        <w:t xml:space="preserve"> </w:t>
      </w:r>
      <w:r>
        <w:rPr>
          <w:w w:val="105"/>
        </w:rPr>
        <w:t>professional</w:t>
      </w:r>
      <w:r>
        <w:rPr>
          <w:spacing w:val="-14"/>
          <w:w w:val="105"/>
        </w:rPr>
        <w:t xml:space="preserve"> </w:t>
      </w:r>
      <w:r>
        <w:rPr>
          <w:w w:val="105"/>
        </w:rPr>
        <w:t>privilege</w:t>
      </w:r>
      <w:r>
        <w:rPr>
          <w:spacing w:val="-14"/>
          <w:w w:val="105"/>
        </w:rPr>
        <w:t xml:space="preserve"> </w:t>
      </w:r>
      <w:r>
        <w:rPr>
          <w:w w:val="105"/>
        </w:rPr>
        <w:t>is</w:t>
      </w:r>
      <w:r>
        <w:rPr>
          <w:spacing w:val="-15"/>
          <w:w w:val="105"/>
        </w:rPr>
        <w:t xml:space="preserve"> </w:t>
      </w:r>
      <w:r>
        <w:rPr>
          <w:w w:val="105"/>
        </w:rPr>
        <w:t>policy-based</w:t>
      </w:r>
      <w:r>
        <w:rPr>
          <w:spacing w:val="-14"/>
          <w:w w:val="105"/>
        </w:rPr>
        <w:t xml:space="preserve"> </w:t>
      </w:r>
      <w:r>
        <w:rPr>
          <w:w w:val="105"/>
        </w:rPr>
        <w:t>while</w:t>
      </w:r>
      <w:r>
        <w:rPr>
          <w:spacing w:val="-13"/>
          <w:w w:val="105"/>
        </w:rPr>
        <w:t xml:space="preserve"> </w:t>
      </w:r>
      <w:r>
        <w:rPr>
          <w:w w:val="105"/>
        </w:rPr>
        <w:t>the</w:t>
      </w:r>
      <w:r>
        <w:rPr>
          <w:spacing w:val="-14"/>
          <w:w w:val="105"/>
        </w:rPr>
        <w:t xml:space="preserve"> </w:t>
      </w:r>
      <w:r>
        <w:rPr>
          <w:w w:val="105"/>
        </w:rPr>
        <w:t>duty</w:t>
      </w:r>
      <w:r>
        <w:rPr>
          <w:spacing w:val="-13"/>
          <w:w w:val="105"/>
        </w:rPr>
        <w:t xml:space="preserve"> </w:t>
      </w:r>
      <w:r>
        <w:rPr>
          <w:w w:val="105"/>
        </w:rPr>
        <w:t>of</w:t>
      </w:r>
      <w:r>
        <w:rPr>
          <w:spacing w:val="-14"/>
          <w:w w:val="105"/>
        </w:rPr>
        <w:t xml:space="preserve"> </w:t>
      </w:r>
      <w:r>
        <w:rPr>
          <w:w w:val="105"/>
        </w:rPr>
        <w:t>confidentiality</w:t>
      </w:r>
      <w:r>
        <w:rPr>
          <w:spacing w:val="-14"/>
          <w:w w:val="105"/>
        </w:rPr>
        <w:t xml:space="preserve"> </w:t>
      </w:r>
      <w:r>
        <w:rPr>
          <w:w w:val="105"/>
        </w:rPr>
        <w:t>arises</w:t>
      </w:r>
      <w:r>
        <w:rPr>
          <w:spacing w:val="-15"/>
          <w:w w:val="105"/>
        </w:rPr>
        <w:t xml:space="preserve"> </w:t>
      </w:r>
      <w:r>
        <w:rPr>
          <w:w w:val="105"/>
        </w:rPr>
        <w:t>from contract, equity and professional conduct rules.</w:t>
      </w:r>
    </w:p>
    <w:p w14:paraId="60B52DFD" w14:textId="3052C0EB" w:rsidR="003268B6" w:rsidRDefault="003268B6" w:rsidP="004A6AA2">
      <w:pPr>
        <w:pStyle w:val="ListParagraph"/>
        <w:numPr>
          <w:ilvl w:val="0"/>
          <w:numId w:val="66"/>
        </w:numPr>
        <w:tabs>
          <w:tab w:val="clear" w:pos="720"/>
        </w:tabs>
        <w:spacing w:before="126" w:after="0" w:line="360" w:lineRule="auto"/>
        <w:ind w:left="1080" w:hanging="360"/>
      </w:pPr>
      <w:r>
        <w:rPr>
          <w:w w:val="105"/>
        </w:rPr>
        <w:t>Communication must satisfy additional requirements for legal professional privilege to attach</w:t>
      </w:r>
      <w:proofErr w:type="gramStart"/>
      <w:r>
        <w:rPr>
          <w:rFonts w:ascii="Calibri" w:hAnsi="Calibri"/>
          <w:w w:val="105"/>
        </w:rPr>
        <w:t>—</w:t>
      </w:r>
      <w:r>
        <w:rPr>
          <w:w w:val="105"/>
        </w:rPr>
        <w:t>‘</w:t>
      </w:r>
      <w:proofErr w:type="gramEnd"/>
      <w:r>
        <w:rPr>
          <w:w w:val="105"/>
        </w:rPr>
        <w:t>Privileged</w:t>
      </w:r>
      <w:r>
        <w:rPr>
          <w:spacing w:val="-15"/>
          <w:w w:val="105"/>
        </w:rPr>
        <w:t xml:space="preserve"> </w:t>
      </w:r>
      <w:r>
        <w:rPr>
          <w:w w:val="105"/>
        </w:rPr>
        <w:t>communications</w:t>
      </w:r>
      <w:r>
        <w:rPr>
          <w:spacing w:val="-15"/>
          <w:w w:val="105"/>
        </w:rPr>
        <w:t xml:space="preserve"> </w:t>
      </w:r>
      <w:r>
        <w:rPr>
          <w:w w:val="105"/>
        </w:rPr>
        <w:t>will</w:t>
      </w:r>
      <w:r>
        <w:rPr>
          <w:spacing w:val="-14"/>
          <w:w w:val="105"/>
        </w:rPr>
        <w:t xml:space="preserve"> </w:t>
      </w:r>
      <w:r>
        <w:rPr>
          <w:w w:val="105"/>
        </w:rPr>
        <w:t>be</w:t>
      </w:r>
      <w:r>
        <w:rPr>
          <w:spacing w:val="-15"/>
          <w:w w:val="105"/>
        </w:rPr>
        <w:t xml:space="preserve"> </w:t>
      </w:r>
      <w:r>
        <w:rPr>
          <w:w w:val="105"/>
        </w:rPr>
        <w:t>confidential,</w:t>
      </w:r>
      <w:r>
        <w:rPr>
          <w:spacing w:val="-14"/>
          <w:w w:val="105"/>
        </w:rPr>
        <w:t xml:space="preserve"> </w:t>
      </w:r>
      <w:r>
        <w:rPr>
          <w:w w:val="105"/>
        </w:rPr>
        <w:t>but</w:t>
      </w:r>
      <w:r>
        <w:rPr>
          <w:spacing w:val="-15"/>
          <w:w w:val="105"/>
        </w:rPr>
        <w:t xml:space="preserve"> </w:t>
      </w:r>
      <w:r>
        <w:rPr>
          <w:w w:val="105"/>
        </w:rPr>
        <w:t>not</w:t>
      </w:r>
      <w:r>
        <w:rPr>
          <w:spacing w:val="-15"/>
          <w:w w:val="105"/>
        </w:rPr>
        <w:t xml:space="preserve"> </w:t>
      </w:r>
      <w:r>
        <w:rPr>
          <w:w w:val="105"/>
        </w:rPr>
        <w:t>all</w:t>
      </w:r>
      <w:r>
        <w:rPr>
          <w:spacing w:val="-14"/>
          <w:w w:val="105"/>
        </w:rPr>
        <w:t xml:space="preserve"> </w:t>
      </w:r>
      <w:r>
        <w:rPr>
          <w:w w:val="105"/>
        </w:rPr>
        <w:t>confidential</w:t>
      </w:r>
      <w:r>
        <w:rPr>
          <w:spacing w:val="-15"/>
          <w:w w:val="105"/>
        </w:rPr>
        <w:t xml:space="preserve"> </w:t>
      </w:r>
      <w:r>
        <w:rPr>
          <w:w w:val="105"/>
        </w:rPr>
        <w:t>information</w:t>
      </w:r>
      <w:r>
        <w:rPr>
          <w:spacing w:val="-14"/>
          <w:w w:val="105"/>
        </w:rPr>
        <w:t xml:space="preserve"> </w:t>
      </w:r>
      <w:r>
        <w:rPr>
          <w:w w:val="105"/>
        </w:rPr>
        <w:t>… will be privileged’.</w:t>
      </w:r>
    </w:p>
    <w:p w14:paraId="21B22405" w14:textId="77777777" w:rsidR="003268B6" w:rsidRDefault="003268B6" w:rsidP="004A6AA2">
      <w:pPr>
        <w:pStyle w:val="ListParagraph"/>
        <w:numPr>
          <w:ilvl w:val="0"/>
          <w:numId w:val="66"/>
        </w:numPr>
        <w:tabs>
          <w:tab w:val="clear" w:pos="720"/>
        </w:tabs>
        <w:spacing w:before="126" w:after="0" w:line="360" w:lineRule="auto"/>
        <w:ind w:left="1080" w:hanging="360"/>
      </w:pPr>
      <w:r>
        <w:rPr>
          <w:w w:val="105"/>
        </w:rPr>
        <w:t>Privileged</w:t>
      </w:r>
      <w:r>
        <w:rPr>
          <w:spacing w:val="-12"/>
          <w:w w:val="105"/>
        </w:rPr>
        <w:t xml:space="preserve"> </w:t>
      </w:r>
      <w:r>
        <w:rPr>
          <w:w w:val="105"/>
        </w:rPr>
        <w:t>information</w:t>
      </w:r>
      <w:r>
        <w:rPr>
          <w:spacing w:val="-12"/>
          <w:w w:val="105"/>
        </w:rPr>
        <w:t xml:space="preserve"> </w:t>
      </w:r>
      <w:r>
        <w:rPr>
          <w:w w:val="105"/>
        </w:rPr>
        <w:t>has</w:t>
      </w:r>
      <w:r>
        <w:rPr>
          <w:spacing w:val="-14"/>
          <w:w w:val="105"/>
        </w:rPr>
        <w:t xml:space="preserve"> </w:t>
      </w:r>
      <w:proofErr w:type="gramStart"/>
      <w:r>
        <w:rPr>
          <w:w w:val="105"/>
        </w:rPr>
        <w:t>a</w:t>
      </w:r>
      <w:r>
        <w:rPr>
          <w:spacing w:val="-12"/>
          <w:w w:val="105"/>
        </w:rPr>
        <w:t xml:space="preserve"> </w:t>
      </w:r>
      <w:r>
        <w:rPr>
          <w:w w:val="105"/>
        </w:rPr>
        <w:t>better</w:t>
      </w:r>
      <w:proofErr w:type="gramEnd"/>
      <w:r>
        <w:rPr>
          <w:spacing w:val="-13"/>
          <w:w w:val="105"/>
        </w:rPr>
        <w:t xml:space="preserve"> </w:t>
      </w:r>
      <w:r>
        <w:rPr>
          <w:spacing w:val="-2"/>
          <w:w w:val="105"/>
        </w:rPr>
        <w:t>protection.</w:t>
      </w:r>
    </w:p>
    <w:p w14:paraId="45D4FF05" w14:textId="77777777" w:rsidR="003268B6" w:rsidRDefault="003268B6" w:rsidP="00B62A21">
      <w:pPr>
        <w:pStyle w:val="Heading3"/>
      </w:pPr>
      <w:bookmarkStart w:id="132" w:name="_Toc228899306"/>
      <w:bookmarkStart w:id="133" w:name="_Toc237346152"/>
      <w:r>
        <w:t>Sample</w:t>
      </w:r>
      <w:r>
        <w:rPr>
          <w:spacing w:val="8"/>
        </w:rPr>
        <w:t xml:space="preserve"> </w:t>
      </w:r>
      <w:r>
        <w:t>essay</w:t>
      </w:r>
      <w:r>
        <w:rPr>
          <w:spacing w:val="5"/>
        </w:rPr>
        <w:t xml:space="preserve"> </w:t>
      </w:r>
      <w:r>
        <w:t>topic</w:t>
      </w:r>
      <w:r>
        <w:rPr>
          <w:spacing w:val="7"/>
        </w:rPr>
        <w:t xml:space="preserve"> </w:t>
      </w:r>
      <w:r>
        <w:t>with</w:t>
      </w:r>
      <w:r>
        <w:rPr>
          <w:spacing w:val="6"/>
        </w:rPr>
        <w:t xml:space="preserve"> </w:t>
      </w:r>
      <w:r>
        <w:t>suggested</w:t>
      </w:r>
      <w:r>
        <w:rPr>
          <w:spacing w:val="9"/>
        </w:rPr>
        <w:t xml:space="preserve"> </w:t>
      </w:r>
      <w:r>
        <w:t>list</w:t>
      </w:r>
      <w:r>
        <w:rPr>
          <w:spacing w:val="8"/>
        </w:rPr>
        <w:t xml:space="preserve"> </w:t>
      </w:r>
      <w:r>
        <w:t>of</w:t>
      </w:r>
      <w:r>
        <w:rPr>
          <w:spacing w:val="9"/>
        </w:rPr>
        <w:t xml:space="preserve"> </w:t>
      </w:r>
      <w:r>
        <w:rPr>
          <w:spacing w:val="-2"/>
        </w:rPr>
        <w:t>criteria</w:t>
      </w:r>
      <w:bookmarkEnd w:id="132"/>
      <w:bookmarkEnd w:id="133"/>
    </w:p>
    <w:p w14:paraId="4740A23E" w14:textId="77777777" w:rsidR="003268B6" w:rsidRDefault="003268B6" w:rsidP="00CA47AC">
      <w:pPr>
        <w:pStyle w:val="BodyText"/>
        <w:spacing w:before="7" w:line="372" w:lineRule="auto"/>
        <w:ind w:right="1036"/>
        <w:jc w:val="both"/>
      </w:pPr>
      <w:r>
        <w:rPr>
          <w:w w:val="105"/>
        </w:rPr>
        <w:t>Legal</w:t>
      </w:r>
      <w:r>
        <w:rPr>
          <w:spacing w:val="-13"/>
          <w:w w:val="105"/>
        </w:rPr>
        <w:t xml:space="preserve"> </w:t>
      </w:r>
      <w:r w:rsidRPr="00CA47AC">
        <w:t>professional</w:t>
      </w:r>
      <w:r>
        <w:rPr>
          <w:spacing w:val="-13"/>
          <w:w w:val="105"/>
        </w:rPr>
        <w:t xml:space="preserve"> </w:t>
      </w:r>
      <w:r>
        <w:rPr>
          <w:w w:val="105"/>
        </w:rPr>
        <w:t>privilege</w:t>
      </w:r>
      <w:r>
        <w:rPr>
          <w:spacing w:val="-13"/>
          <w:w w:val="105"/>
        </w:rPr>
        <w:t xml:space="preserve"> </w:t>
      </w:r>
      <w:r>
        <w:rPr>
          <w:w w:val="105"/>
        </w:rPr>
        <w:t>is</w:t>
      </w:r>
      <w:r>
        <w:rPr>
          <w:spacing w:val="-12"/>
          <w:w w:val="105"/>
        </w:rPr>
        <w:t xml:space="preserve"> </w:t>
      </w:r>
      <w:r>
        <w:rPr>
          <w:w w:val="105"/>
        </w:rPr>
        <w:t>important</w:t>
      </w:r>
      <w:r>
        <w:rPr>
          <w:spacing w:val="-13"/>
          <w:w w:val="105"/>
        </w:rPr>
        <w:t xml:space="preserve"> </w:t>
      </w:r>
      <w:r>
        <w:rPr>
          <w:w w:val="105"/>
        </w:rPr>
        <w:t>for</w:t>
      </w:r>
      <w:r>
        <w:rPr>
          <w:spacing w:val="-13"/>
          <w:w w:val="105"/>
        </w:rPr>
        <w:t xml:space="preserve"> </w:t>
      </w:r>
      <w:r>
        <w:rPr>
          <w:w w:val="105"/>
        </w:rPr>
        <w:t>the</w:t>
      </w:r>
      <w:r>
        <w:rPr>
          <w:spacing w:val="-13"/>
          <w:w w:val="105"/>
        </w:rPr>
        <w:t xml:space="preserve"> </w:t>
      </w:r>
      <w:r>
        <w:rPr>
          <w:w w:val="105"/>
        </w:rPr>
        <w:t>integrity</w:t>
      </w:r>
      <w:r>
        <w:rPr>
          <w:spacing w:val="-13"/>
          <w:w w:val="105"/>
        </w:rPr>
        <w:t xml:space="preserve"> </w:t>
      </w:r>
      <w:r>
        <w:rPr>
          <w:w w:val="105"/>
        </w:rPr>
        <w:t>of</w:t>
      </w:r>
      <w:r>
        <w:rPr>
          <w:spacing w:val="-12"/>
          <w:w w:val="105"/>
        </w:rPr>
        <w:t xml:space="preserve"> </w:t>
      </w:r>
      <w:r>
        <w:rPr>
          <w:w w:val="105"/>
        </w:rPr>
        <w:t>the</w:t>
      </w:r>
      <w:r>
        <w:rPr>
          <w:spacing w:val="-12"/>
          <w:w w:val="105"/>
        </w:rPr>
        <w:t xml:space="preserve"> </w:t>
      </w:r>
      <w:r>
        <w:rPr>
          <w:w w:val="105"/>
        </w:rPr>
        <w:t>administration</w:t>
      </w:r>
      <w:r>
        <w:rPr>
          <w:spacing w:val="-13"/>
          <w:w w:val="105"/>
        </w:rPr>
        <w:t xml:space="preserve"> </w:t>
      </w:r>
      <w:r>
        <w:rPr>
          <w:w w:val="105"/>
        </w:rPr>
        <w:t>of</w:t>
      </w:r>
      <w:r>
        <w:rPr>
          <w:spacing w:val="-13"/>
          <w:w w:val="105"/>
        </w:rPr>
        <w:t xml:space="preserve"> </w:t>
      </w:r>
      <w:r>
        <w:rPr>
          <w:w w:val="105"/>
        </w:rPr>
        <w:t>justice</w:t>
      </w:r>
      <w:r>
        <w:rPr>
          <w:spacing w:val="-12"/>
          <w:w w:val="105"/>
        </w:rPr>
        <w:t xml:space="preserve"> </w:t>
      </w:r>
      <w:r>
        <w:rPr>
          <w:w w:val="105"/>
        </w:rPr>
        <w:t>and promoting access to justice. Discuss.</w:t>
      </w:r>
    </w:p>
    <w:p w14:paraId="4030A5FA" w14:textId="404BB34D" w:rsidR="003268B6" w:rsidRDefault="003268B6" w:rsidP="009C0A48">
      <w:pPr>
        <w:pStyle w:val="IntenseQuote"/>
      </w:pPr>
      <w:r>
        <w:rPr>
          <w:w w:val="105"/>
        </w:rPr>
        <w:t xml:space="preserve">A marking guideline has been provided on </w:t>
      </w:r>
      <w:r w:rsidR="00512D99">
        <w:rPr>
          <w:w w:val="105"/>
        </w:rPr>
        <w:t>page 55</w:t>
      </w:r>
      <w:r>
        <w:rPr>
          <w:w w:val="105"/>
        </w:rPr>
        <w:t xml:space="preserve"> to help determine the quality of student </w:t>
      </w:r>
      <w:r>
        <w:rPr>
          <w:spacing w:val="-2"/>
          <w:w w:val="105"/>
        </w:rPr>
        <w:t>answers.</w:t>
      </w:r>
    </w:p>
    <w:p w14:paraId="6143EB90" w14:textId="77777777" w:rsidR="003268B6" w:rsidRDefault="003268B6" w:rsidP="00B62A21">
      <w:pPr>
        <w:pStyle w:val="Heading3"/>
      </w:pPr>
      <w:bookmarkStart w:id="134" w:name="_Toc228899307"/>
      <w:bookmarkStart w:id="135" w:name="_Toc237346153"/>
      <w:r>
        <w:t>Further</w:t>
      </w:r>
      <w:r>
        <w:rPr>
          <w:spacing w:val="10"/>
        </w:rPr>
        <w:t xml:space="preserve"> </w:t>
      </w:r>
      <w:r>
        <w:rPr>
          <w:spacing w:val="-2"/>
        </w:rPr>
        <w:t>Reading</w:t>
      </w:r>
      <w:bookmarkEnd w:id="134"/>
      <w:bookmarkEnd w:id="135"/>
    </w:p>
    <w:p w14:paraId="6C700F2E" w14:textId="02AB9853" w:rsidR="003268B6" w:rsidRDefault="003268B6" w:rsidP="005809D6">
      <w:pPr>
        <w:pStyle w:val="BodyText"/>
        <w:spacing w:before="7" w:line="372" w:lineRule="auto"/>
        <w:ind w:right="1036"/>
        <w:jc w:val="both"/>
      </w:pPr>
      <w:r>
        <w:rPr>
          <w:w w:val="105"/>
        </w:rPr>
        <w:t>R. Mitchell &amp; M. Stockdale, ‘Legal Professional Privilege in Corporate Criminal Investigations:</w:t>
      </w:r>
      <w:r>
        <w:rPr>
          <w:spacing w:val="-13"/>
          <w:w w:val="105"/>
        </w:rPr>
        <w:t xml:space="preserve"> </w:t>
      </w:r>
      <w:r>
        <w:rPr>
          <w:w w:val="105"/>
        </w:rPr>
        <w:t>Challenges</w:t>
      </w:r>
      <w:r>
        <w:rPr>
          <w:spacing w:val="-15"/>
          <w:w w:val="105"/>
        </w:rPr>
        <w:t xml:space="preserve"> </w:t>
      </w:r>
      <w:r>
        <w:rPr>
          <w:w w:val="105"/>
        </w:rPr>
        <w:t>and</w:t>
      </w:r>
      <w:r>
        <w:rPr>
          <w:spacing w:val="-13"/>
          <w:w w:val="105"/>
        </w:rPr>
        <w:t xml:space="preserve"> </w:t>
      </w:r>
      <w:r>
        <w:rPr>
          <w:w w:val="105"/>
        </w:rPr>
        <w:t>Solutions</w:t>
      </w:r>
      <w:r>
        <w:rPr>
          <w:spacing w:val="-13"/>
          <w:w w:val="105"/>
        </w:rPr>
        <w:t xml:space="preserve"> </w:t>
      </w:r>
      <w:r>
        <w:rPr>
          <w:w w:val="105"/>
        </w:rPr>
        <w:t>in</w:t>
      </w:r>
      <w:r>
        <w:rPr>
          <w:spacing w:val="-13"/>
          <w:w w:val="105"/>
        </w:rPr>
        <w:t xml:space="preserve"> </w:t>
      </w:r>
      <w:r>
        <w:rPr>
          <w:w w:val="105"/>
        </w:rPr>
        <w:t>the</w:t>
      </w:r>
      <w:r>
        <w:rPr>
          <w:spacing w:val="-13"/>
          <w:w w:val="105"/>
        </w:rPr>
        <w:t xml:space="preserve"> </w:t>
      </w:r>
      <w:r>
        <w:rPr>
          <w:w w:val="105"/>
        </w:rPr>
        <w:t>Modern</w:t>
      </w:r>
      <w:r>
        <w:rPr>
          <w:spacing w:val="-13"/>
          <w:w w:val="105"/>
        </w:rPr>
        <w:t xml:space="preserve"> </w:t>
      </w:r>
      <w:r>
        <w:rPr>
          <w:w w:val="105"/>
        </w:rPr>
        <w:t>Age’</w:t>
      </w:r>
      <w:r>
        <w:rPr>
          <w:spacing w:val="-13"/>
          <w:w w:val="105"/>
        </w:rPr>
        <w:t xml:space="preserve"> </w:t>
      </w:r>
      <w:r>
        <w:rPr>
          <w:i/>
          <w:w w:val="105"/>
        </w:rPr>
        <w:t>The</w:t>
      </w:r>
      <w:r>
        <w:rPr>
          <w:i/>
          <w:spacing w:val="-13"/>
          <w:w w:val="105"/>
        </w:rPr>
        <w:t xml:space="preserve"> </w:t>
      </w:r>
      <w:r>
        <w:rPr>
          <w:i/>
          <w:w w:val="105"/>
        </w:rPr>
        <w:t>Journal</w:t>
      </w:r>
      <w:r>
        <w:rPr>
          <w:i/>
          <w:spacing w:val="-15"/>
          <w:w w:val="105"/>
        </w:rPr>
        <w:t xml:space="preserve"> </w:t>
      </w:r>
      <w:r>
        <w:rPr>
          <w:i/>
          <w:w w:val="105"/>
        </w:rPr>
        <w:t>of</w:t>
      </w:r>
      <w:r>
        <w:rPr>
          <w:i/>
          <w:spacing w:val="-13"/>
          <w:w w:val="105"/>
        </w:rPr>
        <w:t xml:space="preserve"> </w:t>
      </w:r>
      <w:r>
        <w:rPr>
          <w:i/>
          <w:w w:val="105"/>
        </w:rPr>
        <w:t>Criminal</w:t>
      </w:r>
      <w:r>
        <w:rPr>
          <w:i/>
          <w:spacing w:val="-14"/>
          <w:w w:val="105"/>
        </w:rPr>
        <w:t xml:space="preserve"> </w:t>
      </w:r>
      <w:r>
        <w:rPr>
          <w:i/>
          <w:w w:val="105"/>
        </w:rPr>
        <w:t>Law</w:t>
      </w:r>
      <w:r>
        <w:rPr>
          <w:w w:val="105"/>
        </w:rPr>
        <w:t>, August 2018, Vol.82(4), pp.321</w:t>
      </w:r>
      <w:r>
        <w:rPr>
          <w:rFonts w:ascii="Calibri" w:hAnsi="Calibri"/>
          <w:w w:val="105"/>
        </w:rPr>
        <w:t>–</w:t>
      </w:r>
      <w:r>
        <w:rPr>
          <w:w w:val="105"/>
        </w:rPr>
        <w:t>337</w:t>
      </w:r>
    </w:p>
    <w:p w14:paraId="3B32A9C8" w14:textId="6256DB35" w:rsidR="003268B6" w:rsidRPr="0047565D" w:rsidRDefault="00291D5F" w:rsidP="0046115B">
      <w:pPr>
        <w:pStyle w:val="Heading3"/>
        <w:rPr>
          <w:i/>
          <w:iCs/>
        </w:rPr>
      </w:pPr>
      <w:bookmarkStart w:id="136" w:name="_Toc237346154"/>
      <w:r>
        <w:t>Questions and Activities for Discussion, Debate and Reflection</w:t>
      </w:r>
      <w:bookmarkEnd w:id="136"/>
    </w:p>
    <w:p w14:paraId="21A828BD" w14:textId="77777777" w:rsidR="003268B6" w:rsidRPr="0047565D" w:rsidRDefault="003268B6" w:rsidP="0046115B">
      <w:pPr>
        <w:pStyle w:val="Heading4"/>
      </w:pPr>
      <w:bookmarkStart w:id="137" w:name="_Toc228899309"/>
      <w:r>
        <w:t>Questions for Student Reflection</w:t>
      </w:r>
      <w:bookmarkEnd w:id="137"/>
    </w:p>
    <w:p w14:paraId="0FA12429" w14:textId="77777777" w:rsidR="00B04DD2" w:rsidRPr="00B04DD2" w:rsidRDefault="003268B6" w:rsidP="004A6AA2">
      <w:pPr>
        <w:pStyle w:val="ListParagraph"/>
        <w:numPr>
          <w:ilvl w:val="0"/>
          <w:numId w:val="91"/>
        </w:numPr>
        <w:spacing w:before="126" w:after="0" w:line="360" w:lineRule="auto"/>
        <w:ind w:left="720"/>
        <w:rPr>
          <w:b/>
          <w:bCs/>
        </w:rPr>
      </w:pPr>
      <w:r w:rsidRPr="00B04DD2">
        <w:rPr>
          <w:b/>
          <w:bCs/>
        </w:rPr>
        <w:t>Conflicting duties</w:t>
      </w:r>
      <w:proofErr w:type="gramStart"/>
      <w:r w:rsidRPr="00B04DD2">
        <w:rPr>
          <w:b/>
          <w:bCs/>
        </w:rPr>
        <w:t>:</w:t>
      </w:r>
      <w:r w:rsidRPr="00B04DD2">
        <w:rPr>
          <w:b/>
          <w:bCs/>
          <w:i/>
          <w:iCs/>
        </w:rPr>
        <w:t xml:space="preserve"> </w:t>
      </w:r>
      <w:r w:rsidRPr="00B04DD2">
        <w:rPr>
          <w:b/>
          <w:bCs/>
        </w:rPr>
        <w:t xml:space="preserve"> </w:t>
      </w:r>
      <w:r>
        <w:t>Think</w:t>
      </w:r>
      <w:proofErr w:type="gramEnd"/>
      <w:r>
        <w:t xml:space="preserve"> of a scenario in practice where you might face a conflict between your duty of confidentiality and your duty to the court. How would you navigate that tension in a way that aligns with professional values?</w:t>
      </w:r>
    </w:p>
    <w:p w14:paraId="2F49E3EF" w14:textId="77777777" w:rsidR="00B04DD2" w:rsidRDefault="003268B6" w:rsidP="004A6AA2">
      <w:pPr>
        <w:pStyle w:val="ListParagraph"/>
        <w:numPr>
          <w:ilvl w:val="0"/>
          <w:numId w:val="91"/>
        </w:numPr>
        <w:spacing w:before="126" w:after="0" w:line="360" w:lineRule="auto"/>
        <w:ind w:left="720"/>
      </w:pPr>
      <w:r w:rsidRPr="00B04DD2">
        <w:rPr>
          <w:b/>
          <w:bCs/>
        </w:rPr>
        <w:t>Keeping confidence</w:t>
      </w:r>
      <w:proofErr w:type="gramStart"/>
      <w:r w:rsidRPr="00B04DD2">
        <w:rPr>
          <w:b/>
          <w:bCs/>
        </w:rPr>
        <w:t>:</w:t>
      </w:r>
      <w:r w:rsidRPr="00B04DD2">
        <w:rPr>
          <w:b/>
          <w:bCs/>
          <w:i/>
          <w:iCs/>
        </w:rPr>
        <w:t xml:space="preserve"> </w:t>
      </w:r>
      <w:r w:rsidRPr="00B04DD2">
        <w:rPr>
          <w:b/>
          <w:bCs/>
        </w:rPr>
        <w:t xml:space="preserve"> </w:t>
      </w:r>
      <w:r>
        <w:t>Reflect</w:t>
      </w:r>
      <w:proofErr w:type="gramEnd"/>
      <w:r>
        <w:t xml:space="preserve"> on </w:t>
      </w:r>
      <w:proofErr w:type="gramStart"/>
      <w:r>
        <w:t>a time in your</w:t>
      </w:r>
      <w:proofErr w:type="gramEnd"/>
      <w:r>
        <w:t xml:space="preserve"> studies or work where you learned information others expected you to keep private. What internal factors </w:t>
      </w:r>
      <w:proofErr w:type="gramStart"/>
      <w:r>
        <w:t>made</w:t>
      </w:r>
      <w:proofErr w:type="gramEnd"/>
      <w:r>
        <w:t xml:space="preserve"> keeping confidence easy or difficult?</w:t>
      </w:r>
    </w:p>
    <w:p w14:paraId="11C4D124" w14:textId="40BA15C0" w:rsidR="003268B6" w:rsidRDefault="003268B6" w:rsidP="004A6AA2">
      <w:pPr>
        <w:pStyle w:val="ListParagraph"/>
        <w:numPr>
          <w:ilvl w:val="0"/>
          <w:numId w:val="91"/>
        </w:numPr>
        <w:spacing w:before="126" w:after="0" w:line="360" w:lineRule="auto"/>
        <w:ind w:left="720"/>
      </w:pPr>
      <w:r w:rsidRPr="00B04DD2">
        <w:rPr>
          <w:b/>
          <w:bCs/>
        </w:rPr>
        <w:lastRenderedPageBreak/>
        <w:t>Confidentiality and technology:</w:t>
      </w:r>
      <w:r>
        <w:t xml:space="preserve"> How might emerging technologies (e.g., AI, digital client files, cloud storage) change the way you think about your ethical duties in practice?</w:t>
      </w:r>
    </w:p>
    <w:p w14:paraId="4F7BFCE1" w14:textId="77777777" w:rsidR="003268B6" w:rsidRDefault="003268B6" w:rsidP="002A6593">
      <w:pPr>
        <w:pStyle w:val="Heading4"/>
      </w:pPr>
      <w:bookmarkStart w:id="138" w:name="_Toc228899310"/>
      <w:r>
        <w:t>Questions for Class Discussion</w:t>
      </w:r>
      <w:bookmarkEnd w:id="138"/>
    </w:p>
    <w:p w14:paraId="1936B8BC" w14:textId="77777777" w:rsidR="004740FA" w:rsidRDefault="003268B6" w:rsidP="004A6AA2">
      <w:pPr>
        <w:pStyle w:val="ListParagraph"/>
        <w:numPr>
          <w:ilvl w:val="0"/>
          <w:numId w:val="67"/>
        </w:numPr>
        <w:tabs>
          <w:tab w:val="clear" w:pos="720"/>
        </w:tabs>
        <w:spacing w:before="126" w:after="0" w:line="360" w:lineRule="auto"/>
        <w:ind w:hanging="360"/>
      </w:pPr>
      <w:r w:rsidRPr="004740FA">
        <w:rPr>
          <w:b/>
          <w:bCs/>
        </w:rPr>
        <w:t>Confidentiality and conflicting societal goods</w:t>
      </w:r>
      <w:proofErr w:type="gramStart"/>
      <w:r w:rsidRPr="004740FA">
        <w:rPr>
          <w:b/>
          <w:bCs/>
        </w:rPr>
        <w:t>:</w:t>
      </w:r>
      <w:r w:rsidRPr="004740FA">
        <w:rPr>
          <w:b/>
          <w:bCs/>
          <w:i/>
          <w:iCs/>
        </w:rPr>
        <w:t xml:space="preserve">  </w:t>
      </w:r>
      <w:r>
        <w:t>Does</w:t>
      </w:r>
      <w:proofErr w:type="gramEnd"/>
      <w:r>
        <w:t xml:space="preserve"> the current approach to confidentiality strike the right balance between individual privacy and societal needs such as national security, public safety, or open justice?  Should lawyers be subject to stricter confidentiality requirements than other professionals (like doctors or psychologists)? Why or why not?</w:t>
      </w:r>
    </w:p>
    <w:p w14:paraId="7AF3D47D" w14:textId="6359C230" w:rsidR="003268B6" w:rsidRDefault="003268B6" w:rsidP="004A6AA2">
      <w:pPr>
        <w:pStyle w:val="ListParagraph"/>
        <w:numPr>
          <w:ilvl w:val="0"/>
          <w:numId w:val="67"/>
        </w:numPr>
        <w:tabs>
          <w:tab w:val="clear" w:pos="720"/>
        </w:tabs>
        <w:spacing w:before="126" w:after="0" w:line="360" w:lineRule="auto"/>
        <w:ind w:hanging="360"/>
      </w:pPr>
      <w:r w:rsidRPr="004740FA">
        <w:rPr>
          <w:b/>
          <w:bCs/>
        </w:rPr>
        <w:t>AI and confidentiality:</w:t>
      </w:r>
      <w:r w:rsidRPr="004740FA">
        <w:rPr>
          <w:b/>
          <w:bCs/>
          <w:i/>
          <w:iCs/>
        </w:rPr>
        <w:t xml:space="preserve"> </w:t>
      </w:r>
      <w:r>
        <w:t xml:space="preserve">The question of ensuring confidentiality and professional privilege when AI tools are used is becoming an important topic for lawyers. The Law Society of NSW has issued a statement </w:t>
      </w:r>
      <w:proofErr w:type="spellStart"/>
      <w:r>
        <w:t>emphasising</w:t>
      </w:r>
      <w:proofErr w:type="spellEnd"/>
      <w:r>
        <w:t xml:space="preserve"> the need for lawyers to understand AI and its limitations ‘not only because solicitors may use AI themselves but also because their clients may be using AI, seeking advice on how to lawfully use AI, or adversely affected by a third party’s use of AI’.</w:t>
      </w:r>
      <w:r>
        <w:rPr>
          <w:vertAlign w:val="superscript"/>
        </w:rPr>
        <w:footnoteReference w:id="11"/>
      </w:r>
      <w:r>
        <w:t xml:space="preserve"> </w:t>
      </w:r>
    </w:p>
    <w:p w14:paraId="772BBEEF" w14:textId="77777777" w:rsidR="003268B6" w:rsidRDefault="003268B6" w:rsidP="00215A98">
      <w:pPr>
        <w:pStyle w:val="ListParagraph"/>
        <w:spacing w:before="126" w:after="0" w:line="360" w:lineRule="auto"/>
        <w:ind w:left="720"/>
      </w:pPr>
      <w:r>
        <w:t xml:space="preserve">The dangers of a breach of client confidentiality increase because AI providers in the main ' retain the right, under their terms of service, to store and </w:t>
      </w:r>
      <w:proofErr w:type="spellStart"/>
      <w:r>
        <w:t>utilise</w:t>
      </w:r>
      <w:proofErr w:type="spellEnd"/>
      <w:r>
        <w:t xml:space="preserve"> input data for model improvement. Even where </w:t>
      </w:r>
      <w:proofErr w:type="spellStart"/>
      <w:r>
        <w:t>anonymisation</w:t>
      </w:r>
      <w:proofErr w:type="spellEnd"/>
      <w:r>
        <w:t xml:space="preserve"> is claimed, there is no assurance that such data will be securely isolated, deleted, or leaked'.</w:t>
      </w:r>
      <w:r>
        <w:rPr>
          <w:vertAlign w:val="superscript"/>
        </w:rPr>
        <w:footnoteReference w:id="12"/>
      </w:r>
      <w:r>
        <w:t xml:space="preserve">  </w:t>
      </w:r>
    </w:p>
    <w:p w14:paraId="5A53EEF1" w14:textId="77777777" w:rsidR="003268B6" w:rsidRDefault="003268B6" w:rsidP="00D13B6D">
      <w:pPr>
        <w:pStyle w:val="ListParagraph"/>
        <w:spacing w:before="126" w:after="0" w:line="360" w:lineRule="auto"/>
        <w:ind w:left="720"/>
      </w:pPr>
      <w:r>
        <w:t xml:space="preserve">At this point the ASCR and Bar Rules have not included anything specific regarding the use of AI. Guidance is technologically neutral. For instance, ASCR r 9.2 suggests that lawyers 'may' disclose confidential information. Guidelines created by the courts have tried to make matters clearer for lawyers, but these have been met with criticism that these will potentially increase a firm's workload, reduce their efficiency, and increase costs for clients.  </w:t>
      </w:r>
    </w:p>
    <w:p w14:paraId="6102837E" w14:textId="77777777" w:rsidR="003268B6" w:rsidRPr="00A25233" w:rsidRDefault="003268B6" w:rsidP="004A6AA2">
      <w:pPr>
        <w:pStyle w:val="ListParagraph"/>
        <w:numPr>
          <w:ilvl w:val="1"/>
          <w:numId w:val="92"/>
        </w:numPr>
        <w:spacing w:before="126" w:after="0" w:line="360" w:lineRule="auto"/>
        <w:ind w:left="1080"/>
        <w:rPr>
          <w:w w:val="105"/>
        </w:rPr>
      </w:pPr>
      <w:r w:rsidRPr="00A25233">
        <w:rPr>
          <w:w w:val="105"/>
        </w:rPr>
        <w:t xml:space="preserve">Do you think that the ASCR should explicitly address the AI issues around confidentiality? </w:t>
      </w:r>
    </w:p>
    <w:p w14:paraId="387B60DA" w14:textId="77777777" w:rsidR="003268B6" w:rsidRPr="00A25233" w:rsidRDefault="003268B6" w:rsidP="004A6AA2">
      <w:pPr>
        <w:pStyle w:val="ListParagraph"/>
        <w:numPr>
          <w:ilvl w:val="1"/>
          <w:numId w:val="92"/>
        </w:numPr>
        <w:spacing w:before="126" w:after="0" w:line="360" w:lineRule="auto"/>
        <w:ind w:left="1080"/>
        <w:rPr>
          <w:w w:val="105"/>
        </w:rPr>
      </w:pPr>
      <w:r w:rsidRPr="00A25233">
        <w:rPr>
          <w:w w:val="105"/>
        </w:rPr>
        <w:t>Do the current AI guidelines provide sufficient advice on this topic?</w:t>
      </w:r>
    </w:p>
    <w:p w14:paraId="703F4A22" w14:textId="77777777" w:rsidR="003268B6" w:rsidRPr="00A25233" w:rsidRDefault="003268B6" w:rsidP="004A6AA2">
      <w:pPr>
        <w:pStyle w:val="ListParagraph"/>
        <w:numPr>
          <w:ilvl w:val="1"/>
          <w:numId w:val="92"/>
        </w:numPr>
        <w:spacing w:before="126" w:after="0" w:line="360" w:lineRule="auto"/>
        <w:ind w:left="1080"/>
        <w:rPr>
          <w:w w:val="105"/>
        </w:rPr>
      </w:pPr>
      <w:r w:rsidRPr="00A25233">
        <w:rPr>
          <w:w w:val="105"/>
        </w:rPr>
        <w:t>Given that AI systems may store or learn from information they receive, how does this change your sense of responsibility when handling client data? Is ‘de-identifying’ client information before using AI tools sufficient protection?</w:t>
      </w:r>
    </w:p>
    <w:p w14:paraId="470BEA5F" w14:textId="77777777" w:rsidR="003268B6" w:rsidRPr="00A25233" w:rsidRDefault="003268B6" w:rsidP="004A6AA2">
      <w:pPr>
        <w:pStyle w:val="ListParagraph"/>
        <w:numPr>
          <w:ilvl w:val="1"/>
          <w:numId w:val="92"/>
        </w:numPr>
        <w:spacing w:before="126" w:after="0" w:line="360" w:lineRule="auto"/>
        <w:ind w:left="1080"/>
        <w:rPr>
          <w:w w:val="105"/>
        </w:rPr>
      </w:pPr>
      <w:r w:rsidRPr="00A25233">
        <w:rPr>
          <w:w w:val="105"/>
        </w:rPr>
        <w:t xml:space="preserve">How would you explain to a future client how </w:t>
      </w:r>
      <w:proofErr w:type="gramStart"/>
      <w:r w:rsidRPr="00A25233">
        <w:rPr>
          <w:w w:val="105"/>
        </w:rPr>
        <w:t>their confidential</w:t>
      </w:r>
      <w:proofErr w:type="gramEnd"/>
      <w:r w:rsidRPr="00A25233">
        <w:rPr>
          <w:w w:val="105"/>
        </w:rPr>
        <w:t xml:space="preserve"> information is protected when your firm uses AI-enhanced tools and systems?  Do you understand enough about AI to be able to offer that explanation?</w:t>
      </w:r>
    </w:p>
    <w:p w14:paraId="2F2B0745" w14:textId="77777777" w:rsidR="003268B6" w:rsidRPr="00A25233" w:rsidRDefault="003268B6" w:rsidP="004A6AA2">
      <w:pPr>
        <w:pStyle w:val="ListParagraph"/>
        <w:numPr>
          <w:ilvl w:val="1"/>
          <w:numId w:val="92"/>
        </w:numPr>
        <w:spacing w:before="126" w:after="0" w:line="360" w:lineRule="auto"/>
        <w:ind w:left="1080"/>
        <w:rPr>
          <w:w w:val="105"/>
        </w:rPr>
      </w:pPr>
      <w:r w:rsidRPr="00A25233">
        <w:rPr>
          <w:w w:val="105"/>
        </w:rPr>
        <w:lastRenderedPageBreak/>
        <w:t xml:space="preserve">When might convenience </w:t>
      </w:r>
      <w:proofErr w:type="gramStart"/>
      <w:r w:rsidRPr="00A25233">
        <w:rPr>
          <w:w w:val="105"/>
        </w:rPr>
        <w:t>tempt</w:t>
      </w:r>
      <w:proofErr w:type="gramEnd"/>
      <w:r w:rsidRPr="00A25233">
        <w:rPr>
          <w:w w:val="105"/>
        </w:rPr>
        <w:t xml:space="preserve"> you to breach confidentiality? How do you guard against that?</w:t>
      </w:r>
    </w:p>
    <w:p w14:paraId="20C2A3DB" w14:textId="77777777" w:rsidR="003268B6" w:rsidRPr="00A25233" w:rsidRDefault="003268B6" w:rsidP="004A6AA2">
      <w:pPr>
        <w:pStyle w:val="ListParagraph"/>
        <w:numPr>
          <w:ilvl w:val="1"/>
          <w:numId w:val="92"/>
        </w:numPr>
        <w:spacing w:before="126" w:after="0" w:line="360" w:lineRule="auto"/>
        <w:ind w:left="1080"/>
        <w:rPr>
          <w:w w:val="105"/>
        </w:rPr>
      </w:pPr>
      <w:r w:rsidRPr="00A25233">
        <w:rPr>
          <w:w w:val="105"/>
        </w:rPr>
        <w:t xml:space="preserve">While working in your new law firm, you </w:t>
      </w:r>
      <w:proofErr w:type="gramStart"/>
      <w:r w:rsidRPr="00A25233">
        <w:rPr>
          <w:w w:val="105"/>
        </w:rPr>
        <w:t>discover</w:t>
      </w:r>
      <w:proofErr w:type="gramEnd"/>
      <w:r w:rsidRPr="00A25233">
        <w:rPr>
          <w:w w:val="105"/>
        </w:rPr>
        <w:t xml:space="preserve"> a colleague has been using for some months a free AI platform to draft client emails. The platform’s terms of service allow the company to use user inputs for model training. What steps should you take?</w:t>
      </w:r>
    </w:p>
    <w:p w14:paraId="47419721" w14:textId="77777777" w:rsidR="003268B6" w:rsidRDefault="003268B6" w:rsidP="004A6AA2">
      <w:pPr>
        <w:pStyle w:val="ListParagraph"/>
        <w:numPr>
          <w:ilvl w:val="0"/>
          <w:numId w:val="67"/>
        </w:numPr>
        <w:tabs>
          <w:tab w:val="clear" w:pos="720"/>
        </w:tabs>
        <w:spacing w:before="126" w:after="0" w:line="360" w:lineRule="auto"/>
        <w:ind w:hanging="360"/>
      </w:pPr>
      <w:r w:rsidRPr="0047565D">
        <w:rPr>
          <w:b/>
          <w:bCs/>
        </w:rPr>
        <w:t xml:space="preserve">Professional </w:t>
      </w:r>
      <w:r w:rsidRPr="00243494">
        <w:rPr>
          <w:b/>
          <w:bCs/>
        </w:rPr>
        <w:t>privilege</w:t>
      </w:r>
      <w:r w:rsidRPr="000078EE">
        <w:t>:</w:t>
      </w:r>
      <w:r>
        <w:t xml:space="preserve"> The Lawyer X case, where the conduct of the lawyer and the police who used her as an informant against her clients, has attracted considerable debate in the community.  Originally this led to hundreds of criminals being convicted and imprisoned.  However, this partnership between the police and the lawyer led to massive numbers of these convictions being quashed.  The lawyer had breached her obligations to her clients as she disclosed client confidential and privileged information.</w:t>
      </w:r>
    </w:p>
    <w:p w14:paraId="3A4F960B" w14:textId="77777777" w:rsidR="003268B6" w:rsidRDefault="003268B6" w:rsidP="006D743F">
      <w:pPr>
        <w:pStyle w:val="ListParagraph"/>
        <w:spacing w:before="126" w:after="0" w:line="360" w:lineRule="auto"/>
        <w:ind w:left="720"/>
      </w:pPr>
      <w:r>
        <w:t xml:space="preserve">In addition, as noted in </w:t>
      </w:r>
      <w:proofErr w:type="gramStart"/>
      <w:r>
        <w:t>the chapter in</w:t>
      </w:r>
      <w:proofErr w:type="gramEnd"/>
      <w:r>
        <w:t xml:space="preserve"> 2.3: </w:t>
      </w:r>
    </w:p>
    <w:p w14:paraId="46007F58" w14:textId="30E4BB9C" w:rsidR="002A6593" w:rsidRDefault="00B22C6C" w:rsidP="004A6AA2">
      <w:pPr>
        <w:pStyle w:val="ListParagraph"/>
        <w:numPr>
          <w:ilvl w:val="0"/>
          <w:numId w:val="93"/>
        </w:numPr>
        <w:spacing w:before="126" w:after="0" w:line="360" w:lineRule="auto"/>
        <w:ind w:left="1080"/>
      </w:pPr>
      <w:r>
        <w:t>Finkelstein</w:t>
      </w:r>
      <w:r>
        <w:rPr>
          <w:vertAlign w:val="superscript"/>
        </w:rPr>
        <w:footnoteReference w:id="13"/>
      </w:r>
      <w:r>
        <w:t xml:space="preserve"> has asserted that lawyers are obliged to provide 'all evidence available to assist </w:t>
      </w:r>
      <w:proofErr w:type="gramStart"/>
      <w:r>
        <w:t>it</w:t>
      </w:r>
      <w:proofErr w:type="gramEnd"/>
      <w:r>
        <w:t xml:space="preserve"> in seeking out the truth';</w:t>
      </w:r>
    </w:p>
    <w:p w14:paraId="0B1865D2" w14:textId="77777777" w:rsidR="003268B6" w:rsidRPr="00B22C6C" w:rsidRDefault="003268B6" w:rsidP="004A6AA2">
      <w:pPr>
        <w:pStyle w:val="ListParagraph"/>
        <w:numPr>
          <w:ilvl w:val="0"/>
          <w:numId w:val="93"/>
        </w:numPr>
        <w:spacing w:before="126" w:after="0" w:line="360" w:lineRule="auto"/>
        <w:ind w:left="1080"/>
      </w:pPr>
      <w:r>
        <w:t>Brown</w:t>
      </w:r>
      <w:r>
        <w:rPr>
          <w:vertAlign w:val="superscript"/>
        </w:rPr>
        <w:footnoteReference w:id="14"/>
      </w:r>
      <w:r>
        <w:t xml:space="preserve"> claims the doctrine of privilege 'undermines the principles of democracy' when the client is the state; </w:t>
      </w:r>
    </w:p>
    <w:p w14:paraId="4206F052" w14:textId="77777777" w:rsidR="003268B6" w:rsidRPr="00B22C6C" w:rsidRDefault="003268B6" w:rsidP="004A6AA2">
      <w:pPr>
        <w:pStyle w:val="ListParagraph"/>
        <w:numPr>
          <w:ilvl w:val="0"/>
          <w:numId w:val="93"/>
        </w:numPr>
        <w:spacing w:before="126" w:after="0" w:line="360" w:lineRule="auto"/>
        <w:ind w:left="1080"/>
      </w:pPr>
      <w:r>
        <w:t>Shwartz</w:t>
      </w:r>
      <w:r>
        <w:rPr>
          <w:vertAlign w:val="superscript"/>
        </w:rPr>
        <w:footnoteReference w:id="15"/>
      </w:r>
      <w:r>
        <w:t xml:space="preserve"> et al argue the doctrine of privilege undermines cybersecurity; and </w:t>
      </w:r>
    </w:p>
    <w:p w14:paraId="1F3E5B20" w14:textId="77777777" w:rsidR="003268B6" w:rsidRPr="00B22C6C" w:rsidRDefault="003268B6" w:rsidP="004A6AA2">
      <w:pPr>
        <w:pStyle w:val="ListParagraph"/>
        <w:numPr>
          <w:ilvl w:val="0"/>
          <w:numId w:val="93"/>
        </w:numPr>
        <w:spacing w:before="126" w:after="0" w:line="360" w:lineRule="auto"/>
        <w:ind w:left="1080"/>
      </w:pPr>
      <w:r>
        <w:t xml:space="preserve">Justice Kirby in </w:t>
      </w:r>
      <w:r w:rsidRPr="000078EE">
        <w:rPr>
          <w:i/>
          <w:iCs/>
        </w:rPr>
        <w:t>Commissioner of Australian Federal Police v Propend Finance Pty Ltd</w:t>
      </w:r>
      <w:r>
        <w:rPr>
          <w:vertAlign w:val="superscript"/>
        </w:rPr>
        <w:footnoteReference w:id="16"/>
      </w:r>
      <w:r>
        <w:t xml:space="preserve"> argues that the ‘application [of privilege] hinders the administration of justice by frustrating access to communications which would otherwise help courts to determine, with accuracy and efficiency, where the truth lies in disputed </w:t>
      </w:r>
      <w:proofErr w:type="gramStart"/>
      <w:r>
        <w:t>matters’</w:t>
      </w:r>
      <w:proofErr w:type="gramEnd"/>
      <w:r>
        <w:t>.</w:t>
      </w:r>
    </w:p>
    <w:p w14:paraId="7F227059" w14:textId="77777777" w:rsidR="003268B6" w:rsidRDefault="003268B6" w:rsidP="004A6AA2">
      <w:pPr>
        <w:pStyle w:val="ListParagraph"/>
        <w:numPr>
          <w:ilvl w:val="0"/>
          <w:numId w:val="93"/>
        </w:numPr>
        <w:spacing w:before="126" w:after="0" w:line="360" w:lineRule="auto"/>
        <w:ind w:left="1080"/>
      </w:pPr>
      <w:r>
        <w:t>Are you persuaded by all or some of these statements?</w:t>
      </w:r>
    </w:p>
    <w:p w14:paraId="673CFA05" w14:textId="77777777" w:rsidR="003268B6" w:rsidRDefault="003268B6" w:rsidP="004A6AA2">
      <w:pPr>
        <w:pStyle w:val="ListParagraph"/>
        <w:numPr>
          <w:ilvl w:val="0"/>
          <w:numId w:val="93"/>
        </w:numPr>
        <w:spacing w:before="126" w:after="0" w:line="360" w:lineRule="auto"/>
        <w:ind w:left="1080"/>
      </w:pPr>
      <w:r>
        <w:t xml:space="preserve">Does the discussion of the distinction between truth and honesty in Chapter 3 help with your thoughts?  Also, that the ASCR 4.1.2 and Bar Rules </w:t>
      </w:r>
      <w:proofErr w:type="spellStart"/>
      <w:r>
        <w:t>rr</w:t>
      </w:r>
      <w:proofErr w:type="spellEnd"/>
      <w:r>
        <w:t xml:space="preserve"> 4(c) and 8(a) require lawyers to be honest rather than tell the truth.</w:t>
      </w:r>
    </w:p>
    <w:p w14:paraId="0FD9BFB4" w14:textId="77777777" w:rsidR="003268B6" w:rsidRDefault="003268B6" w:rsidP="00DE6E39">
      <w:pPr>
        <w:pStyle w:val="Heading4"/>
      </w:pPr>
      <w:bookmarkStart w:id="139" w:name="_Toc228899311"/>
      <w:r>
        <w:t>Debate Propositions</w:t>
      </w:r>
      <w:bookmarkEnd w:id="139"/>
    </w:p>
    <w:p w14:paraId="2F9C126A" w14:textId="77777777" w:rsidR="003268B6" w:rsidRDefault="003268B6" w:rsidP="004A6AA2">
      <w:pPr>
        <w:pStyle w:val="ListParagraph"/>
        <w:numPr>
          <w:ilvl w:val="0"/>
          <w:numId w:val="68"/>
        </w:numPr>
        <w:tabs>
          <w:tab w:val="clear" w:pos="720"/>
        </w:tabs>
        <w:spacing w:before="126" w:after="0" w:line="360" w:lineRule="auto"/>
        <w:ind w:hanging="360"/>
      </w:pPr>
      <w:r>
        <w:t>‘Legal professional privilege should be more circumscribed by public-interest arguments such as preventing significant economic harm.’</w:t>
      </w:r>
    </w:p>
    <w:p w14:paraId="117B44ED" w14:textId="77777777" w:rsidR="003268B6" w:rsidRDefault="003268B6" w:rsidP="004A6AA2">
      <w:pPr>
        <w:pStyle w:val="ListParagraph"/>
        <w:numPr>
          <w:ilvl w:val="0"/>
          <w:numId w:val="68"/>
        </w:numPr>
        <w:tabs>
          <w:tab w:val="clear" w:pos="720"/>
        </w:tabs>
        <w:spacing w:before="126" w:after="0" w:line="360" w:lineRule="auto"/>
        <w:ind w:hanging="360"/>
      </w:pPr>
      <w:r>
        <w:t>‘The duty of confidentiality should include a positive obligation for lawyers to understand the data-handling practices of any AI tool they use.’</w:t>
      </w:r>
    </w:p>
    <w:p w14:paraId="410FF876" w14:textId="77777777" w:rsidR="003268B6" w:rsidRDefault="003268B6" w:rsidP="004A6AA2">
      <w:pPr>
        <w:pStyle w:val="ListParagraph"/>
        <w:numPr>
          <w:ilvl w:val="0"/>
          <w:numId w:val="68"/>
        </w:numPr>
        <w:tabs>
          <w:tab w:val="clear" w:pos="720"/>
        </w:tabs>
        <w:spacing w:before="126" w:after="0" w:line="360" w:lineRule="auto"/>
        <w:ind w:hanging="360"/>
      </w:pPr>
      <w:r>
        <w:lastRenderedPageBreak/>
        <w:t>‘The current Australian Solicitors’ Conduct Rules are inadequate to protect confidentiality in contemporary legal practice.’</w:t>
      </w:r>
    </w:p>
    <w:p w14:paraId="653C2F7C" w14:textId="77777777" w:rsidR="003268B6" w:rsidRDefault="003268B6" w:rsidP="004B3FB6">
      <w:pPr>
        <w:pStyle w:val="Heading3"/>
      </w:pPr>
      <w:bookmarkStart w:id="140" w:name="_Toc228899312"/>
      <w:bookmarkStart w:id="141" w:name="_Toc237346155"/>
      <w:r>
        <w:t>Activities</w:t>
      </w:r>
      <w:bookmarkEnd w:id="140"/>
      <w:bookmarkEnd w:id="141"/>
    </w:p>
    <w:p w14:paraId="50F69059" w14:textId="77777777" w:rsidR="003268B6" w:rsidRDefault="003268B6" w:rsidP="004A6AA2">
      <w:pPr>
        <w:pStyle w:val="ListParagraph"/>
        <w:numPr>
          <w:ilvl w:val="0"/>
          <w:numId w:val="69"/>
        </w:numPr>
        <w:tabs>
          <w:tab w:val="clear" w:pos="720"/>
        </w:tabs>
        <w:spacing w:before="126" w:after="0" w:line="360" w:lineRule="auto"/>
        <w:ind w:hanging="360"/>
      </w:pPr>
      <w:r w:rsidRPr="004B3FB6">
        <w:rPr>
          <w:b/>
          <w:bCs/>
        </w:rPr>
        <w:t xml:space="preserve">Confidentiality Policy: </w:t>
      </w:r>
      <w:proofErr w:type="gramStart"/>
      <w:r>
        <w:t>students,</w:t>
      </w:r>
      <w:proofErr w:type="gramEnd"/>
      <w:r>
        <w:t xml:space="preserve"> working in </w:t>
      </w:r>
      <w:proofErr w:type="gramStart"/>
      <w:r>
        <w:t>groups,</w:t>
      </w:r>
      <w:proofErr w:type="gramEnd"/>
      <w:r>
        <w:t xml:space="preserve"> should draft a short confidentiality policy for their hypothetical law firm covering one or more of the following:</w:t>
      </w:r>
    </w:p>
    <w:p w14:paraId="1E0C7A2E" w14:textId="77777777" w:rsidR="003268B6" w:rsidRDefault="003268B6" w:rsidP="004A6AA2">
      <w:pPr>
        <w:pStyle w:val="ListParagraph"/>
        <w:numPr>
          <w:ilvl w:val="0"/>
          <w:numId w:val="94"/>
        </w:numPr>
        <w:spacing w:before="126" w:after="0" w:line="360" w:lineRule="auto"/>
        <w:ind w:left="1080"/>
      </w:pPr>
      <w:r>
        <w:t xml:space="preserve">Handling client documents </w:t>
      </w:r>
    </w:p>
    <w:p w14:paraId="5FB7F400" w14:textId="77777777" w:rsidR="003268B6" w:rsidRDefault="003268B6" w:rsidP="004A6AA2">
      <w:pPr>
        <w:pStyle w:val="ListParagraph"/>
        <w:numPr>
          <w:ilvl w:val="0"/>
          <w:numId w:val="94"/>
        </w:numPr>
        <w:spacing w:before="126" w:after="0" w:line="360" w:lineRule="auto"/>
        <w:ind w:left="1080"/>
      </w:pPr>
      <w:r>
        <w:t>Use of AI</w:t>
      </w:r>
    </w:p>
    <w:p w14:paraId="2F18942B" w14:textId="77777777" w:rsidR="003268B6" w:rsidRDefault="003268B6" w:rsidP="004A6AA2">
      <w:pPr>
        <w:pStyle w:val="ListParagraph"/>
        <w:numPr>
          <w:ilvl w:val="0"/>
          <w:numId w:val="94"/>
        </w:numPr>
        <w:spacing w:before="126" w:after="0" w:line="360" w:lineRule="auto"/>
        <w:ind w:left="1080"/>
      </w:pPr>
      <w:r>
        <w:t>Email and messaging</w:t>
      </w:r>
    </w:p>
    <w:p w14:paraId="5CF90C3D" w14:textId="77777777" w:rsidR="003268B6" w:rsidRDefault="003268B6" w:rsidP="004A6AA2">
      <w:pPr>
        <w:pStyle w:val="ListParagraph"/>
        <w:numPr>
          <w:ilvl w:val="0"/>
          <w:numId w:val="94"/>
        </w:numPr>
        <w:spacing w:before="126" w:after="0" w:line="360" w:lineRule="auto"/>
        <w:ind w:left="1080"/>
      </w:pPr>
      <w:r>
        <w:t>Internal information sharing</w:t>
      </w:r>
    </w:p>
    <w:p w14:paraId="59575919" w14:textId="77777777" w:rsidR="003268B6" w:rsidRDefault="003268B6" w:rsidP="004A6AA2">
      <w:pPr>
        <w:pStyle w:val="ListParagraph"/>
        <w:numPr>
          <w:ilvl w:val="0"/>
          <w:numId w:val="94"/>
        </w:numPr>
        <w:spacing w:before="126" w:after="0" w:line="360" w:lineRule="auto"/>
        <w:ind w:left="1080"/>
      </w:pPr>
      <w:r>
        <w:t>Use of social media</w:t>
      </w:r>
    </w:p>
    <w:p w14:paraId="0702053A" w14:textId="77777777" w:rsidR="003268B6" w:rsidRDefault="003268B6" w:rsidP="004A6AA2">
      <w:pPr>
        <w:pStyle w:val="ListParagraph"/>
        <w:numPr>
          <w:ilvl w:val="0"/>
          <w:numId w:val="94"/>
        </w:numPr>
        <w:spacing w:before="126" w:after="0" w:line="360" w:lineRule="auto"/>
        <w:ind w:left="1080"/>
      </w:pPr>
      <w:r>
        <w:t>Procedures for reporting a breach</w:t>
      </w:r>
    </w:p>
    <w:p w14:paraId="738F402F" w14:textId="77777777" w:rsidR="003268B6" w:rsidRDefault="003268B6" w:rsidP="004A6AA2">
      <w:pPr>
        <w:pStyle w:val="ListParagraph"/>
        <w:numPr>
          <w:ilvl w:val="0"/>
          <w:numId w:val="94"/>
        </w:numPr>
        <w:spacing w:before="126" w:after="0" w:line="360" w:lineRule="auto"/>
        <w:ind w:left="1080"/>
      </w:pPr>
      <w:r>
        <w:t>Share policies; have the class vote on the one most likely to be practicable and effective.</w:t>
      </w:r>
    </w:p>
    <w:p w14:paraId="67E0BB03" w14:textId="77777777" w:rsidR="00AF3A69" w:rsidRDefault="00AF3A69">
      <w:pPr>
        <w:rPr>
          <w:rFonts w:asciiTheme="majorHAnsi" w:eastAsiaTheme="majorEastAsia" w:hAnsiTheme="majorHAnsi" w:cstheme="majorBidi"/>
          <w:b/>
          <w:color w:val="011E41" w:themeColor="text2"/>
          <w:sz w:val="52"/>
          <w:szCs w:val="52"/>
        </w:rPr>
      </w:pPr>
      <w:bookmarkStart w:id="142" w:name="_Toc228899313"/>
      <w:r>
        <w:br w:type="page"/>
      </w:r>
    </w:p>
    <w:p w14:paraId="00872422" w14:textId="1A49BBD1" w:rsidR="003268B6" w:rsidRDefault="00FF422A" w:rsidP="00402874">
      <w:pPr>
        <w:pStyle w:val="Heading2"/>
      </w:pPr>
      <w:bookmarkStart w:id="143" w:name="_Toc237346156"/>
      <w:r>
        <w:lastRenderedPageBreak/>
        <w:t>Chapter</w:t>
      </w:r>
      <w:r w:rsidR="003268B6">
        <w:rPr>
          <w:spacing w:val="-12"/>
        </w:rPr>
        <w:t xml:space="preserve"> </w:t>
      </w:r>
      <w:r w:rsidR="003268B6">
        <w:t>7</w:t>
      </w:r>
      <w:r w:rsidR="003268B6">
        <w:rPr>
          <w:spacing w:val="-11"/>
        </w:rPr>
        <w:t xml:space="preserve"> </w:t>
      </w:r>
      <w:r w:rsidR="003268B6">
        <w:t>Competence</w:t>
      </w:r>
      <w:bookmarkEnd w:id="142"/>
      <w:bookmarkEnd w:id="143"/>
    </w:p>
    <w:p w14:paraId="1E247455" w14:textId="36AAB40E" w:rsidR="003268B6" w:rsidRDefault="003268B6" w:rsidP="00402874">
      <w:pPr>
        <w:pStyle w:val="Heading3"/>
      </w:pPr>
      <w:bookmarkStart w:id="144" w:name="_Toc228899314"/>
      <w:bookmarkStart w:id="145" w:name="_Toc237346157"/>
      <w:r>
        <w:t>Chapter</w:t>
      </w:r>
      <w:r>
        <w:rPr>
          <w:spacing w:val="10"/>
        </w:rPr>
        <w:t xml:space="preserve"> </w:t>
      </w:r>
      <w:r>
        <w:rPr>
          <w:spacing w:val="-2"/>
        </w:rPr>
        <w:t>Summary</w:t>
      </w:r>
      <w:bookmarkEnd w:id="144"/>
      <w:bookmarkEnd w:id="145"/>
    </w:p>
    <w:p w14:paraId="5C9F7D2F" w14:textId="4DCA599F" w:rsidR="003268B6" w:rsidRDefault="003268B6" w:rsidP="00425A04">
      <w:pPr>
        <w:pStyle w:val="BodyText"/>
      </w:pPr>
      <w:r w:rsidRPr="00402874">
        <w:t>This</w:t>
      </w:r>
      <w:r>
        <w:rPr>
          <w:spacing w:val="-12"/>
          <w:w w:val="105"/>
        </w:rPr>
        <w:t xml:space="preserve"> </w:t>
      </w:r>
      <w:r>
        <w:rPr>
          <w:w w:val="105"/>
        </w:rPr>
        <w:t>chapter</w:t>
      </w:r>
      <w:r>
        <w:rPr>
          <w:spacing w:val="-13"/>
          <w:w w:val="105"/>
        </w:rPr>
        <w:t xml:space="preserve"> </w:t>
      </w:r>
      <w:r>
        <w:rPr>
          <w:w w:val="105"/>
        </w:rPr>
        <w:t>addresses</w:t>
      </w:r>
      <w:r>
        <w:rPr>
          <w:spacing w:val="-14"/>
          <w:w w:val="105"/>
        </w:rPr>
        <w:t xml:space="preserve"> </w:t>
      </w:r>
      <w:r>
        <w:rPr>
          <w:w w:val="105"/>
        </w:rPr>
        <w:t>the</w:t>
      </w:r>
      <w:r>
        <w:rPr>
          <w:spacing w:val="-13"/>
          <w:w w:val="105"/>
        </w:rPr>
        <w:t xml:space="preserve"> </w:t>
      </w:r>
      <w:r>
        <w:rPr>
          <w:spacing w:val="-2"/>
          <w:w w:val="105"/>
        </w:rPr>
        <w:t>following:</w:t>
      </w:r>
    </w:p>
    <w:p w14:paraId="6D92521B" w14:textId="77777777" w:rsidR="003268B6" w:rsidRDefault="003268B6" w:rsidP="000C5674">
      <w:pPr>
        <w:pStyle w:val="ListParagraph"/>
        <w:numPr>
          <w:ilvl w:val="0"/>
          <w:numId w:val="13"/>
        </w:numPr>
        <w:spacing w:before="126" w:after="0" w:line="360" w:lineRule="auto"/>
        <w:ind w:left="720" w:hanging="360"/>
      </w:pPr>
      <w:r>
        <w:rPr>
          <w:w w:val="105"/>
        </w:rPr>
        <w:t>The</w:t>
      </w:r>
      <w:r>
        <w:rPr>
          <w:spacing w:val="-10"/>
          <w:w w:val="105"/>
        </w:rPr>
        <w:t xml:space="preserve"> </w:t>
      </w:r>
      <w:r>
        <w:rPr>
          <w:w w:val="105"/>
        </w:rPr>
        <w:t>meaning</w:t>
      </w:r>
      <w:r>
        <w:rPr>
          <w:spacing w:val="-9"/>
          <w:w w:val="105"/>
        </w:rPr>
        <w:t xml:space="preserve"> </w:t>
      </w:r>
      <w:r>
        <w:rPr>
          <w:w w:val="105"/>
        </w:rPr>
        <w:t>of</w:t>
      </w:r>
      <w:r>
        <w:rPr>
          <w:spacing w:val="-9"/>
          <w:w w:val="105"/>
        </w:rPr>
        <w:t xml:space="preserve"> </w:t>
      </w:r>
      <w:r>
        <w:rPr>
          <w:spacing w:val="-2"/>
          <w:w w:val="105"/>
        </w:rPr>
        <w:t>competence</w:t>
      </w:r>
    </w:p>
    <w:p w14:paraId="2164D471" w14:textId="77777777" w:rsidR="003268B6" w:rsidRDefault="003268B6" w:rsidP="000C5674">
      <w:pPr>
        <w:pStyle w:val="ListParagraph"/>
        <w:numPr>
          <w:ilvl w:val="0"/>
          <w:numId w:val="13"/>
        </w:numPr>
        <w:spacing w:before="126" w:after="0" w:line="360" w:lineRule="auto"/>
        <w:ind w:left="720" w:hanging="360"/>
      </w:pPr>
      <w:r>
        <w:rPr>
          <w:w w:val="105"/>
        </w:rPr>
        <w:t>Remedies</w:t>
      </w:r>
      <w:r>
        <w:rPr>
          <w:spacing w:val="-15"/>
          <w:w w:val="105"/>
        </w:rPr>
        <w:t xml:space="preserve"> </w:t>
      </w:r>
      <w:r>
        <w:rPr>
          <w:w w:val="105"/>
        </w:rPr>
        <w:t>and</w:t>
      </w:r>
      <w:r>
        <w:rPr>
          <w:spacing w:val="-14"/>
          <w:w w:val="105"/>
        </w:rPr>
        <w:t xml:space="preserve"> </w:t>
      </w:r>
      <w:r>
        <w:rPr>
          <w:w w:val="105"/>
        </w:rPr>
        <w:t>disciplinary</w:t>
      </w:r>
      <w:r>
        <w:rPr>
          <w:spacing w:val="-15"/>
          <w:w w:val="105"/>
        </w:rPr>
        <w:t xml:space="preserve"> </w:t>
      </w:r>
      <w:r>
        <w:rPr>
          <w:w w:val="105"/>
        </w:rPr>
        <w:t>actions</w:t>
      </w:r>
      <w:r>
        <w:rPr>
          <w:spacing w:val="-13"/>
          <w:w w:val="105"/>
        </w:rPr>
        <w:t xml:space="preserve"> </w:t>
      </w:r>
      <w:r>
        <w:rPr>
          <w:w w:val="105"/>
        </w:rPr>
        <w:t>for</w:t>
      </w:r>
      <w:r>
        <w:rPr>
          <w:spacing w:val="-13"/>
          <w:w w:val="105"/>
        </w:rPr>
        <w:t xml:space="preserve"> </w:t>
      </w:r>
      <w:r>
        <w:rPr>
          <w:w w:val="105"/>
        </w:rPr>
        <w:t>lawyer</w:t>
      </w:r>
      <w:r>
        <w:rPr>
          <w:spacing w:val="-14"/>
          <w:w w:val="105"/>
        </w:rPr>
        <w:t xml:space="preserve"> </w:t>
      </w:r>
      <w:r>
        <w:rPr>
          <w:spacing w:val="-2"/>
          <w:w w:val="105"/>
        </w:rPr>
        <w:t>incompetence</w:t>
      </w:r>
    </w:p>
    <w:p w14:paraId="3436A5A1" w14:textId="77777777" w:rsidR="003268B6" w:rsidRDefault="003268B6" w:rsidP="000C5674">
      <w:pPr>
        <w:pStyle w:val="ListParagraph"/>
        <w:numPr>
          <w:ilvl w:val="0"/>
          <w:numId w:val="13"/>
        </w:numPr>
        <w:spacing w:before="126" w:after="0" w:line="360" w:lineRule="auto"/>
        <w:ind w:left="720" w:hanging="360"/>
      </w:pPr>
      <w:r>
        <w:t>Lawyer’s</w:t>
      </w:r>
      <w:r>
        <w:rPr>
          <w:spacing w:val="22"/>
        </w:rPr>
        <w:t xml:space="preserve"> </w:t>
      </w:r>
      <w:r>
        <w:t>immunity</w:t>
      </w:r>
      <w:r>
        <w:rPr>
          <w:spacing w:val="23"/>
        </w:rPr>
        <w:t xml:space="preserve"> </w:t>
      </w:r>
      <w:r>
        <w:t>against</w:t>
      </w:r>
      <w:r>
        <w:rPr>
          <w:spacing w:val="25"/>
        </w:rPr>
        <w:t xml:space="preserve"> </w:t>
      </w:r>
      <w:r>
        <w:rPr>
          <w:spacing w:val="-2"/>
        </w:rPr>
        <w:t>negligence</w:t>
      </w:r>
    </w:p>
    <w:p w14:paraId="2F7CDC45" w14:textId="77777777" w:rsidR="003268B6" w:rsidRDefault="003268B6" w:rsidP="000C5674">
      <w:pPr>
        <w:pStyle w:val="ListParagraph"/>
        <w:numPr>
          <w:ilvl w:val="0"/>
          <w:numId w:val="13"/>
        </w:numPr>
        <w:spacing w:before="126" w:after="0" w:line="360" w:lineRule="auto"/>
        <w:ind w:left="720" w:hanging="360"/>
      </w:pPr>
      <w:r>
        <w:rPr>
          <w:w w:val="105"/>
        </w:rPr>
        <w:t>Strategies</w:t>
      </w:r>
      <w:r>
        <w:rPr>
          <w:spacing w:val="-15"/>
          <w:w w:val="105"/>
        </w:rPr>
        <w:t xml:space="preserve"> </w:t>
      </w:r>
      <w:r>
        <w:rPr>
          <w:w w:val="105"/>
        </w:rPr>
        <w:t>for</w:t>
      </w:r>
      <w:r>
        <w:rPr>
          <w:spacing w:val="-15"/>
          <w:w w:val="105"/>
        </w:rPr>
        <w:t xml:space="preserve"> </w:t>
      </w:r>
      <w:r>
        <w:rPr>
          <w:w w:val="105"/>
        </w:rPr>
        <w:t>improving</w:t>
      </w:r>
      <w:r>
        <w:rPr>
          <w:spacing w:val="-14"/>
          <w:w w:val="105"/>
        </w:rPr>
        <w:t xml:space="preserve"> </w:t>
      </w:r>
      <w:r>
        <w:rPr>
          <w:w w:val="105"/>
        </w:rPr>
        <w:t>lawyer</w:t>
      </w:r>
      <w:r>
        <w:rPr>
          <w:spacing w:val="-14"/>
          <w:w w:val="105"/>
        </w:rPr>
        <w:t xml:space="preserve"> </w:t>
      </w:r>
      <w:r>
        <w:rPr>
          <w:spacing w:val="-2"/>
          <w:w w:val="105"/>
        </w:rPr>
        <w:t>competence.</w:t>
      </w:r>
    </w:p>
    <w:p w14:paraId="7B0931CD" w14:textId="77777777" w:rsidR="003268B6" w:rsidRDefault="003268B6" w:rsidP="00CD68ED">
      <w:pPr>
        <w:pStyle w:val="Heading3"/>
      </w:pPr>
      <w:bookmarkStart w:id="146" w:name="_Toc228899315"/>
      <w:bookmarkStart w:id="147" w:name="_Toc237346158"/>
      <w:r>
        <w:t>Chapter</w:t>
      </w:r>
      <w:r>
        <w:rPr>
          <w:spacing w:val="10"/>
        </w:rPr>
        <w:t xml:space="preserve"> </w:t>
      </w:r>
      <w:r>
        <w:t>Objectives</w:t>
      </w:r>
      <w:bookmarkEnd w:id="146"/>
      <w:bookmarkEnd w:id="147"/>
    </w:p>
    <w:p w14:paraId="6836212E" w14:textId="30A1AC4E" w:rsidR="003268B6" w:rsidRDefault="003268B6" w:rsidP="00425A04">
      <w:pPr>
        <w:pStyle w:val="BodyText"/>
      </w:pPr>
      <w:r>
        <w:rPr>
          <w:w w:val="105"/>
        </w:rPr>
        <w:t>At</w:t>
      </w:r>
      <w:r>
        <w:rPr>
          <w:spacing w:val="-8"/>
          <w:w w:val="105"/>
        </w:rPr>
        <w:t xml:space="preserve"> </w:t>
      </w:r>
      <w:r>
        <w:rPr>
          <w:w w:val="105"/>
        </w:rPr>
        <w:t>the</w:t>
      </w:r>
      <w:r>
        <w:rPr>
          <w:spacing w:val="-7"/>
          <w:w w:val="105"/>
        </w:rPr>
        <w:t xml:space="preserve"> </w:t>
      </w:r>
      <w:r>
        <w:rPr>
          <w:w w:val="105"/>
        </w:rPr>
        <w:t>end</w:t>
      </w:r>
      <w:r>
        <w:rPr>
          <w:spacing w:val="-7"/>
          <w:w w:val="105"/>
        </w:rPr>
        <w:t xml:space="preserve"> </w:t>
      </w:r>
      <w:r>
        <w:rPr>
          <w:w w:val="105"/>
        </w:rPr>
        <w:t>of</w:t>
      </w:r>
      <w:r>
        <w:rPr>
          <w:spacing w:val="-8"/>
          <w:w w:val="105"/>
        </w:rPr>
        <w:t xml:space="preserve"> </w:t>
      </w:r>
      <w:r>
        <w:rPr>
          <w:w w:val="105"/>
        </w:rPr>
        <w:t>this</w:t>
      </w:r>
      <w:r>
        <w:rPr>
          <w:spacing w:val="-6"/>
          <w:w w:val="105"/>
        </w:rPr>
        <w:t xml:space="preserve"> </w:t>
      </w:r>
      <w:r>
        <w:rPr>
          <w:w w:val="105"/>
        </w:rPr>
        <w:t>chapter,</w:t>
      </w:r>
      <w:r>
        <w:rPr>
          <w:spacing w:val="-7"/>
          <w:w w:val="105"/>
        </w:rPr>
        <w:t xml:space="preserve"> </w:t>
      </w:r>
      <w:r>
        <w:rPr>
          <w:w w:val="105"/>
        </w:rPr>
        <w:t>you</w:t>
      </w:r>
      <w:r>
        <w:rPr>
          <w:spacing w:val="-7"/>
          <w:w w:val="105"/>
        </w:rPr>
        <w:t xml:space="preserve"> </w:t>
      </w:r>
      <w:r>
        <w:rPr>
          <w:w w:val="105"/>
        </w:rPr>
        <w:t>will</w:t>
      </w:r>
      <w:r>
        <w:rPr>
          <w:spacing w:val="-9"/>
          <w:w w:val="105"/>
        </w:rPr>
        <w:t xml:space="preserve"> </w:t>
      </w:r>
      <w:r>
        <w:rPr>
          <w:w w:val="105"/>
        </w:rPr>
        <w:t>be</w:t>
      </w:r>
      <w:r>
        <w:rPr>
          <w:spacing w:val="-7"/>
          <w:w w:val="105"/>
        </w:rPr>
        <w:t xml:space="preserve"> </w:t>
      </w:r>
      <w:r>
        <w:rPr>
          <w:w w:val="105"/>
        </w:rPr>
        <w:t>able</w:t>
      </w:r>
      <w:r>
        <w:rPr>
          <w:spacing w:val="-7"/>
          <w:w w:val="105"/>
        </w:rPr>
        <w:t xml:space="preserve"> </w:t>
      </w:r>
      <w:r>
        <w:rPr>
          <w:spacing w:val="-5"/>
          <w:w w:val="105"/>
        </w:rPr>
        <w:t>to:</w:t>
      </w:r>
    </w:p>
    <w:p w14:paraId="7FA3D971" w14:textId="77777777" w:rsidR="003268B6" w:rsidRDefault="003268B6" w:rsidP="000C5674">
      <w:pPr>
        <w:pStyle w:val="ListParagraph"/>
        <w:numPr>
          <w:ilvl w:val="0"/>
          <w:numId w:val="12"/>
        </w:numPr>
        <w:spacing w:before="126" w:after="0" w:line="360" w:lineRule="auto"/>
        <w:ind w:left="720" w:hanging="360"/>
      </w:pPr>
      <w:r>
        <w:rPr>
          <w:w w:val="105"/>
        </w:rPr>
        <w:t>define</w:t>
      </w:r>
      <w:r>
        <w:rPr>
          <w:spacing w:val="-12"/>
          <w:w w:val="105"/>
        </w:rPr>
        <w:t xml:space="preserve"> </w:t>
      </w:r>
      <w:r>
        <w:rPr>
          <w:w w:val="105"/>
        </w:rPr>
        <w:t>lawyer</w:t>
      </w:r>
      <w:r>
        <w:rPr>
          <w:spacing w:val="-13"/>
          <w:w w:val="105"/>
        </w:rPr>
        <w:t xml:space="preserve"> </w:t>
      </w:r>
      <w:r>
        <w:rPr>
          <w:spacing w:val="-2"/>
          <w:w w:val="105"/>
        </w:rPr>
        <w:t>competence.</w:t>
      </w:r>
    </w:p>
    <w:p w14:paraId="4BD9CE4B" w14:textId="77777777" w:rsidR="003268B6" w:rsidRDefault="003268B6" w:rsidP="000C5674">
      <w:pPr>
        <w:pStyle w:val="ListParagraph"/>
        <w:numPr>
          <w:ilvl w:val="0"/>
          <w:numId w:val="12"/>
        </w:numPr>
        <w:spacing w:before="126" w:after="0" w:line="360" w:lineRule="auto"/>
        <w:ind w:left="720" w:hanging="360"/>
      </w:pPr>
      <w:r>
        <w:rPr>
          <w:w w:val="105"/>
        </w:rPr>
        <w:t>discuss</w:t>
      </w:r>
      <w:r>
        <w:rPr>
          <w:spacing w:val="-14"/>
          <w:w w:val="105"/>
        </w:rPr>
        <w:t xml:space="preserve"> </w:t>
      </w:r>
      <w:r>
        <w:rPr>
          <w:w w:val="105"/>
        </w:rPr>
        <w:t>remedies</w:t>
      </w:r>
      <w:r>
        <w:rPr>
          <w:spacing w:val="-15"/>
          <w:w w:val="105"/>
        </w:rPr>
        <w:t xml:space="preserve"> </w:t>
      </w:r>
      <w:r>
        <w:rPr>
          <w:w w:val="105"/>
        </w:rPr>
        <w:t>and</w:t>
      </w:r>
      <w:r>
        <w:rPr>
          <w:spacing w:val="-13"/>
          <w:w w:val="105"/>
        </w:rPr>
        <w:t xml:space="preserve"> </w:t>
      </w:r>
      <w:r>
        <w:rPr>
          <w:w w:val="105"/>
        </w:rPr>
        <w:t>disciplinary</w:t>
      </w:r>
      <w:r>
        <w:rPr>
          <w:spacing w:val="-15"/>
          <w:w w:val="105"/>
        </w:rPr>
        <w:t xml:space="preserve"> </w:t>
      </w:r>
      <w:r>
        <w:rPr>
          <w:w w:val="105"/>
        </w:rPr>
        <w:t>actions</w:t>
      </w:r>
      <w:r>
        <w:rPr>
          <w:spacing w:val="-13"/>
          <w:w w:val="105"/>
        </w:rPr>
        <w:t xml:space="preserve"> </w:t>
      </w:r>
      <w:r>
        <w:rPr>
          <w:w w:val="105"/>
        </w:rPr>
        <w:t>available</w:t>
      </w:r>
      <w:r>
        <w:rPr>
          <w:spacing w:val="-13"/>
          <w:w w:val="105"/>
        </w:rPr>
        <w:t xml:space="preserve"> </w:t>
      </w:r>
      <w:r>
        <w:rPr>
          <w:w w:val="105"/>
        </w:rPr>
        <w:t>for</w:t>
      </w:r>
      <w:r>
        <w:rPr>
          <w:spacing w:val="-13"/>
          <w:w w:val="105"/>
        </w:rPr>
        <w:t xml:space="preserve"> </w:t>
      </w:r>
      <w:r>
        <w:rPr>
          <w:w w:val="105"/>
        </w:rPr>
        <w:t>law</w:t>
      </w:r>
      <w:r>
        <w:rPr>
          <w:spacing w:val="-12"/>
          <w:w w:val="105"/>
        </w:rPr>
        <w:t xml:space="preserve"> </w:t>
      </w:r>
      <w:r>
        <w:rPr>
          <w:spacing w:val="-2"/>
          <w:w w:val="105"/>
        </w:rPr>
        <w:t>incompetence.</w:t>
      </w:r>
    </w:p>
    <w:p w14:paraId="7DCBF207" w14:textId="77777777" w:rsidR="003268B6" w:rsidRDefault="003268B6" w:rsidP="000C5674">
      <w:pPr>
        <w:pStyle w:val="ListParagraph"/>
        <w:numPr>
          <w:ilvl w:val="0"/>
          <w:numId w:val="12"/>
        </w:numPr>
        <w:spacing w:before="126" w:after="0" w:line="360" w:lineRule="auto"/>
        <w:ind w:left="720" w:hanging="360"/>
      </w:pPr>
      <w:r>
        <w:rPr>
          <w:w w:val="105"/>
        </w:rPr>
        <w:t>discuss</w:t>
      </w:r>
      <w:r>
        <w:rPr>
          <w:spacing w:val="-13"/>
          <w:w w:val="105"/>
        </w:rPr>
        <w:t xml:space="preserve"> </w:t>
      </w:r>
      <w:r>
        <w:rPr>
          <w:w w:val="105"/>
        </w:rPr>
        <w:t>how</w:t>
      </w:r>
      <w:r>
        <w:rPr>
          <w:spacing w:val="-13"/>
          <w:w w:val="105"/>
        </w:rPr>
        <w:t xml:space="preserve"> </w:t>
      </w:r>
      <w:r>
        <w:rPr>
          <w:w w:val="105"/>
        </w:rPr>
        <w:t>lawyer</w:t>
      </w:r>
      <w:r>
        <w:rPr>
          <w:spacing w:val="-12"/>
          <w:w w:val="105"/>
        </w:rPr>
        <w:t xml:space="preserve"> </w:t>
      </w:r>
      <w:r>
        <w:rPr>
          <w:w w:val="105"/>
        </w:rPr>
        <w:t>competence</w:t>
      </w:r>
      <w:r>
        <w:rPr>
          <w:spacing w:val="-13"/>
          <w:w w:val="105"/>
        </w:rPr>
        <w:t xml:space="preserve"> </w:t>
      </w:r>
      <w:r>
        <w:rPr>
          <w:w w:val="105"/>
        </w:rPr>
        <w:t>may</w:t>
      </w:r>
      <w:r>
        <w:rPr>
          <w:spacing w:val="-12"/>
          <w:w w:val="105"/>
        </w:rPr>
        <w:t xml:space="preserve"> </w:t>
      </w:r>
      <w:r>
        <w:rPr>
          <w:w w:val="105"/>
        </w:rPr>
        <w:t>be</w:t>
      </w:r>
      <w:r>
        <w:rPr>
          <w:spacing w:val="-12"/>
          <w:w w:val="105"/>
        </w:rPr>
        <w:t xml:space="preserve"> </w:t>
      </w:r>
      <w:r>
        <w:rPr>
          <w:spacing w:val="-2"/>
          <w:w w:val="105"/>
        </w:rPr>
        <w:t>improved.</w:t>
      </w:r>
    </w:p>
    <w:p w14:paraId="688C3DEE" w14:textId="77777777" w:rsidR="003268B6" w:rsidRDefault="003268B6" w:rsidP="00A02BB7">
      <w:pPr>
        <w:pStyle w:val="Heading3"/>
      </w:pPr>
      <w:bookmarkStart w:id="148" w:name="_Toc228899316"/>
      <w:bookmarkStart w:id="149" w:name="_Toc237346159"/>
      <w:r>
        <w:t>Key</w:t>
      </w:r>
      <w:r>
        <w:rPr>
          <w:spacing w:val="4"/>
        </w:rPr>
        <w:t xml:space="preserve"> </w:t>
      </w:r>
      <w:r>
        <w:t>Terms</w:t>
      </w:r>
      <w:bookmarkEnd w:id="148"/>
      <w:bookmarkEnd w:id="149"/>
    </w:p>
    <w:p w14:paraId="536C3E03" w14:textId="16EE1349" w:rsidR="003268B6" w:rsidRDefault="003268B6" w:rsidP="00F83849">
      <w:pPr>
        <w:pStyle w:val="BodyText"/>
        <w:spacing w:before="7" w:line="372" w:lineRule="auto"/>
        <w:ind w:right="1036"/>
        <w:jc w:val="both"/>
      </w:pPr>
      <w:r>
        <w:rPr>
          <w:i/>
        </w:rPr>
        <w:t xml:space="preserve">Competence: </w:t>
      </w:r>
      <w:r>
        <w:t>Situationally appropriate conduct</w:t>
      </w:r>
      <w:r>
        <w:rPr>
          <w:rFonts w:ascii="Calibri" w:hAnsi="Calibri"/>
        </w:rPr>
        <w:t>—</w:t>
      </w:r>
      <w:r>
        <w:t>knowledge, technical skills, cultural,</w:t>
      </w:r>
      <w:r>
        <w:rPr>
          <w:spacing w:val="40"/>
          <w:w w:val="105"/>
        </w:rPr>
        <w:t xml:space="preserve"> </w:t>
      </w:r>
      <w:r>
        <w:rPr>
          <w:w w:val="105"/>
        </w:rPr>
        <w:t>technological, business, professionalism.</w:t>
      </w:r>
    </w:p>
    <w:p w14:paraId="15269997" w14:textId="53D841D7" w:rsidR="003268B6" w:rsidRDefault="003268B6" w:rsidP="000F2D72">
      <w:pPr>
        <w:pStyle w:val="Heading3"/>
      </w:pPr>
      <w:bookmarkStart w:id="150" w:name="_Toc228899317"/>
      <w:bookmarkStart w:id="151" w:name="_Toc237346160"/>
      <w:r>
        <w:t>Tutorial</w:t>
      </w:r>
      <w:r>
        <w:rPr>
          <w:spacing w:val="10"/>
        </w:rPr>
        <w:t xml:space="preserve"> </w:t>
      </w:r>
      <w:r>
        <w:rPr>
          <w:spacing w:val="-2"/>
        </w:rPr>
        <w:t>Activity</w:t>
      </w:r>
      <w:bookmarkEnd w:id="150"/>
      <w:bookmarkEnd w:id="151"/>
    </w:p>
    <w:p w14:paraId="79F18DC9" w14:textId="4316276A" w:rsidR="003268B6" w:rsidRPr="0047565D" w:rsidRDefault="003268B6" w:rsidP="00425A04">
      <w:pPr>
        <w:pStyle w:val="BodyText"/>
        <w:rPr>
          <w:w w:val="105"/>
        </w:rPr>
      </w:pPr>
      <w:r w:rsidRPr="0047565D">
        <w:rPr>
          <w:i/>
          <w:iCs/>
          <w:w w:val="105"/>
        </w:rPr>
        <w:t>Group</w:t>
      </w:r>
      <w:r w:rsidRPr="0047565D">
        <w:rPr>
          <w:i/>
          <w:iCs/>
          <w:spacing w:val="-11"/>
          <w:w w:val="105"/>
        </w:rPr>
        <w:t xml:space="preserve"> </w:t>
      </w:r>
      <w:r w:rsidRPr="0047565D">
        <w:rPr>
          <w:i/>
          <w:iCs/>
          <w:w w:val="105"/>
        </w:rPr>
        <w:t>activity:</w:t>
      </w:r>
      <w:r w:rsidRPr="0047565D">
        <w:rPr>
          <w:i/>
          <w:iCs/>
          <w:spacing w:val="-11"/>
          <w:w w:val="105"/>
        </w:rPr>
        <w:t xml:space="preserve"> </w:t>
      </w:r>
    </w:p>
    <w:p w14:paraId="42D949B0" w14:textId="77777777" w:rsidR="003268B6" w:rsidRDefault="003268B6" w:rsidP="000B68BE">
      <w:pPr>
        <w:pStyle w:val="BodyText"/>
        <w:spacing w:before="7" w:line="372" w:lineRule="auto"/>
        <w:ind w:right="1036"/>
        <w:jc w:val="both"/>
      </w:pPr>
      <w:r>
        <w:rPr>
          <w:w w:val="105"/>
        </w:rPr>
        <w:t>Divide the class</w:t>
      </w:r>
      <w:r>
        <w:rPr>
          <w:spacing w:val="-10"/>
          <w:w w:val="105"/>
        </w:rPr>
        <w:t xml:space="preserve"> </w:t>
      </w:r>
      <w:r>
        <w:rPr>
          <w:w w:val="105"/>
        </w:rPr>
        <w:t>into four</w:t>
      </w:r>
      <w:r>
        <w:rPr>
          <w:spacing w:val="-9"/>
          <w:w w:val="105"/>
        </w:rPr>
        <w:t xml:space="preserve"> </w:t>
      </w:r>
      <w:r>
        <w:rPr>
          <w:w w:val="105"/>
        </w:rPr>
        <w:t>groups. Each group is to discuss and</w:t>
      </w:r>
      <w:r>
        <w:rPr>
          <w:spacing w:val="-10"/>
          <w:w w:val="105"/>
        </w:rPr>
        <w:t xml:space="preserve"> </w:t>
      </w:r>
      <w:r>
        <w:rPr>
          <w:w w:val="105"/>
        </w:rPr>
        <w:t>report back</w:t>
      </w:r>
      <w:r>
        <w:rPr>
          <w:spacing w:val="-13"/>
          <w:w w:val="105"/>
        </w:rPr>
        <w:t xml:space="preserve"> </w:t>
      </w:r>
      <w:r>
        <w:rPr>
          <w:w w:val="105"/>
        </w:rPr>
        <w:t>to the whole class.</w:t>
      </w:r>
    </w:p>
    <w:p w14:paraId="26CA87B6" w14:textId="77777777" w:rsidR="003268B6" w:rsidRDefault="003268B6" w:rsidP="003D5F96">
      <w:pPr>
        <w:pStyle w:val="BodyText"/>
        <w:spacing w:before="7" w:line="372" w:lineRule="auto"/>
        <w:ind w:right="1036"/>
        <w:jc w:val="both"/>
        <w:rPr>
          <w:spacing w:val="-10"/>
          <w:w w:val="105"/>
        </w:rPr>
      </w:pPr>
      <w:r>
        <w:rPr>
          <w:w w:val="105"/>
        </w:rPr>
        <w:t xml:space="preserve">In groups, discuss the decision of the High Court in </w:t>
      </w:r>
      <w:proofErr w:type="spellStart"/>
      <w:r>
        <w:rPr>
          <w:w w:val="105"/>
        </w:rPr>
        <w:t>D’Orta</w:t>
      </w:r>
      <w:proofErr w:type="spellEnd"/>
      <w:r>
        <w:rPr>
          <w:w w:val="105"/>
        </w:rPr>
        <w:t xml:space="preserve"> </w:t>
      </w:r>
      <w:proofErr w:type="spellStart"/>
      <w:r>
        <w:rPr>
          <w:w w:val="105"/>
        </w:rPr>
        <w:t>Ekenaike</w:t>
      </w:r>
      <w:proofErr w:type="spellEnd"/>
      <w:r>
        <w:rPr>
          <w:w w:val="105"/>
        </w:rPr>
        <w:t xml:space="preserve"> v Victorian Legal</w:t>
      </w:r>
      <w:r>
        <w:rPr>
          <w:spacing w:val="-1"/>
          <w:w w:val="105"/>
        </w:rPr>
        <w:t xml:space="preserve"> </w:t>
      </w:r>
      <w:r>
        <w:rPr>
          <w:w w:val="105"/>
        </w:rPr>
        <w:t>Aid (2005)</w:t>
      </w:r>
      <w:r>
        <w:rPr>
          <w:spacing w:val="-10"/>
          <w:w w:val="105"/>
        </w:rPr>
        <w:t xml:space="preserve"> </w:t>
      </w:r>
      <w:r>
        <w:rPr>
          <w:w w:val="105"/>
        </w:rPr>
        <w:t>214</w:t>
      </w:r>
      <w:r>
        <w:rPr>
          <w:spacing w:val="-10"/>
          <w:w w:val="105"/>
        </w:rPr>
        <w:t xml:space="preserve"> </w:t>
      </w:r>
      <w:r>
        <w:rPr>
          <w:w w:val="105"/>
        </w:rPr>
        <w:t>ALR</w:t>
      </w:r>
      <w:r>
        <w:rPr>
          <w:spacing w:val="-10"/>
          <w:w w:val="105"/>
        </w:rPr>
        <w:t xml:space="preserve"> </w:t>
      </w:r>
      <w:r>
        <w:rPr>
          <w:w w:val="105"/>
        </w:rPr>
        <w:t>92.</w:t>
      </w:r>
      <w:r>
        <w:rPr>
          <w:spacing w:val="-10"/>
          <w:w w:val="105"/>
        </w:rPr>
        <w:t xml:space="preserve"> </w:t>
      </w:r>
    </w:p>
    <w:p w14:paraId="42C51F44" w14:textId="77777777" w:rsidR="003268B6" w:rsidRDefault="003268B6" w:rsidP="00AD4773">
      <w:pPr>
        <w:pStyle w:val="BodyText"/>
        <w:spacing w:before="7" w:line="372" w:lineRule="auto"/>
        <w:ind w:right="1036"/>
        <w:jc w:val="both"/>
      </w:pPr>
      <w:r>
        <w:rPr>
          <w:w w:val="105"/>
        </w:rPr>
        <w:t>What</w:t>
      </w:r>
      <w:r>
        <w:rPr>
          <w:spacing w:val="-10"/>
          <w:w w:val="105"/>
        </w:rPr>
        <w:t xml:space="preserve"> </w:t>
      </w:r>
      <w:r>
        <w:rPr>
          <w:w w:val="105"/>
        </w:rPr>
        <w:t>issues</w:t>
      </w:r>
      <w:r>
        <w:rPr>
          <w:spacing w:val="-12"/>
          <w:w w:val="105"/>
        </w:rPr>
        <w:t xml:space="preserve"> </w:t>
      </w:r>
      <w:r>
        <w:rPr>
          <w:w w:val="105"/>
        </w:rPr>
        <w:t>do</w:t>
      </w:r>
      <w:r>
        <w:rPr>
          <w:spacing w:val="-9"/>
          <w:w w:val="105"/>
        </w:rPr>
        <w:t xml:space="preserve"> </w:t>
      </w:r>
      <w:r>
        <w:rPr>
          <w:w w:val="105"/>
        </w:rPr>
        <w:t>you</w:t>
      </w:r>
      <w:r>
        <w:rPr>
          <w:spacing w:val="-10"/>
          <w:w w:val="105"/>
        </w:rPr>
        <w:t xml:space="preserve"> </w:t>
      </w:r>
      <w:r>
        <w:rPr>
          <w:w w:val="105"/>
        </w:rPr>
        <w:t>think</w:t>
      </w:r>
      <w:r>
        <w:rPr>
          <w:spacing w:val="-10"/>
          <w:w w:val="105"/>
        </w:rPr>
        <w:t xml:space="preserve"> </w:t>
      </w:r>
      <w:r>
        <w:rPr>
          <w:w w:val="105"/>
        </w:rPr>
        <w:t>are</w:t>
      </w:r>
      <w:r>
        <w:rPr>
          <w:spacing w:val="-10"/>
          <w:w w:val="105"/>
        </w:rPr>
        <w:t xml:space="preserve"> </w:t>
      </w:r>
      <w:r>
        <w:rPr>
          <w:w w:val="105"/>
        </w:rPr>
        <w:t>raised</w:t>
      </w:r>
      <w:r>
        <w:rPr>
          <w:spacing w:val="-9"/>
          <w:w w:val="105"/>
        </w:rPr>
        <w:t xml:space="preserve"> </w:t>
      </w:r>
      <w:r>
        <w:rPr>
          <w:w w:val="105"/>
        </w:rPr>
        <w:t>in</w:t>
      </w:r>
      <w:r>
        <w:rPr>
          <w:spacing w:val="-10"/>
          <w:w w:val="105"/>
        </w:rPr>
        <w:t xml:space="preserve"> </w:t>
      </w:r>
      <w:r>
        <w:rPr>
          <w:w w:val="105"/>
        </w:rPr>
        <w:t>relation</w:t>
      </w:r>
      <w:r>
        <w:rPr>
          <w:spacing w:val="-10"/>
          <w:w w:val="105"/>
        </w:rPr>
        <w:t xml:space="preserve"> </w:t>
      </w:r>
      <w:r>
        <w:rPr>
          <w:w w:val="105"/>
        </w:rPr>
        <w:t>to</w:t>
      </w:r>
      <w:r>
        <w:rPr>
          <w:spacing w:val="-10"/>
          <w:w w:val="105"/>
        </w:rPr>
        <w:t xml:space="preserve"> </w:t>
      </w:r>
      <w:r>
        <w:rPr>
          <w:w w:val="105"/>
        </w:rPr>
        <w:t>the</w:t>
      </w:r>
      <w:r>
        <w:rPr>
          <w:spacing w:val="-10"/>
          <w:w w:val="105"/>
        </w:rPr>
        <w:t xml:space="preserve"> </w:t>
      </w:r>
      <w:r>
        <w:rPr>
          <w:w w:val="105"/>
        </w:rPr>
        <w:t>integrity</w:t>
      </w:r>
      <w:r>
        <w:rPr>
          <w:spacing w:val="-12"/>
          <w:w w:val="105"/>
        </w:rPr>
        <w:t xml:space="preserve"> </w:t>
      </w:r>
      <w:r>
        <w:rPr>
          <w:w w:val="105"/>
        </w:rPr>
        <w:t>and</w:t>
      </w:r>
      <w:r>
        <w:rPr>
          <w:spacing w:val="-10"/>
          <w:w w:val="105"/>
        </w:rPr>
        <w:t xml:space="preserve"> </w:t>
      </w:r>
      <w:r>
        <w:rPr>
          <w:w w:val="105"/>
        </w:rPr>
        <w:t>public perception of the legal profession?</w:t>
      </w:r>
    </w:p>
    <w:p w14:paraId="763CA14A" w14:textId="1799B087" w:rsidR="003268B6" w:rsidRDefault="003268B6" w:rsidP="000F2D72">
      <w:pPr>
        <w:pStyle w:val="Heading3"/>
      </w:pPr>
      <w:bookmarkStart w:id="152" w:name="_Toc228899318"/>
      <w:bookmarkStart w:id="153" w:name="_Toc237346161"/>
      <w:r>
        <w:t>Short</w:t>
      </w:r>
      <w:r>
        <w:rPr>
          <w:spacing w:val="9"/>
        </w:rPr>
        <w:t xml:space="preserve"> </w:t>
      </w:r>
      <w:r>
        <w:t>Answer</w:t>
      </w:r>
      <w:r>
        <w:rPr>
          <w:spacing w:val="7"/>
        </w:rPr>
        <w:t xml:space="preserve"> </w:t>
      </w:r>
      <w:r>
        <w:rPr>
          <w:spacing w:val="-2"/>
        </w:rPr>
        <w:t>Questions</w:t>
      </w:r>
      <w:bookmarkEnd w:id="152"/>
      <w:bookmarkEnd w:id="153"/>
    </w:p>
    <w:p w14:paraId="3EB1B628" w14:textId="77777777" w:rsidR="003268B6" w:rsidRPr="0047565D" w:rsidRDefault="003268B6" w:rsidP="000C5674">
      <w:pPr>
        <w:pStyle w:val="ListParagraph"/>
        <w:numPr>
          <w:ilvl w:val="0"/>
          <w:numId w:val="11"/>
        </w:numPr>
        <w:ind w:left="634" w:hanging="274"/>
        <w:rPr>
          <w:b/>
          <w:bCs/>
        </w:rPr>
      </w:pPr>
      <w:r w:rsidRPr="0047565D">
        <w:rPr>
          <w:b/>
          <w:bCs/>
          <w:w w:val="105"/>
        </w:rPr>
        <w:t>In</w:t>
      </w:r>
      <w:r w:rsidRPr="0047565D">
        <w:rPr>
          <w:b/>
          <w:bCs/>
          <w:spacing w:val="-12"/>
          <w:w w:val="105"/>
        </w:rPr>
        <w:t xml:space="preserve"> </w:t>
      </w:r>
      <w:r w:rsidRPr="0047565D">
        <w:rPr>
          <w:b/>
          <w:bCs/>
          <w:w w:val="105"/>
        </w:rPr>
        <w:t>which</w:t>
      </w:r>
      <w:r w:rsidRPr="0047565D">
        <w:rPr>
          <w:b/>
          <w:bCs/>
          <w:spacing w:val="-11"/>
          <w:w w:val="105"/>
        </w:rPr>
        <w:t xml:space="preserve"> </w:t>
      </w:r>
      <w:proofErr w:type="gramStart"/>
      <w:r w:rsidRPr="0047565D">
        <w:rPr>
          <w:b/>
          <w:bCs/>
          <w:w w:val="105"/>
        </w:rPr>
        <w:t>contexts</w:t>
      </w:r>
      <w:proofErr w:type="gramEnd"/>
      <w:r w:rsidRPr="0047565D">
        <w:rPr>
          <w:b/>
          <w:bCs/>
          <w:spacing w:val="-10"/>
          <w:w w:val="105"/>
        </w:rPr>
        <w:t xml:space="preserve"> </w:t>
      </w:r>
      <w:proofErr w:type="gramStart"/>
      <w:r w:rsidRPr="0047565D">
        <w:rPr>
          <w:b/>
          <w:bCs/>
          <w:w w:val="105"/>
        </w:rPr>
        <w:t>is</w:t>
      </w:r>
      <w:proofErr w:type="gramEnd"/>
      <w:r w:rsidRPr="0047565D">
        <w:rPr>
          <w:b/>
          <w:bCs/>
          <w:spacing w:val="-11"/>
          <w:w w:val="105"/>
        </w:rPr>
        <w:t xml:space="preserve"> </w:t>
      </w:r>
      <w:r w:rsidRPr="0047565D">
        <w:rPr>
          <w:b/>
          <w:bCs/>
          <w:w w:val="105"/>
        </w:rPr>
        <w:t>lawyer</w:t>
      </w:r>
      <w:r w:rsidRPr="0047565D">
        <w:rPr>
          <w:b/>
          <w:bCs/>
          <w:spacing w:val="-11"/>
          <w:w w:val="105"/>
        </w:rPr>
        <w:t xml:space="preserve"> </w:t>
      </w:r>
      <w:r w:rsidRPr="0047565D">
        <w:rPr>
          <w:b/>
          <w:bCs/>
          <w:w w:val="105"/>
        </w:rPr>
        <w:t>competence</w:t>
      </w:r>
      <w:r w:rsidRPr="0047565D">
        <w:rPr>
          <w:b/>
          <w:bCs/>
          <w:spacing w:val="-11"/>
          <w:w w:val="105"/>
        </w:rPr>
        <w:t xml:space="preserve"> </w:t>
      </w:r>
      <w:r w:rsidRPr="0047565D">
        <w:rPr>
          <w:b/>
          <w:bCs/>
          <w:w w:val="105"/>
        </w:rPr>
        <w:t>an</w:t>
      </w:r>
      <w:r w:rsidRPr="0047565D">
        <w:rPr>
          <w:b/>
          <w:bCs/>
          <w:spacing w:val="-11"/>
          <w:w w:val="105"/>
        </w:rPr>
        <w:t xml:space="preserve"> </w:t>
      </w:r>
      <w:r w:rsidRPr="0047565D">
        <w:rPr>
          <w:b/>
          <w:bCs/>
          <w:w w:val="105"/>
        </w:rPr>
        <w:t>issue</w:t>
      </w:r>
      <w:r w:rsidRPr="0047565D">
        <w:rPr>
          <w:b/>
          <w:bCs/>
          <w:spacing w:val="-10"/>
          <w:w w:val="105"/>
        </w:rPr>
        <w:t xml:space="preserve"> </w:t>
      </w:r>
      <w:r w:rsidRPr="0047565D">
        <w:rPr>
          <w:b/>
          <w:bCs/>
          <w:w w:val="105"/>
        </w:rPr>
        <w:t>and</w:t>
      </w:r>
      <w:r w:rsidRPr="0047565D">
        <w:rPr>
          <w:b/>
          <w:bCs/>
          <w:spacing w:val="-12"/>
          <w:w w:val="105"/>
        </w:rPr>
        <w:t xml:space="preserve"> </w:t>
      </w:r>
      <w:r w:rsidRPr="0047565D">
        <w:rPr>
          <w:b/>
          <w:bCs/>
          <w:spacing w:val="-4"/>
          <w:w w:val="105"/>
        </w:rPr>
        <w:t>why?</w:t>
      </w:r>
    </w:p>
    <w:p w14:paraId="42A5E06B" w14:textId="77777777" w:rsidR="003268B6" w:rsidRDefault="003268B6" w:rsidP="00425A04">
      <w:pPr>
        <w:pStyle w:val="BodyText"/>
      </w:pPr>
      <w:r>
        <w:rPr>
          <w:spacing w:val="-2"/>
          <w:w w:val="105"/>
        </w:rPr>
        <w:t>Answer</w:t>
      </w:r>
    </w:p>
    <w:p w14:paraId="709F3213" w14:textId="77777777" w:rsidR="003268B6" w:rsidRDefault="003268B6" w:rsidP="000C5674">
      <w:pPr>
        <w:pStyle w:val="ListParagraph"/>
        <w:numPr>
          <w:ilvl w:val="1"/>
          <w:numId w:val="11"/>
        </w:numPr>
        <w:spacing w:before="126" w:after="0" w:line="360" w:lineRule="auto"/>
        <w:ind w:left="1080" w:hanging="360"/>
      </w:pPr>
      <w:r>
        <w:rPr>
          <w:w w:val="105"/>
        </w:rPr>
        <w:lastRenderedPageBreak/>
        <w:t>ADR</w:t>
      </w:r>
      <w:r>
        <w:rPr>
          <w:rFonts w:ascii="Calibri" w:hAnsi="Calibri"/>
          <w:w w:val="105"/>
        </w:rPr>
        <w:t>—</w:t>
      </w:r>
      <w:r>
        <w:rPr>
          <w:w w:val="105"/>
        </w:rPr>
        <w:t>failure</w:t>
      </w:r>
      <w:r>
        <w:rPr>
          <w:spacing w:val="-12"/>
          <w:w w:val="105"/>
        </w:rPr>
        <w:t xml:space="preserve"> </w:t>
      </w:r>
      <w:r>
        <w:rPr>
          <w:w w:val="105"/>
        </w:rPr>
        <w:t>to</w:t>
      </w:r>
      <w:r>
        <w:rPr>
          <w:spacing w:val="-12"/>
          <w:w w:val="105"/>
        </w:rPr>
        <w:t xml:space="preserve"> </w:t>
      </w:r>
      <w:r>
        <w:rPr>
          <w:w w:val="105"/>
        </w:rPr>
        <w:t>advise</w:t>
      </w:r>
      <w:r>
        <w:rPr>
          <w:spacing w:val="-11"/>
          <w:w w:val="105"/>
        </w:rPr>
        <w:t xml:space="preserve"> </w:t>
      </w:r>
      <w:r>
        <w:rPr>
          <w:w w:val="105"/>
        </w:rPr>
        <w:t>client</w:t>
      </w:r>
      <w:r>
        <w:rPr>
          <w:spacing w:val="-11"/>
          <w:w w:val="105"/>
        </w:rPr>
        <w:t xml:space="preserve"> </w:t>
      </w:r>
      <w:proofErr w:type="gramStart"/>
      <w:r>
        <w:rPr>
          <w:w w:val="105"/>
        </w:rPr>
        <w:t>in</w:t>
      </w:r>
      <w:r>
        <w:rPr>
          <w:spacing w:val="-12"/>
          <w:w w:val="105"/>
        </w:rPr>
        <w:t xml:space="preserve"> </w:t>
      </w:r>
      <w:r>
        <w:rPr>
          <w:w w:val="105"/>
        </w:rPr>
        <w:t>regard</w:t>
      </w:r>
      <w:r>
        <w:rPr>
          <w:spacing w:val="-12"/>
          <w:w w:val="105"/>
        </w:rPr>
        <w:t xml:space="preserve"> </w:t>
      </w:r>
      <w:r>
        <w:rPr>
          <w:w w:val="105"/>
        </w:rPr>
        <w:t>to</w:t>
      </w:r>
      <w:proofErr w:type="gramEnd"/>
      <w:r>
        <w:rPr>
          <w:spacing w:val="-12"/>
          <w:w w:val="105"/>
        </w:rPr>
        <w:t xml:space="preserve"> </w:t>
      </w:r>
      <w:r>
        <w:rPr>
          <w:w w:val="105"/>
        </w:rPr>
        <w:t>litigation</w:t>
      </w:r>
      <w:r>
        <w:rPr>
          <w:spacing w:val="-12"/>
          <w:w w:val="105"/>
        </w:rPr>
        <w:t xml:space="preserve"> </w:t>
      </w:r>
      <w:r>
        <w:rPr>
          <w:spacing w:val="-2"/>
          <w:w w:val="105"/>
        </w:rPr>
        <w:t>alternatives</w:t>
      </w:r>
    </w:p>
    <w:p w14:paraId="2650EE80" w14:textId="77777777" w:rsidR="003268B6" w:rsidRDefault="003268B6" w:rsidP="000C5674">
      <w:pPr>
        <w:pStyle w:val="ListParagraph"/>
        <w:numPr>
          <w:ilvl w:val="1"/>
          <w:numId w:val="11"/>
        </w:numPr>
        <w:spacing w:before="126" w:after="0" w:line="360" w:lineRule="auto"/>
        <w:ind w:left="1080" w:hanging="360"/>
      </w:pPr>
      <w:proofErr w:type="spellStart"/>
      <w:r>
        <w:rPr>
          <w:w w:val="105"/>
        </w:rPr>
        <w:t>Specialisation</w:t>
      </w:r>
      <w:proofErr w:type="spellEnd"/>
      <w:r>
        <w:rPr>
          <w:spacing w:val="-13"/>
          <w:w w:val="105"/>
        </w:rPr>
        <w:t xml:space="preserve"> </w:t>
      </w:r>
      <w:r>
        <w:rPr>
          <w:w w:val="105"/>
        </w:rPr>
        <w:t>in</w:t>
      </w:r>
      <w:r>
        <w:rPr>
          <w:spacing w:val="-12"/>
          <w:w w:val="105"/>
        </w:rPr>
        <w:t xml:space="preserve"> </w:t>
      </w:r>
      <w:r>
        <w:rPr>
          <w:w w:val="105"/>
        </w:rPr>
        <w:t>specific</w:t>
      </w:r>
      <w:r>
        <w:rPr>
          <w:spacing w:val="-12"/>
          <w:w w:val="105"/>
        </w:rPr>
        <w:t xml:space="preserve"> </w:t>
      </w:r>
      <w:r>
        <w:rPr>
          <w:w w:val="105"/>
        </w:rPr>
        <w:t>areas</w:t>
      </w:r>
      <w:r>
        <w:rPr>
          <w:spacing w:val="-14"/>
          <w:w w:val="105"/>
        </w:rPr>
        <w:t xml:space="preserve"> </w:t>
      </w:r>
      <w:r>
        <w:rPr>
          <w:w w:val="105"/>
        </w:rPr>
        <w:t>of</w:t>
      </w:r>
      <w:r>
        <w:rPr>
          <w:spacing w:val="-12"/>
          <w:w w:val="105"/>
        </w:rPr>
        <w:t xml:space="preserve"> </w:t>
      </w:r>
      <w:r>
        <w:rPr>
          <w:spacing w:val="-5"/>
          <w:w w:val="105"/>
        </w:rPr>
        <w:t>law</w:t>
      </w:r>
    </w:p>
    <w:p w14:paraId="09DA780C" w14:textId="77777777" w:rsidR="003268B6" w:rsidRPr="0047565D" w:rsidRDefault="003268B6" w:rsidP="000C5674">
      <w:pPr>
        <w:pStyle w:val="ListParagraph"/>
        <w:numPr>
          <w:ilvl w:val="1"/>
          <w:numId w:val="11"/>
        </w:numPr>
        <w:spacing w:before="126" w:after="0" w:line="360" w:lineRule="auto"/>
        <w:ind w:left="1080" w:hanging="360"/>
      </w:pPr>
      <w:r>
        <w:rPr>
          <w:w w:val="105"/>
        </w:rPr>
        <w:t>Court</w:t>
      </w:r>
      <w:r>
        <w:rPr>
          <w:spacing w:val="-13"/>
          <w:w w:val="105"/>
        </w:rPr>
        <w:t xml:space="preserve"> </w:t>
      </w:r>
      <w:r>
        <w:rPr>
          <w:w w:val="105"/>
        </w:rPr>
        <w:t>litigation</w:t>
      </w:r>
      <w:r>
        <w:rPr>
          <w:spacing w:val="-13"/>
          <w:w w:val="105"/>
        </w:rPr>
        <w:t xml:space="preserve"> </w:t>
      </w:r>
      <w:r>
        <w:rPr>
          <w:w w:val="105"/>
        </w:rPr>
        <w:t>and</w:t>
      </w:r>
      <w:r>
        <w:rPr>
          <w:spacing w:val="-13"/>
          <w:w w:val="105"/>
        </w:rPr>
        <w:t xml:space="preserve"> </w:t>
      </w:r>
      <w:r>
        <w:rPr>
          <w:w w:val="105"/>
        </w:rPr>
        <w:t>general</w:t>
      </w:r>
      <w:r>
        <w:rPr>
          <w:spacing w:val="-15"/>
          <w:w w:val="105"/>
        </w:rPr>
        <w:t xml:space="preserve"> </w:t>
      </w:r>
      <w:r>
        <w:rPr>
          <w:spacing w:val="-2"/>
          <w:w w:val="105"/>
        </w:rPr>
        <w:t>practice.</w:t>
      </w:r>
    </w:p>
    <w:p w14:paraId="28763B5E" w14:textId="77777777" w:rsidR="003268B6" w:rsidRPr="0047565D" w:rsidRDefault="003268B6" w:rsidP="000C5674">
      <w:pPr>
        <w:pStyle w:val="ListParagraph"/>
        <w:numPr>
          <w:ilvl w:val="0"/>
          <w:numId w:val="11"/>
        </w:numPr>
        <w:ind w:left="634" w:hanging="274"/>
        <w:rPr>
          <w:b/>
          <w:bCs/>
        </w:rPr>
      </w:pPr>
      <w:r w:rsidRPr="0047565D">
        <w:rPr>
          <w:b/>
          <w:bCs/>
          <w:w w:val="105"/>
        </w:rPr>
        <w:t>How</w:t>
      </w:r>
      <w:r w:rsidRPr="0047565D">
        <w:rPr>
          <w:b/>
          <w:bCs/>
          <w:spacing w:val="-14"/>
          <w:w w:val="105"/>
        </w:rPr>
        <w:t xml:space="preserve"> </w:t>
      </w:r>
      <w:r w:rsidRPr="0047565D">
        <w:rPr>
          <w:b/>
          <w:bCs/>
          <w:w w:val="105"/>
        </w:rPr>
        <w:t>is</w:t>
      </w:r>
      <w:r w:rsidRPr="0047565D">
        <w:rPr>
          <w:b/>
          <w:bCs/>
          <w:spacing w:val="-13"/>
          <w:w w:val="105"/>
        </w:rPr>
        <w:t xml:space="preserve"> </w:t>
      </w:r>
      <w:r w:rsidRPr="0047565D">
        <w:rPr>
          <w:b/>
          <w:bCs/>
          <w:w w:val="105"/>
        </w:rPr>
        <w:t>lawyer</w:t>
      </w:r>
      <w:r w:rsidRPr="0047565D">
        <w:rPr>
          <w:b/>
          <w:bCs/>
          <w:spacing w:val="-13"/>
          <w:w w:val="105"/>
        </w:rPr>
        <w:t xml:space="preserve"> </w:t>
      </w:r>
      <w:r w:rsidRPr="0047565D">
        <w:rPr>
          <w:b/>
          <w:bCs/>
          <w:w w:val="105"/>
        </w:rPr>
        <w:t>incompetence</w:t>
      </w:r>
      <w:r w:rsidRPr="0047565D">
        <w:rPr>
          <w:b/>
          <w:bCs/>
          <w:spacing w:val="-13"/>
          <w:w w:val="105"/>
        </w:rPr>
        <w:t xml:space="preserve"> </w:t>
      </w:r>
      <w:r w:rsidRPr="0047565D">
        <w:rPr>
          <w:b/>
          <w:bCs/>
          <w:spacing w:val="-2"/>
          <w:w w:val="105"/>
        </w:rPr>
        <w:t>addressed?</w:t>
      </w:r>
    </w:p>
    <w:p w14:paraId="5AD05A44" w14:textId="77777777" w:rsidR="003268B6" w:rsidRDefault="003268B6" w:rsidP="00425A04">
      <w:pPr>
        <w:pStyle w:val="BodyText"/>
      </w:pPr>
      <w:r>
        <w:rPr>
          <w:spacing w:val="-2"/>
          <w:w w:val="105"/>
        </w:rPr>
        <w:t>Answer</w:t>
      </w:r>
    </w:p>
    <w:p w14:paraId="0623C9BC" w14:textId="77777777" w:rsidR="003268B6" w:rsidRDefault="003268B6" w:rsidP="000C5674">
      <w:pPr>
        <w:pStyle w:val="ListParagraph"/>
        <w:numPr>
          <w:ilvl w:val="1"/>
          <w:numId w:val="11"/>
        </w:numPr>
        <w:spacing w:before="126" w:after="0" w:line="360" w:lineRule="auto"/>
        <w:ind w:left="1080" w:hanging="360"/>
      </w:pPr>
      <w:r>
        <w:rPr>
          <w:w w:val="105"/>
        </w:rPr>
        <w:t>Focus</w:t>
      </w:r>
      <w:r>
        <w:rPr>
          <w:spacing w:val="-13"/>
          <w:w w:val="105"/>
        </w:rPr>
        <w:t xml:space="preserve"> </w:t>
      </w:r>
      <w:r>
        <w:rPr>
          <w:spacing w:val="-5"/>
          <w:w w:val="105"/>
        </w:rPr>
        <w:t>on:</w:t>
      </w:r>
    </w:p>
    <w:p w14:paraId="25FEDB69" w14:textId="77777777" w:rsidR="003268B6" w:rsidRDefault="003268B6" w:rsidP="000C5674">
      <w:pPr>
        <w:pStyle w:val="ListParagraph"/>
        <w:numPr>
          <w:ilvl w:val="0"/>
          <w:numId w:val="10"/>
        </w:numPr>
        <w:spacing w:before="126" w:after="0" w:line="360" w:lineRule="auto"/>
        <w:ind w:left="1512" w:hanging="360"/>
      </w:pPr>
      <w:r>
        <w:rPr>
          <w:w w:val="105"/>
        </w:rPr>
        <w:t>Other</w:t>
      </w:r>
      <w:r>
        <w:rPr>
          <w:spacing w:val="-15"/>
          <w:w w:val="105"/>
        </w:rPr>
        <w:t xml:space="preserve"> </w:t>
      </w:r>
      <w:r>
        <w:rPr>
          <w:w w:val="105"/>
        </w:rPr>
        <w:t>lawyers’</w:t>
      </w:r>
      <w:r>
        <w:rPr>
          <w:spacing w:val="-15"/>
          <w:w w:val="105"/>
        </w:rPr>
        <w:t xml:space="preserve"> </w:t>
      </w:r>
      <w:r>
        <w:rPr>
          <w:w w:val="105"/>
        </w:rPr>
        <w:t>views</w:t>
      </w:r>
      <w:r>
        <w:rPr>
          <w:spacing w:val="-14"/>
          <w:w w:val="105"/>
        </w:rPr>
        <w:t xml:space="preserve"> </w:t>
      </w:r>
      <w:r>
        <w:rPr>
          <w:w w:val="105"/>
        </w:rPr>
        <w:t>as</w:t>
      </w:r>
      <w:r>
        <w:rPr>
          <w:spacing w:val="-15"/>
          <w:w w:val="105"/>
        </w:rPr>
        <w:t xml:space="preserve"> </w:t>
      </w:r>
      <w:r>
        <w:rPr>
          <w:w w:val="105"/>
        </w:rPr>
        <w:t>to</w:t>
      </w:r>
      <w:r>
        <w:rPr>
          <w:spacing w:val="-14"/>
          <w:w w:val="105"/>
        </w:rPr>
        <w:t xml:space="preserve"> </w:t>
      </w:r>
      <w:r>
        <w:rPr>
          <w:w w:val="105"/>
        </w:rPr>
        <w:t>whether</w:t>
      </w:r>
      <w:r>
        <w:rPr>
          <w:spacing w:val="-15"/>
          <w:w w:val="105"/>
        </w:rPr>
        <w:t xml:space="preserve"> </w:t>
      </w:r>
      <w:r>
        <w:rPr>
          <w:w w:val="105"/>
        </w:rPr>
        <w:t>there</w:t>
      </w:r>
      <w:r>
        <w:rPr>
          <w:spacing w:val="-15"/>
          <w:w w:val="105"/>
        </w:rPr>
        <w:t xml:space="preserve"> </w:t>
      </w:r>
      <w:r>
        <w:rPr>
          <w:w w:val="105"/>
        </w:rPr>
        <w:t>has</w:t>
      </w:r>
      <w:r>
        <w:rPr>
          <w:spacing w:val="-14"/>
          <w:w w:val="105"/>
        </w:rPr>
        <w:t xml:space="preserve"> </w:t>
      </w:r>
      <w:r>
        <w:rPr>
          <w:w w:val="105"/>
        </w:rPr>
        <w:t>been</w:t>
      </w:r>
      <w:r>
        <w:rPr>
          <w:spacing w:val="-15"/>
          <w:w w:val="105"/>
        </w:rPr>
        <w:t xml:space="preserve"> </w:t>
      </w:r>
      <w:r>
        <w:rPr>
          <w:w w:val="105"/>
        </w:rPr>
        <w:t>incompetence</w:t>
      </w:r>
      <w:r>
        <w:rPr>
          <w:rFonts w:ascii="Calibri" w:hAnsi="Calibri"/>
          <w:w w:val="105"/>
        </w:rPr>
        <w:t>—</w:t>
      </w:r>
      <w:r>
        <w:rPr>
          <w:w w:val="105"/>
        </w:rPr>
        <w:t>technical</w:t>
      </w:r>
      <w:r>
        <w:rPr>
          <w:spacing w:val="-14"/>
          <w:w w:val="105"/>
        </w:rPr>
        <w:t xml:space="preserve"> </w:t>
      </w:r>
      <w:r>
        <w:rPr>
          <w:w w:val="105"/>
        </w:rPr>
        <w:t xml:space="preserve">legal </w:t>
      </w:r>
      <w:r>
        <w:rPr>
          <w:spacing w:val="-2"/>
          <w:w w:val="105"/>
        </w:rPr>
        <w:t>competencies</w:t>
      </w:r>
    </w:p>
    <w:p w14:paraId="3D3401C5" w14:textId="77777777" w:rsidR="003268B6" w:rsidRDefault="003268B6" w:rsidP="000C5674">
      <w:pPr>
        <w:pStyle w:val="ListParagraph"/>
        <w:numPr>
          <w:ilvl w:val="0"/>
          <w:numId w:val="10"/>
        </w:numPr>
        <w:spacing w:before="126" w:after="0" w:line="360" w:lineRule="auto"/>
        <w:ind w:left="1512" w:hanging="360"/>
      </w:pPr>
      <w:r>
        <w:rPr>
          <w:w w:val="105"/>
        </w:rPr>
        <w:t>Public’s</w:t>
      </w:r>
      <w:r>
        <w:rPr>
          <w:spacing w:val="-12"/>
          <w:w w:val="105"/>
        </w:rPr>
        <w:t xml:space="preserve"> </w:t>
      </w:r>
      <w:r>
        <w:rPr>
          <w:w w:val="105"/>
        </w:rPr>
        <w:t>perception</w:t>
      </w:r>
      <w:r>
        <w:rPr>
          <w:spacing w:val="-12"/>
          <w:w w:val="105"/>
        </w:rPr>
        <w:t xml:space="preserve"> </w:t>
      </w:r>
      <w:r>
        <w:rPr>
          <w:w w:val="105"/>
        </w:rPr>
        <w:t>of</w:t>
      </w:r>
      <w:r>
        <w:rPr>
          <w:spacing w:val="-12"/>
          <w:w w:val="105"/>
        </w:rPr>
        <w:t xml:space="preserve"> </w:t>
      </w:r>
      <w:r>
        <w:rPr>
          <w:w w:val="105"/>
        </w:rPr>
        <w:t>the</w:t>
      </w:r>
      <w:r>
        <w:rPr>
          <w:spacing w:val="-12"/>
          <w:w w:val="105"/>
        </w:rPr>
        <w:t xml:space="preserve"> </w:t>
      </w:r>
      <w:r>
        <w:rPr>
          <w:w w:val="105"/>
        </w:rPr>
        <w:t>lawyer,</w:t>
      </w:r>
      <w:r>
        <w:rPr>
          <w:spacing w:val="-12"/>
          <w:w w:val="105"/>
        </w:rPr>
        <w:t xml:space="preserve"> </w:t>
      </w:r>
      <w:r>
        <w:rPr>
          <w:w w:val="105"/>
        </w:rPr>
        <w:t>profession</w:t>
      </w:r>
      <w:r>
        <w:rPr>
          <w:spacing w:val="-11"/>
          <w:w w:val="105"/>
        </w:rPr>
        <w:t xml:space="preserve"> </w:t>
      </w:r>
      <w:r>
        <w:rPr>
          <w:w w:val="105"/>
        </w:rPr>
        <w:t>and</w:t>
      </w:r>
      <w:r>
        <w:rPr>
          <w:spacing w:val="-12"/>
          <w:w w:val="105"/>
        </w:rPr>
        <w:t xml:space="preserve"> </w:t>
      </w:r>
      <w:r>
        <w:rPr>
          <w:w w:val="105"/>
        </w:rPr>
        <w:t>administration</w:t>
      </w:r>
      <w:r>
        <w:rPr>
          <w:spacing w:val="-12"/>
          <w:w w:val="105"/>
        </w:rPr>
        <w:t xml:space="preserve"> </w:t>
      </w:r>
      <w:r>
        <w:rPr>
          <w:w w:val="105"/>
        </w:rPr>
        <w:t>of</w:t>
      </w:r>
      <w:r>
        <w:rPr>
          <w:spacing w:val="-12"/>
          <w:w w:val="105"/>
        </w:rPr>
        <w:t xml:space="preserve"> </w:t>
      </w:r>
      <w:r>
        <w:rPr>
          <w:w w:val="105"/>
        </w:rPr>
        <w:t>the</w:t>
      </w:r>
      <w:r>
        <w:rPr>
          <w:spacing w:val="-13"/>
          <w:w w:val="105"/>
        </w:rPr>
        <w:t xml:space="preserve"> </w:t>
      </w:r>
      <w:r>
        <w:rPr>
          <w:w w:val="105"/>
        </w:rPr>
        <w:t>legal</w:t>
      </w:r>
      <w:r>
        <w:rPr>
          <w:spacing w:val="-11"/>
          <w:w w:val="105"/>
        </w:rPr>
        <w:t xml:space="preserve"> </w:t>
      </w:r>
      <w:r>
        <w:rPr>
          <w:spacing w:val="-2"/>
          <w:w w:val="105"/>
        </w:rPr>
        <w:t>system</w:t>
      </w:r>
    </w:p>
    <w:p w14:paraId="0F34A601" w14:textId="77777777" w:rsidR="003268B6" w:rsidRDefault="003268B6" w:rsidP="000C5674">
      <w:pPr>
        <w:pStyle w:val="ListParagraph"/>
        <w:numPr>
          <w:ilvl w:val="1"/>
          <w:numId w:val="11"/>
        </w:numPr>
        <w:spacing w:before="126" w:after="0" w:line="360" w:lineRule="auto"/>
        <w:ind w:left="1080" w:hanging="360"/>
      </w:pPr>
      <w:r>
        <w:rPr>
          <w:w w:val="105"/>
        </w:rPr>
        <w:t>Action:</w:t>
      </w:r>
    </w:p>
    <w:p w14:paraId="76B97B40" w14:textId="77777777" w:rsidR="00A23037" w:rsidRPr="00A23037" w:rsidRDefault="003268B6" w:rsidP="004A6AA2">
      <w:pPr>
        <w:pStyle w:val="ListParagraph"/>
        <w:numPr>
          <w:ilvl w:val="0"/>
          <w:numId w:val="95"/>
        </w:numPr>
        <w:spacing w:before="126" w:after="0" w:line="360" w:lineRule="auto"/>
        <w:ind w:left="1512" w:hanging="360"/>
      </w:pPr>
      <w:r w:rsidRPr="00A23037">
        <w:rPr>
          <w:w w:val="105"/>
        </w:rPr>
        <w:t>Tort</w:t>
      </w:r>
      <w:r w:rsidRPr="00A23037">
        <w:rPr>
          <w:rFonts w:ascii="Calibri" w:hAnsi="Calibri"/>
          <w:w w:val="105"/>
        </w:rPr>
        <w:t>—</w:t>
      </w:r>
      <w:r w:rsidRPr="00A23037">
        <w:rPr>
          <w:w w:val="105"/>
        </w:rPr>
        <w:t>duty</w:t>
      </w:r>
      <w:r w:rsidRPr="00A23037">
        <w:rPr>
          <w:spacing w:val="-13"/>
          <w:w w:val="105"/>
        </w:rPr>
        <w:t xml:space="preserve"> </w:t>
      </w:r>
      <w:r w:rsidRPr="00A23037">
        <w:rPr>
          <w:w w:val="105"/>
        </w:rPr>
        <w:t>to</w:t>
      </w:r>
      <w:r w:rsidRPr="00A23037">
        <w:rPr>
          <w:spacing w:val="-11"/>
          <w:w w:val="105"/>
        </w:rPr>
        <w:t xml:space="preserve"> </w:t>
      </w:r>
      <w:r w:rsidRPr="00A23037">
        <w:rPr>
          <w:w w:val="105"/>
        </w:rPr>
        <w:t>exercise</w:t>
      </w:r>
      <w:r w:rsidRPr="00A23037">
        <w:rPr>
          <w:spacing w:val="-11"/>
          <w:w w:val="105"/>
        </w:rPr>
        <w:t xml:space="preserve"> </w:t>
      </w:r>
      <w:r w:rsidRPr="00A23037">
        <w:rPr>
          <w:w w:val="105"/>
        </w:rPr>
        <w:t>reasonable</w:t>
      </w:r>
      <w:r w:rsidRPr="00A23037">
        <w:rPr>
          <w:spacing w:val="-11"/>
          <w:w w:val="105"/>
        </w:rPr>
        <w:t xml:space="preserve"> </w:t>
      </w:r>
      <w:r w:rsidRPr="00A23037">
        <w:rPr>
          <w:w w:val="105"/>
        </w:rPr>
        <w:t>skill</w:t>
      </w:r>
      <w:r w:rsidRPr="00A23037">
        <w:rPr>
          <w:spacing w:val="-13"/>
          <w:w w:val="105"/>
        </w:rPr>
        <w:t xml:space="preserve"> </w:t>
      </w:r>
      <w:r w:rsidRPr="00A23037">
        <w:rPr>
          <w:w w:val="105"/>
        </w:rPr>
        <w:t>and</w:t>
      </w:r>
      <w:r w:rsidRPr="00A23037">
        <w:rPr>
          <w:spacing w:val="-11"/>
          <w:w w:val="105"/>
        </w:rPr>
        <w:t xml:space="preserve"> </w:t>
      </w:r>
      <w:r w:rsidRPr="00A23037">
        <w:rPr>
          <w:w w:val="105"/>
        </w:rPr>
        <w:t>care</w:t>
      </w:r>
      <w:r w:rsidRPr="00A23037">
        <w:rPr>
          <w:spacing w:val="-11"/>
          <w:w w:val="105"/>
        </w:rPr>
        <w:t xml:space="preserve"> </w:t>
      </w:r>
      <w:r w:rsidRPr="00A23037">
        <w:rPr>
          <w:w w:val="105"/>
        </w:rPr>
        <w:t>in</w:t>
      </w:r>
      <w:r w:rsidRPr="00A23037">
        <w:rPr>
          <w:spacing w:val="-12"/>
          <w:w w:val="105"/>
        </w:rPr>
        <w:t xml:space="preserve"> </w:t>
      </w:r>
      <w:r w:rsidRPr="00A23037">
        <w:rPr>
          <w:w w:val="105"/>
        </w:rPr>
        <w:t>the</w:t>
      </w:r>
      <w:r w:rsidRPr="00A23037">
        <w:rPr>
          <w:spacing w:val="-11"/>
          <w:w w:val="105"/>
        </w:rPr>
        <w:t xml:space="preserve"> </w:t>
      </w:r>
      <w:r w:rsidRPr="00A23037">
        <w:rPr>
          <w:w w:val="105"/>
        </w:rPr>
        <w:t>performance</w:t>
      </w:r>
      <w:r w:rsidRPr="00A23037">
        <w:rPr>
          <w:spacing w:val="-11"/>
          <w:w w:val="105"/>
        </w:rPr>
        <w:t xml:space="preserve"> </w:t>
      </w:r>
      <w:r w:rsidRPr="00A23037">
        <w:rPr>
          <w:w w:val="105"/>
        </w:rPr>
        <w:t>of</w:t>
      </w:r>
      <w:r w:rsidRPr="00A23037">
        <w:rPr>
          <w:spacing w:val="-12"/>
          <w:w w:val="105"/>
        </w:rPr>
        <w:t xml:space="preserve"> </w:t>
      </w:r>
      <w:r w:rsidRPr="00A23037">
        <w:rPr>
          <w:w w:val="105"/>
        </w:rPr>
        <w:t>tasks</w:t>
      </w:r>
      <w:r w:rsidRPr="00A23037">
        <w:rPr>
          <w:rFonts w:ascii="Calibri" w:hAnsi="Calibri"/>
          <w:w w:val="105"/>
        </w:rPr>
        <w:t>—</w:t>
      </w:r>
      <w:r w:rsidRPr="00A23037">
        <w:rPr>
          <w:i/>
          <w:w w:val="105"/>
        </w:rPr>
        <w:t>Hill</w:t>
      </w:r>
      <w:r w:rsidRPr="00A23037">
        <w:rPr>
          <w:i/>
          <w:spacing w:val="-13"/>
          <w:w w:val="105"/>
        </w:rPr>
        <w:t xml:space="preserve"> </w:t>
      </w:r>
      <w:r w:rsidRPr="00A23037">
        <w:rPr>
          <w:i/>
          <w:w w:val="105"/>
        </w:rPr>
        <w:t>(t/a</w:t>
      </w:r>
      <w:r w:rsidRPr="00A23037">
        <w:rPr>
          <w:i/>
          <w:spacing w:val="-11"/>
          <w:w w:val="105"/>
        </w:rPr>
        <w:t xml:space="preserve"> </w:t>
      </w:r>
      <w:r w:rsidRPr="00A23037">
        <w:rPr>
          <w:i/>
          <w:w w:val="105"/>
        </w:rPr>
        <w:t>R</w:t>
      </w:r>
      <w:r w:rsidRPr="00A23037">
        <w:rPr>
          <w:i/>
          <w:spacing w:val="-11"/>
          <w:w w:val="105"/>
        </w:rPr>
        <w:t xml:space="preserve"> </w:t>
      </w:r>
      <w:r w:rsidRPr="00A23037">
        <w:rPr>
          <w:i/>
          <w:w w:val="105"/>
        </w:rPr>
        <w:t xml:space="preserve">F Hill &amp; Associates) v Van Erp </w:t>
      </w:r>
      <w:r w:rsidRPr="00A23037">
        <w:rPr>
          <w:w w:val="105"/>
        </w:rPr>
        <w:t>(1997). Terms of retainer will determine the scope of the lawyer’s duty of care to client</w:t>
      </w:r>
    </w:p>
    <w:p w14:paraId="02AF953A" w14:textId="44BA3CC9" w:rsidR="003268B6" w:rsidRDefault="003268B6" w:rsidP="004A6AA2">
      <w:pPr>
        <w:pStyle w:val="ListParagraph"/>
        <w:numPr>
          <w:ilvl w:val="0"/>
          <w:numId w:val="95"/>
        </w:numPr>
        <w:spacing w:before="126" w:after="0" w:line="360" w:lineRule="auto"/>
        <w:ind w:left="1512" w:hanging="360"/>
      </w:pPr>
      <w:r>
        <w:t>Contract</w:t>
      </w:r>
      <w:r w:rsidRPr="00A23037">
        <w:rPr>
          <w:rFonts w:ascii="Calibri" w:hAnsi="Calibri"/>
        </w:rPr>
        <w:t>—</w:t>
      </w:r>
      <w:r>
        <w:t>based</w:t>
      </w:r>
      <w:r w:rsidRPr="00A23037">
        <w:rPr>
          <w:spacing w:val="27"/>
        </w:rPr>
        <w:t xml:space="preserve"> </w:t>
      </w:r>
      <w:r>
        <w:t>on</w:t>
      </w:r>
      <w:r w:rsidRPr="00A23037">
        <w:rPr>
          <w:spacing w:val="28"/>
        </w:rPr>
        <w:t xml:space="preserve"> </w:t>
      </w:r>
      <w:r w:rsidRPr="00A23037">
        <w:rPr>
          <w:spacing w:val="-2"/>
        </w:rPr>
        <w:t>retainer</w:t>
      </w:r>
    </w:p>
    <w:p w14:paraId="24FC7D28" w14:textId="77777777" w:rsidR="003268B6" w:rsidRDefault="003268B6" w:rsidP="004A6AA2">
      <w:pPr>
        <w:pStyle w:val="ListParagraph"/>
        <w:numPr>
          <w:ilvl w:val="0"/>
          <w:numId w:val="95"/>
        </w:numPr>
        <w:spacing w:before="126" w:after="0" w:line="360" w:lineRule="auto"/>
        <w:ind w:left="1512" w:hanging="360"/>
      </w:pPr>
      <w:r>
        <w:rPr>
          <w:w w:val="105"/>
        </w:rPr>
        <w:t>Breach of fiduciary duty</w:t>
      </w:r>
      <w:r>
        <w:rPr>
          <w:rFonts w:ascii="Calibri" w:hAnsi="Calibri"/>
          <w:w w:val="105"/>
        </w:rPr>
        <w:t>—</w:t>
      </w:r>
      <w:r>
        <w:rPr>
          <w:w w:val="105"/>
        </w:rPr>
        <w:t>using knowledge gained from lawyer</w:t>
      </w:r>
      <w:r>
        <w:rPr>
          <w:rFonts w:ascii="Calibri" w:hAnsi="Calibri"/>
          <w:w w:val="105"/>
        </w:rPr>
        <w:t>–</w:t>
      </w:r>
      <w:r>
        <w:rPr>
          <w:w w:val="105"/>
        </w:rPr>
        <w:t>client relationship without the client’s informed consent, to make profit or acquire property for own benefit</w:t>
      </w:r>
    </w:p>
    <w:p w14:paraId="055A2C06" w14:textId="77777777" w:rsidR="003268B6" w:rsidRDefault="003268B6" w:rsidP="004A6AA2">
      <w:pPr>
        <w:pStyle w:val="ListParagraph"/>
        <w:numPr>
          <w:ilvl w:val="0"/>
          <w:numId w:val="95"/>
        </w:numPr>
        <w:spacing w:before="126" w:after="0" w:line="360" w:lineRule="auto"/>
        <w:ind w:left="1512" w:hanging="360"/>
        <w:rPr>
          <w:i/>
        </w:rPr>
      </w:pPr>
      <w:r>
        <w:rPr>
          <w:w w:val="105"/>
        </w:rPr>
        <w:t>Statutory</w:t>
      </w:r>
      <w:r>
        <w:rPr>
          <w:spacing w:val="-12"/>
          <w:w w:val="105"/>
        </w:rPr>
        <w:t xml:space="preserve"> </w:t>
      </w:r>
      <w:r>
        <w:rPr>
          <w:w w:val="105"/>
        </w:rPr>
        <w:t>remedy</w:t>
      </w:r>
      <w:r>
        <w:rPr>
          <w:spacing w:val="-13"/>
          <w:w w:val="105"/>
        </w:rPr>
        <w:t xml:space="preserve"> </w:t>
      </w:r>
      <w:r>
        <w:rPr>
          <w:w w:val="105"/>
        </w:rPr>
        <w:t>(consumer)</w:t>
      </w:r>
      <w:r>
        <w:rPr>
          <w:spacing w:val="-11"/>
          <w:w w:val="105"/>
        </w:rPr>
        <w:t xml:space="preserve"> </w:t>
      </w:r>
      <w:r>
        <w:rPr>
          <w:w w:val="105"/>
        </w:rPr>
        <w:t>e.g.</w:t>
      </w:r>
      <w:r>
        <w:rPr>
          <w:spacing w:val="-11"/>
          <w:w w:val="105"/>
        </w:rPr>
        <w:t xml:space="preserve"> </w:t>
      </w:r>
      <w:r>
        <w:rPr>
          <w:w w:val="105"/>
        </w:rPr>
        <w:t>breach</w:t>
      </w:r>
      <w:r>
        <w:rPr>
          <w:spacing w:val="-11"/>
          <w:w w:val="105"/>
        </w:rPr>
        <w:t xml:space="preserve"> </w:t>
      </w:r>
      <w:r>
        <w:rPr>
          <w:w w:val="105"/>
        </w:rPr>
        <w:t>of</w:t>
      </w:r>
      <w:r>
        <w:rPr>
          <w:spacing w:val="-11"/>
          <w:w w:val="105"/>
        </w:rPr>
        <w:t xml:space="preserve"> </w:t>
      </w:r>
      <w:r>
        <w:rPr>
          <w:w w:val="105"/>
        </w:rPr>
        <w:t>s</w:t>
      </w:r>
      <w:r>
        <w:rPr>
          <w:spacing w:val="-11"/>
          <w:w w:val="105"/>
        </w:rPr>
        <w:t xml:space="preserve"> </w:t>
      </w:r>
      <w:r>
        <w:rPr>
          <w:w w:val="105"/>
        </w:rPr>
        <w:t>18</w:t>
      </w:r>
      <w:r>
        <w:rPr>
          <w:spacing w:val="-12"/>
          <w:w w:val="105"/>
        </w:rPr>
        <w:t xml:space="preserve"> </w:t>
      </w:r>
      <w:r>
        <w:rPr>
          <w:w w:val="105"/>
        </w:rPr>
        <w:t>of</w:t>
      </w:r>
      <w:r>
        <w:rPr>
          <w:spacing w:val="-11"/>
          <w:w w:val="105"/>
        </w:rPr>
        <w:t xml:space="preserve"> </w:t>
      </w:r>
      <w:r>
        <w:rPr>
          <w:w w:val="105"/>
        </w:rPr>
        <w:t>the</w:t>
      </w:r>
      <w:r>
        <w:rPr>
          <w:spacing w:val="-13"/>
          <w:w w:val="105"/>
        </w:rPr>
        <w:t xml:space="preserve"> </w:t>
      </w:r>
      <w:r>
        <w:rPr>
          <w:i/>
          <w:w w:val="105"/>
        </w:rPr>
        <w:t>Australian</w:t>
      </w:r>
      <w:r>
        <w:rPr>
          <w:i/>
          <w:spacing w:val="-10"/>
          <w:w w:val="105"/>
        </w:rPr>
        <w:t xml:space="preserve"> </w:t>
      </w:r>
      <w:r>
        <w:rPr>
          <w:i/>
          <w:w w:val="105"/>
        </w:rPr>
        <w:t>Consumer</w:t>
      </w:r>
      <w:r>
        <w:rPr>
          <w:i/>
          <w:spacing w:val="-11"/>
          <w:w w:val="105"/>
        </w:rPr>
        <w:t xml:space="preserve"> </w:t>
      </w:r>
      <w:r>
        <w:rPr>
          <w:i/>
          <w:spacing w:val="-4"/>
          <w:w w:val="105"/>
        </w:rPr>
        <w:t>Law</w:t>
      </w:r>
    </w:p>
    <w:p w14:paraId="6F57870B" w14:textId="77777777" w:rsidR="003268B6" w:rsidRDefault="003268B6" w:rsidP="004A6AA2">
      <w:pPr>
        <w:pStyle w:val="ListParagraph"/>
        <w:numPr>
          <w:ilvl w:val="0"/>
          <w:numId w:val="95"/>
        </w:numPr>
        <w:spacing w:before="126" w:after="0" w:line="360" w:lineRule="auto"/>
        <w:ind w:left="1512" w:hanging="360"/>
      </w:pPr>
      <w:r>
        <w:t>Disciplinary</w:t>
      </w:r>
      <w:r>
        <w:rPr>
          <w:spacing w:val="25"/>
        </w:rPr>
        <w:t xml:space="preserve"> </w:t>
      </w:r>
      <w:r>
        <w:rPr>
          <w:spacing w:val="-2"/>
        </w:rPr>
        <w:t>complaint</w:t>
      </w:r>
    </w:p>
    <w:p w14:paraId="5BCB6D2D" w14:textId="77777777" w:rsidR="003268B6" w:rsidRPr="0047565D" w:rsidRDefault="003268B6" w:rsidP="000C5674">
      <w:pPr>
        <w:pStyle w:val="ListParagraph"/>
        <w:numPr>
          <w:ilvl w:val="0"/>
          <w:numId w:val="11"/>
        </w:numPr>
        <w:ind w:left="634" w:hanging="274"/>
        <w:rPr>
          <w:b/>
          <w:bCs/>
        </w:rPr>
      </w:pPr>
      <w:r w:rsidRPr="0047565D">
        <w:rPr>
          <w:b/>
          <w:bCs/>
          <w:w w:val="105"/>
        </w:rPr>
        <w:t>Can</w:t>
      </w:r>
      <w:r w:rsidRPr="0047565D">
        <w:rPr>
          <w:b/>
          <w:bCs/>
          <w:spacing w:val="-15"/>
          <w:w w:val="105"/>
        </w:rPr>
        <w:t xml:space="preserve"> </w:t>
      </w:r>
      <w:r w:rsidRPr="0047565D">
        <w:rPr>
          <w:b/>
          <w:bCs/>
          <w:w w:val="105"/>
        </w:rPr>
        <w:t>lawyers</w:t>
      </w:r>
      <w:r w:rsidRPr="0047565D">
        <w:rPr>
          <w:b/>
          <w:bCs/>
          <w:spacing w:val="-15"/>
          <w:w w:val="105"/>
        </w:rPr>
        <w:t xml:space="preserve"> </w:t>
      </w:r>
      <w:r w:rsidRPr="0047565D">
        <w:rPr>
          <w:b/>
          <w:bCs/>
          <w:w w:val="105"/>
        </w:rPr>
        <w:t>be</w:t>
      </w:r>
      <w:r w:rsidRPr="0047565D">
        <w:rPr>
          <w:b/>
          <w:bCs/>
          <w:spacing w:val="-14"/>
          <w:w w:val="105"/>
        </w:rPr>
        <w:t xml:space="preserve"> </w:t>
      </w:r>
      <w:r w:rsidRPr="0047565D">
        <w:rPr>
          <w:b/>
          <w:bCs/>
          <w:w w:val="105"/>
        </w:rPr>
        <w:t>vicariously</w:t>
      </w:r>
      <w:r w:rsidRPr="0047565D">
        <w:rPr>
          <w:b/>
          <w:bCs/>
          <w:spacing w:val="-15"/>
          <w:w w:val="105"/>
        </w:rPr>
        <w:t xml:space="preserve"> </w:t>
      </w:r>
      <w:r w:rsidRPr="0047565D">
        <w:rPr>
          <w:b/>
          <w:bCs/>
          <w:w w:val="105"/>
        </w:rPr>
        <w:t>liable</w:t>
      </w:r>
      <w:r w:rsidRPr="0047565D">
        <w:rPr>
          <w:b/>
          <w:bCs/>
          <w:spacing w:val="-14"/>
          <w:w w:val="105"/>
        </w:rPr>
        <w:t xml:space="preserve"> </w:t>
      </w:r>
      <w:r w:rsidRPr="0047565D">
        <w:rPr>
          <w:b/>
          <w:bCs/>
          <w:w w:val="105"/>
        </w:rPr>
        <w:t>for</w:t>
      </w:r>
      <w:r w:rsidRPr="0047565D">
        <w:rPr>
          <w:b/>
          <w:bCs/>
          <w:spacing w:val="-15"/>
          <w:w w:val="105"/>
        </w:rPr>
        <w:t xml:space="preserve"> </w:t>
      </w:r>
      <w:r w:rsidRPr="0047565D">
        <w:rPr>
          <w:b/>
          <w:bCs/>
          <w:w w:val="105"/>
        </w:rPr>
        <w:t>their</w:t>
      </w:r>
      <w:r w:rsidRPr="0047565D">
        <w:rPr>
          <w:b/>
          <w:bCs/>
          <w:spacing w:val="-15"/>
          <w:w w:val="105"/>
        </w:rPr>
        <w:t xml:space="preserve"> </w:t>
      </w:r>
      <w:r w:rsidRPr="0047565D">
        <w:rPr>
          <w:b/>
          <w:bCs/>
          <w:w w:val="105"/>
        </w:rPr>
        <w:t>employees’</w:t>
      </w:r>
      <w:r w:rsidRPr="0047565D">
        <w:rPr>
          <w:b/>
          <w:bCs/>
          <w:spacing w:val="-14"/>
          <w:w w:val="105"/>
        </w:rPr>
        <w:t xml:space="preserve"> </w:t>
      </w:r>
      <w:r w:rsidRPr="0047565D">
        <w:rPr>
          <w:b/>
          <w:bCs/>
          <w:w w:val="105"/>
        </w:rPr>
        <w:t>incompetence?</w:t>
      </w:r>
      <w:r w:rsidRPr="0047565D">
        <w:rPr>
          <w:b/>
          <w:bCs/>
          <w:spacing w:val="-15"/>
          <w:w w:val="105"/>
        </w:rPr>
        <w:t xml:space="preserve"> </w:t>
      </w:r>
      <w:r w:rsidRPr="0047565D">
        <w:rPr>
          <w:b/>
          <w:bCs/>
          <w:w w:val="105"/>
        </w:rPr>
        <w:t>Give</w:t>
      </w:r>
      <w:r w:rsidRPr="0047565D">
        <w:rPr>
          <w:b/>
          <w:bCs/>
          <w:spacing w:val="-14"/>
          <w:w w:val="105"/>
        </w:rPr>
        <w:t xml:space="preserve"> </w:t>
      </w:r>
      <w:r w:rsidRPr="0047565D">
        <w:rPr>
          <w:b/>
          <w:bCs/>
          <w:w w:val="105"/>
        </w:rPr>
        <w:t xml:space="preserve">reasons. </w:t>
      </w:r>
    </w:p>
    <w:p w14:paraId="26283037" w14:textId="77777777" w:rsidR="003268B6" w:rsidRDefault="003268B6" w:rsidP="00425A04">
      <w:pPr>
        <w:pStyle w:val="BodyText"/>
      </w:pPr>
      <w:r>
        <w:rPr>
          <w:w w:val="105"/>
        </w:rPr>
        <w:t>Answer</w:t>
      </w:r>
    </w:p>
    <w:p w14:paraId="6ECE71CA" w14:textId="77777777" w:rsidR="003268B6" w:rsidRDefault="003268B6" w:rsidP="00CA4CDC">
      <w:pPr>
        <w:pStyle w:val="BodyText"/>
        <w:spacing w:before="7" w:line="372" w:lineRule="auto"/>
        <w:ind w:right="1036"/>
        <w:jc w:val="both"/>
      </w:pPr>
      <w:r>
        <w:rPr>
          <w:w w:val="105"/>
        </w:rPr>
        <w:t>Yes.</w:t>
      </w:r>
      <w:r>
        <w:rPr>
          <w:spacing w:val="-12"/>
          <w:w w:val="105"/>
        </w:rPr>
        <w:t xml:space="preserve"> </w:t>
      </w:r>
      <w:r w:rsidRPr="00CA4CDC">
        <w:t>See</w:t>
      </w:r>
      <w:r>
        <w:rPr>
          <w:spacing w:val="-12"/>
          <w:w w:val="105"/>
        </w:rPr>
        <w:t xml:space="preserve"> </w:t>
      </w:r>
      <w:proofErr w:type="spellStart"/>
      <w:r>
        <w:rPr>
          <w:w w:val="105"/>
        </w:rPr>
        <w:t>D’Alessando</w:t>
      </w:r>
      <w:proofErr w:type="spellEnd"/>
      <w:r>
        <w:rPr>
          <w:spacing w:val="-12"/>
          <w:w w:val="105"/>
        </w:rPr>
        <w:t xml:space="preserve"> </w:t>
      </w:r>
      <w:r>
        <w:rPr>
          <w:w w:val="105"/>
        </w:rPr>
        <w:t>and</w:t>
      </w:r>
      <w:r>
        <w:rPr>
          <w:spacing w:val="-12"/>
          <w:w w:val="105"/>
        </w:rPr>
        <w:t xml:space="preserve"> </w:t>
      </w:r>
      <w:r>
        <w:rPr>
          <w:w w:val="105"/>
        </w:rPr>
        <w:t>D’Angelo</w:t>
      </w:r>
      <w:r>
        <w:rPr>
          <w:spacing w:val="-11"/>
          <w:w w:val="105"/>
        </w:rPr>
        <w:t xml:space="preserve"> </w:t>
      </w:r>
      <w:r>
        <w:rPr>
          <w:w w:val="105"/>
        </w:rPr>
        <w:t>v</w:t>
      </w:r>
      <w:r>
        <w:rPr>
          <w:spacing w:val="-12"/>
          <w:w w:val="105"/>
        </w:rPr>
        <w:t xml:space="preserve"> </w:t>
      </w:r>
      <w:proofErr w:type="spellStart"/>
      <w:r>
        <w:rPr>
          <w:w w:val="105"/>
        </w:rPr>
        <w:t>Bouloudas</w:t>
      </w:r>
      <w:proofErr w:type="spellEnd"/>
      <w:r>
        <w:rPr>
          <w:spacing w:val="-13"/>
          <w:w w:val="105"/>
        </w:rPr>
        <w:t xml:space="preserve"> </w:t>
      </w:r>
      <w:r>
        <w:rPr>
          <w:w w:val="105"/>
        </w:rPr>
        <w:t>(1994);</w:t>
      </w:r>
      <w:r>
        <w:rPr>
          <w:spacing w:val="-12"/>
          <w:w w:val="105"/>
        </w:rPr>
        <w:t xml:space="preserve"> </w:t>
      </w:r>
      <w:r>
        <w:rPr>
          <w:w w:val="105"/>
        </w:rPr>
        <w:t>r</w:t>
      </w:r>
      <w:r>
        <w:rPr>
          <w:spacing w:val="-12"/>
          <w:w w:val="105"/>
        </w:rPr>
        <w:t xml:space="preserve"> </w:t>
      </w:r>
      <w:r>
        <w:rPr>
          <w:w w:val="105"/>
        </w:rPr>
        <w:t>37</w:t>
      </w:r>
      <w:r>
        <w:rPr>
          <w:spacing w:val="-12"/>
          <w:w w:val="105"/>
        </w:rPr>
        <w:t xml:space="preserve"> </w:t>
      </w:r>
      <w:r>
        <w:rPr>
          <w:w w:val="105"/>
        </w:rPr>
        <w:t>ASCR;</w:t>
      </w:r>
      <w:r>
        <w:rPr>
          <w:spacing w:val="-13"/>
          <w:w w:val="105"/>
        </w:rPr>
        <w:t xml:space="preserve"> </w:t>
      </w:r>
      <w:r>
        <w:rPr>
          <w:w w:val="105"/>
        </w:rPr>
        <w:t>Council</w:t>
      </w:r>
      <w:r>
        <w:rPr>
          <w:spacing w:val="-12"/>
          <w:w w:val="105"/>
        </w:rPr>
        <w:t xml:space="preserve"> </w:t>
      </w:r>
      <w:r>
        <w:rPr>
          <w:w w:val="105"/>
        </w:rPr>
        <w:t>of</w:t>
      </w:r>
      <w:r>
        <w:rPr>
          <w:spacing w:val="-12"/>
          <w:w w:val="105"/>
        </w:rPr>
        <w:t xml:space="preserve"> </w:t>
      </w:r>
      <w:r>
        <w:rPr>
          <w:w w:val="105"/>
        </w:rPr>
        <w:t>the</w:t>
      </w:r>
      <w:r>
        <w:rPr>
          <w:spacing w:val="-11"/>
          <w:w w:val="105"/>
        </w:rPr>
        <w:t xml:space="preserve"> </w:t>
      </w:r>
      <w:r>
        <w:rPr>
          <w:w w:val="105"/>
        </w:rPr>
        <w:t>Law Society of New South Wales v Braham [2015]; s 111 Uniform Law</w:t>
      </w:r>
    </w:p>
    <w:p w14:paraId="1B139EE7" w14:textId="77777777" w:rsidR="003268B6" w:rsidRPr="0047565D" w:rsidRDefault="003268B6" w:rsidP="000C5674">
      <w:pPr>
        <w:pStyle w:val="ListParagraph"/>
        <w:numPr>
          <w:ilvl w:val="0"/>
          <w:numId w:val="11"/>
        </w:numPr>
        <w:ind w:left="634" w:hanging="274"/>
        <w:rPr>
          <w:b/>
          <w:bCs/>
        </w:rPr>
      </w:pPr>
      <w:r w:rsidRPr="0047565D">
        <w:rPr>
          <w:b/>
          <w:bCs/>
          <w:w w:val="105"/>
        </w:rPr>
        <w:t>Discuss</w:t>
      </w:r>
      <w:r w:rsidRPr="0047565D">
        <w:rPr>
          <w:b/>
          <w:bCs/>
          <w:spacing w:val="-15"/>
          <w:w w:val="105"/>
        </w:rPr>
        <w:t xml:space="preserve"> </w:t>
      </w:r>
      <w:r w:rsidRPr="0047565D">
        <w:rPr>
          <w:b/>
          <w:bCs/>
          <w:w w:val="105"/>
        </w:rPr>
        <w:t>remedies</w:t>
      </w:r>
      <w:r w:rsidRPr="0047565D">
        <w:rPr>
          <w:b/>
          <w:bCs/>
          <w:spacing w:val="-15"/>
          <w:w w:val="105"/>
        </w:rPr>
        <w:t xml:space="preserve"> </w:t>
      </w:r>
      <w:r w:rsidRPr="0047565D">
        <w:rPr>
          <w:b/>
          <w:bCs/>
          <w:w w:val="105"/>
        </w:rPr>
        <w:t>available</w:t>
      </w:r>
      <w:r w:rsidRPr="0047565D">
        <w:rPr>
          <w:b/>
          <w:bCs/>
          <w:spacing w:val="-14"/>
          <w:w w:val="105"/>
        </w:rPr>
        <w:t xml:space="preserve"> </w:t>
      </w:r>
      <w:r w:rsidRPr="0047565D">
        <w:rPr>
          <w:b/>
          <w:bCs/>
          <w:w w:val="105"/>
        </w:rPr>
        <w:t>for</w:t>
      </w:r>
      <w:r w:rsidRPr="0047565D">
        <w:rPr>
          <w:b/>
          <w:bCs/>
          <w:spacing w:val="-15"/>
          <w:w w:val="105"/>
        </w:rPr>
        <w:t xml:space="preserve"> </w:t>
      </w:r>
      <w:r w:rsidRPr="0047565D">
        <w:rPr>
          <w:b/>
          <w:bCs/>
          <w:w w:val="105"/>
        </w:rPr>
        <w:t>breach</w:t>
      </w:r>
      <w:r w:rsidRPr="0047565D">
        <w:rPr>
          <w:b/>
          <w:bCs/>
          <w:spacing w:val="-14"/>
          <w:w w:val="105"/>
        </w:rPr>
        <w:t xml:space="preserve"> </w:t>
      </w:r>
      <w:r w:rsidRPr="0047565D">
        <w:rPr>
          <w:b/>
          <w:bCs/>
          <w:w w:val="105"/>
        </w:rPr>
        <w:t>of</w:t>
      </w:r>
      <w:r w:rsidRPr="0047565D">
        <w:rPr>
          <w:b/>
          <w:bCs/>
          <w:spacing w:val="-15"/>
          <w:w w:val="105"/>
        </w:rPr>
        <w:t xml:space="preserve"> </w:t>
      </w:r>
      <w:r w:rsidRPr="0047565D">
        <w:rPr>
          <w:b/>
          <w:bCs/>
          <w:w w:val="105"/>
        </w:rPr>
        <w:t>fiduciary</w:t>
      </w:r>
      <w:r w:rsidRPr="0047565D">
        <w:rPr>
          <w:b/>
          <w:bCs/>
          <w:spacing w:val="-15"/>
          <w:w w:val="105"/>
        </w:rPr>
        <w:t xml:space="preserve"> </w:t>
      </w:r>
      <w:r w:rsidRPr="0047565D">
        <w:rPr>
          <w:b/>
          <w:bCs/>
          <w:w w:val="105"/>
        </w:rPr>
        <w:t xml:space="preserve">duty. </w:t>
      </w:r>
    </w:p>
    <w:p w14:paraId="5AC3D717" w14:textId="77777777" w:rsidR="003268B6" w:rsidRDefault="003268B6" w:rsidP="00425A04">
      <w:pPr>
        <w:pStyle w:val="BodyText"/>
      </w:pPr>
      <w:r>
        <w:rPr>
          <w:w w:val="105"/>
        </w:rPr>
        <w:t>Answer</w:t>
      </w:r>
    </w:p>
    <w:p w14:paraId="261F6429" w14:textId="77777777" w:rsidR="003268B6" w:rsidRDefault="003268B6" w:rsidP="00985662">
      <w:pPr>
        <w:pStyle w:val="BodyText"/>
        <w:spacing w:before="7" w:line="372" w:lineRule="auto"/>
        <w:ind w:right="1036"/>
        <w:jc w:val="both"/>
      </w:pPr>
      <w:r w:rsidRPr="00985662">
        <w:t>Rescission</w:t>
      </w:r>
      <w:r>
        <w:rPr>
          <w:spacing w:val="-2"/>
          <w:w w:val="105"/>
        </w:rPr>
        <w:t xml:space="preserve">; accounting for profit; constructive trust; equitable compensation (provided </w:t>
      </w:r>
      <w:r>
        <w:rPr>
          <w:w w:val="105"/>
        </w:rPr>
        <w:t>causation is established).</w:t>
      </w:r>
    </w:p>
    <w:p w14:paraId="79D82C7E" w14:textId="77777777" w:rsidR="003268B6" w:rsidRPr="0047565D" w:rsidRDefault="003268B6" w:rsidP="000C5674">
      <w:pPr>
        <w:pStyle w:val="ListParagraph"/>
        <w:numPr>
          <w:ilvl w:val="0"/>
          <w:numId w:val="11"/>
        </w:numPr>
        <w:ind w:left="634" w:hanging="274"/>
        <w:rPr>
          <w:b/>
          <w:bCs/>
        </w:rPr>
      </w:pPr>
      <w:r w:rsidRPr="0047565D">
        <w:rPr>
          <w:b/>
          <w:bCs/>
          <w:w w:val="105"/>
        </w:rPr>
        <w:t>Briefly</w:t>
      </w:r>
      <w:r w:rsidRPr="0047565D">
        <w:rPr>
          <w:b/>
          <w:bCs/>
          <w:spacing w:val="-12"/>
          <w:w w:val="105"/>
        </w:rPr>
        <w:t xml:space="preserve"> </w:t>
      </w:r>
      <w:r w:rsidRPr="0047565D">
        <w:rPr>
          <w:b/>
          <w:bCs/>
          <w:w w:val="105"/>
        </w:rPr>
        <w:t>discuss</w:t>
      </w:r>
      <w:r w:rsidRPr="0047565D">
        <w:rPr>
          <w:b/>
          <w:bCs/>
          <w:spacing w:val="-12"/>
          <w:w w:val="105"/>
        </w:rPr>
        <w:t xml:space="preserve"> </w:t>
      </w:r>
      <w:r w:rsidRPr="0047565D">
        <w:rPr>
          <w:b/>
          <w:bCs/>
          <w:w w:val="105"/>
        </w:rPr>
        <w:t>the</w:t>
      </w:r>
      <w:r w:rsidRPr="0047565D">
        <w:rPr>
          <w:b/>
          <w:bCs/>
          <w:spacing w:val="-12"/>
          <w:w w:val="105"/>
        </w:rPr>
        <w:t xml:space="preserve"> </w:t>
      </w:r>
      <w:r w:rsidRPr="0047565D">
        <w:rPr>
          <w:b/>
          <w:bCs/>
          <w:w w:val="105"/>
        </w:rPr>
        <w:t>common</w:t>
      </w:r>
      <w:r w:rsidRPr="0047565D">
        <w:rPr>
          <w:b/>
          <w:bCs/>
          <w:spacing w:val="-12"/>
          <w:w w:val="105"/>
        </w:rPr>
        <w:t xml:space="preserve"> </w:t>
      </w:r>
      <w:r w:rsidRPr="0047565D">
        <w:rPr>
          <w:b/>
          <w:bCs/>
          <w:w w:val="105"/>
        </w:rPr>
        <w:t>law</w:t>
      </w:r>
      <w:r w:rsidRPr="0047565D">
        <w:rPr>
          <w:b/>
          <w:bCs/>
          <w:spacing w:val="-12"/>
          <w:w w:val="105"/>
        </w:rPr>
        <w:t xml:space="preserve"> </w:t>
      </w:r>
      <w:r w:rsidRPr="0047565D">
        <w:rPr>
          <w:b/>
          <w:bCs/>
          <w:w w:val="105"/>
        </w:rPr>
        <w:t>test</w:t>
      </w:r>
      <w:r w:rsidRPr="0047565D">
        <w:rPr>
          <w:b/>
          <w:bCs/>
          <w:spacing w:val="-12"/>
          <w:w w:val="105"/>
        </w:rPr>
        <w:t xml:space="preserve"> </w:t>
      </w:r>
      <w:r w:rsidRPr="0047565D">
        <w:rPr>
          <w:b/>
          <w:bCs/>
          <w:w w:val="105"/>
        </w:rPr>
        <w:t>established</w:t>
      </w:r>
      <w:r w:rsidRPr="0047565D">
        <w:rPr>
          <w:b/>
          <w:bCs/>
          <w:spacing w:val="-12"/>
          <w:w w:val="105"/>
        </w:rPr>
        <w:t xml:space="preserve"> </w:t>
      </w:r>
      <w:r w:rsidRPr="0047565D">
        <w:rPr>
          <w:b/>
          <w:bCs/>
          <w:w w:val="105"/>
        </w:rPr>
        <w:t>in</w:t>
      </w:r>
      <w:r w:rsidRPr="0047565D">
        <w:rPr>
          <w:b/>
          <w:bCs/>
          <w:spacing w:val="-12"/>
          <w:w w:val="105"/>
        </w:rPr>
        <w:t xml:space="preserve"> </w:t>
      </w:r>
      <w:r w:rsidRPr="0047565D">
        <w:rPr>
          <w:b/>
          <w:bCs/>
          <w:w w:val="105"/>
        </w:rPr>
        <w:t>the</w:t>
      </w:r>
      <w:r w:rsidRPr="0047565D">
        <w:rPr>
          <w:b/>
          <w:bCs/>
          <w:spacing w:val="-12"/>
          <w:w w:val="105"/>
        </w:rPr>
        <w:t xml:space="preserve"> </w:t>
      </w:r>
      <w:r w:rsidRPr="0047565D">
        <w:rPr>
          <w:b/>
          <w:bCs/>
          <w:w w:val="105"/>
        </w:rPr>
        <w:t>Allinson</w:t>
      </w:r>
      <w:r w:rsidRPr="0047565D">
        <w:rPr>
          <w:b/>
          <w:bCs/>
          <w:spacing w:val="-12"/>
          <w:w w:val="105"/>
        </w:rPr>
        <w:t xml:space="preserve"> </w:t>
      </w:r>
      <w:r w:rsidRPr="0047565D">
        <w:rPr>
          <w:b/>
          <w:bCs/>
          <w:w w:val="105"/>
        </w:rPr>
        <w:t>case</w:t>
      </w:r>
      <w:r w:rsidRPr="0047565D">
        <w:rPr>
          <w:b/>
          <w:bCs/>
          <w:spacing w:val="-12"/>
          <w:w w:val="105"/>
        </w:rPr>
        <w:t xml:space="preserve"> </w:t>
      </w:r>
      <w:r w:rsidRPr="0047565D">
        <w:rPr>
          <w:b/>
          <w:bCs/>
          <w:w w:val="105"/>
        </w:rPr>
        <w:t>(Allinson</w:t>
      </w:r>
      <w:r w:rsidRPr="0047565D">
        <w:rPr>
          <w:b/>
          <w:bCs/>
          <w:spacing w:val="-12"/>
          <w:w w:val="105"/>
        </w:rPr>
        <w:t xml:space="preserve"> </w:t>
      </w:r>
      <w:r w:rsidRPr="0047565D">
        <w:rPr>
          <w:b/>
          <w:bCs/>
          <w:w w:val="105"/>
        </w:rPr>
        <w:t>v</w:t>
      </w:r>
      <w:r w:rsidRPr="0047565D">
        <w:rPr>
          <w:b/>
          <w:bCs/>
          <w:spacing w:val="-13"/>
          <w:w w:val="105"/>
        </w:rPr>
        <w:t xml:space="preserve"> </w:t>
      </w:r>
      <w:r w:rsidRPr="0047565D">
        <w:rPr>
          <w:b/>
          <w:bCs/>
          <w:w w:val="105"/>
        </w:rPr>
        <w:t>General Council of Medical Education and Registration [1894])</w:t>
      </w:r>
    </w:p>
    <w:p w14:paraId="752FD44F" w14:textId="77777777" w:rsidR="003268B6" w:rsidRDefault="003268B6" w:rsidP="00425A04">
      <w:pPr>
        <w:pStyle w:val="BodyText"/>
      </w:pPr>
      <w:r>
        <w:rPr>
          <w:spacing w:val="-2"/>
          <w:w w:val="105"/>
        </w:rPr>
        <w:t>Answer</w:t>
      </w:r>
    </w:p>
    <w:p w14:paraId="46F0C253" w14:textId="77777777" w:rsidR="003268B6" w:rsidRDefault="003268B6" w:rsidP="00985662">
      <w:pPr>
        <w:pStyle w:val="BodyText"/>
        <w:spacing w:before="7" w:line="372" w:lineRule="auto"/>
        <w:ind w:right="1036"/>
        <w:jc w:val="both"/>
      </w:pPr>
      <w:proofErr w:type="gramStart"/>
      <w:r>
        <w:rPr>
          <w:w w:val="105"/>
        </w:rPr>
        <w:t>Test:</w:t>
      </w:r>
      <w:r>
        <w:rPr>
          <w:spacing w:val="-15"/>
          <w:w w:val="105"/>
        </w:rPr>
        <w:t xml:space="preserve"> </w:t>
      </w:r>
      <w:r>
        <w:rPr>
          <w:w w:val="105"/>
        </w:rPr>
        <w:t>‘</w:t>
      </w:r>
      <w:proofErr w:type="gramEnd"/>
      <w:r w:rsidRPr="00985662">
        <w:t>whether</w:t>
      </w:r>
      <w:r>
        <w:rPr>
          <w:spacing w:val="-15"/>
          <w:w w:val="105"/>
        </w:rPr>
        <w:t xml:space="preserve"> </w:t>
      </w:r>
      <w:r>
        <w:rPr>
          <w:w w:val="105"/>
        </w:rPr>
        <w:t>a</w:t>
      </w:r>
      <w:r>
        <w:rPr>
          <w:spacing w:val="-14"/>
          <w:w w:val="105"/>
        </w:rPr>
        <w:t xml:space="preserve"> </w:t>
      </w:r>
      <w:r>
        <w:rPr>
          <w:w w:val="105"/>
        </w:rPr>
        <w:t>solicitor</w:t>
      </w:r>
      <w:r>
        <w:rPr>
          <w:spacing w:val="-15"/>
          <w:w w:val="105"/>
        </w:rPr>
        <w:t xml:space="preserve"> </w:t>
      </w:r>
      <w:r>
        <w:rPr>
          <w:w w:val="105"/>
        </w:rPr>
        <w:t>has</w:t>
      </w:r>
      <w:r>
        <w:rPr>
          <w:spacing w:val="-14"/>
          <w:w w:val="105"/>
        </w:rPr>
        <w:t xml:space="preserve"> </w:t>
      </w:r>
      <w:r>
        <w:rPr>
          <w:w w:val="105"/>
        </w:rPr>
        <w:t>engaged</w:t>
      </w:r>
      <w:r>
        <w:rPr>
          <w:spacing w:val="-15"/>
          <w:w w:val="105"/>
        </w:rPr>
        <w:t xml:space="preserve"> </w:t>
      </w:r>
      <w:r>
        <w:rPr>
          <w:w w:val="105"/>
        </w:rPr>
        <w:t>in</w:t>
      </w:r>
      <w:r>
        <w:rPr>
          <w:spacing w:val="-15"/>
          <w:w w:val="105"/>
        </w:rPr>
        <w:t xml:space="preserve"> </w:t>
      </w:r>
      <w:r>
        <w:rPr>
          <w:w w:val="105"/>
        </w:rPr>
        <w:t>unsatisfactory</w:t>
      </w:r>
      <w:r>
        <w:rPr>
          <w:spacing w:val="-14"/>
          <w:w w:val="105"/>
        </w:rPr>
        <w:t xml:space="preserve"> </w:t>
      </w:r>
      <w:r>
        <w:rPr>
          <w:w w:val="105"/>
        </w:rPr>
        <w:t>professional</w:t>
      </w:r>
      <w:r>
        <w:rPr>
          <w:spacing w:val="-15"/>
          <w:w w:val="105"/>
        </w:rPr>
        <w:t xml:space="preserve"> </w:t>
      </w:r>
      <w:r>
        <w:rPr>
          <w:w w:val="105"/>
        </w:rPr>
        <w:t>conduct</w:t>
      </w:r>
      <w:r>
        <w:rPr>
          <w:spacing w:val="-14"/>
          <w:w w:val="105"/>
        </w:rPr>
        <w:t xml:space="preserve"> </w:t>
      </w:r>
      <w:r>
        <w:rPr>
          <w:w w:val="105"/>
        </w:rPr>
        <w:t>or</w:t>
      </w:r>
      <w:r>
        <w:rPr>
          <w:spacing w:val="-15"/>
          <w:w w:val="105"/>
        </w:rPr>
        <w:t xml:space="preserve"> </w:t>
      </w:r>
      <w:r>
        <w:rPr>
          <w:w w:val="105"/>
        </w:rPr>
        <w:t>professional misconduct’. Professional misconduct is ‘</w:t>
      </w:r>
      <w:proofErr w:type="spellStart"/>
      <w:r>
        <w:rPr>
          <w:w w:val="105"/>
        </w:rPr>
        <w:t>behaviour</w:t>
      </w:r>
      <w:proofErr w:type="spellEnd"/>
      <w:r>
        <w:rPr>
          <w:w w:val="105"/>
        </w:rPr>
        <w:t xml:space="preserve"> that professional colleagues, who are themselves competent and held in good repute, find to be disgraceful</w:t>
      </w:r>
      <w:r>
        <w:rPr>
          <w:spacing w:val="-1"/>
          <w:w w:val="105"/>
        </w:rPr>
        <w:t xml:space="preserve"> </w:t>
      </w:r>
      <w:r>
        <w:rPr>
          <w:w w:val="105"/>
        </w:rPr>
        <w:t xml:space="preserve">or </w:t>
      </w:r>
      <w:proofErr w:type="spellStart"/>
      <w:proofErr w:type="gramStart"/>
      <w:r>
        <w:rPr>
          <w:w w:val="105"/>
        </w:rPr>
        <w:t>dishonourable</w:t>
      </w:r>
      <w:proofErr w:type="spellEnd"/>
      <w:r>
        <w:rPr>
          <w:w w:val="105"/>
        </w:rPr>
        <w:t>’.</w:t>
      </w:r>
      <w:proofErr w:type="gramEnd"/>
    </w:p>
    <w:p w14:paraId="1D5BCC16" w14:textId="3A6E6ED1" w:rsidR="003268B6" w:rsidRPr="0047565D" w:rsidRDefault="003268B6" w:rsidP="00962EA9">
      <w:pPr>
        <w:pStyle w:val="BodyText"/>
        <w:spacing w:before="7" w:line="372" w:lineRule="auto"/>
        <w:ind w:right="1036"/>
        <w:jc w:val="both"/>
        <w:rPr>
          <w:spacing w:val="-4"/>
          <w:w w:val="105"/>
        </w:rPr>
      </w:pPr>
      <w:r>
        <w:rPr>
          <w:w w:val="105"/>
        </w:rPr>
        <w:lastRenderedPageBreak/>
        <w:t>Goes</w:t>
      </w:r>
      <w:r>
        <w:rPr>
          <w:spacing w:val="-15"/>
          <w:w w:val="105"/>
        </w:rPr>
        <w:t xml:space="preserve"> </w:t>
      </w:r>
      <w:r>
        <w:rPr>
          <w:w w:val="105"/>
        </w:rPr>
        <w:t>beyond</w:t>
      </w:r>
      <w:r>
        <w:rPr>
          <w:spacing w:val="-14"/>
          <w:w w:val="105"/>
        </w:rPr>
        <w:t xml:space="preserve"> </w:t>
      </w:r>
      <w:r>
        <w:rPr>
          <w:w w:val="105"/>
        </w:rPr>
        <w:t>mere</w:t>
      </w:r>
      <w:r>
        <w:rPr>
          <w:spacing w:val="-13"/>
          <w:w w:val="105"/>
        </w:rPr>
        <w:t xml:space="preserve"> </w:t>
      </w:r>
      <w:r>
        <w:rPr>
          <w:w w:val="105"/>
        </w:rPr>
        <w:t>negligence</w:t>
      </w:r>
      <w:r>
        <w:rPr>
          <w:spacing w:val="-13"/>
          <w:w w:val="105"/>
        </w:rPr>
        <w:t xml:space="preserve"> </w:t>
      </w:r>
      <w:r>
        <w:rPr>
          <w:w w:val="105"/>
        </w:rPr>
        <w:t>(</w:t>
      </w:r>
      <w:r w:rsidRPr="0047565D">
        <w:rPr>
          <w:w w:val="105"/>
          <w:highlight w:val="yellow"/>
        </w:rPr>
        <w:t>textbook,</w:t>
      </w:r>
      <w:r w:rsidRPr="0047565D">
        <w:rPr>
          <w:spacing w:val="-13"/>
          <w:w w:val="105"/>
          <w:highlight w:val="yellow"/>
        </w:rPr>
        <w:t xml:space="preserve"> </w:t>
      </w:r>
      <w:r w:rsidRPr="0047565D">
        <w:rPr>
          <w:w w:val="105"/>
          <w:highlight w:val="yellow"/>
        </w:rPr>
        <w:t>p</w:t>
      </w:r>
      <w:r w:rsidRPr="0047565D">
        <w:rPr>
          <w:spacing w:val="-13"/>
          <w:w w:val="105"/>
          <w:highlight w:val="yellow"/>
        </w:rPr>
        <w:t xml:space="preserve"> </w:t>
      </w:r>
      <w:r w:rsidR="00162321">
        <w:rPr>
          <w:spacing w:val="-13"/>
          <w:w w:val="105"/>
        </w:rPr>
        <w:t>245</w:t>
      </w:r>
      <w:r>
        <w:rPr>
          <w:spacing w:val="-4"/>
          <w:w w:val="105"/>
        </w:rPr>
        <w:t>).</w:t>
      </w:r>
    </w:p>
    <w:p w14:paraId="58CAA17E" w14:textId="351BEB76" w:rsidR="003268B6" w:rsidRDefault="003268B6" w:rsidP="00237C96">
      <w:pPr>
        <w:pStyle w:val="Heading3"/>
      </w:pPr>
      <w:bookmarkStart w:id="154" w:name="_Toc228899319"/>
      <w:bookmarkStart w:id="155" w:name="_Toc237346162"/>
      <w:r>
        <w:t>Sample</w:t>
      </w:r>
      <w:r>
        <w:rPr>
          <w:spacing w:val="8"/>
        </w:rPr>
        <w:t xml:space="preserve"> </w:t>
      </w:r>
      <w:r>
        <w:t>essay</w:t>
      </w:r>
      <w:r>
        <w:rPr>
          <w:spacing w:val="5"/>
        </w:rPr>
        <w:t xml:space="preserve"> </w:t>
      </w:r>
      <w:r>
        <w:t>topic</w:t>
      </w:r>
      <w:r>
        <w:rPr>
          <w:spacing w:val="7"/>
        </w:rPr>
        <w:t xml:space="preserve"> </w:t>
      </w:r>
      <w:r>
        <w:t>with</w:t>
      </w:r>
      <w:r>
        <w:rPr>
          <w:spacing w:val="6"/>
        </w:rPr>
        <w:t xml:space="preserve"> </w:t>
      </w:r>
      <w:r>
        <w:t>suggested</w:t>
      </w:r>
      <w:r>
        <w:rPr>
          <w:spacing w:val="9"/>
        </w:rPr>
        <w:t xml:space="preserve"> </w:t>
      </w:r>
      <w:r>
        <w:t>list</w:t>
      </w:r>
      <w:r>
        <w:rPr>
          <w:spacing w:val="8"/>
        </w:rPr>
        <w:t xml:space="preserve"> </w:t>
      </w:r>
      <w:r>
        <w:t>of</w:t>
      </w:r>
      <w:r>
        <w:rPr>
          <w:spacing w:val="9"/>
        </w:rPr>
        <w:t xml:space="preserve"> </w:t>
      </w:r>
      <w:r>
        <w:rPr>
          <w:spacing w:val="-2"/>
        </w:rPr>
        <w:t>criteria</w:t>
      </w:r>
      <w:bookmarkEnd w:id="154"/>
      <w:bookmarkEnd w:id="155"/>
    </w:p>
    <w:p w14:paraId="1EB55EEB" w14:textId="33A088B6" w:rsidR="003268B6" w:rsidRDefault="003268B6" w:rsidP="006A6E67">
      <w:pPr>
        <w:pStyle w:val="BodyText"/>
        <w:spacing w:before="7" w:line="372" w:lineRule="auto"/>
        <w:ind w:right="1036"/>
        <w:jc w:val="both"/>
      </w:pPr>
      <w:r>
        <w:rPr>
          <w:w w:val="105"/>
        </w:rPr>
        <w:t>The</w:t>
      </w:r>
      <w:r>
        <w:rPr>
          <w:spacing w:val="-15"/>
          <w:w w:val="105"/>
        </w:rPr>
        <w:t xml:space="preserve"> </w:t>
      </w:r>
      <w:r>
        <w:rPr>
          <w:w w:val="105"/>
        </w:rPr>
        <w:t>advocate’s</w:t>
      </w:r>
      <w:r>
        <w:rPr>
          <w:spacing w:val="-14"/>
          <w:w w:val="105"/>
        </w:rPr>
        <w:t xml:space="preserve"> </w:t>
      </w:r>
      <w:r>
        <w:rPr>
          <w:w w:val="105"/>
        </w:rPr>
        <w:t>immunity</w:t>
      </w:r>
      <w:r>
        <w:rPr>
          <w:spacing w:val="-15"/>
          <w:w w:val="105"/>
        </w:rPr>
        <w:t xml:space="preserve"> </w:t>
      </w:r>
      <w:r>
        <w:rPr>
          <w:w w:val="105"/>
        </w:rPr>
        <w:t>from</w:t>
      </w:r>
      <w:r>
        <w:rPr>
          <w:spacing w:val="-14"/>
          <w:w w:val="105"/>
        </w:rPr>
        <w:t xml:space="preserve"> </w:t>
      </w:r>
      <w:r>
        <w:rPr>
          <w:w w:val="105"/>
        </w:rPr>
        <w:t>negligence</w:t>
      </w:r>
      <w:r>
        <w:rPr>
          <w:spacing w:val="-15"/>
          <w:w w:val="105"/>
        </w:rPr>
        <w:t xml:space="preserve"> </w:t>
      </w:r>
      <w:r>
        <w:rPr>
          <w:w w:val="105"/>
        </w:rPr>
        <w:t>is</w:t>
      </w:r>
      <w:r>
        <w:rPr>
          <w:spacing w:val="-14"/>
          <w:w w:val="105"/>
        </w:rPr>
        <w:t xml:space="preserve"> </w:t>
      </w:r>
      <w:r>
        <w:rPr>
          <w:w w:val="105"/>
        </w:rPr>
        <w:t>highly</w:t>
      </w:r>
      <w:r>
        <w:rPr>
          <w:spacing w:val="-15"/>
          <w:w w:val="105"/>
        </w:rPr>
        <w:t xml:space="preserve"> </w:t>
      </w:r>
      <w:r>
        <w:rPr>
          <w:w w:val="105"/>
        </w:rPr>
        <w:t>controversial</w:t>
      </w:r>
      <w:r>
        <w:rPr>
          <w:spacing w:val="-15"/>
          <w:w w:val="105"/>
        </w:rPr>
        <w:t xml:space="preserve"> </w:t>
      </w:r>
      <w:r>
        <w:rPr>
          <w:w w:val="105"/>
        </w:rPr>
        <w:t>and</w:t>
      </w:r>
      <w:r>
        <w:rPr>
          <w:spacing w:val="-13"/>
          <w:w w:val="105"/>
        </w:rPr>
        <w:t xml:space="preserve"> </w:t>
      </w:r>
      <w:r>
        <w:rPr>
          <w:w w:val="105"/>
        </w:rPr>
        <w:t>should</w:t>
      </w:r>
      <w:r>
        <w:rPr>
          <w:spacing w:val="-15"/>
          <w:w w:val="105"/>
        </w:rPr>
        <w:t xml:space="preserve"> </w:t>
      </w:r>
      <w:r>
        <w:rPr>
          <w:w w:val="105"/>
        </w:rPr>
        <w:t>be</w:t>
      </w:r>
      <w:r>
        <w:rPr>
          <w:spacing w:val="-14"/>
          <w:w w:val="105"/>
        </w:rPr>
        <w:t xml:space="preserve"> </w:t>
      </w:r>
      <w:r>
        <w:rPr>
          <w:w w:val="105"/>
        </w:rPr>
        <w:t>abolished. Do you agree? Give reasons.</w:t>
      </w:r>
    </w:p>
    <w:p w14:paraId="40C17C9A" w14:textId="7F4A6878" w:rsidR="003268B6" w:rsidRDefault="003268B6" w:rsidP="009C0A48">
      <w:pPr>
        <w:pStyle w:val="IntenseQuote"/>
      </w:pPr>
      <w:r>
        <w:rPr>
          <w:w w:val="105"/>
        </w:rPr>
        <w:t xml:space="preserve">A marking guideline has been provided on </w:t>
      </w:r>
      <w:r w:rsidR="00512D99">
        <w:rPr>
          <w:w w:val="105"/>
        </w:rPr>
        <w:t>page 55</w:t>
      </w:r>
      <w:r>
        <w:rPr>
          <w:w w:val="105"/>
        </w:rPr>
        <w:t xml:space="preserve"> to help determine the quality of student </w:t>
      </w:r>
      <w:r>
        <w:rPr>
          <w:spacing w:val="-2"/>
          <w:w w:val="105"/>
        </w:rPr>
        <w:t>answers.</w:t>
      </w:r>
    </w:p>
    <w:p w14:paraId="01EA998A" w14:textId="77777777" w:rsidR="003268B6" w:rsidRDefault="003268B6" w:rsidP="00237C96">
      <w:pPr>
        <w:pStyle w:val="Heading3"/>
      </w:pPr>
      <w:bookmarkStart w:id="156" w:name="_Toc228899320"/>
      <w:bookmarkStart w:id="157" w:name="_Toc237346163"/>
      <w:r>
        <w:t>Further</w:t>
      </w:r>
      <w:r>
        <w:rPr>
          <w:spacing w:val="10"/>
        </w:rPr>
        <w:t xml:space="preserve"> </w:t>
      </w:r>
      <w:r>
        <w:rPr>
          <w:spacing w:val="-2"/>
        </w:rPr>
        <w:t>Reading</w:t>
      </w:r>
      <w:bookmarkEnd w:id="156"/>
      <w:bookmarkEnd w:id="157"/>
    </w:p>
    <w:p w14:paraId="7434467B" w14:textId="30A98E8D" w:rsidR="003268B6" w:rsidRDefault="003268B6" w:rsidP="006A6E67">
      <w:pPr>
        <w:pStyle w:val="BodyText"/>
        <w:spacing w:before="7" w:line="372" w:lineRule="auto"/>
        <w:ind w:right="1036"/>
        <w:jc w:val="both"/>
      </w:pPr>
      <w:r w:rsidRPr="00237C96">
        <w:t>A</w:t>
      </w:r>
      <w:r>
        <w:rPr>
          <w:w w:val="105"/>
        </w:rPr>
        <w:t>.</w:t>
      </w:r>
      <w:r>
        <w:rPr>
          <w:spacing w:val="-14"/>
          <w:w w:val="105"/>
        </w:rPr>
        <w:t xml:space="preserve"> </w:t>
      </w:r>
      <w:r>
        <w:rPr>
          <w:w w:val="105"/>
        </w:rPr>
        <w:t>Emmett,</w:t>
      </w:r>
      <w:r>
        <w:rPr>
          <w:spacing w:val="-13"/>
          <w:w w:val="105"/>
        </w:rPr>
        <w:t xml:space="preserve"> </w:t>
      </w:r>
      <w:r>
        <w:rPr>
          <w:w w:val="105"/>
        </w:rPr>
        <w:t>‘Principles</w:t>
      </w:r>
      <w:r>
        <w:rPr>
          <w:spacing w:val="-14"/>
          <w:w w:val="105"/>
        </w:rPr>
        <w:t xml:space="preserve"> </w:t>
      </w:r>
      <w:r>
        <w:rPr>
          <w:w w:val="105"/>
        </w:rPr>
        <w:t>relating</w:t>
      </w:r>
      <w:r>
        <w:rPr>
          <w:spacing w:val="-14"/>
          <w:w w:val="105"/>
        </w:rPr>
        <w:t xml:space="preserve"> </w:t>
      </w:r>
      <w:r>
        <w:rPr>
          <w:w w:val="105"/>
        </w:rPr>
        <w:t>to</w:t>
      </w:r>
      <w:r>
        <w:rPr>
          <w:spacing w:val="-13"/>
          <w:w w:val="105"/>
        </w:rPr>
        <w:t xml:space="preserve"> </w:t>
      </w:r>
      <w:r>
        <w:rPr>
          <w:w w:val="105"/>
        </w:rPr>
        <w:t>advocate's</w:t>
      </w:r>
      <w:r>
        <w:rPr>
          <w:spacing w:val="-12"/>
          <w:w w:val="105"/>
        </w:rPr>
        <w:t xml:space="preserve"> </w:t>
      </w:r>
      <w:r>
        <w:rPr>
          <w:w w:val="105"/>
        </w:rPr>
        <w:t>immunity</w:t>
      </w:r>
      <w:r>
        <w:rPr>
          <w:spacing w:val="-15"/>
          <w:w w:val="105"/>
        </w:rPr>
        <w:t xml:space="preserve"> </w:t>
      </w:r>
      <w:r>
        <w:rPr>
          <w:w w:val="105"/>
        </w:rPr>
        <w:t>following</w:t>
      </w:r>
      <w:r>
        <w:rPr>
          <w:spacing w:val="-13"/>
          <w:w w:val="105"/>
        </w:rPr>
        <w:t xml:space="preserve"> </w:t>
      </w:r>
      <w:proofErr w:type="spellStart"/>
      <w:r>
        <w:rPr>
          <w:i/>
          <w:w w:val="105"/>
        </w:rPr>
        <w:t>Attwells</w:t>
      </w:r>
      <w:proofErr w:type="spellEnd"/>
      <w:r>
        <w:rPr>
          <w:i/>
          <w:spacing w:val="-13"/>
          <w:w w:val="105"/>
        </w:rPr>
        <w:t xml:space="preserve"> </w:t>
      </w:r>
      <w:r>
        <w:rPr>
          <w:i/>
          <w:w w:val="105"/>
        </w:rPr>
        <w:t>v</w:t>
      </w:r>
      <w:r>
        <w:rPr>
          <w:i/>
          <w:spacing w:val="-14"/>
          <w:w w:val="105"/>
        </w:rPr>
        <w:t xml:space="preserve"> </w:t>
      </w:r>
      <w:r>
        <w:rPr>
          <w:i/>
          <w:w w:val="105"/>
        </w:rPr>
        <w:t>Jackson</w:t>
      </w:r>
      <w:r>
        <w:rPr>
          <w:i/>
          <w:spacing w:val="-13"/>
          <w:w w:val="105"/>
        </w:rPr>
        <w:t xml:space="preserve"> </w:t>
      </w:r>
      <w:r>
        <w:rPr>
          <w:i/>
          <w:spacing w:val="-2"/>
          <w:w w:val="105"/>
        </w:rPr>
        <w:t>Lawyers</w:t>
      </w:r>
      <w:r w:rsidR="00237C96">
        <w:rPr>
          <w:i/>
          <w:spacing w:val="-2"/>
          <w:w w:val="105"/>
        </w:rPr>
        <w:t xml:space="preserve"> </w:t>
      </w:r>
      <w:r>
        <w:rPr>
          <w:w w:val="105"/>
          <w:sz w:val="20"/>
        </w:rPr>
        <w:t>and</w:t>
      </w:r>
      <w:r>
        <w:rPr>
          <w:spacing w:val="-13"/>
          <w:w w:val="105"/>
          <w:sz w:val="20"/>
        </w:rPr>
        <w:t xml:space="preserve"> </w:t>
      </w:r>
      <w:r>
        <w:rPr>
          <w:i/>
          <w:w w:val="105"/>
          <w:sz w:val="20"/>
        </w:rPr>
        <w:t>Kendirjian</w:t>
      </w:r>
      <w:r>
        <w:rPr>
          <w:i/>
          <w:spacing w:val="-13"/>
          <w:w w:val="105"/>
          <w:sz w:val="20"/>
        </w:rPr>
        <w:t xml:space="preserve"> </w:t>
      </w:r>
      <w:r>
        <w:rPr>
          <w:i/>
          <w:w w:val="105"/>
          <w:sz w:val="20"/>
        </w:rPr>
        <w:t>v</w:t>
      </w:r>
      <w:r>
        <w:rPr>
          <w:i/>
          <w:spacing w:val="-14"/>
          <w:w w:val="105"/>
          <w:sz w:val="20"/>
        </w:rPr>
        <w:t xml:space="preserve"> </w:t>
      </w:r>
      <w:r>
        <w:rPr>
          <w:i/>
          <w:w w:val="105"/>
          <w:sz w:val="20"/>
        </w:rPr>
        <w:t>Lepore</w:t>
      </w:r>
      <w:r>
        <w:rPr>
          <w:w w:val="105"/>
          <w:sz w:val="20"/>
        </w:rPr>
        <w:t>’,</w:t>
      </w:r>
      <w:r>
        <w:rPr>
          <w:spacing w:val="-12"/>
          <w:w w:val="105"/>
          <w:sz w:val="20"/>
        </w:rPr>
        <w:t xml:space="preserve"> </w:t>
      </w:r>
      <w:r>
        <w:rPr>
          <w:w w:val="105"/>
          <w:sz w:val="20"/>
        </w:rPr>
        <w:t>(2016/17)</w:t>
      </w:r>
      <w:r>
        <w:rPr>
          <w:spacing w:val="-13"/>
          <w:w w:val="105"/>
          <w:sz w:val="20"/>
        </w:rPr>
        <w:t xml:space="preserve"> </w:t>
      </w:r>
      <w:r>
        <w:rPr>
          <w:i/>
          <w:w w:val="105"/>
          <w:sz w:val="20"/>
        </w:rPr>
        <w:t>Commercial</w:t>
      </w:r>
      <w:r>
        <w:rPr>
          <w:i/>
          <w:spacing w:val="-12"/>
          <w:w w:val="105"/>
          <w:sz w:val="20"/>
        </w:rPr>
        <w:t xml:space="preserve"> </w:t>
      </w:r>
      <w:r>
        <w:rPr>
          <w:i/>
          <w:w w:val="105"/>
          <w:sz w:val="20"/>
        </w:rPr>
        <w:t>Law</w:t>
      </w:r>
      <w:r>
        <w:rPr>
          <w:i/>
          <w:spacing w:val="-13"/>
          <w:w w:val="105"/>
          <w:sz w:val="20"/>
        </w:rPr>
        <w:t xml:space="preserve"> </w:t>
      </w:r>
      <w:r>
        <w:rPr>
          <w:i/>
          <w:w w:val="105"/>
          <w:sz w:val="20"/>
        </w:rPr>
        <w:t>Quarterly</w:t>
      </w:r>
      <w:r>
        <w:rPr>
          <w:w w:val="105"/>
          <w:sz w:val="20"/>
        </w:rPr>
        <w:t>,</w:t>
      </w:r>
      <w:r>
        <w:rPr>
          <w:spacing w:val="-11"/>
          <w:w w:val="105"/>
          <w:sz w:val="20"/>
        </w:rPr>
        <w:t xml:space="preserve"> </w:t>
      </w:r>
      <w:r>
        <w:rPr>
          <w:w w:val="105"/>
          <w:sz w:val="20"/>
        </w:rPr>
        <w:t>Vol.</w:t>
      </w:r>
      <w:r>
        <w:rPr>
          <w:spacing w:val="-14"/>
          <w:w w:val="105"/>
          <w:sz w:val="20"/>
        </w:rPr>
        <w:t xml:space="preserve"> </w:t>
      </w:r>
      <w:r>
        <w:rPr>
          <w:w w:val="105"/>
          <w:sz w:val="20"/>
        </w:rPr>
        <w:t>30,</w:t>
      </w:r>
      <w:r>
        <w:rPr>
          <w:spacing w:val="-12"/>
          <w:w w:val="105"/>
          <w:sz w:val="20"/>
        </w:rPr>
        <w:t xml:space="preserve"> </w:t>
      </w:r>
      <w:r>
        <w:rPr>
          <w:w w:val="105"/>
          <w:sz w:val="20"/>
        </w:rPr>
        <w:t>No.</w:t>
      </w:r>
      <w:r>
        <w:rPr>
          <w:spacing w:val="-12"/>
          <w:w w:val="105"/>
          <w:sz w:val="20"/>
        </w:rPr>
        <w:t xml:space="preserve"> </w:t>
      </w:r>
      <w:r>
        <w:rPr>
          <w:w w:val="105"/>
          <w:sz w:val="20"/>
        </w:rPr>
        <w:t>4,</w:t>
      </w:r>
      <w:r>
        <w:rPr>
          <w:spacing w:val="-13"/>
          <w:w w:val="105"/>
          <w:sz w:val="20"/>
        </w:rPr>
        <w:t xml:space="preserve"> </w:t>
      </w:r>
      <w:r>
        <w:rPr>
          <w:w w:val="105"/>
          <w:sz w:val="20"/>
        </w:rPr>
        <w:t>10</w:t>
      </w:r>
      <w:r>
        <w:rPr>
          <w:rFonts w:ascii="Calibri" w:hAnsi="Calibri"/>
          <w:w w:val="105"/>
          <w:sz w:val="20"/>
        </w:rPr>
        <w:t>–</w:t>
      </w:r>
      <w:r>
        <w:rPr>
          <w:spacing w:val="-5"/>
          <w:w w:val="105"/>
          <w:sz w:val="20"/>
        </w:rPr>
        <w:t>19.</w:t>
      </w:r>
    </w:p>
    <w:p w14:paraId="2E2847E7" w14:textId="5D24AAE5" w:rsidR="003268B6" w:rsidRDefault="003268B6" w:rsidP="00237C96">
      <w:pPr>
        <w:pStyle w:val="Heading3"/>
      </w:pPr>
      <w:bookmarkStart w:id="158" w:name="_Toc228899321"/>
      <w:bookmarkStart w:id="159" w:name="_Toc237346164"/>
      <w:r>
        <w:t>Additional</w:t>
      </w:r>
      <w:r>
        <w:rPr>
          <w:spacing w:val="10"/>
        </w:rPr>
        <w:t xml:space="preserve"> </w:t>
      </w:r>
      <w:r>
        <w:t>Short</w:t>
      </w:r>
      <w:r>
        <w:rPr>
          <w:spacing w:val="12"/>
        </w:rPr>
        <w:t xml:space="preserve"> </w:t>
      </w:r>
      <w:r>
        <w:t>Answer</w:t>
      </w:r>
      <w:r>
        <w:rPr>
          <w:spacing w:val="10"/>
        </w:rPr>
        <w:t xml:space="preserve"> </w:t>
      </w:r>
      <w:r>
        <w:rPr>
          <w:spacing w:val="-2"/>
        </w:rPr>
        <w:t>Questions</w:t>
      </w:r>
      <w:bookmarkEnd w:id="158"/>
      <w:bookmarkEnd w:id="159"/>
    </w:p>
    <w:p w14:paraId="79848500" w14:textId="77777777" w:rsidR="003268B6" w:rsidRPr="0047565D" w:rsidRDefault="003268B6" w:rsidP="00DE48DC">
      <w:pPr>
        <w:pStyle w:val="ListParagraph"/>
        <w:numPr>
          <w:ilvl w:val="0"/>
          <w:numId w:val="9"/>
        </w:numPr>
        <w:spacing w:before="126" w:after="0" w:line="360" w:lineRule="auto"/>
        <w:ind w:left="720" w:hanging="360"/>
      </w:pPr>
      <w:r>
        <w:rPr>
          <w:w w:val="105"/>
        </w:rPr>
        <w:t>Do</w:t>
      </w:r>
      <w:r>
        <w:rPr>
          <w:spacing w:val="-12"/>
          <w:w w:val="105"/>
        </w:rPr>
        <w:t xml:space="preserve"> </w:t>
      </w:r>
      <w:r>
        <w:rPr>
          <w:w w:val="105"/>
        </w:rPr>
        <w:t>you</w:t>
      </w:r>
      <w:r>
        <w:rPr>
          <w:spacing w:val="-12"/>
          <w:w w:val="105"/>
        </w:rPr>
        <w:t xml:space="preserve"> </w:t>
      </w:r>
      <w:r>
        <w:rPr>
          <w:w w:val="105"/>
        </w:rPr>
        <w:t>agree</w:t>
      </w:r>
      <w:r>
        <w:rPr>
          <w:spacing w:val="-12"/>
          <w:w w:val="105"/>
        </w:rPr>
        <w:t xml:space="preserve"> </w:t>
      </w:r>
      <w:r>
        <w:rPr>
          <w:w w:val="105"/>
        </w:rPr>
        <w:t>that</w:t>
      </w:r>
      <w:r>
        <w:rPr>
          <w:spacing w:val="-12"/>
          <w:w w:val="105"/>
        </w:rPr>
        <w:t xml:space="preserve"> </w:t>
      </w:r>
      <w:r>
        <w:rPr>
          <w:w w:val="105"/>
        </w:rPr>
        <w:t>legal</w:t>
      </w:r>
      <w:r>
        <w:rPr>
          <w:spacing w:val="-11"/>
          <w:w w:val="105"/>
        </w:rPr>
        <w:t xml:space="preserve"> </w:t>
      </w:r>
      <w:r>
        <w:rPr>
          <w:w w:val="105"/>
        </w:rPr>
        <w:t>education</w:t>
      </w:r>
      <w:r>
        <w:rPr>
          <w:spacing w:val="-11"/>
          <w:w w:val="105"/>
        </w:rPr>
        <w:t xml:space="preserve"> </w:t>
      </w:r>
      <w:r>
        <w:rPr>
          <w:w w:val="105"/>
        </w:rPr>
        <w:t>is</w:t>
      </w:r>
      <w:r>
        <w:rPr>
          <w:spacing w:val="-11"/>
          <w:w w:val="105"/>
        </w:rPr>
        <w:t xml:space="preserve"> </w:t>
      </w:r>
      <w:proofErr w:type="gramStart"/>
      <w:r>
        <w:rPr>
          <w:w w:val="105"/>
        </w:rPr>
        <w:t>a</w:t>
      </w:r>
      <w:r>
        <w:rPr>
          <w:spacing w:val="-12"/>
          <w:w w:val="105"/>
        </w:rPr>
        <w:t xml:space="preserve"> </w:t>
      </w:r>
      <w:r>
        <w:rPr>
          <w:w w:val="105"/>
        </w:rPr>
        <w:t>main</w:t>
      </w:r>
      <w:proofErr w:type="gramEnd"/>
      <w:r>
        <w:rPr>
          <w:spacing w:val="-12"/>
          <w:w w:val="105"/>
        </w:rPr>
        <w:t xml:space="preserve"> </w:t>
      </w:r>
      <w:r>
        <w:rPr>
          <w:w w:val="105"/>
        </w:rPr>
        <w:t>cause</w:t>
      </w:r>
      <w:r>
        <w:rPr>
          <w:spacing w:val="-12"/>
          <w:w w:val="105"/>
        </w:rPr>
        <w:t xml:space="preserve"> </w:t>
      </w:r>
      <w:r>
        <w:rPr>
          <w:w w:val="105"/>
        </w:rPr>
        <w:t>of</w:t>
      </w:r>
      <w:r>
        <w:rPr>
          <w:spacing w:val="-12"/>
          <w:w w:val="105"/>
        </w:rPr>
        <w:t xml:space="preserve"> </w:t>
      </w:r>
      <w:r>
        <w:rPr>
          <w:w w:val="105"/>
        </w:rPr>
        <w:t>lawyer</w:t>
      </w:r>
      <w:r>
        <w:rPr>
          <w:spacing w:val="-13"/>
          <w:w w:val="105"/>
        </w:rPr>
        <w:t xml:space="preserve"> </w:t>
      </w:r>
      <w:r>
        <w:rPr>
          <w:w w:val="105"/>
        </w:rPr>
        <w:t>incompetence?</w:t>
      </w:r>
    </w:p>
    <w:p w14:paraId="6BEF44FD" w14:textId="77777777" w:rsidR="003268B6" w:rsidRDefault="003268B6" w:rsidP="00DE48DC">
      <w:pPr>
        <w:pStyle w:val="ListParagraph"/>
        <w:spacing w:before="126" w:after="0" w:line="360" w:lineRule="auto"/>
        <w:ind w:left="720"/>
      </w:pPr>
      <w:r w:rsidRPr="00493D82">
        <w:rPr>
          <w:w w:val="105"/>
        </w:rPr>
        <w:t xml:space="preserve">Give </w:t>
      </w:r>
      <w:r w:rsidRPr="0047565D">
        <w:rPr>
          <w:w w:val="105"/>
        </w:rPr>
        <w:t>reasons.</w:t>
      </w:r>
    </w:p>
    <w:p w14:paraId="55367EA4" w14:textId="77777777" w:rsidR="003268B6" w:rsidRDefault="003268B6" w:rsidP="00DE48DC">
      <w:pPr>
        <w:pStyle w:val="ListParagraph"/>
        <w:numPr>
          <w:ilvl w:val="0"/>
          <w:numId w:val="9"/>
        </w:numPr>
        <w:spacing w:before="126" w:after="0" w:line="360" w:lineRule="auto"/>
        <w:ind w:left="720" w:hanging="360"/>
      </w:pPr>
      <w:r>
        <w:rPr>
          <w:w w:val="105"/>
        </w:rPr>
        <w:t>Do</w:t>
      </w:r>
      <w:r>
        <w:rPr>
          <w:spacing w:val="-13"/>
          <w:w w:val="105"/>
        </w:rPr>
        <w:t xml:space="preserve"> </w:t>
      </w:r>
      <w:r>
        <w:rPr>
          <w:w w:val="105"/>
        </w:rPr>
        <w:t>you</w:t>
      </w:r>
      <w:r>
        <w:rPr>
          <w:spacing w:val="-13"/>
          <w:w w:val="105"/>
        </w:rPr>
        <w:t xml:space="preserve"> </w:t>
      </w:r>
      <w:r>
        <w:rPr>
          <w:w w:val="105"/>
        </w:rPr>
        <w:t>think</w:t>
      </w:r>
      <w:r>
        <w:rPr>
          <w:spacing w:val="-13"/>
          <w:w w:val="105"/>
        </w:rPr>
        <w:t xml:space="preserve"> </w:t>
      </w:r>
      <w:r>
        <w:rPr>
          <w:w w:val="105"/>
        </w:rPr>
        <w:t>emphasis</w:t>
      </w:r>
      <w:r>
        <w:rPr>
          <w:spacing w:val="-14"/>
          <w:w w:val="105"/>
        </w:rPr>
        <w:t xml:space="preserve"> </w:t>
      </w:r>
      <w:r>
        <w:rPr>
          <w:w w:val="105"/>
        </w:rPr>
        <w:t>should</w:t>
      </w:r>
      <w:r>
        <w:rPr>
          <w:spacing w:val="-13"/>
          <w:w w:val="105"/>
        </w:rPr>
        <w:t xml:space="preserve"> </w:t>
      </w:r>
      <w:r>
        <w:rPr>
          <w:w w:val="105"/>
        </w:rPr>
        <w:t>be</w:t>
      </w:r>
      <w:r>
        <w:rPr>
          <w:spacing w:val="-13"/>
          <w:w w:val="105"/>
        </w:rPr>
        <w:t xml:space="preserve"> </w:t>
      </w:r>
      <w:r>
        <w:rPr>
          <w:w w:val="105"/>
        </w:rPr>
        <w:t>placed</w:t>
      </w:r>
      <w:r>
        <w:rPr>
          <w:spacing w:val="-13"/>
          <w:w w:val="105"/>
        </w:rPr>
        <w:t xml:space="preserve"> </w:t>
      </w:r>
      <w:r>
        <w:rPr>
          <w:w w:val="105"/>
        </w:rPr>
        <w:t>on</w:t>
      </w:r>
      <w:r>
        <w:rPr>
          <w:spacing w:val="-13"/>
          <w:w w:val="105"/>
        </w:rPr>
        <w:t xml:space="preserve"> </w:t>
      </w:r>
      <w:r>
        <w:rPr>
          <w:w w:val="105"/>
        </w:rPr>
        <w:t>professional</w:t>
      </w:r>
      <w:r>
        <w:rPr>
          <w:spacing w:val="-13"/>
          <w:w w:val="105"/>
        </w:rPr>
        <w:t xml:space="preserve"> </w:t>
      </w:r>
      <w:r>
        <w:rPr>
          <w:w w:val="105"/>
        </w:rPr>
        <w:t>education</w:t>
      </w:r>
      <w:r>
        <w:rPr>
          <w:spacing w:val="-13"/>
          <w:w w:val="105"/>
        </w:rPr>
        <w:t xml:space="preserve"> </w:t>
      </w:r>
      <w:r>
        <w:rPr>
          <w:w w:val="105"/>
        </w:rPr>
        <w:t>to</w:t>
      </w:r>
      <w:r>
        <w:rPr>
          <w:spacing w:val="-13"/>
          <w:w w:val="105"/>
        </w:rPr>
        <w:t xml:space="preserve"> </w:t>
      </w:r>
      <w:r>
        <w:rPr>
          <w:w w:val="105"/>
        </w:rPr>
        <w:t>curb</w:t>
      </w:r>
      <w:r>
        <w:rPr>
          <w:spacing w:val="-13"/>
          <w:w w:val="105"/>
        </w:rPr>
        <w:t xml:space="preserve"> </w:t>
      </w:r>
      <w:r>
        <w:rPr>
          <w:w w:val="105"/>
        </w:rPr>
        <w:t>lawyer incompetence? Give reasons.</w:t>
      </w:r>
    </w:p>
    <w:p w14:paraId="59140899" w14:textId="713F2F75" w:rsidR="003268B6" w:rsidRDefault="00291D5F" w:rsidP="00157668">
      <w:pPr>
        <w:pStyle w:val="Heading3"/>
      </w:pPr>
      <w:bookmarkStart w:id="160" w:name="_Toc237346165"/>
      <w:r>
        <w:t>Questions and Activities for Discussion, Debate and Reflection</w:t>
      </w:r>
      <w:bookmarkEnd w:id="160"/>
    </w:p>
    <w:p w14:paraId="709AB483" w14:textId="77777777" w:rsidR="003268B6" w:rsidRDefault="003268B6" w:rsidP="00157668">
      <w:pPr>
        <w:pStyle w:val="Heading4"/>
      </w:pPr>
      <w:bookmarkStart w:id="161" w:name="_Toc228899323"/>
      <w:r>
        <w:t>Questions for Student Reflection</w:t>
      </w:r>
      <w:bookmarkEnd w:id="161"/>
    </w:p>
    <w:p w14:paraId="7A0C0B1C" w14:textId="77777777" w:rsidR="003268B6" w:rsidRPr="006B3CC0" w:rsidRDefault="003268B6" w:rsidP="004A6AA2">
      <w:pPr>
        <w:pStyle w:val="ListParagraph"/>
        <w:numPr>
          <w:ilvl w:val="0"/>
          <w:numId w:val="70"/>
        </w:numPr>
        <w:tabs>
          <w:tab w:val="clear" w:pos="720"/>
        </w:tabs>
        <w:spacing w:before="126" w:after="0" w:line="360" w:lineRule="auto"/>
        <w:ind w:hanging="360"/>
        <w:rPr>
          <w:b/>
          <w:bCs/>
        </w:rPr>
      </w:pPr>
      <w:r w:rsidRPr="006B3CC0">
        <w:rPr>
          <w:b/>
          <w:bCs/>
        </w:rPr>
        <w:t>Technological competence</w:t>
      </w:r>
      <w:proofErr w:type="gramStart"/>
      <w:r w:rsidRPr="006B3CC0">
        <w:rPr>
          <w:b/>
          <w:bCs/>
        </w:rPr>
        <w:t xml:space="preserve">:  </w:t>
      </w:r>
      <w:r>
        <w:t>Recently</w:t>
      </w:r>
      <w:proofErr w:type="gramEnd"/>
      <w:r>
        <w:t xml:space="preserve">, </w:t>
      </w:r>
      <w:r w:rsidRPr="006B3CC0">
        <w:rPr>
          <w:i/>
          <w:iCs/>
        </w:rPr>
        <w:t>Lawyers Weekly</w:t>
      </w:r>
      <w:r>
        <w:t xml:space="preserve"> reported on statements by</w:t>
      </w:r>
      <w:r w:rsidRPr="006B3CC0">
        <w:rPr>
          <w:b/>
          <w:bCs/>
        </w:rPr>
        <w:t xml:space="preserve"> </w:t>
      </w:r>
      <w:r>
        <w:t>Dovetail Law's managing director Andrew Murdoch that there is now an ‘emphasis on recruiting and developing talent with a keen understanding of legal intricacies and technology’ and an interest in ‘training on legal tech tools and data analysis’.</w:t>
      </w:r>
      <w:r>
        <w:rPr>
          <w:vertAlign w:val="superscript"/>
        </w:rPr>
        <w:footnoteReference w:id="17"/>
      </w:r>
      <w:r>
        <w:t xml:space="preserve">  </w:t>
      </w:r>
    </w:p>
    <w:p w14:paraId="3B132563" w14:textId="77777777" w:rsidR="003268B6" w:rsidRDefault="003268B6" w:rsidP="00930147">
      <w:pPr>
        <w:pStyle w:val="ListParagraph"/>
        <w:spacing w:before="126" w:after="0" w:line="360" w:lineRule="auto"/>
        <w:ind w:left="720"/>
      </w:pPr>
      <w:r>
        <w:t xml:space="preserve">As we noted in the chapter, the ASCR and Bar Rules do not define competence, but the ABA's Model Rules in r 1.1 do broaden its meaning to encourage lawyers to keep up with ‘the benefits and risks </w:t>
      </w:r>
      <w:r>
        <w:lastRenderedPageBreak/>
        <w:t>associated with relevant technology’.</w:t>
      </w:r>
      <w:r>
        <w:rPr>
          <w:vertAlign w:val="superscript"/>
        </w:rPr>
        <w:footnoteReference w:id="18"/>
      </w:r>
      <w:r>
        <w:t xml:space="preserve">  Ambrogi asserts that this means that a lawyer’s competence requires them to understand the technology being used by their clients.</w:t>
      </w:r>
      <w:r>
        <w:rPr>
          <w:vertAlign w:val="superscript"/>
        </w:rPr>
        <w:footnoteReference w:id="19"/>
      </w:r>
    </w:p>
    <w:p w14:paraId="688E1650" w14:textId="77777777" w:rsidR="003268B6" w:rsidRDefault="003268B6" w:rsidP="000C5674">
      <w:pPr>
        <w:pStyle w:val="ListParagraph"/>
        <w:numPr>
          <w:ilvl w:val="0"/>
          <w:numId w:val="39"/>
        </w:numPr>
        <w:spacing w:before="126" w:after="0" w:line="360" w:lineRule="auto"/>
        <w:ind w:left="1080"/>
      </w:pPr>
      <w:r>
        <w:t>Do you think you are sufficiently equipped to use the technologies, including AI tools, that law firms are now adopting?</w:t>
      </w:r>
    </w:p>
    <w:p w14:paraId="2DFAE29D" w14:textId="77777777" w:rsidR="003268B6" w:rsidRDefault="003268B6" w:rsidP="000C5674">
      <w:pPr>
        <w:pStyle w:val="ListParagraph"/>
        <w:numPr>
          <w:ilvl w:val="0"/>
          <w:numId w:val="39"/>
        </w:numPr>
        <w:spacing w:before="126" w:after="0" w:line="360" w:lineRule="auto"/>
        <w:ind w:left="1080"/>
      </w:pPr>
      <w:r>
        <w:t xml:space="preserve">Is it your responsibility to keep updating your knowledge of technology? If you fail to do so, might you </w:t>
      </w:r>
      <w:proofErr w:type="gramStart"/>
      <w:r>
        <w:t>be considered to be</w:t>
      </w:r>
      <w:proofErr w:type="gramEnd"/>
      <w:r>
        <w:t xml:space="preserve"> incompetent?</w:t>
      </w:r>
    </w:p>
    <w:p w14:paraId="4EA2F33C" w14:textId="77777777" w:rsidR="003268B6" w:rsidRPr="00D25529" w:rsidRDefault="003268B6" w:rsidP="00D25529">
      <w:pPr>
        <w:pStyle w:val="BodyText"/>
        <w:rPr>
          <w:b/>
        </w:rPr>
      </w:pPr>
      <w:r w:rsidRPr="00D25529">
        <w:rPr>
          <w:b/>
        </w:rPr>
        <w:t>Competence and mental health:</w:t>
      </w:r>
    </w:p>
    <w:p w14:paraId="5C5A3137" w14:textId="77777777" w:rsidR="003268B6" w:rsidRDefault="003268B6" w:rsidP="000C5674">
      <w:pPr>
        <w:pStyle w:val="ListParagraph"/>
        <w:numPr>
          <w:ilvl w:val="0"/>
          <w:numId w:val="39"/>
        </w:numPr>
        <w:spacing w:before="126" w:after="0" w:line="360" w:lineRule="auto"/>
        <w:ind w:left="1080"/>
      </w:pPr>
      <w:r>
        <w:t xml:space="preserve">Why does stigma around mental health persist in the legal profession? </w:t>
      </w:r>
    </w:p>
    <w:p w14:paraId="0B1F04D1" w14:textId="77777777" w:rsidR="003268B6" w:rsidRDefault="003268B6" w:rsidP="000C5674">
      <w:pPr>
        <w:pStyle w:val="ListParagraph"/>
        <w:numPr>
          <w:ilvl w:val="0"/>
          <w:numId w:val="39"/>
        </w:numPr>
        <w:spacing w:before="126" w:after="0" w:line="360" w:lineRule="auto"/>
        <w:ind w:left="1080"/>
      </w:pPr>
      <w:r>
        <w:t>Is resilience an appropriate expectation, or a euphemism for tolerating harm?</w:t>
      </w:r>
    </w:p>
    <w:p w14:paraId="400886BD" w14:textId="77777777" w:rsidR="003268B6" w:rsidRPr="0047565D" w:rsidRDefault="003268B6" w:rsidP="000C5674">
      <w:pPr>
        <w:pStyle w:val="ListParagraph"/>
        <w:numPr>
          <w:ilvl w:val="0"/>
          <w:numId w:val="39"/>
        </w:numPr>
        <w:spacing w:before="126" w:after="0" w:line="360" w:lineRule="auto"/>
        <w:ind w:left="1080"/>
      </w:pPr>
      <w:r>
        <w:t xml:space="preserve">How does the ‘ideal lawyer’ stereotype affect help-seeking </w:t>
      </w:r>
      <w:proofErr w:type="spellStart"/>
      <w:r>
        <w:t>behaviour</w:t>
      </w:r>
      <w:proofErr w:type="spellEnd"/>
      <w:r>
        <w:t>?</w:t>
      </w:r>
    </w:p>
    <w:p w14:paraId="21EB8A49" w14:textId="77777777" w:rsidR="003268B6" w:rsidRDefault="003268B6" w:rsidP="00BC29C4">
      <w:pPr>
        <w:pStyle w:val="Heading4"/>
      </w:pPr>
      <w:bookmarkStart w:id="162" w:name="_Toc228899324"/>
      <w:r>
        <w:t>Questions for Class Discussion</w:t>
      </w:r>
      <w:bookmarkEnd w:id="162"/>
    </w:p>
    <w:p w14:paraId="6424D6B4" w14:textId="77777777" w:rsidR="003268B6" w:rsidRPr="00381012" w:rsidRDefault="003268B6" w:rsidP="004A6AA2">
      <w:pPr>
        <w:pStyle w:val="ListParagraph"/>
        <w:numPr>
          <w:ilvl w:val="0"/>
          <w:numId w:val="71"/>
        </w:numPr>
        <w:tabs>
          <w:tab w:val="clear" w:pos="720"/>
        </w:tabs>
        <w:spacing w:before="126" w:after="0" w:line="360" w:lineRule="auto"/>
        <w:ind w:hanging="360"/>
        <w:rPr>
          <w:b/>
          <w:bCs/>
        </w:rPr>
      </w:pPr>
      <w:r w:rsidRPr="00381012">
        <w:rPr>
          <w:b/>
          <w:bCs/>
        </w:rPr>
        <w:t>Relational competence (cultural):</w:t>
      </w:r>
      <w:r w:rsidRPr="00381012">
        <w:rPr>
          <w:b/>
          <w:bCs/>
          <w:i/>
          <w:iCs/>
        </w:rPr>
        <w:t xml:space="preserve"> </w:t>
      </w:r>
      <w:r>
        <w:t>Australia, according to the ABS's 2021 census, reported that 27.6 percent of the Australian population was born overseas. Yet culturally diverse lawyers do not mirror that numerical relationship. This suggests that law firms will encounter difficulties in servicing culturally diverse clients.</w:t>
      </w:r>
    </w:p>
    <w:p w14:paraId="744D9C77" w14:textId="77777777" w:rsidR="003268B6" w:rsidRDefault="003268B6" w:rsidP="00D25529">
      <w:pPr>
        <w:pStyle w:val="ListParagraph"/>
        <w:spacing w:before="126" w:after="0" w:line="360" w:lineRule="auto"/>
        <w:ind w:left="720"/>
      </w:pPr>
      <w:r>
        <w:t xml:space="preserve">While there have been some efforts to recruit culturally diverse lawyers, a 2022 AALA study reported that those lawyers are continuing 'to experience situations where there is a lack of representation in decision making, leading to deficits in familiarity, relatability, and cultural competence in bridging cultural values'. Further, President Trump issued an Executive Order requiring US law firms (even those who have offices in Australia) to remove Diversity, Equity and Inclusion (DEI) policies.  </w:t>
      </w:r>
    </w:p>
    <w:p w14:paraId="607882B4" w14:textId="77777777" w:rsidR="003268B6" w:rsidRDefault="003268B6" w:rsidP="000C5674">
      <w:pPr>
        <w:pStyle w:val="ListParagraph"/>
        <w:numPr>
          <w:ilvl w:val="0"/>
          <w:numId w:val="39"/>
        </w:numPr>
        <w:spacing w:before="126" w:after="0" w:line="360" w:lineRule="auto"/>
        <w:ind w:left="1080"/>
      </w:pPr>
      <w:r>
        <w:t>What does relational competence</w:t>
      </w:r>
      <w:r w:rsidRPr="0047565D">
        <w:t xml:space="preserve"> </w:t>
      </w:r>
      <w:r>
        <w:t>mean in the context of legal practice, and how is it different from technical or doctrinal competence?</w:t>
      </w:r>
    </w:p>
    <w:p w14:paraId="0A3B2ECD" w14:textId="77777777" w:rsidR="003268B6" w:rsidRDefault="003268B6" w:rsidP="000C5674">
      <w:pPr>
        <w:pStyle w:val="ListParagraph"/>
        <w:numPr>
          <w:ilvl w:val="0"/>
          <w:numId w:val="39"/>
        </w:numPr>
        <w:spacing w:before="126" w:after="0" w:line="360" w:lineRule="auto"/>
        <w:ind w:left="1080"/>
      </w:pPr>
      <w:r>
        <w:t>Is relational competence a ‘soft skill,’ or a core professional capability?</w:t>
      </w:r>
    </w:p>
    <w:p w14:paraId="1B7F282C" w14:textId="77777777" w:rsidR="003268B6" w:rsidRDefault="003268B6" w:rsidP="000C5674">
      <w:pPr>
        <w:pStyle w:val="ListParagraph"/>
        <w:numPr>
          <w:ilvl w:val="0"/>
          <w:numId w:val="39"/>
        </w:numPr>
        <w:spacing w:before="126" w:after="0" w:line="360" w:lineRule="auto"/>
        <w:ind w:left="1080"/>
      </w:pPr>
      <w:r>
        <w:t>To what extent is relational competence required by lawyers’ duties to clients, the court, and colleagues?</w:t>
      </w:r>
    </w:p>
    <w:p w14:paraId="7834CE36" w14:textId="77777777" w:rsidR="003268B6" w:rsidRDefault="003268B6" w:rsidP="000C5674">
      <w:pPr>
        <w:pStyle w:val="ListParagraph"/>
        <w:numPr>
          <w:ilvl w:val="0"/>
          <w:numId w:val="39"/>
        </w:numPr>
        <w:spacing w:before="126" w:after="0" w:line="360" w:lineRule="auto"/>
        <w:ind w:left="1080"/>
      </w:pPr>
      <w:r>
        <w:t xml:space="preserve">Can a lawyer comply with all formal ethical rules while still being </w:t>
      </w:r>
      <w:proofErr w:type="gramStart"/>
      <w:r>
        <w:t>relationally</w:t>
      </w:r>
      <w:proofErr w:type="gramEnd"/>
      <w:r>
        <w:t xml:space="preserve"> incompetent?</w:t>
      </w:r>
    </w:p>
    <w:p w14:paraId="2335BE2E" w14:textId="77777777" w:rsidR="003268B6" w:rsidRDefault="003268B6" w:rsidP="004A6AA2">
      <w:pPr>
        <w:pStyle w:val="ListParagraph"/>
        <w:numPr>
          <w:ilvl w:val="0"/>
          <w:numId w:val="71"/>
        </w:numPr>
        <w:tabs>
          <w:tab w:val="clear" w:pos="720"/>
        </w:tabs>
        <w:spacing w:before="126" w:after="0" w:line="360" w:lineRule="auto"/>
        <w:ind w:hanging="360"/>
        <w:rPr>
          <w:b/>
          <w:bCs/>
        </w:rPr>
      </w:pPr>
      <w:r w:rsidRPr="0047565D">
        <w:rPr>
          <w:b/>
          <w:bCs/>
        </w:rPr>
        <w:t xml:space="preserve">Relational </w:t>
      </w:r>
      <w:r w:rsidRPr="00614077">
        <w:rPr>
          <w:b/>
          <w:bCs/>
        </w:rPr>
        <w:t>competence</w:t>
      </w:r>
      <w:r>
        <w:rPr>
          <w:b/>
          <w:bCs/>
        </w:rPr>
        <w:t xml:space="preserve"> (generational)</w:t>
      </w:r>
      <w:proofErr w:type="gramStart"/>
      <w:r w:rsidRPr="00614077">
        <w:rPr>
          <w:b/>
          <w:bCs/>
        </w:rPr>
        <w:t>:</w:t>
      </w:r>
      <w:r>
        <w:rPr>
          <w:b/>
          <w:bCs/>
          <w:i/>
          <w:iCs/>
        </w:rPr>
        <w:t xml:space="preserve">  </w:t>
      </w:r>
      <w:r>
        <w:t>While</w:t>
      </w:r>
      <w:proofErr w:type="gramEnd"/>
      <w:r>
        <w:t xml:space="preserve"> there is a sense of negativity around discussions of competence, the Tufvesson article that featured in a recent edition of the</w:t>
      </w:r>
      <w:r>
        <w:rPr>
          <w:i/>
          <w:iCs/>
        </w:rPr>
        <w:t xml:space="preserve"> Law Society Journal </w:t>
      </w:r>
      <w:r>
        <w:t xml:space="preserve">and mentioned in Chapter 7, provides a positive perspective.  It implies that there is genuine value in having </w:t>
      </w:r>
      <w:r>
        <w:lastRenderedPageBreak/>
        <w:t>both Gen Z lawyers and Boomers or other older groups in the same firm as they bring different skills which complement the service they are providing to clients.</w:t>
      </w:r>
    </w:p>
    <w:p w14:paraId="5FCD9EB6" w14:textId="77777777" w:rsidR="003268B6" w:rsidRDefault="003268B6" w:rsidP="000C5674">
      <w:pPr>
        <w:pStyle w:val="ListParagraph"/>
        <w:numPr>
          <w:ilvl w:val="0"/>
          <w:numId w:val="39"/>
        </w:numPr>
        <w:spacing w:before="126" w:after="0" w:line="360" w:lineRule="auto"/>
        <w:ind w:left="1080"/>
      </w:pPr>
      <w:r>
        <w:t>How should firms balance older lawyers’ experience with younger lawyers’ technological strengths to improve practice?</w:t>
      </w:r>
    </w:p>
    <w:p w14:paraId="6E4E8834" w14:textId="77777777" w:rsidR="003268B6" w:rsidRDefault="003268B6" w:rsidP="000C5674">
      <w:pPr>
        <w:pStyle w:val="ListParagraph"/>
        <w:numPr>
          <w:ilvl w:val="0"/>
          <w:numId w:val="39"/>
        </w:numPr>
        <w:spacing w:before="126" w:after="0" w:line="360" w:lineRule="auto"/>
        <w:ind w:left="1080"/>
      </w:pPr>
      <w:r>
        <w:t>How should firms manage situations where generational differences lead to conflicting views about ethical risk or professional judgement?</w:t>
      </w:r>
    </w:p>
    <w:p w14:paraId="116D03F6" w14:textId="77777777" w:rsidR="003268B6" w:rsidRDefault="003268B6" w:rsidP="004A6AA2">
      <w:pPr>
        <w:pStyle w:val="ListParagraph"/>
        <w:numPr>
          <w:ilvl w:val="0"/>
          <w:numId w:val="71"/>
        </w:numPr>
        <w:tabs>
          <w:tab w:val="clear" w:pos="720"/>
        </w:tabs>
        <w:spacing w:before="126" w:after="0" w:line="360" w:lineRule="auto"/>
        <w:ind w:hanging="360"/>
        <w:rPr>
          <w:b/>
          <w:bCs/>
        </w:rPr>
      </w:pPr>
      <w:r w:rsidRPr="0047565D">
        <w:rPr>
          <w:b/>
          <w:bCs/>
        </w:rPr>
        <w:t xml:space="preserve">Competence and </w:t>
      </w:r>
      <w:proofErr w:type="spellStart"/>
      <w:r w:rsidRPr="0047565D">
        <w:rPr>
          <w:b/>
          <w:bCs/>
        </w:rPr>
        <w:t>specialisation</w:t>
      </w:r>
      <w:proofErr w:type="spellEnd"/>
      <w:proofErr w:type="gramStart"/>
      <w:r w:rsidRPr="0047565D">
        <w:rPr>
          <w:b/>
          <w:bCs/>
        </w:rPr>
        <w:t>:</w:t>
      </w:r>
      <w:r>
        <w:rPr>
          <w:b/>
          <w:bCs/>
          <w:i/>
          <w:iCs/>
        </w:rPr>
        <w:t xml:space="preserve"> </w:t>
      </w:r>
      <w:r>
        <w:rPr>
          <w:b/>
          <w:bCs/>
        </w:rPr>
        <w:t xml:space="preserve"> </w:t>
      </w:r>
      <w:proofErr w:type="spellStart"/>
      <w:r>
        <w:t>Specialisation</w:t>
      </w:r>
      <w:proofErr w:type="spellEnd"/>
      <w:proofErr w:type="gramEnd"/>
      <w:r>
        <w:t xml:space="preserve"> for distinct areas of law is an increasingly sought-after qualification. This development is similar </w:t>
      </w:r>
      <w:proofErr w:type="gramStart"/>
      <w:r>
        <w:t>to  medicine</w:t>
      </w:r>
      <w:proofErr w:type="gramEnd"/>
      <w:r>
        <w:t xml:space="preserve"> where there are </w:t>
      </w:r>
      <w:proofErr w:type="gramStart"/>
      <w:r>
        <w:t xml:space="preserve">particular </w:t>
      </w:r>
      <w:proofErr w:type="spellStart"/>
      <w:r>
        <w:t>specialisations</w:t>
      </w:r>
      <w:proofErr w:type="spellEnd"/>
      <w:proofErr w:type="gramEnd"/>
      <w:r>
        <w:t xml:space="preserve"> that focus on different parts of our bodies. But there are criticisms with respect to law:</w:t>
      </w:r>
    </w:p>
    <w:p w14:paraId="1E3DA778" w14:textId="77777777" w:rsidR="003268B6" w:rsidRDefault="003268B6" w:rsidP="000C5674">
      <w:pPr>
        <w:pStyle w:val="ListParagraph"/>
        <w:numPr>
          <w:ilvl w:val="0"/>
          <w:numId w:val="39"/>
        </w:numPr>
        <w:spacing w:before="126" w:after="0" w:line="360" w:lineRule="auto"/>
        <w:ind w:left="1080"/>
      </w:pPr>
      <w:r>
        <w:t xml:space="preserve">Do you consider </w:t>
      </w:r>
      <w:proofErr w:type="spellStart"/>
      <w:r>
        <w:t>specialisation</w:t>
      </w:r>
      <w:proofErr w:type="spellEnd"/>
      <w:r>
        <w:t xml:space="preserve"> a response to genuine legal complexity, or is it partly a market-driven branding exercise?</w:t>
      </w:r>
    </w:p>
    <w:p w14:paraId="3E4E7BCA" w14:textId="77777777" w:rsidR="003268B6" w:rsidRDefault="003268B6" w:rsidP="000C5674">
      <w:pPr>
        <w:pStyle w:val="ListParagraph"/>
        <w:numPr>
          <w:ilvl w:val="0"/>
          <w:numId w:val="39"/>
        </w:numPr>
        <w:spacing w:before="126" w:after="0" w:line="360" w:lineRule="auto"/>
        <w:ind w:left="1080"/>
      </w:pPr>
      <w:r>
        <w:t xml:space="preserve">Does </w:t>
      </w:r>
      <w:proofErr w:type="spellStart"/>
      <w:r>
        <w:t>specialisation</w:t>
      </w:r>
      <w:proofErr w:type="spellEnd"/>
      <w:r>
        <w:t xml:space="preserve"> mean that specialist lawyers are experts and the general practitioners lack that expertise?  Are specialists more competent than other generalist lawyers?</w:t>
      </w:r>
    </w:p>
    <w:p w14:paraId="63EFBC03" w14:textId="77777777" w:rsidR="003268B6" w:rsidRDefault="003268B6" w:rsidP="000C5674">
      <w:pPr>
        <w:pStyle w:val="ListParagraph"/>
        <w:numPr>
          <w:ilvl w:val="0"/>
          <w:numId w:val="39"/>
        </w:numPr>
        <w:spacing w:before="126" w:after="0" w:line="360" w:lineRule="auto"/>
        <w:ind w:left="1080"/>
      </w:pPr>
      <w:r>
        <w:t xml:space="preserve">How does the notion of the ‘generalist </w:t>
      </w:r>
      <w:proofErr w:type="gramStart"/>
      <w:r>
        <w:t>lawyer’</w:t>
      </w:r>
      <w:proofErr w:type="gramEnd"/>
      <w:r>
        <w:t xml:space="preserve"> fit within contemporary regulatory expectations of expertise and competence?</w:t>
      </w:r>
    </w:p>
    <w:p w14:paraId="7F0CB1CD" w14:textId="77777777" w:rsidR="003268B6" w:rsidRDefault="003268B6" w:rsidP="000C5674">
      <w:pPr>
        <w:pStyle w:val="ListParagraph"/>
        <w:numPr>
          <w:ilvl w:val="0"/>
          <w:numId w:val="39"/>
        </w:numPr>
        <w:spacing w:before="126" w:after="0" w:line="360" w:lineRule="auto"/>
        <w:ind w:left="1080"/>
      </w:pPr>
      <w:r>
        <w:t xml:space="preserve">Could increasing </w:t>
      </w:r>
      <w:proofErr w:type="spellStart"/>
      <w:r>
        <w:t>specialisation</w:t>
      </w:r>
      <w:proofErr w:type="spellEnd"/>
      <w:r>
        <w:t xml:space="preserve"> create gaps in ethical </w:t>
      </w:r>
      <w:proofErr w:type="gramStart"/>
      <w:r>
        <w:t>accountability—</w:t>
      </w:r>
      <w:proofErr w:type="gramEnd"/>
      <w:r>
        <w:t xml:space="preserve">for example, when no single practitioner sees the whole picture of a client’s matter?   Might asking a specialist </w:t>
      </w:r>
      <w:proofErr w:type="gramStart"/>
      <w:r>
        <w:t>make</w:t>
      </w:r>
      <w:proofErr w:type="gramEnd"/>
      <w:r>
        <w:t xml:space="preserve"> the client's matter more costly since other people will have to be brought in to deal with the other matters?</w:t>
      </w:r>
    </w:p>
    <w:p w14:paraId="2683A998" w14:textId="77777777" w:rsidR="003268B6" w:rsidRPr="00BE59A4" w:rsidRDefault="003268B6" w:rsidP="00BE59A4">
      <w:pPr>
        <w:pStyle w:val="BodyText"/>
        <w:rPr>
          <w:b/>
        </w:rPr>
      </w:pPr>
      <w:r w:rsidRPr="00BE59A4">
        <w:rPr>
          <w:b/>
        </w:rPr>
        <w:t xml:space="preserve">Business competence:  </w:t>
      </w:r>
    </w:p>
    <w:p w14:paraId="240DEB4F" w14:textId="77777777" w:rsidR="003268B6" w:rsidRDefault="003268B6" w:rsidP="000C5674">
      <w:pPr>
        <w:pStyle w:val="ListParagraph"/>
        <w:numPr>
          <w:ilvl w:val="0"/>
          <w:numId w:val="39"/>
        </w:numPr>
        <w:spacing w:before="126" w:after="0" w:line="360" w:lineRule="auto"/>
        <w:ind w:left="1080"/>
      </w:pPr>
      <w:r>
        <w:t>What does business competence mean for a lawyer, beyond profitability?</w:t>
      </w:r>
    </w:p>
    <w:p w14:paraId="45090D4A" w14:textId="77777777" w:rsidR="003268B6" w:rsidRDefault="003268B6" w:rsidP="000C5674">
      <w:pPr>
        <w:pStyle w:val="ListParagraph"/>
        <w:numPr>
          <w:ilvl w:val="0"/>
          <w:numId w:val="39"/>
        </w:numPr>
        <w:spacing w:before="126" w:after="0" w:line="360" w:lineRule="auto"/>
        <w:ind w:left="1080"/>
      </w:pPr>
      <w:r>
        <w:t>Can a lawyer be ethically com</w:t>
      </w:r>
      <w:r w:rsidRPr="0047565D">
        <w:t>petent but business-incompetent?</w:t>
      </w:r>
    </w:p>
    <w:p w14:paraId="074FB6B0" w14:textId="77777777" w:rsidR="003268B6" w:rsidRDefault="003268B6" w:rsidP="000C5674">
      <w:pPr>
        <w:pStyle w:val="ListParagraph"/>
        <w:numPr>
          <w:ilvl w:val="0"/>
          <w:numId w:val="39"/>
        </w:numPr>
        <w:spacing w:before="126" w:after="0" w:line="360" w:lineRule="auto"/>
        <w:ind w:left="1080"/>
      </w:pPr>
      <w:r>
        <w:t xml:space="preserve">Should business competence be considered part of a lawyer’s fitness to </w:t>
      </w:r>
      <w:proofErr w:type="spellStart"/>
      <w:r>
        <w:t>practise</w:t>
      </w:r>
      <w:proofErr w:type="spellEnd"/>
      <w:r>
        <w:t>?</w:t>
      </w:r>
    </w:p>
    <w:p w14:paraId="18203982" w14:textId="77777777" w:rsidR="003268B6" w:rsidRPr="00BE59A4" w:rsidRDefault="003268B6" w:rsidP="00BE59A4">
      <w:pPr>
        <w:pStyle w:val="BodyText"/>
        <w:rPr>
          <w:b/>
          <w:i/>
          <w:iCs/>
        </w:rPr>
      </w:pPr>
      <w:r w:rsidRPr="00BE59A4">
        <w:rPr>
          <w:b/>
        </w:rPr>
        <w:t>Competence and mental health:</w:t>
      </w:r>
      <w:r w:rsidRPr="00BE59A4">
        <w:rPr>
          <w:b/>
          <w:i/>
          <w:iCs/>
        </w:rPr>
        <w:t xml:space="preserve">  </w:t>
      </w:r>
    </w:p>
    <w:p w14:paraId="274AF337" w14:textId="77777777" w:rsidR="003268B6" w:rsidRPr="00AC670B" w:rsidRDefault="003268B6" w:rsidP="000C5674">
      <w:pPr>
        <w:pStyle w:val="ListParagraph"/>
        <w:numPr>
          <w:ilvl w:val="0"/>
          <w:numId w:val="39"/>
        </w:numPr>
        <w:spacing w:before="126" w:after="0" w:line="360" w:lineRule="auto"/>
        <w:ind w:left="1080"/>
      </w:pPr>
      <w:r>
        <w:t>What does ‘competent legal practice’ mean when a lawyer is experiencing anxiety, depression, burnout, or PTSD?</w:t>
      </w:r>
    </w:p>
    <w:p w14:paraId="0161474C" w14:textId="77777777" w:rsidR="003268B6" w:rsidRDefault="003268B6" w:rsidP="000C5674">
      <w:pPr>
        <w:pStyle w:val="ListParagraph"/>
        <w:numPr>
          <w:ilvl w:val="0"/>
          <w:numId w:val="39"/>
        </w:numPr>
        <w:spacing w:before="126" w:after="0" w:line="360" w:lineRule="auto"/>
        <w:ind w:left="1080"/>
      </w:pPr>
      <w:r>
        <w:t xml:space="preserve">To what extent do lawyers have a professional duty to </w:t>
      </w:r>
      <w:proofErr w:type="spellStart"/>
      <w:r>
        <w:t>recognise</w:t>
      </w:r>
      <w:proofErr w:type="spellEnd"/>
      <w:r>
        <w:t xml:space="preserve"> their own mental health limitations?</w:t>
      </w:r>
    </w:p>
    <w:p w14:paraId="64992816" w14:textId="77777777" w:rsidR="003268B6" w:rsidRPr="00AC670B" w:rsidRDefault="003268B6" w:rsidP="009403E7">
      <w:pPr>
        <w:pStyle w:val="Heading4"/>
      </w:pPr>
      <w:bookmarkStart w:id="163" w:name="_Toc228899325"/>
      <w:r w:rsidRPr="00AC670B">
        <w:t>Debate Propositions</w:t>
      </w:r>
      <w:bookmarkEnd w:id="163"/>
    </w:p>
    <w:p w14:paraId="3B7B3777" w14:textId="77777777" w:rsidR="004F0702" w:rsidRDefault="003268B6" w:rsidP="004A6AA2">
      <w:pPr>
        <w:pStyle w:val="ListParagraph"/>
        <w:numPr>
          <w:ilvl w:val="0"/>
          <w:numId w:val="72"/>
        </w:numPr>
        <w:tabs>
          <w:tab w:val="clear" w:pos="720"/>
        </w:tabs>
        <w:spacing w:before="126" w:after="0" w:line="360" w:lineRule="auto"/>
        <w:ind w:hanging="360"/>
      </w:pPr>
      <w:r>
        <w:t xml:space="preserve">‘Australian law schools should shift from generalist legal education to early-career </w:t>
      </w:r>
      <w:proofErr w:type="spellStart"/>
      <w:r>
        <w:t>specialisation</w:t>
      </w:r>
      <w:proofErr w:type="spellEnd"/>
      <w:r>
        <w:t>.’</w:t>
      </w:r>
    </w:p>
    <w:p w14:paraId="2AF576FF" w14:textId="77777777" w:rsidR="004F0702" w:rsidRDefault="003268B6" w:rsidP="004A6AA2">
      <w:pPr>
        <w:pStyle w:val="ListParagraph"/>
        <w:numPr>
          <w:ilvl w:val="0"/>
          <w:numId w:val="72"/>
        </w:numPr>
        <w:tabs>
          <w:tab w:val="clear" w:pos="720"/>
        </w:tabs>
        <w:spacing w:before="126" w:after="0" w:line="360" w:lineRule="auto"/>
        <w:ind w:hanging="360"/>
      </w:pPr>
      <w:r>
        <w:t>‘Reliance on AI-assisted tools undermines, rather than enhances, a lawyer’s ethical judgement.’</w:t>
      </w:r>
    </w:p>
    <w:p w14:paraId="628106C9" w14:textId="77777777" w:rsidR="004F0702" w:rsidRDefault="003268B6" w:rsidP="004A6AA2">
      <w:pPr>
        <w:pStyle w:val="ListParagraph"/>
        <w:numPr>
          <w:ilvl w:val="0"/>
          <w:numId w:val="72"/>
        </w:numPr>
        <w:tabs>
          <w:tab w:val="clear" w:pos="720"/>
        </w:tabs>
        <w:spacing w:before="126" w:after="0" w:line="360" w:lineRule="auto"/>
        <w:ind w:hanging="360"/>
      </w:pPr>
      <w:r>
        <w:t>‘Mental illness should be treated as a form of professional incapacity, not misconduct.’</w:t>
      </w:r>
    </w:p>
    <w:p w14:paraId="12251C70" w14:textId="0AEE37DF" w:rsidR="003268B6" w:rsidRDefault="003268B6" w:rsidP="004A6AA2">
      <w:pPr>
        <w:pStyle w:val="ListParagraph"/>
        <w:numPr>
          <w:ilvl w:val="0"/>
          <w:numId w:val="72"/>
        </w:numPr>
        <w:tabs>
          <w:tab w:val="clear" w:pos="720"/>
        </w:tabs>
        <w:spacing w:before="126" w:after="0" w:line="360" w:lineRule="auto"/>
        <w:ind w:hanging="360"/>
      </w:pPr>
      <w:r>
        <w:t>‘Wellbeing should be a core professional value, equivalent to independence and integrity.’</w:t>
      </w:r>
    </w:p>
    <w:p w14:paraId="5D596C6E" w14:textId="77777777" w:rsidR="003268B6" w:rsidRDefault="003268B6" w:rsidP="007D5EEE">
      <w:pPr>
        <w:pStyle w:val="Heading3"/>
      </w:pPr>
      <w:bookmarkStart w:id="164" w:name="_Toc228899326"/>
      <w:bookmarkStart w:id="165" w:name="_Toc237346166"/>
      <w:r>
        <w:lastRenderedPageBreak/>
        <w:t>Activities</w:t>
      </w:r>
      <w:bookmarkEnd w:id="164"/>
      <w:bookmarkEnd w:id="165"/>
      <w:r>
        <w:t xml:space="preserve"> </w:t>
      </w:r>
    </w:p>
    <w:p w14:paraId="4AA19A31" w14:textId="77777777" w:rsidR="003268B6" w:rsidRDefault="003268B6" w:rsidP="002E2883">
      <w:pPr>
        <w:pStyle w:val="BodyText"/>
        <w:spacing w:before="7" w:line="372" w:lineRule="auto"/>
        <w:ind w:right="1036"/>
        <w:jc w:val="both"/>
      </w:pPr>
      <w:r w:rsidRPr="0047565D">
        <w:t>Legal competencies</w:t>
      </w:r>
      <w:proofErr w:type="gramStart"/>
      <w:r w:rsidRPr="0047565D">
        <w:t>:</w:t>
      </w:r>
      <w:r>
        <w:t xml:space="preserve">  Divide</w:t>
      </w:r>
      <w:proofErr w:type="gramEnd"/>
      <w:r>
        <w:t xml:space="preserve"> the class into groups of five. Ask them to imagine that they are a recruiting committee for their law firm and responsible for compiling a list of competency criteria for a junior lawyer for one of the following departments, with the criteria prioritized:</w:t>
      </w:r>
    </w:p>
    <w:p w14:paraId="34A528A9" w14:textId="77777777" w:rsidR="003268B6" w:rsidRDefault="003268B6" w:rsidP="004A6AA2">
      <w:pPr>
        <w:pStyle w:val="ListParagraph"/>
        <w:numPr>
          <w:ilvl w:val="2"/>
          <w:numId w:val="96"/>
        </w:numPr>
        <w:spacing w:before="126" w:after="0" w:line="360" w:lineRule="auto"/>
        <w:ind w:left="720"/>
      </w:pPr>
      <w:r>
        <w:t>Wills and Estates</w:t>
      </w:r>
    </w:p>
    <w:p w14:paraId="3F15B396" w14:textId="77777777" w:rsidR="003268B6" w:rsidRDefault="003268B6" w:rsidP="004A6AA2">
      <w:pPr>
        <w:pStyle w:val="ListParagraph"/>
        <w:numPr>
          <w:ilvl w:val="2"/>
          <w:numId w:val="96"/>
        </w:numPr>
        <w:spacing w:before="126" w:after="0" w:line="360" w:lineRule="auto"/>
        <w:ind w:left="720"/>
      </w:pPr>
      <w:r>
        <w:t>Personal injury</w:t>
      </w:r>
    </w:p>
    <w:p w14:paraId="3E975350" w14:textId="77777777" w:rsidR="003268B6" w:rsidRDefault="003268B6" w:rsidP="004A6AA2">
      <w:pPr>
        <w:pStyle w:val="ListParagraph"/>
        <w:numPr>
          <w:ilvl w:val="2"/>
          <w:numId w:val="96"/>
        </w:numPr>
        <w:spacing w:before="126" w:after="0" w:line="360" w:lineRule="auto"/>
        <w:ind w:left="720"/>
      </w:pPr>
      <w:r>
        <w:t>Family law</w:t>
      </w:r>
    </w:p>
    <w:p w14:paraId="4E640B63" w14:textId="77777777" w:rsidR="003268B6" w:rsidRDefault="003268B6" w:rsidP="004A6AA2">
      <w:pPr>
        <w:pStyle w:val="ListParagraph"/>
        <w:numPr>
          <w:ilvl w:val="2"/>
          <w:numId w:val="96"/>
        </w:numPr>
        <w:spacing w:before="126" w:after="0" w:line="360" w:lineRule="auto"/>
        <w:ind w:left="720"/>
      </w:pPr>
      <w:r>
        <w:t>Property law</w:t>
      </w:r>
    </w:p>
    <w:p w14:paraId="6F15C14F" w14:textId="77777777" w:rsidR="003268B6" w:rsidRDefault="003268B6" w:rsidP="004A6AA2">
      <w:pPr>
        <w:pStyle w:val="ListParagraph"/>
        <w:numPr>
          <w:ilvl w:val="2"/>
          <w:numId w:val="96"/>
        </w:numPr>
        <w:spacing w:before="126" w:after="0" w:line="360" w:lineRule="auto"/>
        <w:ind w:left="720"/>
      </w:pPr>
      <w:r>
        <w:t>Corporations</w:t>
      </w:r>
    </w:p>
    <w:p w14:paraId="30A5E691" w14:textId="77777777" w:rsidR="003268B6" w:rsidRDefault="003268B6" w:rsidP="004A6AA2">
      <w:pPr>
        <w:pStyle w:val="ListParagraph"/>
        <w:numPr>
          <w:ilvl w:val="2"/>
          <w:numId w:val="96"/>
        </w:numPr>
        <w:spacing w:before="126" w:after="0" w:line="360" w:lineRule="auto"/>
        <w:ind w:left="720"/>
      </w:pPr>
      <w:r>
        <w:t>Banking law</w:t>
      </w:r>
    </w:p>
    <w:p w14:paraId="5C98D793" w14:textId="77777777" w:rsidR="003268B6" w:rsidRPr="0047565D" w:rsidRDefault="003268B6" w:rsidP="005A6DE4">
      <w:pPr>
        <w:pStyle w:val="BodyText"/>
        <w:spacing w:before="7" w:line="372" w:lineRule="auto"/>
        <w:ind w:right="1036"/>
        <w:jc w:val="both"/>
      </w:pPr>
      <w:r w:rsidRPr="0047565D">
        <w:t xml:space="preserve">Each </w:t>
      </w:r>
      <w:r w:rsidRPr="005A6DE4">
        <w:t>group</w:t>
      </w:r>
      <w:r w:rsidRPr="0047565D">
        <w:t xml:space="preserve"> presents its findings to the class. Some questions to pose:</w:t>
      </w:r>
    </w:p>
    <w:p w14:paraId="6E931CE8" w14:textId="77777777" w:rsidR="003268B6" w:rsidRDefault="003268B6" w:rsidP="004A6AA2">
      <w:pPr>
        <w:pStyle w:val="ListParagraph"/>
        <w:numPr>
          <w:ilvl w:val="0"/>
          <w:numId w:val="97"/>
        </w:numPr>
        <w:spacing w:before="126" w:after="0" w:line="360" w:lineRule="auto"/>
        <w:ind w:left="720"/>
      </w:pPr>
      <w:r>
        <w:t xml:space="preserve">What are the similarities and differences in the lists? </w:t>
      </w:r>
    </w:p>
    <w:p w14:paraId="1CC8EFD0" w14:textId="77777777" w:rsidR="003268B6" w:rsidRDefault="003268B6" w:rsidP="004A6AA2">
      <w:pPr>
        <w:pStyle w:val="ListParagraph"/>
        <w:numPr>
          <w:ilvl w:val="0"/>
          <w:numId w:val="97"/>
        </w:numPr>
        <w:spacing w:before="126" w:after="0" w:line="360" w:lineRule="auto"/>
        <w:ind w:left="720"/>
      </w:pPr>
      <w:r>
        <w:t xml:space="preserve">Are there differences in how the competencies are </w:t>
      </w:r>
      <w:proofErr w:type="spellStart"/>
      <w:r>
        <w:t>prioritised</w:t>
      </w:r>
      <w:proofErr w:type="spellEnd"/>
      <w:r>
        <w:t>?</w:t>
      </w:r>
    </w:p>
    <w:p w14:paraId="63A4B808" w14:textId="77777777" w:rsidR="003268B6" w:rsidRDefault="003268B6" w:rsidP="004A6AA2">
      <w:pPr>
        <w:pStyle w:val="ListParagraph"/>
        <w:numPr>
          <w:ilvl w:val="0"/>
          <w:numId w:val="97"/>
        </w:numPr>
        <w:spacing w:before="126" w:after="0" w:line="360" w:lineRule="auto"/>
        <w:ind w:left="720"/>
      </w:pPr>
      <w:r>
        <w:t>Do a person’s legal skills rate highest?</w:t>
      </w:r>
    </w:p>
    <w:p w14:paraId="4134F0F5" w14:textId="77777777" w:rsidR="003268B6" w:rsidRDefault="003268B6" w:rsidP="004A6AA2">
      <w:pPr>
        <w:pStyle w:val="ListParagraph"/>
        <w:numPr>
          <w:ilvl w:val="0"/>
          <w:numId w:val="97"/>
        </w:numPr>
        <w:spacing w:before="126" w:after="0" w:line="360" w:lineRule="auto"/>
        <w:ind w:left="720"/>
      </w:pPr>
      <w:r>
        <w:t>Do the criteria change depending on the client?</w:t>
      </w:r>
    </w:p>
    <w:p w14:paraId="6922C94A" w14:textId="77777777" w:rsidR="00AF3A69" w:rsidRDefault="00AF3A69">
      <w:pPr>
        <w:rPr>
          <w:rFonts w:asciiTheme="majorHAnsi" w:eastAsiaTheme="majorEastAsia" w:hAnsiTheme="majorHAnsi" w:cstheme="majorBidi"/>
          <w:b/>
          <w:color w:val="011E41" w:themeColor="text2"/>
          <w:sz w:val="52"/>
          <w:szCs w:val="52"/>
        </w:rPr>
      </w:pPr>
      <w:bookmarkStart w:id="166" w:name="_Toc228899327"/>
      <w:r>
        <w:br w:type="page"/>
      </w:r>
    </w:p>
    <w:p w14:paraId="31939605" w14:textId="54335A48" w:rsidR="003268B6" w:rsidRDefault="00FF422A" w:rsidP="00DC468F">
      <w:pPr>
        <w:pStyle w:val="Heading2"/>
      </w:pPr>
      <w:bookmarkStart w:id="167" w:name="_Toc237346167"/>
      <w:r>
        <w:lastRenderedPageBreak/>
        <w:t>Chapter</w:t>
      </w:r>
      <w:r w:rsidR="003268B6">
        <w:rPr>
          <w:spacing w:val="-12"/>
        </w:rPr>
        <w:t xml:space="preserve"> </w:t>
      </w:r>
      <w:r w:rsidR="003268B6">
        <w:t>8</w:t>
      </w:r>
      <w:r w:rsidR="003268B6">
        <w:rPr>
          <w:spacing w:val="-11"/>
        </w:rPr>
        <w:t xml:space="preserve"> </w:t>
      </w:r>
      <w:r w:rsidR="003268B6">
        <w:t>Civility</w:t>
      </w:r>
      <w:r w:rsidR="003268B6">
        <w:rPr>
          <w:spacing w:val="-11"/>
        </w:rPr>
        <w:t xml:space="preserve"> </w:t>
      </w:r>
      <w:r w:rsidR="003268B6">
        <w:t>and</w:t>
      </w:r>
      <w:r w:rsidR="003268B6">
        <w:rPr>
          <w:spacing w:val="-11"/>
        </w:rPr>
        <w:t xml:space="preserve"> </w:t>
      </w:r>
      <w:r w:rsidR="003268B6">
        <w:rPr>
          <w:spacing w:val="-2"/>
        </w:rPr>
        <w:t>Courtesy</w:t>
      </w:r>
      <w:bookmarkEnd w:id="166"/>
      <w:bookmarkEnd w:id="167"/>
    </w:p>
    <w:p w14:paraId="3C5508C7" w14:textId="2F31190D" w:rsidR="003268B6" w:rsidRDefault="003268B6" w:rsidP="00DC468F">
      <w:pPr>
        <w:pStyle w:val="Heading3"/>
      </w:pPr>
      <w:bookmarkStart w:id="168" w:name="_Toc228899328"/>
      <w:bookmarkStart w:id="169" w:name="_Toc237346168"/>
      <w:r>
        <w:t>Chapter</w:t>
      </w:r>
      <w:r>
        <w:rPr>
          <w:spacing w:val="10"/>
        </w:rPr>
        <w:t xml:space="preserve"> </w:t>
      </w:r>
      <w:r>
        <w:rPr>
          <w:spacing w:val="-2"/>
        </w:rPr>
        <w:t>Summary</w:t>
      </w:r>
      <w:bookmarkEnd w:id="168"/>
      <w:bookmarkEnd w:id="169"/>
    </w:p>
    <w:p w14:paraId="6D49E812" w14:textId="77777777" w:rsidR="003268B6" w:rsidRDefault="003268B6" w:rsidP="00425A04">
      <w:pPr>
        <w:pStyle w:val="BodyText"/>
      </w:pPr>
      <w:r>
        <w:rPr>
          <w:w w:val="105"/>
        </w:rPr>
        <w:t>This</w:t>
      </w:r>
      <w:r>
        <w:rPr>
          <w:spacing w:val="-12"/>
          <w:w w:val="105"/>
        </w:rPr>
        <w:t xml:space="preserve"> </w:t>
      </w:r>
      <w:r>
        <w:rPr>
          <w:w w:val="105"/>
        </w:rPr>
        <w:t>chapter</w:t>
      </w:r>
      <w:r>
        <w:rPr>
          <w:spacing w:val="-13"/>
          <w:w w:val="105"/>
        </w:rPr>
        <w:t xml:space="preserve"> </w:t>
      </w:r>
      <w:r>
        <w:rPr>
          <w:w w:val="105"/>
        </w:rPr>
        <w:t>addresses</w:t>
      </w:r>
      <w:r>
        <w:rPr>
          <w:spacing w:val="-14"/>
          <w:w w:val="105"/>
        </w:rPr>
        <w:t xml:space="preserve"> </w:t>
      </w:r>
      <w:r>
        <w:rPr>
          <w:w w:val="105"/>
        </w:rPr>
        <w:t>the</w:t>
      </w:r>
      <w:r>
        <w:rPr>
          <w:spacing w:val="-13"/>
          <w:w w:val="105"/>
        </w:rPr>
        <w:t xml:space="preserve"> </w:t>
      </w:r>
      <w:r>
        <w:rPr>
          <w:spacing w:val="-2"/>
          <w:w w:val="105"/>
        </w:rPr>
        <w:t>following:</w:t>
      </w:r>
    </w:p>
    <w:p w14:paraId="4758FC8A" w14:textId="77777777" w:rsidR="003268B6" w:rsidRDefault="003268B6" w:rsidP="00911A71">
      <w:pPr>
        <w:pStyle w:val="ListParagraph"/>
        <w:numPr>
          <w:ilvl w:val="1"/>
          <w:numId w:val="9"/>
        </w:numPr>
        <w:spacing w:before="126" w:after="0" w:line="360" w:lineRule="auto"/>
        <w:ind w:left="720" w:hanging="360"/>
      </w:pPr>
      <w:r>
        <w:rPr>
          <w:w w:val="105"/>
        </w:rPr>
        <w:t>The</w:t>
      </w:r>
      <w:r>
        <w:rPr>
          <w:spacing w:val="-10"/>
          <w:w w:val="105"/>
        </w:rPr>
        <w:t xml:space="preserve"> </w:t>
      </w:r>
      <w:r>
        <w:rPr>
          <w:w w:val="105"/>
        </w:rPr>
        <w:t>meaning</w:t>
      </w:r>
      <w:r>
        <w:rPr>
          <w:spacing w:val="-9"/>
          <w:w w:val="105"/>
        </w:rPr>
        <w:t xml:space="preserve"> </w:t>
      </w:r>
      <w:r>
        <w:rPr>
          <w:w w:val="105"/>
        </w:rPr>
        <w:t>of</w:t>
      </w:r>
      <w:r>
        <w:rPr>
          <w:spacing w:val="-9"/>
          <w:w w:val="105"/>
        </w:rPr>
        <w:t xml:space="preserve"> </w:t>
      </w:r>
      <w:r>
        <w:rPr>
          <w:spacing w:val="-2"/>
          <w:w w:val="105"/>
        </w:rPr>
        <w:t>civility</w:t>
      </w:r>
    </w:p>
    <w:p w14:paraId="3BDD19AB" w14:textId="77777777" w:rsidR="003268B6" w:rsidRDefault="003268B6" w:rsidP="00911A71">
      <w:pPr>
        <w:pStyle w:val="ListParagraph"/>
        <w:numPr>
          <w:ilvl w:val="1"/>
          <w:numId w:val="9"/>
        </w:numPr>
        <w:spacing w:before="126" w:after="0" w:line="360" w:lineRule="auto"/>
        <w:ind w:left="720" w:hanging="360"/>
      </w:pPr>
      <w:proofErr w:type="spellStart"/>
      <w:r>
        <w:rPr>
          <w:w w:val="105"/>
        </w:rPr>
        <w:t>Behaviours</w:t>
      </w:r>
      <w:proofErr w:type="spellEnd"/>
      <w:r>
        <w:rPr>
          <w:spacing w:val="-10"/>
          <w:w w:val="105"/>
        </w:rPr>
        <w:t xml:space="preserve"> </w:t>
      </w:r>
      <w:r>
        <w:rPr>
          <w:w w:val="105"/>
        </w:rPr>
        <w:t>that</w:t>
      </w:r>
      <w:r>
        <w:rPr>
          <w:spacing w:val="-10"/>
          <w:w w:val="105"/>
        </w:rPr>
        <w:t xml:space="preserve"> </w:t>
      </w:r>
      <w:r>
        <w:rPr>
          <w:w w:val="105"/>
        </w:rPr>
        <w:t>may</w:t>
      </w:r>
      <w:r>
        <w:rPr>
          <w:spacing w:val="-12"/>
          <w:w w:val="105"/>
        </w:rPr>
        <w:t xml:space="preserve"> </w:t>
      </w:r>
      <w:r>
        <w:rPr>
          <w:w w:val="105"/>
        </w:rPr>
        <w:t>be</w:t>
      </w:r>
      <w:r>
        <w:rPr>
          <w:spacing w:val="-9"/>
          <w:w w:val="105"/>
        </w:rPr>
        <w:t xml:space="preserve"> </w:t>
      </w:r>
      <w:r>
        <w:rPr>
          <w:w w:val="105"/>
        </w:rPr>
        <w:t>linked</w:t>
      </w:r>
      <w:r>
        <w:rPr>
          <w:spacing w:val="-10"/>
          <w:w w:val="105"/>
        </w:rPr>
        <w:t xml:space="preserve"> </w:t>
      </w:r>
      <w:r>
        <w:rPr>
          <w:w w:val="105"/>
        </w:rPr>
        <w:t>to</w:t>
      </w:r>
      <w:r>
        <w:rPr>
          <w:spacing w:val="-9"/>
          <w:w w:val="105"/>
        </w:rPr>
        <w:t xml:space="preserve"> </w:t>
      </w:r>
      <w:r>
        <w:rPr>
          <w:w w:val="105"/>
        </w:rPr>
        <w:t>civility</w:t>
      </w:r>
      <w:r>
        <w:rPr>
          <w:spacing w:val="-10"/>
          <w:w w:val="105"/>
        </w:rPr>
        <w:t xml:space="preserve"> </w:t>
      </w:r>
      <w:r>
        <w:rPr>
          <w:w w:val="105"/>
        </w:rPr>
        <w:t>or</w:t>
      </w:r>
      <w:r>
        <w:rPr>
          <w:spacing w:val="-9"/>
          <w:w w:val="105"/>
        </w:rPr>
        <w:t xml:space="preserve"> </w:t>
      </w:r>
      <w:r>
        <w:rPr>
          <w:spacing w:val="-2"/>
          <w:w w:val="105"/>
        </w:rPr>
        <w:t>incivility</w:t>
      </w:r>
    </w:p>
    <w:p w14:paraId="2C2E7F4D" w14:textId="77777777" w:rsidR="003268B6" w:rsidRDefault="003268B6" w:rsidP="00911A71">
      <w:pPr>
        <w:pStyle w:val="ListParagraph"/>
        <w:numPr>
          <w:ilvl w:val="1"/>
          <w:numId w:val="9"/>
        </w:numPr>
        <w:spacing w:before="126" w:after="0" w:line="360" w:lineRule="auto"/>
        <w:ind w:left="720" w:hanging="360"/>
      </w:pPr>
      <w:r>
        <w:rPr>
          <w:w w:val="105"/>
        </w:rPr>
        <w:t>The</w:t>
      </w:r>
      <w:r>
        <w:rPr>
          <w:spacing w:val="-10"/>
          <w:w w:val="105"/>
        </w:rPr>
        <w:t xml:space="preserve"> </w:t>
      </w:r>
      <w:r>
        <w:rPr>
          <w:w w:val="105"/>
        </w:rPr>
        <w:t>need</w:t>
      </w:r>
      <w:r>
        <w:rPr>
          <w:spacing w:val="-9"/>
          <w:w w:val="105"/>
        </w:rPr>
        <w:t xml:space="preserve"> </w:t>
      </w:r>
      <w:r>
        <w:rPr>
          <w:w w:val="105"/>
        </w:rPr>
        <w:t>for</w:t>
      </w:r>
      <w:r>
        <w:rPr>
          <w:spacing w:val="-10"/>
          <w:w w:val="105"/>
        </w:rPr>
        <w:t xml:space="preserve"> </w:t>
      </w:r>
      <w:r>
        <w:rPr>
          <w:w w:val="105"/>
        </w:rPr>
        <w:t>reform</w:t>
      </w:r>
      <w:r>
        <w:rPr>
          <w:spacing w:val="-9"/>
          <w:w w:val="105"/>
        </w:rPr>
        <w:t xml:space="preserve"> </w:t>
      </w:r>
      <w:r>
        <w:rPr>
          <w:w w:val="105"/>
        </w:rPr>
        <w:t>of</w:t>
      </w:r>
      <w:r>
        <w:rPr>
          <w:spacing w:val="-9"/>
          <w:w w:val="105"/>
        </w:rPr>
        <w:t xml:space="preserve"> </w:t>
      </w:r>
      <w:r>
        <w:rPr>
          <w:w w:val="105"/>
        </w:rPr>
        <w:t>the</w:t>
      </w:r>
      <w:r>
        <w:rPr>
          <w:spacing w:val="-10"/>
          <w:w w:val="105"/>
        </w:rPr>
        <w:t xml:space="preserve"> </w:t>
      </w:r>
      <w:r>
        <w:rPr>
          <w:w w:val="105"/>
        </w:rPr>
        <w:t>rules</w:t>
      </w:r>
      <w:r>
        <w:rPr>
          <w:spacing w:val="-9"/>
          <w:w w:val="105"/>
        </w:rPr>
        <w:t xml:space="preserve"> </w:t>
      </w:r>
      <w:r>
        <w:rPr>
          <w:w w:val="105"/>
        </w:rPr>
        <w:t>of</w:t>
      </w:r>
      <w:r>
        <w:rPr>
          <w:spacing w:val="-9"/>
          <w:w w:val="105"/>
        </w:rPr>
        <w:t xml:space="preserve"> </w:t>
      </w:r>
      <w:r>
        <w:rPr>
          <w:w w:val="105"/>
        </w:rPr>
        <w:t>legal</w:t>
      </w:r>
      <w:r>
        <w:rPr>
          <w:spacing w:val="-10"/>
          <w:w w:val="105"/>
        </w:rPr>
        <w:t xml:space="preserve"> </w:t>
      </w:r>
      <w:r>
        <w:rPr>
          <w:w w:val="105"/>
        </w:rPr>
        <w:t>professional</w:t>
      </w:r>
      <w:r>
        <w:rPr>
          <w:spacing w:val="-9"/>
          <w:w w:val="105"/>
        </w:rPr>
        <w:t xml:space="preserve"> </w:t>
      </w:r>
      <w:r>
        <w:rPr>
          <w:spacing w:val="-2"/>
          <w:w w:val="105"/>
        </w:rPr>
        <w:t>ethics</w:t>
      </w:r>
    </w:p>
    <w:p w14:paraId="55FBF6DF" w14:textId="77777777" w:rsidR="003268B6" w:rsidRDefault="003268B6" w:rsidP="00E12132">
      <w:pPr>
        <w:pStyle w:val="Heading3"/>
      </w:pPr>
      <w:bookmarkStart w:id="170" w:name="_Toc228899329"/>
      <w:bookmarkStart w:id="171" w:name="_Toc237346169"/>
      <w:r>
        <w:t>Chapter</w:t>
      </w:r>
      <w:r>
        <w:rPr>
          <w:spacing w:val="10"/>
        </w:rPr>
        <w:t xml:space="preserve"> </w:t>
      </w:r>
      <w:r>
        <w:t>Objectives</w:t>
      </w:r>
      <w:bookmarkEnd w:id="170"/>
      <w:bookmarkEnd w:id="171"/>
    </w:p>
    <w:p w14:paraId="6E4C2B69" w14:textId="77777777" w:rsidR="003268B6" w:rsidRDefault="003268B6" w:rsidP="00425A04">
      <w:pPr>
        <w:pStyle w:val="BodyText"/>
      </w:pPr>
      <w:r>
        <w:rPr>
          <w:w w:val="105"/>
        </w:rPr>
        <w:t>At</w:t>
      </w:r>
      <w:r>
        <w:rPr>
          <w:spacing w:val="-9"/>
          <w:w w:val="105"/>
        </w:rPr>
        <w:t xml:space="preserve"> </w:t>
      </w:r>
      <w:r>
        <w:rPr>
          <w:w w:val="105"/>
        </w:rPr>
        <w:t>the</w:t>
      </w:r>
      <w:r>
        <w:rPr>
          <w:spacing w:val="-8"/>
          <w:w w:val="105"/>
        </w:rPr>
        <w:t xml:space="preserve"> </w:t>
      </w:r>
      <w:r>
        <w:rPr>
          <w:w w:val="105"/>
        </w:rPr>
        <w:t>end</w:t>
      </w:r>
      <w:r>
        <w:rPr>
          <w:spacing w:val="-8"/>
          <w:w w:val="105"/>
        </w:rPr>
        <w:t xml:space="preserve"> </w:t>
      </w:r>
      <w:r>
        <w:rPr>
          <w:w w:val="105"/>
        </w:rPr>
        <w:t>of</w:t>
      </w:r>
      <w:r>
        <w:rPr>
          <w:spacing w:val="-9"/>
          <w:w w:val="105"/>
        </w:rPr>
        <w:t xml:space="preserve"> </w:t>
      </w:r>
      <w:r>
        <w:rPr>
          <w:w w:val="105"/>
        </w:rPr>
        <w:t>this</w:t>
      </w:r>
      <w:r>
        <w:rPr>
          <w:spacing w:val="-8"/>
          <w:w w:val="105"/>
        </w:rPr>
        <w:t xml:space="preserve"> </w:t>
      </w:r>
      <w:r>
        <w:rPr>
          <w:w w:val="105"/>
        </w:rPr>
        <w:t>chapter,</w:t>
      </w:r>
      <w:r>
        <w:rPr>
          <w:spacing w:val="-8"/>
          <w:w w:val="105"/>
        </w:rPr>
        <w:t xml:space="preserve"> </w:t>
      </w:r>
      <w:r>
        <w:rPr>
          <w:w w:val="105"/>
        </w:rPr>
        <w:t>you</w:t>
      </w:r>
      <w:r>
        <w:rPr>
          <w:spacing w:val="-8"/>
          <w:w w:val="105"/>
        </w:rPr>
        <w:t xml:space="preserve"> </w:t>
      </w:r>
      <w:r>
        <w:rPr>
          <w:w w:val="105"/>
        </w:rPr>
        <w:t>should</w:t>
      </w:r>
      <w:r>
        <w:rPr>
          <w:spacing w:val="-8"/>
          <w:w w:val="105"/>
        </w:rPr>
        <w:t xml:space="preserve"> </w:t>
      </w:r>
      <w:r>
        <w:rPr>
          <w:w w:val="105"/>
        </w:rPr>
        <w:t>be</w:t>
      </w:r>
      <w:r>
        <w:rPr>
          <w:spacing w:val="-8"/>
          <w:w w:val="105"/>
        </w:rPr>
        <w:t xml:space="preserve"> </w:t>
      </w:r>
      <w:r>
        <w:rPr>
          <w:w w:val="105"/>
        </w:rPr>
        <w:t>able</w:t>
      </w:r>
      <w:r>
        <w:rPr>
          <w:spacing w:val="-9"/>
          <w:w w:val="105"/>
        </w:rPr>
        <w:t xml:space="preserve"> </w:t>
      </w:r>
      <w:r>
        <w:rPr>
          <w:spacing w:val="-5"/>
          <w:w w:val="105"/>
        </w:rPr>
        <w:t>to:</w:t>
      </w:r>
    </w:p>
    <w:p w14:paraId="7B2A574C" w14:textId="77777777" w:rsidR="003268B6" w:rsidRDefault="003268B6" w:rsidP="00911A71">
      <w:pPr>
        <w:pStyle w:val="ListParagraph"/>
        <w:numPr>
          <w:ilvl w:val="0"/>
          <w:numId w:val="8"/>
        </w:numPr>
        <w:spacing w:before="126" w:after="0" w:line="360" w:lineRule="auto"/>
        <w:ind w:left="720" w:hanging="360"/>
      </w:pPr>
      <w:r>
        <w:rPr>
          <w:w w:val="105"/>
        </w:rPr>
        <w:t>define</w:t>
      </w:r>
      <w:r>
        <w:rPr>
          <w:spacing w:val="-13"/>
          <w:w w:val="105"/>
        </w:rPr>
        <w:t xml:space="preserve"> </w:t>
      </w:r>
      <w:r>
        <w:rPr>
          <w:w w:val="105"/>
        </w:rPr>
        <w:t>civility.</w:t>
      </w:r>
    </w:p>
    <w:p w14:paraId="2263FE11" w14:textId="77777777" w:rsidR="003268B6" w:rsidRDefault="003268B6" w:rsidP="00911A71">
      <w:pPr>
        <w:pStyle w:val="ListParagraph"/>
        <w:numPr>
          <w:ilvl w:val="0"/>
          <w:numId w:val="8"/>
        </w:numPr>
        <w:spacing w:before="126" w:after="0" w:line="360" w:lineRule="auto"/>
        <w:ind w:left="720" w:hanging="360"/>
      </w:pPr>
      <w:r>
        <w:rPr>
          <w:w w:val="105"/>
        </w:rPr>
        <w:t>identify</w:t>
      </w:r>
      <w:r>
        <w:rPr>
          <w:spacing w:val="-15"/>
          <w:w w:val="105"/>
        </w:rPr>
        <w:t xml:space="preserve"> </w:t>
      </w:r>
      <w:proofErr w:type="spellStart"/>
      <w:r>
        <w:rPr>
          <w:w w:val="105"/>
        </w:rPr>
        <w:t>behaviour</w:t>
      </w:r>
      <w:proofErr w:type="spellEnd"/>
      <w:r>
        <w:rPr>
          <w:spacing w:val="-13"/>
          <w:w w:val="105"/>
        </w:rPr>
        <w:t xml:space="preserve"> </w:t>
      </w:r>
      <w:r>
        <w:rPr>
          <w:w w:val="105"/>
        </w:rPr>
        <w:t>linked</w:t>
      </w:r>
      <w:r>
        <w:rPr>
          <w:spacing w:val="-15"/>
          <w:w w:val="105"/>
        </w:rPr>
        <w:t xml:space="preserve"> </w:t>
      </w:r>
      <w:r>
        <w:rPr>
          <w:w w:val="105"/>
        </w:rPr>
        <w:t>with</w:t>
      </w:r>
      <w:r>
        <w:rPr>
          <w:spacing w:val="-13"/>
          <w:w w:val="105"/>
        </w:rPr>
        <w:t xml:space="preserve"> </w:t>
      </w:r>
      <w:r>
        <w:rPr>
          <w:spacing w:val="-2"/>
          <w:w w:val="105"/>
        </w:rPr>
        <w:t>incivility/civility.</w:t>
      </w:r>
    </w:p>
    <w:p w14:paraId="7116849A" w14:textId="77777777" w:rsidR="003268B6" w:rsidRDefault="003268B6" w:rsidP="00911A71">
      <w:pPr>
        <w:pStyle w:val="ListParagraph"/>
        <w:numPr>
          <w:ilvl w:val="0"/>
          <w:numId w:val="8"/>
        </w:numPr>
        <w:spacing w:before="126" w:after="0" w:line="360" w:lineRule="auto"/>
        <w:ind w:left="720" w:hanging="360"/>
      </w:pPr>
      <w:r>
        <w:rPr>
          <w:w w:val="105"/>
        </w:rPr>
        <w:t>discuss</w:t>
      </w:r>
      <w:r>
        <w:rPr>
          <w:spacing w:val="-14"/>
          <w:w w:val="105"/>
        </w:rPr>
        <w:t xml:space="preserve"> </w:t>
      </w:r>
      <w:r>
        <w:rPr>
          <w:w w:val="105"/>
        </w:rPr>
        <w:t>reform</w:t>
      </w:r>
      <w:r>
        <w:rPr>
          <w:spacing w:val="-14"/>
          <w:w w:val="105"/>
        </w:rPr>
        <w:t xml:space="preserve"> </w:t>
      </w:r>
      <w:r>
        <w:rPr>
          <w:w w:val="105"/>
        </w:rPr>
        <w:t>of</w:t>
      </w:r>
      <w:r>
        <w:rPr>
          <w:spacing w:val="-14"/>
          <w:w w:val="105"/>
        </w:rPr>
        <w:t xml:space="preserve"> </w:t>
      </w:r>
      <w:r>
        <w:rPr>
          <w:w w:val="105"/>
        </w:rPr>
        <w:t>legal</w:t>
      </w:r>
      <w:r>
        <w:rPr>
          <w:spacing w:val="-14"/>
          <w:w w:val="105"/>
        </w:rPr>
        <w:t xml:space="preserve"> </w:t>
      </w:r>
      <w:r>
        <w:rPr>
          <w:w w:val="105"/>
        </w:rPr>
        <w:t>professional</w:t>
      </w:r>
      <w:r>
        <w:rPr>
          <w:spacing w:val="-14"/>
          <w:w w:val="105"/>
        </w:rPr>
        <w:t xml:space="preserve"> </w:t>
      </w:r>
      <w:r>
        <w:rPr>
          <w:w w:val="105"/>
        </w:rPr>
        <w:t>ethics</w:t>
      </w:r>
      <w:r>
        <w:rPr>
          <w:spacing w:val="-14"/>
          <w:w w:val="105"/>
        </w:rPr>
        <w:t xml:space="preserve"> </w:t>
      </w:r>
      <w:r>
        <w:rPr>
          <w:w w:val="105"/>
        </w:rPr>
        <w:t>rules</w:t>
      </w:r>
      <w:r>
        <w:rPr>
          <w:spacing w:val="-14"/>
          <w:w w:val="105"/>
        </w:rPr>
        <w:t xml:space="preserve"> </w:t>
      </w:r>
      <w:r>
        <w:rPr>
          <w:w w:val="105"/>
        </w:rPr>
        <w:t>relevant</w:t>
      </w:r>
      <w:r>
        <w:rPr>
          <w:spacing w:val="-14"/>
          <w:w w:val="105"/>
        </w:rPr>
        <w:t xml:space="preserve"> </w:t>
      </w:r>
      <w:r>
        <w:rPr>
          <w:w w:val="105"/>
        </w:rPr>
        <w:t>to</w:t>
      </w:r>
      <w:r>
        <w:rPr>
          <w:spacing w:val="-14"/>
          <w:w w:val="105"/>
        </w:rPr>
        <w:t xml:space="preserve"> </w:t>
      </w:r>
      <w:r>
        <w:rPr>
          <w:w w:val="105"/>
        </w:rPr>
        <w:t>addressing</w:t>
      </w:r>
      <w:r>
        <w:rPr>
          <w:spacing w:val="-14"/>
          <w:w w:val="105"/>
        </w:rPr>
        <w:t xml:space="preserve"> </w:t>
      </w:r>
      <w:r>
        <w:rPr>
          <w:w w:val="105"/>
        </w:rPr>
        <w:t>incivility</w:t>
      </w:r>
      <w:r>
        <w:rPr>
          <w:spacing w:val="-14"/>
          <w:w w:val="105"/>
        </w:rPr>
        <w:t xml:space="preserve"> </w:t>
      </w:r>
      <w:r>
        <w:rPr>
          <w:w w:val="105"/>
        </w:rPr>
        <w:t>and discourtesy in the legal profession.</w:t>
      </w:r>
    </w:p>
    <w:p w14:paraId="33EEFD87" w14:textId="77777777" w:rsidR="003268B6" w:rsidRDefault="003268B6" w:rsidP="00A02BB7">
      <w:pPr>
        <w:pStyle w:val="Heading3"/>
      </w:pPr>
      <w:bookmarkStart w:id="172" w:name="_Toc228899330"/>
      <w:bookmarkStart w:id="173" w:name="_Toc237346170"/>
      <w:r>
        <w:t>Key</w:t>
      </w:r>
      <w:r>
        <w:rPr>
          <w:spacing w:val="4"/>
        </w:rPr>
        <w:t xml:space="preserve"> </w:t>
      </w:r>
      <w:r>
        <w:t>Terms</w:t>
      </w:r>
      <w:bookmarkEnd w:id="172"/>
      <w:bookmarkEnd w:id="173"/>
    </w:p>
    <w:p w14:paraId="5711D5DF" w14:textId="795CCCD2" w:rsidR="003268B6" w:rsidRDefault="003268B6" w:rsidP="00310740">
      <w:pPr>
        <w:pStyle w:val="BodyText"/>
        <w:spacing w:before="7" w:line="372" w:lineRule="auto"/>
        <w:ind w:right="1036"/>
        <w:jc w:val="both"/>
      </w:pPr>
      <w:r>
        <w:rPr>
          <w:i/>
          <w:w w:val="105"/>
        </w:rPr>
        <w:t xml:space="preserve">Civility: </w:t>
      </w:r>
      <w:r>
        <w:rPr>
          <w:w w:val="105"/>
        </w:rPr>
        <w:t xml:space="preserve">Not an </w:t>
      </w:r>
      <w:r w:rsidRPr="00310740">
        <w:t>agreed</w:t>
      </w:r>
      <w:r>
        <w:rPr>
          <w:w w:val="105"/>
        </w:rPr>
        <w:t xml:space="preserve"> meaning but could refer to: politeness, including capacity</w:t>
      </w:r>
      <w:r>
        <w:rPr>
          <w:spacing w:val="-1"/>
          <w:w w:val="105"/>
        </w:rPr>
        <w:t xml:space="preserve"> </w:t>
      </w:r>
      <w:r>
        <w:rPr>
          <w:w w:val="105"/>
        </w:rPr>
        <w:t>to listen; sense</w:t>
      </w:r>
      <w:r>
        <w:rPr>
          <w:spacing w:val="-5"/>
          <w:w w:val="105"/>
        </w:rPr>
        <w:t xml:space="preserve"> </w:t>
      </w:r>
      <w:r>
        <w:rPr>
          <w:w w:val="105"/>
        </w:rPr>
        <w:t>of</w:t>
      </w:r>
      <w:r>
        <w:rPr>
          <w:spacing w:val="-4"/>
          <w:w w:val="105"/>
        </w:rPr>
        <w:t xml:space="preserve"> </w:t>
      </w:r>
      <w:r>
        <w:rPr>
          <w:w w:val="105"/>
        </w:rPr>
        <w:t>self-confidence;</w:t>
      </w:r>
      <w:r>
        <w:rPr>
          <w:spacing w:val="-5"/>
          <w:w w:val="105"/>
        </w:rPr>
        <w:t xml:space="preserve"> </w:t>
      </w:r>
      <w:r>
        <w:rPr>
          <w:w w:val="105"/>
        </w:rPr>
        <w:t>treating</w:t>
      </w:r>
      <w:r>
        <w:rPr>
          <w:spacing w:val="-5"/>
          <w:w w:val="105"/>
        </w:rPr>
        <w:t xml:space="preserve"> </w:t>
      </w:r>
      <w:r>
        <w:rPr>
          <w:w w:val="105"/>
        </w:rPr>
        <w:t>others</w:t>
      </w:r>
      <w:r>
        <w:rPr>
          <w:spacing w:val="-5"/>
          <w:w w:val="105"/>
        </w:rPr>
        <w:t xml:space="preserve"> </w:t>
      </w:r>
      <w:r>
        <w:rPr>
          <w:w w:val="105"/>
        </w:rPr>
        <w:t>with</w:t>
      </w:r>
      <w:r>
        <w:rPr>
          <w:spacing w:val="-5"/>
          <w:w w:val="105"/>
        </w:rPr>
        <w:t xml:space="preserve"> </w:t>
      </w:r>
      <w:r>
        <w:rPr>
          <w:w w:val="105"/>
        </w:rPr>
        <w:t>respect;</w:t>
      </w:r>
      <w:r>
        <w:rPr>
          <w:spacing w:val="-5"/>
          <w:w w:val="105"/>
        </w:rPr>
        <w:t xml:space="preserve"> </w:t>
      </w:r>
      <w:r>
        <w:rPr>
          <w:w w:val="105"/>
        </w:rPr>
        <w:t>consideration</w:t>
      </w:r>
      <w:r>
        <w:rPr>
          <w:spacing w:val="-5"/>
          <w:w w:val="105"/>
        </w:rPr>
        <w:t xml:space="preserve"> </w:t>
      </w:r>
      <w:r>
        <w:rPr>
          <w:w w:val="105"/>
        </w:rPr>
        <w:t>for</w:t>
      </w:r>
      <w:r>
        <w:rPr>
          <w:spacing w:val="-5"/>
          <w:w w:val="105"/>
        </w:rPr>
        <w:t xml:space="preserve"> </w:t>
      </w:r>
      <w:r>
        <w:rPr>
          <w:w w:val="105"/>
        </w:rPr>
        <w:t>the</w:t>
      </w:r>
      <w:r>
        <w:rPr>
          <w:spacing w:val="-5"/>
          <w:w w:val="105"/>
        </w:rPr>
        <w:t xml:space="preserve"> </w:t>
      </w:r>
      <w:r>
        <w:rPr>
          <w:w w:val="105"/>
        </w:rPr>
        <w:t>overall</w:t>
      </w:r>
      <w:r>
        <w:rPr>
          <w:spacing w:val="-5"/>
          <w:w w:val="105"/>
        </w:rPr>
        <w:t xml:space="preserve"> </w:t>
      </w:r>
      <w:r>
        <w:rPr>
          <w:w w:val="105"/>
        </w:rPr>
        <w:t>good</w:t>
      </w:r>
      <w:r>
        <w:rPr>
          <w:spacing w:val="-5"/>
          <w:w w:val="105"/>
        </w:rPr>
        <w:t xml:space="preserve"> </w:t>
      </w:r>
      <w:r>
        <w:rPr>
          <w:w w:val="105"/>
        </w:rPr>
        <w:t xml:space="preserve">of </w:t>
      </w:r>
      <w:r w:rsidRPr="004A2AAD">
        <w:rPr>
          <w:w w:val="105"/>
        </w:rPr>
        <w:t>clients,</w:t>
      </w:r>
      <w:r w:rsidRPr="004A2AAD">
        <w:rPr>
          <w:spacing w:val="-11"/>
          <w:w w:val="105"/>
        </w:rPr>
        <w:t xml:space="preserve"> </w:t>
      </w:r>
      <w:r w:rsidRPr="004A2AAD">
        <w:rPr>
          <w:w w:val="105"/>
        </w:rPr>
        <w:t>the</w:t>
      </w:r>
      <w:r w:rsidRPr="004A2AAD">
        <w:rPr>
          <w:spacing w:val="-11"/>
          <w:w w:val="105"/>
        </w:rPr>
        <w:t xml:space="preserve"> </w:t>
      </w:r>
      <w:r w:rsidRPr="004A2AAD">
        <w:rPr>
          <w:w w:val="105"/>
        </w:rPr>
        <w:t>legal</w:t>
      </w:r>
      <w:r w:rsidRPr="004A2AAD">
        <w:rPr>
          <w:spacing w:val="-13"/>
          <w:w w:val="105"/>
        </w:rPr>
        <w:t xml:space="preserve"> </w:t>
      </w:r>
      <w:r w:rsidRPr="004A2AAD">
        <w:rPr>
          <w:w w:val="105"/>
        </w:rPr>
        <w:t>profession</w:t>
      </w:r>
      <w:r w:rsidRPr="004A2AAD">
        <w:rPr>
          <w:spacing w:val="-11"/>
          <w:w w:val="105"/>
        </w:rPr>
        <w:t xml:space="preserve"> </w:t>
      </w:r>
      <w:r w:rsidRPr="004A2AAD">
        <w:rPr>
          <w:w w:val="105"/>
        </w:rPr>
        <w:t>and</w:t>
      </w:r>
      <w:r w:rsidRPr="004A2AAD">
        <w:rPr>
          <w:spacing w:val="-11"/>
          <w:w w:val="105"/>
        </w:rPr>
        <w:t xml:space="preserve"> </w:t>
      </w:r>
      <w:r w:rsidRPr="004A2AAD">
        <w:rPr>
          <w:w w:val="105"/>
        </w:rPr>
        <w:t>society.</w:t>
      </w:r>
      <w:r w:rsidRPr="004A2AAD">
        <w:rPr>
          <w:spacing w:val="-11"/>
          <w:w w:val="105"/>
        </w:rPr>
        <w:t xml:space="preserve"> </w:t>
      </w:r>
      <w:r w:rsidRPr="004A2AAD">
        <w:rPr>
          <w:w w:val="105"/>
        </w:rPr>
        <w:t>Also</w:t>
      </w:r>
      <w:r w:rsidRPr="004A2AAD">
        <w:rPr>
          <w:spacing w:val="-10"/>
          <w:w w:val="105"/>
        </w:rPr>
        <w:t xml:space="preserve"> </w:t>
      </w:r>
      <w:r w:rsidRPr="004A2AAD">
        <w:rPr>
          <w:w w:val="105"/>
        </w:rPr>
        <w:t>‘equal</w:t>
      </w:r>
      <w:r w:rsidRPr="004A2AAD">
        <w:rPr>
          <w:spacing w:val="-13"/>
          <w:w w:val="105"/>
        </w:rPr>
        <w:t xml:space="preserve"> </w:t>
      </w:r>
      <w:r w:rsidRPr="004A2AAD">
        <w:rPr>
          <w:w w:val="105"/>
        </w:rPr>
        <w:t>respect</w:t>
      </w:r>
      <w:r w:rsidRPr="004A2AAD">
        <w:rPr>
          <w:spacing w:val="-10"/>
          <w:w w:val="105"/>
        </w:rPr>
        <w:t xml:space="preserve"> </w:t>
      </w:r>
      <w:r w:rsidRPr="004A2AAD">
        <w:rPr>
          <w:w w:val="105"/>
        </w:rPr>
        <w:t>and</w:t>
      </w:r>
      <w:r w:rsidRPr="004A2AAD">
        <w:rPr>
          <w:spacing w:val="-12"/>
          <w:w w:val="105"/>
        </w:rPr>
        <w:t xml:space="preserve"> </w:t>
      </w:r>
      <w:r w:rsidRPr="004A2AAD">
        <w:rPr>
          <w:w w:val="105"/>
        </w:rPr>
        <w:t>recognition</w:t>
      </w:r>
      <w:r w:rsidRPr="004A2AAD">
        <w:rPr>
          <w:spacing w:val="-11"/>
          <w:w w:val="105"/>
        </w:rPr>
        <w:t xml:space="preserve"> </w:t>
      </w:r>
      <w:r w:rsidRPr="004A2AAD">
        <w:rPr>
          <w:w w:val="105"/>
        </w:rPr>
        <w:t>that</w:t>
      </w:r>
      <w:r w:rsidRPr="004A2AAD">
        <w:rPr>
          <w:spacing w:val="-11"/>
          <w:w w:val="105"/>
        </w:rPr>
        <w:t xml:space="preserve"> </w:t>
      </w:r>
      <w:r w:rsidRPr="004A2AAD">
        <w:rPr>
          <w:w w:val="105"/>
        </w:rPr>
        <w:t>is</w:t>
      </w:r>
      <w:r w:rsidRPr="004A2AAD">
        <w:rPr>
          <w:spacing w:val="-12"/>
          <w:w w:val="105"/>
        </w:rPr>
        <w:t xml:space="preserve"> </w:t>
      </w:r>
      <w:r w:rsidRPr="004A2AAD">
        <w:rPr>
          <w:w w:val="105"/>
        </w:rPr>
        <w:t>due</w:t>
      </w:r>
      <w:r w:rsidRPr="004A2AAD">
        <w:rPr>
          <w:spacing w:val="-11"/>
          <w:w w:val="105"/>
        </w:rPr>
        <w:t xml:space="preserve"> </w:t>
      </w:r>
      <w:r w:rsidRPr="004A2AAD">
        <w:rPr>
          <w:w w:val="105"/>
        </w:rPr>
        <w:t>in</w:t>
      </w:r>
      <w:r w:rsidRPr="004A2AAD">
        <w:rPr>
          <w:spacing w:val="-11"/>
          <w:w w:val="105"/>
        </w:rPr>
        <w:t xml:space="preserve"> </w:t>
      </w:r>
      <w:r w:rsidRPr="004A2AAD">
        <w:rPr>
          <w:w w:val="105"/>
        </w:rPr>
        <w:t>a civil society’ (p 2</w:t>
      </w:r>
      <w:r w:rsidR="004A2AAD" w:rsidRPr="004A2AAD">
        <w:rPr>
          <w:w w:val="105"/>
        </w:rPr>
        <w:t>62</w:t>
      </w:r>
      <w:r w:rsidRPr="004A2AAD">
        <w:rPr>
          <w:w w:val="105"/>
        </w:rPr>
        <w:t>, textbook).</w:t>
      </w:r>
    </w:p>
    <w:p w14:paraId="6246ABFE" w14:textId="77777777" w:rsidR="003268B6" w:rsidRDefault="003268B6" w:rsidP="00310740">
      <w:pPr>
        <w:pStyle w:val="BodyText"/>
        <w:spacing w:before="7" w:line="372" w:lineRule="auto"/>
        <w:ind w:right="1036"/>
        <w:jc w:val="both"/>
      </w:pPr>
      <w:r>
        <w:rPr>
          <w:i/>
          <w:w w:val="105"/>
        </w:rPr>
        <w:t>Incivility:</w:t>
      </w:r>
      <w:r>
        <w:rPr>
          <w:i/>
          <w:spacing w:val="-13"/>
          <w:w w:val="105"/>
        </w:rPr>
        <w:t xml:space="preserve"> </w:t>
      </w:r>
      <w:r>
        <w:rPr>
          <w:w w:val="105"/>
        </w:rPr>
        <w:t>Opposite</w:t>
      </w:r>
      <w:r>
        <w:rPr>
          <w:spacing w:val="-13"/>
          <w:w w:val="105"/>
        </w:rPr>
        <w:t xml:space="preserve"> </w:t>
      </w:r>
      <w:r w:rsidRPr="00310740">
        <w:t>of</w:t>
      </w:r>
      <w:r>
        <w:rPr>
          <w:spacing w:val="-11"/>
          <w:w w:val="105"/>
        </w:rPr>
        <w:t xml:space="preserve"> </w:t>
      </w:r>
      <w:r>
        <w:rPr>
          <w:w w:val="105"/>
        </w:rPr>
        <w:t>civility</w:t>
      </w:r>
      <w:r>
        <w:rPr>
          <w:spacing w:val="-12"/>
          <w:w w:val="105"/>
        </w:rPr>
        <w:t xml:space="preserve"> </w:t>
      </w:r>
      <w:r>
        <w:rPr>
          <w:w w:val="105"/>
        </w:rPr>
        <w:t>(as</w:t>
      </w:r>
      <w:r>
        <w:rPr>
          <w:spacing w:val="-12"/>
          <w:w w:val="105"/>
        </w:rPr>
        <w:t xml:space="preserve"> </w:t>
      </w:r>
      <w:r>
        <w:rPr>
          <w:spacing w:val="-2"/>
          <w:w w:val="105"/>
        </w:rPr>
        <w:t>above).</w:t>
      </w:r>
    </w:p>
    <w:p w14:paraId="79F2A212" w14:textId="7A198B6D" w:rsidR="003268B6" w:rsidRDefault="003268B6" w:rsidP="00C66ADE">
      <w:pPr>
        <w:pStyle w:val="Heading3"/>
      </w:pPr>
      <w:bookmarkStart w:id="174" w:name="_Toc228899331"/>
      <w:bookmarkStart w:id="175" w:name="_Toc237346171"/>
      <w:r>
        <w:t>Tutorial</w:t>
      </w:r>
      <w:r>
        <w:rPr>
          <w:spacing w:val="10"/>
        </w:rPr>
        <w:t xml:space="preserve"> </w:t>
      </w:r>
      <w:r>
        <w:rPr>
          <w:spacing w:val="-2"/>
        </w:rPr>
        <w:t>Activity</w:t>
      </w:r>
      <w:bookmarkEnd w:id="174"/>
      <w:bookmarkEnd w:id="175"/>
    </w:p>
    <w:p w14:paraId="00816816" w14:textId="77777777" w:rsidR="003268B6" w:rsidRDefault="003268B6" w:rsidP="00310740">
      <w:pPr>
        <w:pStyle w:val="ListParagraph"/>
        <w:numPr>
          <w:ilvl w:val="0"/>
          <w:numId w:val="7"/>
        </w:numPr>
        <w:spacing w:before="126" w:after="0" w:line="360" w:lineRule="auto"/>
        <w:ind w:left="720" w:hanging="360"/>
      </w:pPr>
      <w:r>
        <w:rPr>
          <w:w w:val="105"/>
        </w:rPr>
        <w:t>Students</w:t>
      </w:r>
      <w:r>
        <w:rPr>
          <w:spacing w:val="-13"/>
          <w:w w:val="105"/>
        </w:rPr>
        <w:t xml:space="preserve"> </w:t>
      </w:r>
      <w:r>
        <w:rPr>
          <w:w w:val="105"/>
        </w:rPr>
        <w:t>should</w:t>
      </w:r>
      <w:r>
        <w:rPr>
          <w:spacing w:val="-11"/>
          <w:w w:val="105"/>
        </w:rPr>
        <w:t xml:space="preserve"> </w:t>
      </w:r>
      <w:r>
        <w:rPr>
          <w:w w:val="105"/>
        </w:rPr>
        <w:t>have</w:t>
      </w:r>
      <w:r>
        <w:rPr>
          <w:spacing w:val="-10"/>
          <w:w w:val="105"/>
        </w:rPr>
        <w:t xml:space="preserve"> </w:t>
      </w:r>
      <w:r>
        <w:rPr>
          <w:w w:val="105"/>
        </w:rPr>
        <w:t>been</w:t>
      </w:r>
      <w:r>
        <w:rPr>
          <w:spacing w:val="-11"/>
          <w:w w:val="105"/>
        </w:rPr>
        <w:t xml:space="preserve"> </w:t>
      </w:r>
      <w:r>
        <w:rPr>
          <w:w w:val="105"/>
        </w:rPr>
        <w:t>informed</w:t>
      </w:r>
      <w:r>
        <w:rPr>
          <w:spacing w:val="-11"/>
          <w:w w:val="105"/>
        </w:rPr>
        <w:t xml:space="preserve"> </w:t>
      </w:r>
      <w:r>
        <w:rPr>
          <w:w w:val="105"/>
        </w:rPr>
        <w:t>of</w:t>
      </w:r>
      <w:r>
        <w:rPr>
          <w:spacing w:val="-10"/>
          <w:w w:val="105"/>
        </w:rPr>
        <w:t xml:space="preserve"> </w:t>
      </w:r>
      <w:r>
        <w:rPr>
          <w:w w:val="105"/>
        </w:rPr>
        <w:t>this</w:t>
      </w:r>
      <w:r>
        <w:rPr>
          <w:spacing w:val="-13"/>
          <w:w w:val="105"/>
        </w:rPr>
        <w:t xml:space="preserve"> </w:t>
      </w:r>
      <w:r>
        <w:rPr>
          <w:w w:val="105"/>
        </w:rPr>
        <w:t>activity</w:t>
      </w:r>
      <w:r>
        <w:rPr>
          <w:spacing w:val="-11"/>
          <w:w w:val="105"/>
        </w:rPr>
        <w:t xml:space="preserve"> </w:t>
      </w:r>
      <w:r>
        <w:rPr>
          <w:w w:val="105"/>
        </w:rPr>
        <w:t>in</w:t>
      </w:r>
      <w:r>
        <w:rPr>
          <w:spacing w:val="-11"/>
          <w:w w:val="105"/>
        </w:rPr>
        <w:t xml:space="preserve"> </w:t>
      </w:r>
      <w:r>
        <w:rPr>
          <w:w w:val="105"/>
        </w:rPr>
        <w:t>the</w:t>
      </w:r>
      <w:r>
        <w:rPr>
          <w:spacing w:val="-10"/>
          <w:w w:val="105"/>
        </w:rPr>
        <w:t xml:space="preserve"> </w:t>
      </w:r>
      <w:r>
        <w:rPr>
          <w:w w:val="105"/>
        </w:rPr>
        <w:t>previous</w:t>
      </w:r>
      <w:r>
        <w:rPr>
          <w:spacing w:val="-10"/>
          <w:w w:val="105"/>
        </w:rPr>
        <w:t xml:space="preserve"> </w:t>
      </w:r>
      <w:r>
        <w:rPr>
          <w:spacing w:val="-2"/>
          <w:w w:val="105"/>
        </w:rPr>
        <w:t>class.</w:t>
      </w:r>
    </w:p>
    <w:p w14:paraId="7F82C5F7" w14:textId="77777777" w:rsidR="003268B6" w:rsidRDefault="003268B6" w:rsidP="00310740">
      <w:pPr>
        <w:pStyle w:val="BodyText"/>
        <w:spacing w:before="7" w:line="372" w:lineRule="auto"/>
        <w:ind w:right="1036"/>
        <w:jc w:val="both"/>
      </w:pPr>
      <w:r w:rsidRPr="00C5521E">
        <w:t>Students</w:t>
      </w:r>
      <w:r>
        <w:rPr>
          <w:spacing w:val="-1"/>
          <w:w w:val="105"/>
        </w:rPr>
        <w:t xml:space="preserve"> </w:t>
      </w:r>
      <w:r>
        <w:rPr>
          <w:w w:val="105"/>
        </w:rPr>
        <w:t>should watch or think</w:t>
      </w:r>
      <w:r>
        <w:rPr>
          <w:spacing w:val="-1"/>
          <w:w w:val="105"/>
        </w:rPr>
        <w:t xml:space="preserve"> </w:t>
      </w:r>
      <w:r>
        <w:rPr>
          <w:w w:val="105"/>
        </w:rPr>
        <w:t>about a television show on legal representation/advocacy they</w:t>
      </w:r>
      <w:r>
        <w:rPr>
          <w:spacing w:val="-12"/>
          <w:w w:val="105"/>
        </w:rPr>
        <w:t xml:space="preserve"> </w:t>
      </w:r>
      <w:r>
        <w:rPr>
          <w:w w:val="105"/>
        </w:rPr>
        <w:t>have</w:t>
      </w:r>
      <w:r>
        <w:rPr>
          <w:spacing w:val="-12"/>
          <w:w w:val="105"/>
        </w:rPr>
        <w:t xml:space="preserve"> </w:t>
      </w:r>
      <w:r>
        <w:rPr>
          <w:w w:val="105"/>
        </w:rPr>
        <w:t>watched</w:t>
      </w:r>
      <w:r>
        <w:rPr>
          <w:spacing w:val="-12"/>
          <w:w w:val="105"/>
        </w:rPr>
        <w:t xml:space="preserve"> </w:t>
      </w:r>
      <w:r>
        <w:rPr>
          <w:w w:val="105"/>
        </w:rPr>
        <w:t>in</w:t>
      </w:r>
      <w:r>
        <w:rPr>
          <w:spacing w:val="-12"/>
          <w:w w:val="105"/>
        </w:rPr>
        <w:t xml:space="preserve"> </w:t>
      </w:r>
      <w:r>
        <w:rPr>
          <w:w w:val="105"/>
        </w:rPr>
        <w:t>the</w:t>
      </w:r>
      <w:r>
        <w:rPr>
          <w:spacing w:val="-12"/>
          <w:w w:val="105"/>
        </w:rPr>
        <w:t xml:space="preserve"> </w:t>
      </w:r>
      <w:r>
        <w:rPr>
          <w:w w:val="105"/>
        </w:rPr>
        <w:t>past</w:t>
      </w:r>
      <w:r>
        <w:rPr>
          <w:spacing w:val="-12"/>
          <w:w w:val="105"/>
        </w:rPr>
        <w:t xml:space="preserve"> </w:t>
      </w:r>
      <w:r>
        <w:rPr>
          <w:w w:val="105"/>
        </w:rPr>
        <w:t>and</w:t>
      </w:r>
      <w:r>
        <w:rPr>
          <w:spacing w:val="-12"/>
          <w:w w:val="105"/>
        </w:rPr>
        <w:t xml:space="preserve"> </w:t>
      </w:r>
      <w:r>
        <w:rPr>
          <w:w w:val="105"/>
        </w:rPr>
        <w:t>identify</w:t>
      </w:r>
      <w:r>
        <w:rPr>
          <w:spacing w:val="-11"/>
          <w:w w:val="105"/>
        </w:rPr>
        <w:t xml:space="preserve"> </w:t>
      </w:r>
      <w:r>
        <w:rPr>
          <w:w w:val="105"/>
        </w:rPr>
        <w:t>lawyer</w:t>
      </w:r>
      <w:r>
        <w:rPr>
          <w:spacing w:val="-12"/>
          <w:w w:val="105"/>
        </w:rPr>
        <w:t xml:space="preserve"> </w:t>
      </w:r>
      <w:proofErr w:type="spellStart"/>
      <w:r>
        <w:rPr>
          <w:w w:val="105"/>
        </w:rPr>
        <w:t>behaviour</w:t>
      </w:r>
      <w:proofErr w:type="spellEnd"/>
      <w:r>
        <w:rPr>
          <w:spacing w:val="-12"/>
          <w:w w:val="105"/>
        </w:rPr>
        <w:t xml:space="preserve"> </w:t>
      </w:r>
      <w:r>
        <w:rPr>
          <w:w w:val="105"/>
        </w:rPr>
        <w:t>that</w:t>
      </w:r>
      <w:r>
        <w:rPr>
          <w:spacing w:val="-12"/>
          <w:w w:val="105"/>
        </w:rPr>
        <w:t xml:space="preserve"> </w:t>
      </w:r>
      <w:r>
        <w:rPr>
          <w:w w:val="105"/>
        </w:rPr>
        <w:t>may</w:t>
      </w:r>
      <w:r>
        <w:rPr>
          <w:spacing w:val="-14"/>
          <w:w w:val="105"/>
        </w:rPr>
        <w:t xml:space="preserve"> </w:t>
      </w:r>
      <w:r>
        <w:rPr>
          <w:w w:val="105"/>
        </w:rPr>
        <w:t>be</w:t>
      </w:r>
      <w:r>
        <w:rPr>
          <w:spacing w:val="-11"/>
          <w:w w:val="105"/>
        </w:rPr>
        <w:t xml:space="preserve"> </w:t>
      </w:r>
      <w:r>
        <w:rPr>
          <w:w w:val="105"/>
        </w:rPr>
        <w:t>considered</w:t>
      </w:r>
      <w:r>
        <w:rPr>
          <w:spacing w:val="-11"/>
          <w:w w:val="105"/>
        </w:rPr>
        <w:t xml:space="preserve"> </w:t>
      </w:r>
      <w:r>
        <w:rPr>
          <w:w w:val="105"/>
        </w:rPr>
        <w:t>uncivil. Each</w:t>
      </w:r>
      <w:r>
        <w:rPr>
          <w:spacing w:val="-2"/>
          <w:w w:val="105"/>
        </w:rPr>
        <w:t xml:space="preserve"> </w:t>
      </w:r>
      <w:r>
        <w:rPr>
          <w:w w:val="105"/>
        </w:rPr>
        <w:t>student</w:t>
      </w:r>
      <w:r>
        <w:rPr>
          <w:spacing w:val="-2"/>
          <w:w w:val="105"/>
        </w:rPr>
        <w:t xml:space="preserve"> </w:t>
      </w:r>
      <w:r>
        <w:rPr>
          <w:w w:val="105"/>
        </w:rPr>
        <w:t>should</w:t>
      </w:r>
      <w:r>
        <w:rPr>
          <w:spacing w:val="-2"/>
          <w:w w:val="105"/>
        </w:rPr>
        <w:t xml:space="preserve"> </w:t>
      </w:r>
      <w:r>
        <w:rPr>
          <w:w w:val="105"/>
        </w:rPr>
        <w:t>present</w:t>
      </w:r>
      <w:r>
        <w:rPr>
          <w:spacing w:val="-2"/>
          <w:w w:val="105"/>
        </w:rPr>
        <w:t xml:space="preserve"> </w:t>
      </w:r>
      <w:r>
        <w:rPr>
          <w:w w:val="105"/>
        </w:rPr>
        <w:t>their</w:t>
      </w:r>
      <w:r>
        <w:rPr>
          <w:spacing w:val="-3"/>
          <w:w w:val="105"/>
        </w:rPr>
        <w:t xml:space="preserve"> </w:t>
      </w:r>
      <w:proofErr w:type="gramStart"/>
      <w:r>
        <w:rPr>
          <w:w w:val="105"/>
        </w:rPr>
        <w:t>findings</w:t>
      </w:r>
      <w:proofErr w:type="gramEnd"/>
      <w:r>
        <w:rPr>
          <w:spacing w:val="-2"/>
          <w:w w:val="105"/>
        </w:rPr>
        <w:t xml:space="preserve"> </w:t>
      </w:r>
      <w:r>
        <w:rPr>
          <w:w w:val="105"/>
        </w:rPr>
        <w:t>and</w:t>
      </w:r>
      <w:r>
        <w:rPr>
          <w:spacing w:val="-2"/>
          <w:w w:val="105"/>
        </w:rPr>
        <w:t xml:space="preserve"> </w:t>
      </w:r>
      <w:r>
        <w:rPr>
          <w:w w:val="105"/>
        </w:rPr>
        <w:t>the</w:t>
      </w:r>
      <w:r>
        <w:rPr>
          <w:spacing w:val="-2"/>
          <w:w w:val="105"/>
        </w:rPr>
        <w:t xml:space="preserve"> </w:t>
      </w:r>
      <w:r>
        <w:rPr>
          <w:w w:val="105"/>
        </w:rPr>
        <w:t>class</w:t>
      </w:r>
      <w:r>
        <w:rPr>
          <w:spacing w:val="-4"/>
          <w:w w:val="105"/>
        </w:rPr>
        <w:t xml:space="preserve"> </w:t>
      </w:r>
      <w:r>
        <w:rPr>
          <w:w w:val="105"/>
        </w:rPr>
        <w:t>discussion</w:t>
      </w:r>
      <w:r>
        <w:rPr>
          <w:spacing w:val="-1"/>
          <w:w w:val="105"/>
        </w:rPr>
        <w:t xml:space="preserve"> </w:t>
      </w:r>
      <w:r>
        <w:rPr>
          <w:w w:val="105"/>
        </w:rPr>
        <w:t>should</w:t>
      </w:r>
      <w:r>
        <w:rPr>
          <w:spacing w:val="-2"/>
          <w:w w:val="105"/>
        </w:rPr>
        <w:t xml:space="preserve"> </w:t>
      </w:r>
      <w:proofErr w:type="spellStart"/>
      <w:r>
        <w:rPr>
          <w:w w:val="105"/>
        </w:rPr>
        <w:t>centre</w:t>
      </w:r>
      <w:proofErr w:type="spellEnd"/>
      <w:r>
        <w:rPr>
          <w:spacing w:val="-2"/>
          <w:w w:val="105"/>
        </w:rPr>
        <w:t xml:space="preserve"> </w:t>
      </w:r>
      <w:r>
        <w:rPr>
          <w:w w:val="105"/>
        </w:rPr>
        <w:t>on</w:t>
      </w:r>
      <w:r>
        <w:rPr>
          <w:spacing w:val="-2"/>
          <w:w w:val="105"/>
        </w:rPr>
        <w:t xml:space="preserve"> </w:t>
      </w:r>
      <w:r>
        <w:rPr>
          <w:w w:val="105"/>
        </w:rPr>
        <w:t xml:space="preserve">what they think about the </w:t>
      </w:r>
      <w:proofErr w:type="spellStart"/>
      <w:r>
        <w:rPr>
          <w:w w:val="105"/>
        </w:rPr>
        <w:t>behaviour</w:t>
      </w:r>
      <w:proofErr w:type="spellEnd"/>
      <w:r>
        <w:rPr>
          <w:w w:val="105"/>
        </w:rPr>
        <w:t xml:space="preserve"> in question.</w:t>
      </w:r>
    </w:p>
    <w:p w14:paraId="56F19ADA" w14:textId="77777777" w:rsidR="003268B6" w:rsidRDefault="003268B6" w:rsidP="00310740">
      <w:pPr>
        <w:pStyle w:val="ListParagraph"/>
        <w:numPr>
          <w:ilvl w:val="0"/>
          <w:numId w:val="7"/>
        </w:numPr>
        <w:spacing w:before="126" w:after="0" w:line="360" w:lineRule="auto"/>
        <w:ind w:left="720" w:hanging="360"/>
      </w:pPr>
      <w:r>
        <w:rPr>
          <w:w w:val="105"/>
        </w:rPr>
        <w:t>Students</w:t>
      </w:r>
      <w:r>
        <w:rPr>
          <w:spacing w:val="-13"/>
          <w:w w:val="105"/>
        </w:rPr>
        <w:t xml:space="preserve"> </w:t>
      </w:r>
      <w:r>
        <w:rPr>
          <w:w w:val="105"/>
        </w:rPr>
        <w:t>should</w:t>
      </w:r>
      <w:r>
        <w:rPr>
          <w:spacing w:val="-11"/>
          <w:w w:val="105"/>
        </w:rPr>
        <w:t xml:space="preserve"> </w:t>
      </w:r>
      <w:r>
        <w:rPr>
          <w:w w:val="105"/>
        </w:rPr>
        <w:t>discuss</w:t>
      </w:r>
      <w:r>
        <w:rPr>
          <w:spacing w:val="-11"/>
          <w:w w:val="105"/>
        </w:rPr>
        <w:t xml:space="preserve"> </w:t>
      </w:r>
      <w:r>
        <w:rPr>
          <w:w w:val="105"/>
        </w:rPr>
        <w:t>how</w:t>
      </w:r>
      <w:r>
        <w:rPr>
          <w:spacing w:val="-11"/>
          <w:w w:val="105"/>
        </w:rPr>
        <w:t xml:space="preserve"> </w:t>
      </w:r>
      <w:r>
        <w:rPr>
          <w:w w:val="105"/>
        </w:rPr>
        <w:t>their</w:t>
      </w:r>
      <w:r>
        <w:rPr>
          <w:spacing w:val="-11"/>
          <w:w w:val="105"/>
        </w:rPr>
        <w:t xml:space="preserve"> </w:t>
      </w:r>
      <w:r>
        <w:rPr>
          <w:w w:val="105"/>
        </w:rPr>
        <w:t>legal</w:t>
      </w:r>
      <w:r>
        <w:rPr>
          <w:spacing w:val="-13"/>
          <w:w w:val="105"/>
        </w:rPr>
        <w:t xml:space="preserve"> </w:t>
      </w:r>
      <w:r>
        <w:rPr>
          <w:w w:val="105"/>
        </w:rPr>
        <w:t>education</w:t>
      </w:r>
      <w:r>
        <w:rPr>
          <w:spacing w:val="-11"/>
          <w:w w:val="105"/>
        </w:rPr>
        <w:t xml:space="preserve"> </w:t>
      </w:r>
      <w:r>
        <w:rPr>
          <w:w w:val="105"/>
        </w:rPr>
        <w:t>so</w:t>
      </w:r>
      <w:r>
        <w:rPr>
          <w:spacing w:val="-11"/>
          <w:w w:val="105"/>
        </w:rPr>
        <w:t xml:space="preserve"> </w:t>
      </w:r>
      <w:r>
        <w:rPr>
          <w:w w:val="105"/>
        </w:rPr>
        <w:t>far</w:t>
      </w:r>
      <w:r>
        <w:rPr>
          <w:spacing w:val="-11"/>
          <w:w w:val="105"/>
        </w:rPr>
        <w:t xml:space="preserve"> </w:t>
      </w:r>
      <w:r>
        <w:rPr>
          <w:w w:val="105"/>
        </w:rPr>
        <w:t>has</w:t>
      </w:r>
      <w:r>
        <w:rPr>
          <w:spacing w:val="-11"/>
          <w:w w:val="105"/>
        </w:rPr>
        <w:t xml:space="preserve"> </w:t>
      </w:r>
      <w:r>
        <w:rPr>
          <w:w w:val="105"/>
        </w:rPr>
        <w:t>encouraged</w:t>
      </w:r>
      <w:r>
        <w:rPr>
          <w:spacing w:val="-11"/>
          <w:w w:val="105"/>
        </w:rPr>
        <w:t xml:space="preserve"> </w:t>
      </w:r>
      <w:r>
        <w:rPr>
          <w:w w:val="105"/>
        </w:rPr>
        <w:t>them</w:t>
      </w:r>
      <w:r>
        <w:rPr>
          <w:spacing w:val="-11"/>
          <w:w w:val="105"/>
        </w:rPr>
        <w:t xml:space="preserve"> </w:t>
      </w:r>
      <w:r>
        <w:rPr>
          <w:w w:val="105"/>
        </w:rPr>
        <w:t>to</w:t>
      </w:r>
      <w:r>
        <w:rPr>
          <w:spacing w:val="-11"/>
          <w:w w:val="105"/>
        </w:rPr>
        <w:t xml:space="preserve"> </w:t>
      </w:r>
      <w:r>
        <w:rPr>
          <w:w w:val="105"/>
        </w:rPr>
        <w:t>be</w:t>
      </w:r>
      <w:r>
        <w:rPr>
          <w:spacing w:val="-11"/>
          <w:w w:val="105"/>
        </w:rPr>
        <w:t xml:space="preserve"> </w:t>
      </w:r>
      <w:r>
        <w:rPr>
          <w:w w:val="105"/>
        </w:rPr>
        <w:t>civil and courteous. What more do they think law schools can do to encourage civility and courtesy in the legal profession?</w:t>
      </w:r>
    </w:p>
    <w:p w14:paraId="473D48F9" w14:textId="77777777" w:rsidR="003268B6" w:rsidRDefault="003268B6" w:rsidP="00FA0C89">
      <w:pPr>
        <w:pStyle w:val="Heading3"/>
      </w:pPr>
      <w:bookmarkStart w:id="176" w:name="_Toc228899332"/>
      <w:bookmarkStart w:id="177" w:name="_Toc237346172"/>
      <w:r>
        <w:lastRenderedPageBreak/>
        <w:t>Short</w:t>
      </w:r>
      <w:r>
        <w:rPr>
          <w:spacing w:val="9"/>
        </w:rPr>
        <w:t xml:space="preserve"> </w:t>
      </w:r>
      <w:r>
        <w:t>Answer</w:t>
      </w:r>
      <w:r>
        <w:rPr>
          <w:spacing w:val="7"/>
        </w:rPr>
        <w:t xml:space="preserve"> </w:t>
      </w:r>
      <w:r>
        <w:rPr>
          <w:spacing w:val="-2"/>
        </w:rPr>
        <w:t>Questions</w:t>
      </w:r>
      <w:bookmarkEnd w:id="176"/>
      <w:bookmarkEnd w:id="177"/>
    </w:p>
    <w:p w14:paraId="5365C432" w14:textId="77777777" w:rsidR="003268B6" w:rsidRPr="0047565D" w:rsidRDefault="003268B6" w:rsidP="000C5674">
      <w:pPr>
        <w:pStyle w:val="ListParagraph"/>
        <w:numPr>
          <w:ilvl w:val="0"/>
          <w:numId w:val="6"/>
        </w:numPr>
        <w:spacing w:before="126" w:after="0" w:line="360" w:lineRule="auto"/>
        <w:ind w:left="720" w:hanging="360"/>
        <w:rPr>
          <w:b/>
          <w:bCs/>
        </w:rPr>
      </w:pPr>
      <w:r w:rsidRPr="0047565D">
        <w:rPr>
          <w:b/>
          <w:bCs/>
          <w:w w:val="105"/>
        </w:rPr>
        <w:t>What</w:t>
      </w:r>
      <w:r w:rsidRPr="0047565D">
        <w:rPr>
          <w:b/>
          <w:bCs/>
          <w:spacing w:val="-10"/>
          <w:w w:val="105"/>
        </w:rPr>
        <w:t xml:space="preserve"> </w:t>
      </w:r>
      <w:r w:rsidRPr="0047565D">
        <w:rPr>
          <w:b/>
          <w:bCs/>
          <w:w w:val="105"/>
        </w:rPr>
        <w:t>are</w:t>
      </w:r>
      <w:r w:rsidRPr="0047565D">
        <w:rPr>
          <w:b/>
          <w:bCs/>
          <w:spacing w:val="-10"/>
          <w:w w:val="105"/>
        </w:rPr>
        <w:t xml:space="preserve"> </w:t>
      </w:r>
      <w:r w:rsidRPr="0047565D">
        <w:rPr>
          <w:b/>
          <w:bCs/>
          <w:w w:val="105"/>
        </w:rPr>
        <w:t>the</w:t>
      </w:r>
      <w:r w:rsidRPr="0047565D">
        <w:rPr>
          <w:b/>
          <w:bCs/>
          <w:spacing w:val="-9"/>
          <w:w w:val="105"/>
        </w:rPr>
        <w:t xml:space="preserve"> </w:t>
      </w:r>
      <w:r w:rsidRPr="0047565D">
        <w:rPr>
          <w:b/>
          <w:bCs/>
          <w:w w:val="105"/>
        </w:rPr>
        <w:t>advantages</w:t>
      </w:r>
      <w:r w:rsidRPr="0047565D">
        <w:rPr>
          <w:b/>
          <w:bCs/>
          <w:spacing w:val="-10"/>
          <w:w w:val="105"/>
        </w:rPr>
        <w:t xml:space="preserve"> </w:t>
      </w:r>
      <w:r w:rsidRPr="0047565D">
        <w:rPr>
          <w:b/>
          <w:bCs/>
          <w:w w:val="105"/>
        </w:rPr>
        <w:t>of</w:t>
      </w:r>
      <w:r w:rsidRPr="0047565D">
        <w:rPr>
          <w:b/>
          <w:bCs/>
          <w:spacing w:val="-10"/>
          <w:w w:val="105"/>
        </w:rPr>
        <w:t xml:space="preserve"> </w:t>
      </w:r>
      <w:r w:rsidRPr="0047565D">
        <w:rPr>
          <w:b/>
          <w:bCs/>
          <w:w w:val="105"/>
        </w:rPr>
        <w:t>civility</w:t>
      </w:r>
      <w:r w:rsidRPr="0047565D">
        <w:rPr>
          <w:b/>
          <w:bCs/>
          <w:spacing w:val="-9"/>
          <w:w w:val="105"/>
        </w:rPr>
        <w:t xml:space="preserve"> </w:t>
      </w:r>
      <w:r w:rsidRPr="0047565D">
        <w:rPr>
          <w:b/>
          <w:bCs/>
          <w:w w:val="105"/>
        </w:rPr>
        <w:t>in</w:t>
      </w:r>
      <w:r w:rsidRPr="0047565D">
        <w:rPr>
          <w:b/>
          <w:bCs/>
          <w:spacing w:val="-9"/>
          <w:w w:val="105"/>
        </w:rPr>
        <w:t xml:space="preserve"> </w:t>
      </w:r>
      <w:r w:rsidRPr="0047565D">
        <w:rPr>
          <w:b/>
          <w:bCs/>
          <w:w w:val="105"/>
        </w:rPr>
        <w:t>legal</w:t>
      </w:r>
      <w:r w:rsidRPr="0047565D">
        <w:rPr>
          <w:b/>
          <w:bCs/>
          <w:spacing w:val="-11"/>
          <w:w w:val="105"/>
        </w:rPr>
        <w:t xml:space="preserve"> </w:t>
      </w:r>
      <w:r w:rsidRPr="0047565D">
        <w:rPr>
          <w:b/>
          <w:bCs/>
          <w:spacing w:val="-2"/>
          <w:w w:val="105"/>
        </w:rPr>
        <w:t>practice?</w:t>
      </w:r>
    </w:p>
    <w:p w14:paraId="02248EB4" w14:textId="77777777" w:rsidR="003268B6" w:rsidRDefault="003268B6" w:rsidP="00425A04">
      <w:pPr>
        <w:pStyle w:val="BodyText"/>
      </w:pPr>
      <w:r>
        <w:rPr>
          <w:spacing w:val="-2"/>
          <w:w w:val="105"/>
        </w:rPr>
        <w:t>Answer</w:t>
      </w:r>
    </w:p>
    <w:p w14:paraId="4E05C0D7" w14:textId="77777777" w:rsidR="00C8127B" w:rsidRDefault="003268B6" w:rsidP="004A6AA2">
      <w:pPr>
        <w:pStyle w:val="ListParagraph"/>
        <w:numPr>
          <w:ilvl w:val="0"/>
          <w:numId w:val="98"/>
        </w:numPr>
        <w:tabs>
          <w:tab w:val="clear" w:pos="720"/>
        </w:tabs>
        <w:spacing w:before="126" w:after="0" w:line="360" w:lineRule="auto"/>
        <w:ind w:left="1080" w:hanging="360"/>
        <w:rPr>
          <w:w w:val="105"/>
        </w:rPr>
      </w:pPr>
      <w:r w:rsidRPr="00C8127B">
        <w:rPr>
          <w:w w:val="105"/>
        </w:rPr>
        <w:t xml:space="preserve">Encourages parties to settle </w:t>
      </w:r>
    </w:p>
    <w:p w14:paraId="3FEE3835" w14:textId="77777777" w:rsidR="00C8127B" w:rsidRDefault="003268B6" w:rsidP="004A6AA2">
      <w:pPr>
        <w:pStyle w:val="ListParagraph"/>
        <w:numPr>
          <w:ilvl w:val="0"/>
          <w:numId w:val="98"/>
        </w:numPr>
        <w:tabs>
          <w:tab w:val="clear" w:pos="720"/>
        </w:tabs>
        <w:spacing w:before="126" w:after="0" w:line="360" w:lineRule="auto"/>
        <w:ind w:left="1080" w:hanging="360"/>
        <w:rPr>
          <w:w w:val="105"/>
        </w:rPr>
      </w:pPr>
      <w:r w:rsidRPr="00C8127B">
        <w:rPr>
          <w:w w:val="105"/>
        </w:rPr>
        <w:t xml:space="preserve">may reduce costs by preventing unnecessary prolongation of cases </w:t>
      </w:r>
    </w:p>
    <w:p w14:paraId="50158FD8" w14:textId="77777777" w:rsidR="00C8127B" w:rsidRDefault="003268B6" w:rsidP="004A6AA2">
      <w:pPr>
        <w:pStyle w:val="ListParagraph"/>
        <w:numPr>
          <w:ilvl w:val="0"/>
          <w:numId w:val="98"/>
        </w:numPr>
        <w:tabs>
          <w:tab w:val="clear" w:pos="720"/>
        </w:tabs>
        <w:spacing w:before="126" w:after="0" w:line="360" w:lineRule="auto"/>
        <w:ind w:left="1080" w:hanging="360"/>
        <w:rPr>
          <w:w w:val="105"/>
        </w:rPr>
      </w:pPr>
      <w:r w:rsidRPr="00C8127B">
        <w:rPr>
          <w:w w:val="105"/>
        </w:rPr>
        <w:t xml:space="preserve">contribute to lawyer wellbeing </w:t>
      </w:r>
    </w:p>
    <w:p w14:paraId="1F2FC42C" w14:textId="663C3918" w:rsidR="003268B6" w:rsidRPr="00C8127B" w:rsidRDefault="003268B6" w:rsidP="004A6AA2">
      <w:pPr>
        <w:pStyle w:val="ListParagraph"/>
        <w:numPr>
          <w:ilvl w:val="0"/>
          <w:numId w:val="98"/>
        </w:numPr>
        <w:tabs>
          <w:tab w:val="clear" w:pos="720"/>
        </w:tabs>
        <w:spacing w:before="126" w:after="0" w:line="360" w:lineRule="auto"/>
        <w:ind w:left="1080" w:hanging="360"/>
        <w:rPr>
          <w:w w:val="105"/>
        </w:rPr>
      </w:pPr>
      <w:r w:rsidRPr="00C8127B">
        <w:rPr>
          <w:w w:val="105"/>
        </w:rPr>
        <w:t>help build and maintain clientele</w:t>
      </w:r>
    </w:p>
    <w:p w14:paraId="4D60220B" w14:textId="77777777" w:rsidR="003268B6" w:rsidRPr="0047565D" w:rsidRDefault="003268B6" w:rsidP="00C8127B">
      <w:pPr>
        <w:pStyle w:val="ListParagraph"/>
        <w:numPr>
          <w:ilvl w:val="0"/>
          <w:numId w:val="6"/>
        </w:numPr>
        <w:ind w:left="634" w:hanging="274"/>
        <w:rPr>
          <w:b/>
          <w:bCs/>
        </w:rPr>
      </w:pPr>
      <w:r w:rsidRPr="0047565D">
        <w:rPr>
          <w:b/>
          <w:bCs/>
          <w:w w:val="105"/>
        </w:rPr>
        <w:t>What</w:t>
      </w:r>
      <w:r w:rsidRPr="0047565D">
        <w:rPr>
          <w:b/>
          <w:bCs/>
          <w:spacing w:val="-10"/>
          <w:w w:val="105"/>
        </w:rPr>
        <w:t xml:space="preserve"> </w:t>
      </w:r>
      <w:r w:rsidRPr="0047565D">
        <w:rPr>
          <w:b/>
          <w:bCs/>
          <w:w w:val="105"/>
        </w:rPr>
        <w:t>two</w:t>
      </w:r>
      <w:r w:rsidRPr="0047565D">
        <w:rPr>
          <w:b/>
          <w:bCs/>
          <w:spacing w:val="-10"/>
          <w:w w:val="105"/>
        </w:rPr>
        <w:t xml:space="preserve"> </w:t>
      </w:r>
      <w:r w:rsidRPr="0047565D">
        <w:rPr>
          <w:b/>
          <w:bCs/>
          <w:w w:val="105"/>
        </w:rPr>
        <w:t>competing</w:t>
      </w:r>
      <w:r w:rsidRPr="0047565D">
        <w:rPr>
          <w:b/>
          <w:bCs/>
          <w:spacing w:val="-10"/>
          <w:w w:val="105"/>
        </w:rPr>
        <w:t xml:space="preserve"> </w:t>
      </w:r>
      <w:r w:rsidRPr="0047565D">
        <w:rPr>
          <w:b/>
          <w:bCs/>
          <w:w w:val="105"/>
        </w:rPr>
        <w:t>masculinities</w:t>
      </w:r>
      <w:r>
        <w:rPr>
          <w:b/>
          <w:bCs/>
          <w:w w:val="105"/>
        </w:rPr>
        <w:t xml:space="preserve"> are</w:t>
      </w:r>
      <w:r w:rsidRPr="0047565D">
        <w:rPr>
          <w:b/>
          <w:bCs/>
          <w:spacing w:val="-10"/>
          <w:w w:val="105"/>
        </w:rPr>
        <w:t xml:space="preserve"> </w:t>
      </w:r>
      <w:r w:rsidRPr="0047565D">
        <w:rPr>
          <w:b/>
          <w:bCs/>
          <w:w w:val="105"/>
        </w:rPr>
        <w:t>referred</w:t>
      </w:r>
      <w:r w:rsidRPr="0047565D">
        <w:rPr>
          <w:b/>
          <w:bCs/>
          <w:spacing w:val="-10"/>
          <w:w w:val="105"/>
        </w:rPr>
        <w:t xml:space="preserve"> </w:t>
      </w:r>
      <w:r w:rsidRPr="0047565D">
        <w:rPr>
          <w:b/>
          <w:bCs/>
          <w:w w:val="105"/>
        </w:rPr>
        <w:t>to</w:t>
      </w:r>
      <w:r w:rsidRPr="0047565D">
        <w:rPr>
          <w:b/>
          <w:bCs/>
          <w:spacing w:val="-10"/>
          <w:w w:val="105"/>
        </w:rPr>
        <w:t xml:space="preserve"> </w:t>
      </w:r>
      <w:r w:rsidRPr="0047565D">
        <w:rPr>
          <w:b/>
          <w:bCs/>
          <w:w w:val="105"/>
        </w:rPr>
        <w:t>by</w:t>
      </w:r>
      <w:r w:rsidRPr="0047565D">
        <w:rPr>
          <w:b/>
          <w:bCs/>
          <w:spacing w:val="-12"/>
          <w:w w:val="105"/>
        </w:rPr>
        <w:t xml:space="preserve"> </w:t>
      </w:r>
      <w:r w:rsidRPr="0047565D">
        <w:rPr>
          <w:b/>
          <w:bCs/>
          <w:w w:val="105"/>
        </w:rPr>
        <w:t>Amy</w:t>
      </w:r>
      <w:r w:rsidRPr="0047565D">
        <w:rPr>
          <w:b/>
          <w:bCs/>
          <w:spacing w:val="-8"/>
          <w:w w:val="105"/>
        </w:rPr>
        <w:t xml:space="preserve"> </w:t>
      </w:r>
      <w:proofErr w:type="spellStart"/>
      <w:r w:rsidRPr="0047565D">
        <w:rPr>
          <w:b/>
          <w:bCs/>
          <w:w w:val="105"/>
        </w:rPr>
        <w:t>Salyzyn</w:t>
      </w:r>
      <w:proofErr w:type="spellEnd"/>
      <w:r w:rsidRPr="0047565D">
        <w:rPr>
          <w:b/>
          <w:bCs/>
          <w:spacing w:val="-10"/>
          <w:w w:val="105"/>
        </w:rPr>
        <w:t xml:space="preserve"> </w:t>
      </w:r>
      <w:r w:rsidRPr="0047565D">
        <w:rPr>
          <w:b/>
          <w:bCs/>
          <w:w w:val="105"/>
        </w:rPr>
        <w:t>in</w:t>
      </w:r>
      <w:r w:rsidRPr="0047565D">
        <w:rPr>
          <w:b/>
          <w:bCs/>
          <w:spacing w:val="-9"/>
          <w:w w:val="105"/>
        </w:rPr>
        <w:t xml:space="preserve"> </w:t>
      </w:r>
      <w:r w:rsidRPr="0047565D">
        <w:rPr>
          <w:b/>
          <w:bCs/>
          <w:w w:val="105"/>
        </w:rPr>
        <w:t>her</w:t>
      </w:r>
      <w:r w:rsidRPr="0047565D">
        <w:rPr>
          <w:b/>
          <w:bCs/>
          <w:spacing w:val="-10"/>
          <w:w w:val="105"/>
        </w:rPr>
        <w:t xml:space="preserve"> </w:t>
      </w:r>
      <w:r w:rsidRPr="0047565D">
        <w:rPr>
          <w:b/>
          <w:bCs/>
          <w:w w:val="105"/>
        </w:rPr>
        <w:t>article</w:t>
      </w:r>
      <w:r w:rsidRPr="0047565D">
        <w:rPr>
          <w:b/>
          <w:bCs/>
          <w:spacing w:val="-9"/>
          <w:w w:val="105"/>
        </w:rPr>
        <w:t xml:space="preserve"> </w:t>
      </w:r>
      <w:r w:rsidRPr="0047565D">
        <w:rPr>
          <w:b/>
          <w:bCs/>
          <w:w w:val="105"/>
        </w:rPr>
        <w:t>‘John Rambo</w:t>
      </w:r>
      <w:r w:rsidRPr="0047565D">
        <w:rPr>
          <w:b/>
          <w:bCs/>
          <w:spacing w:val="-12"/>
          <w:w w:val="105"/>
        </w:rPr>
        <w:t xml:space="preserve"> </w:t>
      </w:r>
      <w:r w:rsidRPr="0047565D">
        <w:rPr>
          <w:b/>
          <w:bCs/>
          <w:w w:val="105"/>
        </w:rPr>
        <w:t>v</w:t>
      </w:r>
      <w:r w:rsidRPr="0047565D">
        <w:rPr>
          <w:b/>
          <w:bCs/>
          <w:spacing w:val="-13"/>
          <w:w w:val="105"/>
        </w:rPr>
        <w:t xml:space="preserve"> </w:t>
      </w:r>
      <w:r w:rsidRPr="0047565D">
        <w:rPr>
          <w:b/>
          <w:bCs/>
          <w:w w:val="105"/>
        </w:rPr>
        <w:t>Atticus</w:t>
      </w:r>
      <w:r w:rsidRPr="0047565D">
        <w:rPr>
          <w:b/>
          <w:bCs/>
          <w:spacing w:val="-13"/>
          <w:w w:val="105"/>
        </w:rPr>
        <w:t xml:space="preserve"> </w:t>
      </w:r>
      <w:r w:rsidRPr="0047565D">
        <w:rPr>
          <w:b/>
          <w:bCs/>
          <w:w w:val="105"/>
        </w:rPr>
        <w:t>Finch:</w:t>
      </w:r>
      <w:r w:rsidRPr="0047565D">
        <w:rPr>
          <w:b/>
          <w:bCs/>
          <w:spacing w:val="-13"/>
          <w:w w:val="105"/>
        </w:rPr>
        <w:t xml:space="preserve"> </w:t>
      </w:r>
      <w:r w:rsidRPr="0047565D">
        <w:rPr>
          <w:b/>
          <w:bCs/>
          <w:w w:val="105"/>
        </w:rPr>
        <w:t>Gender,</w:t>
      </w:r>
      <w:r w:rsidRPr="0047565D">
        <w:rPr>
          <w:b/>
          <w:bCs/>
          <w:spacing w:val="-13"/>
          <w:w w:val="105"/>
        </w:rPr>
        <w:t xml:space="preserve"> </w:t>
      </w:r>
      <w:r w:rsidRPr="0047565D">
        <w:rPr>
          <w:b/>
          <w:bCs/>
          <w:w w:val="105"/>
        </w:rPr>
        <w:t>Diversity</w:t>
      </w:r>
      <w:r w:rsidRPr="0047565D">
        <w:rPr>
          <w:b/>
          <w:bCs/>
          <w:spacing w:val="-13"/>
          <w:w w:val="105"/>
        </w:rPr>
        <w:t xml:space="preserve"> </w:t>
      </w:r>
      <w:r w:rsidRPr="0047565D">
        <w:rPr>
          <w:b/>
          <w:bCs/>
          <w:w w:val="105"/>
        </w:rPr>
        <w:t>and</w:t>
      </w:r>
      <w:r w:rsidRPr="0047565D">
        <w:rPr>
          <w:b/>
          <w:bCs/>
          <w:spacing w:val="-13"/>
          <w:w w:val="105"/>
        </w:rPr>
        <w:t xml:space="preserve"> </w:t>
      </w:r>
      <w:r w:rsidRPr="0047565D">
        <w:rPr>
          <w:b/>
          <w:bCs/>
          <w:w w:val="105"/>
        </w:rPr>
        <w:t>the</w:t>
      </w:r>
      <w:r w:rsidRPr="0047565D">
        <w:rPr>
          <w:b/>
          <w:bCs/>
          <w:spacing w:val="-13"/>
          <w:w w:val="105"/>
        </w:rPr>
        <w:t xml:space="preserve"> </w:t>
      </w:r>
      <w:r w:rsidRPr="0047565D">
        <w:rPr>
          <w:b/>
          <w:bCs/>
          <w:w w:val="105"/>
        </w:rPr>
        <w:t>Civility</w:t>
      </w:r>
      <w:r w:rsidRPr="0047565D">
        <w:rPr>
          <w:b/>
          <w:bCs/>
          <w:spacing w:val="-13"/>
          <w:w w:val="105"/>
        </w:rPr>
        <w:t xml:space="preserve"> </w:t>
      </w:r>
      <w:r w:rsidRPr="0047565D">
        <w:rPr>
          <w:b/>
          <w:bCs/>
          <w:w w:val="105"/>
        </w:rPr>
        <w:t>Movement’</w:t>
      </w:r>
      <w:r w:rsidRPr="0047565D">
        <w:rPr>
          <w:b/>
          <w:bCs/>
          <w:spacing w:val="-13"/>
          <w:w w:val="105"/>
        </w:rPr>
        <w:t xml:space="preserve"> </w:t>
      </w:r>
      <w:r w:rsidRPr="0047565D">
        <w:rPr>
          <w:b/>
          <w:bCs/>
          <w:w w:val="105"/>
        </w:rPr>
        <w:t>(2013)</w:t>
      </w:r>
      <w:r w:rsidRPr="0047565D">
        <w:rPr>
          <w:b/>
          <w:bCs/>
          <w:spacing w:val="-13"/>
          <w:w w:val="105"/>
        </w:rPr>
        <w:t xml:space="preserve"> </w:t>
      </w:r>
      <w:r w:rsidRPr="0047565D">
        <w:rPr>
          <w:b/>
          <w:bCs/>
          <w:w w:val="105"/>
        </w:rPr>
        <w:t>16</w:t>
      </w:r>
      <w:r w:rsidRPr="0047565D">
        <w:rPr>
          <w:b/>
          <w:bCs/>
          <w:spacing w:val="-13"/>
          <w:w w:val="105"/>
        </w:rPr>
        <w:t xml:space="preserve"> </w:t>
      </w:r>
      <w:r w:rsidRPr="0047565D">
        <w:rPr>
          <w:b/>
          <w:bCs/>
          <w:i/>
          <w:w w:val="105"/>
        </w:rPr>
        <w:t>Legal</w:t>
      </w:r>
      <w:r w:rsidRPr="0047565D">
        <w:rPr>
          <w:b/>
          <w:bCs/>
          <w:i/>
          <w:spacing w:val="-13"/>
          <w:w w:val="105"/>
        </w:rPr>
        <w:t xml:space="preserve"> </w:t>
      </w:r>
      <w:r w:rsidRPr="0047565D">
        <w:rPr>
          <w:b/>
          <w:bCs/>
          <w:i/>
          <w:w w:val="105"/>
        </w:rPr>
        <w:t xml:space="preserve">Ethics </w:t>
      </w:r>
      <w:r w:rsidRPr="0047565D">
        <w:rPr>
          <w:b/>
          <w:bCs/>
          <w:spacing w:val="-4"/>
          <w:w w:val="105"/>
        </w:rPr>
        <w:t>97?</w:t>
      </w:r>
    </w:p>
    <w:p w14:paraId="7C06E033" w14:textId="77777777" w:rsidR="003268B6" w:rsidRDefault="003268B6" w:rsidP="00425A04">
      <w:pPr>
        <w:pStyle w:val="BodyText"/>
      </w:pPr>
      <w:r>
        <w:rPr>
          <w:spacing w:val="-2"/>
          <w:w w:val="105"/>
        </w:rPr>
        <w:t>Answer</w:t>
      </w:r>
    </w:p>
    <w:p w14:paraId="2ED40D6C" w14:textId="517A6C04" w:rsidR="003268B6" w:rsidRPr="008A1DC1" w:rsidRDefault="003268B6" w:rsidP="004A6AA2">
      <w:pPr>
        <w:pStyle w:val="ListParagraph"/>
        <w:numPr>
          <w:ilvl w:val="0"/>
          <w:numId w:val="99"/>
        </w:numPr>
        <w:tabs>
          <w:tab w:val="clear" w:pos="720"/>
        </w:tabs>
        <w:spacing w:before="126" w:after="0" w:line="360" w:lineRule="auto"/>
        <w:ind w:left="1080" w:hanging="360"/>
        <w:rPr>
          <w:w w:val="105"/>
        </w:rPr>
      </w:pPr>
      <w:r>
        <w:rPr>
          <w:w w:val="105"/>
        </w:rPr>
        <w:t>Rambo</w:t>
      </w:r>
      <w:r w:rsidRPr="008A1DC1">
        <w:rPr>
          <w:w w:val="105"/>
        </w:rPr>
        <w:t xml:space="preserve"> </w:t>
      </w:r>
      <w:r>
        <w:rPr>
          <w:w w:val="105"/>
        </w:rPr>
        <w:t>Lawyering</w:t>
      </w:r>
      <w:r w:rsidRPr="008A1DC1">
        <w:rPr>
          <w:w w:val="105"/>
        </w:rPr>
        <w:t xml:space="preserve"> </w:t>
      </w:r>
    </w:p>
    <w:p w14:paraId="1813BCAE" w14:textId="608EBD4D" w:rsidR="003268B6" w:rsidRPr="008A1DC1" w:rsidRDefault="003268B6" w:rsidP="004A6AA2">
      <w:pPr>
        <w:pStyle w:val="ListParagraph"/>
        <w:numPr>
          <w:ilvl w:val="0"/>
          <w:numId w:val="99"/>
        </w:numPr>
        <w:tabs>
          <w:tab w:val="clear" w:pos="720"/>
        </w:tabs>
        <w:spacing w:before="126" w:after="0" w:line="360" w:lineRule="auto"/>
        <w:ind w:left="1080" w:hanging="360"/>
        <w:rPr>
          <w:w w:val="105"/>
        </w:rPr>
      </w:pPr>
      <w:r>
        <w:rPr>
          <w:w w:val="105"/>
        </w:rPr>
        <w:t>courtesy</w:t>
      </w:r>
      <w:r w:rsidRPr="008A1DC1">
        <w:rPr>
          <w:w w:val="105"/>
        </w:rPr>
        <w:t xml:space="preserve"> </w:t>
      </w:r>
      <w:r>
        <w:rPr>
          <w:w w:val="105"/>
        </w:rPr>
        <w:t>may</w:t>
      </w:r>
      <w:r w:rsidRPr="008A1DC1">
        <w:rPr>
          <w:w w:val="105"/>
        </w:rPr>
        <w:t xml:space="preserve"> </w:t>
      </w:r>
      <w:r>
        <w:rPr>
          <w:w w:val="105"/>
        </w:rPr>
        <w:t>conflict</w:t>
      </w:r>
      <w:r w:rsidRPr="008A1DC1">
        <w:rPr>
          <w:w w:val="105"/>
        </w:rPr>
        <w:t xml:space="preserve"> </w:t>
      </w:r>
      <w:r>
        <w:rPr>
          <w:w w:val="105"/>
        </w:rPr>
        <w:t>with</w:t>
      </w:r>
      <w:r w:rsidRPr="008A1DC1">
        <w:rPr>
          <w:w w:val="105"/>
        </w:rPr>
        <w:t xml:space="preserve"> </w:t>
      </w:r>
      <w:r>
        <w:rPr>
          <w:w w:val="105"/>
        </w:rPr>
        <w:t>the</w:t>
      </w:r>
      <w:r w:rsidRPr="008A1DC1">
        <w:rPr>
          <w:w w:val="105"/>
        </w:rPr>
        <w:t xml:space="preserve"> </w:t>
      </w:r>
      <w:r>
        <w:rPr>
          <w:w w:val="105"/>
        </w:rPr>
        <w:t>role</w:t>
      </w:r>
      <w:r w:rsidRPr="008A1DC1">
        <w:rPr>
          <w:w w:val="105"/>
        </w:rPr>
        <w:t xml:space="preserve"> </w:t>
      </w:r>
      <w:r>
        <w:rPr>
          <w:w w:val="105"/>
        </w:rPr>
        <w:t>of</w:t>
      </w:r>
      <w:r w:rsidRPr="008A1DC1">
        <w:rPr>
          <w:w w:val="105"/>
        </w:rPr>
        <w:t xml:space="preserve"> </w:t>
      </w:r>
      <w:r>
        <w:rPr>
          <w:w w:val="105"/>
        </w:rPr>
        <w:t>the</w:t>
      </w:r>
      <w:r w:rsidRPr="008A1DC1">
        <w:rPr>
          <w:w w:val="105"/>
        </w:rPr>
        <w:t xml:space="preserve"> </w:t>
      </w:r>
      <w:r>
        <w:rPr>
          <w:w w:val="105"/>
        </w:rPr>
        <w:t>lawyer</w:t>
      </w:r>
      <w:r w:rsidRPr="008A1DC1">
        <w:rPr>
          <w:w w:val="105"/>
        </w:rPr>
        <w:t xml:space="preserve"> </w:t>
      </w:r>
      <w:r>
        <w:rPr>
          <w:w w:val="105"/>
        </w:rPr>
        <w:t>as</w:t>
      </w:r>
      <w:r w:rsidRPr="008A1DC1">
        <w:rPr>
          <w:w w:val="105"/>
        </w:rPr>
        <w:t xml:space="preserve"> </w:t>
      </w:r>
      <w:r>
        <w:rPr>
          <w:w w:val="105"/>
        </w:rPr>
        <w:t>an</w:t>
      </w:r>
      <w:r w:rsidRPr="008A1DC1">
        <w:rPr>
          <w:w w:val="105"/>
        </w:rPr>
        <w:t xml:space="preserve"> advocate</w:t>
      </w:r>
    </w:p>
    <w:p w14:paraId="7AFF2CA9" w14:textId="77777777" w:rsidR="003268B6" w:rsidRPr="0047565D" w:rsidRDefault="003268B6" w:rsidP="00212CC6">
      <w:pPr>
        <w:pStyle w:val="ListParagraph"/>
        <w:numPr>
          <w:ilvl w:val="0"/>
          <w:numId w:val="6"/>
        </w:numPr>
        <w:ind w:left="634" w:hanging="274"/>
        <w:rPr>
          <w:b/>
          <w:bCs/>
        </w:rPr>
      </w:pPr>
      <w:r w:rsidRPr="0047565D">
        <w:rPr>
          <w:b/>
          <w:bCs/>
          <w:w w:val="105"/>
        </w:rPr>
        <w:t xml:space="preserve">Discuss lawyer </w:t>
      </w:r>
      <w:proofErr w:type="spellStart"/>
      <w:r w:rsidRPr="0047565D">
        <w:rPr>
          <w:b/>
          <w:bCs/>
          <w:w w:val="105"/>
        </w:rPr>
        <w:t>behaviours</w:t>
      </w:r>
      <w:proofErr w:type="spellEnd"/>
      <w:r w:rsidRPr="0047565D">
        <w:rPr>
          <w:b/>
          <w:bCs/>
          <w:w w:val="105"/>
        </w:rPr>
        <w:t xml:space="preserve"> that may demonstrate incivility/civility. </w:t>
      </w:r>
    </w:p>
    <w:p w14:paraId="2A614F60" w14:textId="77777777" w:rsidR="003268B6" w:rsidRDefault="003268B6" w:rsidP="00425A04">
      <w:pPr>
        <w:pStyle w:val="BodyText"/>
      </w:pPr>
      <w:r w:rsidRPr="002310F2">
        <w:rPr>
          <w:w w:val="105"/>
        </w:rPr>
        <w:t>Answer</w:t>
      </w:r>
    </w:p>
    <w:p w14:paraId="0953C356" w14:textId="77777777" w:rsidR="003268B6" w:rsidRDefault="003268B6" w:rsidP="007E3DE4">
      <w:pPr>
        <w:pStyle w:val="BodyText"/>
        <w:spacing w:before="7" w:line="372" w:lineRule="auto"/>
        <w:ind w:right="1036"/>
        <w:jc w:val="both"/>
        <w:rPr>
          <w:spacing w:val="-14"/>
          <w:w w:val="105"/>
        </w:rPr>
      </w:pPr>
      <w:r w:rsidRPr="0047565D">
        <w:rPr>
          <w:i/>
          <w:iCs/>
          <w:w w:val="105"/>
        </w:rPr>
        <w:t>Civility:</w:t>
      </w:r>
      <w:r>
        <w:rPr>
          <w:w w:val="105"/>
        </w:rPr>
        <w:t xml:space="preserve"> Preparedness, timeliness, accurate representation of law and facts, adhering to undertakings,</w:t>
      </w:r>
      <w:r>
        <w:rPr>
          <w:spacing w:val="-15"/>
          <w:w w:val="105"/>
        </w:rPr>
        <w:t xml:space="preserve"> </w:t>
      </w:r>
      <w:r>
        <w:rPr>
          <w:w w:val="105"/>
        </w:rPr>
        <w:t>prompt</w:t>
      </w:r>
      <w:r>
        <w:rPr>
          <w:spacing w:val="-15"/>
          <w:w w:val="105"/>
        </w:rPr>
        <w:t xml:space="preserve"> </w:t>
      </w:r>
      <w:r w:rsidRPr="007E3DE4">
        <w:t>notification</w:t>
      </w:r>
      <w:r>
        <w:rPr>
          <w:spacing w:val="-14"/>
          <w:w w:val="105"/>
        </w:rPr>
        <w:t xml:space="preserve"> </w:t>
      </w:r>
      <w:r>
        <w:rPr>
          <w:w w:val="105"/>
        </w:rPr>
        <w:t>of</w:t>
      </w:r>
      <w:r>
        <w:rPr>
          <w:spacing w:val="-15"/>
          <w:w w:val="105"/>
        </w:rPr>
        <w:t xml:space="preserve"> </w:t>
      </w:r>
      <w:r>
        <w:rPr>
          <w:w w:val="105"/>
        </w:rPr>
        <w:t>cancellations</w:t>
      </w:r>
    </w:p>
    <w:p w14:paraId="6D796121" w14:textId="77777777" w:rsidR="003268B6" w:rsidRDefault="003268B6" w:rsidP="007E3DE4">
      <w:pPr>
        <w:pStyle w:val="BodyText"/>
        <w:spacing w:before="7" w:line="372" w:lineRule="auto"/>
        <w:ind w:right="1036"/>
        <w:jc w:val="both"/>
      </w:pPr>
      <w:r w:rsidRPr="0047565D">
        <w:rPr>
          <w:i/>
          <w:iCs/>
          <w:w w:val="105"/>
        </w:rPr>
        <w:t>Incivility:</w:t>
      </w:r>
      <w:r>
        <w:rPr>
          <w:spacing w:val="-15"/>
          <w:w w:val="105"/>
        </w:rPr>
        <w:t xml:space="preserve"> </w:t>
      </w:r>
      <w:r>
        <w:rPr>
          <w:w w:val="105"/>
        </w:rPr>
        <w:t>use</w:t>
      </w:r>
      <w:r>
        <w:rPr>
          <w:spacing w:val="-15"/>
          <w:w w:val="105"/>
        </w:rPr>
        <w:t xml:space="preserve"> </w:t>
      </w:r>
      <w:r>
        <w:rPr>
          <w:w w:val="105"/>
        </w:rPr>
        <w:t>of</w:t>
      </w:r>
      <w:r>
        <w:rPr>
          <w:spacing w:val="-14"/>
          <w:w w:val="105"/>
        </w:rPr>
        <w:t xml:space="preserve"> </w:t>
      </w:r>
      <w:r>
        <w:rPr>
          <w:w w:val="105"/>
        </w:rPr>
        <w:t>offensive</w:t>
      </w:r>
      <w:r>
        <w:rPr>
          <w:spacing w:val="-15"/>
          <w:w w:val="105"/>
        </w:rPr>
        <w:t xml:space="preserve"> </w:t>
      </w:r>
      <w:r>
        <w:rPr>
          <w:w w:val="105"/>
        </w:rPr>
        <w:t>or</w:t>
      </w:r>
      <w:r>
        <w:rPr>
          <w:spacing w:val="-14"/>
          <w:w w:val="105"/>
        </w:rPr>
        <w:t xml:space="preserve"> </w:t>
      </w:r>
      <w:r>
        <w:rPr>
          <w:w w:val="105"/>
        </w:rPr>
        <w:t>provocative language, swearing at client or opposing counsel, using intimidating language, checking emails, taking phone calls while interviewing client</w:t>
      </w:r>
    </w:p>
    <w:p w14:paraId="063F0CDD" w14:textId="77777777" w:rsidR="003268B6" w:rsidRPr="0047565D" w:rsidRDefault="003268B6" w:rsidP="00114DA9">
      <w:pPr>
        <w:pStyle w:val="ListParagraph"/>
        <w:numPr>
          <w:ilvl w:val="0"/>
          <w:numId w:val="6"/>
        </w:numPr>
        <w:ind w:left="634" w:hanging="274"/>
        <w:rPr>
          <w:b/>
          <w:bCs/>
        </w:rPr>
      </w:pPr>
      <w:r w:rsidRPr="0047565D">
        <w:rPr>
          <w:b/>
          <w:bCs/>
          <w:w w:val="105"/>
        </w:rPr>
        <w:t>What</w:t>
      </w:r>
      <w:r w:rsidRPr="0047565D">
        <w:rPr>
          <w:b/>
          <w:bCs/>
          <w:spacing w:val="-11"/>
          <w:w w:val="105"/>
        </w:rPr>
        <w:t xml:space="preserve"> </w:t>
      </w:r>
      <w:r w:rsidRPr="0047565D">
        <w:rPr>
          <w:b/>
          <w:bCs/>
          <w:w w:val="105"/>
        </w:rPr>
        <w:t>factors</w:t>
      </w:r>
      <w:r w:rsidRPr="0047565D">
        <w:rPr>
          <w:b/>
          <w:bCs/>
          <w:spacing w:val="-12"/>
          <w:w w:val="105"/>
        </w:rPr>
        <w:t xml:space="preserve"> </w:t>
      </w:r>
      <w:r w:rsidRPr="0047565D">
        <w:rPr>
          <w:b/>
          <w:bCs/>
          <w:w w:val="105"/>
        </w:rPr>
        <w:t>are</w:t>
      </w:r>
      <w:r w:rsidRPr="0047565D">
        <w:rPr>
          <w:b/>
          <w:bCs/>
          <w:spacing w:val="-11"/>
          <w:w w:val="105"/>
        </w:rPr>
        <w:t xml:space="preserve"> </w:t>
      </w:r>
      <w:r w:rsidRPr="0047565D">
        <w:rPr>
          <w:b/>
          <w:bCs/>
          <w:w w:val="105"/>
        </w:rPr>
        <w:t>said</w:t>
      </w:r>
      <w:r w:rsidRPr="0047565D">
        <w:rPr>
          <w:b/>
          <w:bCs/>
          <w:spacing w:val="-11"/>
          <w:w w:val="105"/>
        </w:rPr>
        <w:t xml:space="preserve"> </w:t>
      </w:r>
      <w:r w:rsidRPr="0047565D">
        <w:rPr>
          <w:b/>
          <w:bCs/>
          <w:w w:val="105"/>
        </w:rPr>
        <w:t>to</w:t>
      </w:r>
      <w:r w:rsidRPr="0047565D">
        <w:rPr>
          <w:b/>
          <w:bCs/>
          <w:spacing w:val="-11"/>
          <w:w w:val="105"/>
        </w:rPr>
        <w:t xml:space="preserve"> </w:t>
      </w:r>
      <w:r w:rsidRPr="0047565D">
        <w:rPr>
          <w:b/>
          <w:bCs/>
          <w:w w:val="105"/>
        </w:rPr>
        <w:t>contribute</w:t>
      </w:r>
      <w:r w:rsidRPr="0047565D">
        <w:rPr>
          <w:b/>
          <w:bCs/>
          <w:spacing w:val="-11"/>
          <w:w w:val="105"/>
        </w:rPr>
        <w:t xml:space="preserve"> </w:t>
      </w:r>
      <w:r w:rsidRPr="0047565D">
        <w:rPr>
          <w:b/>
          <w:bCs/>
          <w:w w:val="105"/>
        </w:rPr>
        <w:t>to</w:t>
      </w:r>
      <w:r w:rsidRPr="0047565D">
        <w:rPr>
          <w:b/>
          <w:bCs/>
          <w:spacing w:val="-11"/>
          <w:w w:val="105"/>
        </w:rPr>
        <w:t xml:space="preserve"> </w:t>
      </w:r>
      <w:r w:rsidRPr="0047565D">
        <w:rPr>
          <w:b/>
          <w:bCs/>
          <w:w w:val="105"/>
        </w:rPr>
        <w:t>incivility</w:t>
      </w:r>
      <w:r w:rsidRPr="0047565D">
        <w:rPr>
          <w:b/>
          <w:bCs/>
          <w:spacing w:val="-11"/>
          <w:w w:val="105"/>
        </w:rPr>
        <w:t xml:space="preserve"> </w:t>
      </w:r>
      <w:r w:rsidRPr="0047565D">
        <w:rPr>
          <w:b/>
          <w:bCs/>
          <w:w w:val="105"/>
        </w:rPr>
        <w:t>in</w:t>
      </w:r>
      <w:r w:rsidRPr="0047565D">
        <w:rPr>
          <w:b/>
          <w:bCs/>
          <w:spacing w:val="-10"/>
          <w:w w:val="105"/>
        </w:rPr>
        <w:t xml:space="preserve"> </w:t>
      </w:r>
      <w:r w:rsidRPr="0047565D">
        <w:rPr>
          <w:b/>
          <w:bCs/>
          <w:w w:val="105"/>
        </w:rPr>
        <w:t>the</w:t>
      </w:r>
      <w:r w:rsidRPr="0047565D">
        <w:rPr>
          <w:b/>
          <w:bCs/>
          <w:spacing w:val="-11"/>
          <w:w w:val="105"/>
        </w:rPr>
        <w:t xml:space="preserve"> </w:t>
      </w:r>
      <w:r w:rsidRPr="0047565D">
        <w:rPr>
          <w:b/>
          <w:bCs/>
          <w:w w:val="105"/>
        </w:rPr>
        <w:t>legal</w:t>
      </w:r>
      <w:r w:rsidRPr="0047565D">
        <w:rPr>
          <w:b/>
          <w:bCs/>
          <w:spacing w:val="-11"/>
          <w:w w:val="105"/>
        </w:rPr>
        <w:t xml:space="preserve"> </w:t>
      </w:r>
      <w:r w:rsidRPr="0047565D">
        <w:rPr>
          <w:b/>
          <w:bCs/>
          <w:w w:val="105"/>
        </w:rPr>
        <w:t>profession?</w:t>
      </w:r>
      <w:r w:rsidRPr="0047565D">
        <w:rPr>
          <w:b/>
          <w:bCs/>
          <w:spacing w:val="-11"/>
          <w:w w:val="105"/>
        </w:rPr>
        <w:t xml:space="preserve"> </w:t>
      </w:r>
      <w:r w:rsidRPr="0047565D">
        <w:rPr>
          <w:b/>
          <w:bCs/>
          <w:w w:val="105"/>
        </w:rPr>
        <w:t>How</w:t>
      </w:r>
      <w:r w:rsidRPr="0047565D">
        <w:rPr>
          <w:b/>
          <w:bCs/>
          <w:spacing w:val="-11"/>
          <w:w w:val="105"/>
        </w:rPr>
        <w:t xml:space="preserve"> </w:t>
      </w:r>
      <w:r w:rsidRPr="0047565D">
        <w:rPr>
          <w:b/>
          <w:bCs/>
          <w:w w:val="105"/>
        </w:rPr>
        <w:t>can</w:t>
      </w:r>
      <w:r w:rsidRPr="0047565D">
        <w:rPr>
          <w:b/>
          <w:bCs/>
          <w:spacing w:val="-11"/>
          <w:w w:val="105"/>
        </w:rPr>
        <w:t xml:space="preserve"> </w:t>
      </w:r>
      <w:r w:rsidRPr="0047565D">
        <w:rPr>
          <w:b/>
          <w:bCs/>
          <w:w w:val="105"/>
        </w:rPr>
        <w:t>these</w:t>
      </w:r>
      <w:r w:rsidRPr="0047565D">
        <w:rPr>
          <w:b/>
          <w:bCs/>
          <w:spacing w:val="-11"/>
          <w:w w:val="105"/>
        </w:rPr>
        <w:t xml:space="preserve"> </w:t>
      </w:r>
      <w:r w:rsidRPr="0047565D">
        <w:rPr>
          <w:b/>
          <w:bCs/>
          <w:w w:val="105"/>
        </w:rPr>
        <w:t xml:space="preserve">be </w:t>
      </w:r>
      <w:r w:rsidRPr="0047565D">
        <w:rPr>
          <w:b/>
          <w:bCs/>
          <w:spacing w:val="-2"/>
          <w:w w:val="105"/>
        </w:rPr>
        <w:t>addressed?</w:t>
      </w:r>
    </w:p>
    <w:p w14:paraId="3BDD3DDF" w14:textId="77777777" w:rsidR="003268B6" w:rsidRDefault="003268B6" w:rsidP="00425A04">
      <w:pPr>
        <w:pStyle w:val="BodyText"/>
      </w:pPr>
      <w:r>
        <w:rPr>
          <w:spacing w:val="-2"/>
        </w:rPr>
        <w:t>Answer</w:t>
      </w:r>
    </w:p>
    <w:p w14:paraId="319B67B5" w14:textId="5438BF78" w:rsidR="003268B6" w:rsidRDefault="003268B6" w:rsidP="007E3DE4">
      <w:pPr>
        <w:pStyle w:val="BodyText"/>
        <w:spacing w:before="7" w:line="372" w:lineRule="auto"/>
        <w:ind w:right="1036"/>
        <w:jc w:val="both"/>
      </w:pPr>
      <w:r w:rsidRPr="007E3DE4">
        <w:t>See</w:t>
      </w:r>
      <w:r>
        <w:rPr>
          <w:spacing w:val="-10"/>
          <w:w w:val="105"/>
        </w:rPr>
        <w:t xml:space="preserve"> </w:t>
      </w:r>
      <w:r>
        <w:rPr>
          <w:w w:val="105"/>
        </w:rPr>
        <w:t>list</w:t>
      </w:r>
      <w:r>
        <w:rPr>
          <w:spacing w:val="-10"/>
          <w:w w:val="105"/>
        </w:rPr>
        <w:t xml:space="preserve"> </w:t>
      </w:r>
      <w:r>
        <w:rPr>
          <w:w w:val="105"/>
        </w:rPr>
        <w:t>on</w:t>
      </w:r>
      <w:r>
        <w:rPr>
          <w:spacing w:val="-10"/>
          <w:w w:val="105"/>
        </w:rPr>
        <w:t xml:space="preserve"> </w:t>
      </w:r>
      <w:r>
        <w:rPr>
          <w:w w:val="105"/>
        </w:rPr>
        <w:t>page</w:t>
      </w:r>
      <w:r>
        <w:rPr>
          <w:spacing w:val="-9"/>
          <w:w w:val="105"/>
        </w:rPr>
        <w:t xml:space="preserve"> </w:t>
      </w:r>
      <w:r>
        <w:rPr>
          <w:w w:val="105"/>
        </w:rPr>
        <w:t>2</w:t>
      </w:r>
      <w:r w:rsidR="00124C40">
        <w:rPr>
          <w:w w:val="105"/>
        </w:rPr>
        <w:t>64</w:t>
      </w:r>
      <w:r>
        <w:rPr>
          <w:spacing w:val="-9"/>
          <w:w w:val="105"/>
        </w:rPr>
        <w:t xml:space="preserve"> </w:t>
      </w:r>
      <w:r>
        <w:rPr>
          <w:w w:val="105"/>
        </w:rPr>
        <w:t>of</w:t>
      </w:r>
      <w:r>
        <w:rPr>
          <w:spacing w:val="-10"/>
          <w:w w:val="105"/>
        </w:rPr>
        <w:t xml:space="preserve"> </w:t>
      </w:r>
      <w:r>
        <w:rPr>
          <w:w w:val="105"/>
        </w:rPr>
        <w:t>the</w:t>
      </w:r>
      <w:r>
        <w:rPr>
          <w:spacing w:val="-10"/>
          <w:w w:val="105"/>
        </w:rPr>
        <w:t xml:space="preserve"> </w:t>
      </w:r>
      <w:r>
        <w:rPr>
          <w:w w:val="105"/>
        </w:rPr>
        <w:t>textbook.</w:t>
      </w:r>
      <w:r>
        <w:rPr>
          <w:spacing w:val="-9"/>
          <w:w w:val="105"/>
        </w:rPr>
        <w:t xml:space="preserve"> </w:t>
      </w:r>
      <w:r>
        <w:rPr>
          <w:w w:val="105"/>
        </w:rPr>
        <w:t>Mention</w:t>
      </w:r>
      <w:r>
        <w:rPr>
          <w:spacing w:val="-10"/>
          <w:w w:val="105"/>
        </w:rPr>
        <w:t xml:space="preserve"> </w:t>
      </w:r>
      <w:r>
        <w:rPr>
          <w:spacing w:val="-2"/>
          <w:w w:val="105"/>
        </w:rPr>
        <w:t>others.</w:t>
      </w:r>
    </w:p>
    <w:p w14:paraId="6E0FD400" w14:textId="77777777" w:rsidR="003268B6" w:rsidRPr="0047565D" w:rsidRDefault="003268B6" w:rsidP="00B926CD">
      <w:pPr>
        <w:pStyle w:val="ListParagraph"/>
        <w:numPr>
          <w:ilvl w:val="0"/>
          <w:numId w:val="6"/>
        </w:numPr>
        <w:ind w:left="634" w:hanging="274"/>
        <w:rPr>
          <w:b/>
          <w:bCs/>
        </w:rPr>
      </w:pPr>
      <w:r w:rsidRPr="0047565D">
        <w:rPr>
          <w:b/>
          <w:bCs/>
          <w:w w:val="105"/>
        </w:rPr>
        <w:t>Discuss</w:t>
      </w:r>
      <w:r w:rsidRPr="0047565D">
        <w:rPr>
          <w:b/>
          <w:bCs/>
          <w:spacing w:val="-13"/>
          <w:w w:val="105"/>
        </w:rPr>
        <w:t xml:space="preserve"> </w:t>
      </w:r>
      <w:r w:rsidRPr="0047565D">
        <w:rPr>
          <w:b/>
          <w:bCs/>
          <w:w w:val="105"/>
        </w:rPr>
        <w:t>arguments</w:t>
      </w:r>
      <w:r w:rsidRPr="0047565D">
        <w:rPr>
          <w:b/>
          <w:bCs/>
          <w:spacing w:val="-13"/>
          <w:w w:val="105"/>
        </w:rPr>
        <w:t xml:space="preserve"> </w:t>
      </w:r>
      <w:r w:rsidRPr="0047565D">
        <w:rPr>
          <w:b/>
          <w:bCs/>
          <w:w w:val="105"/>
        </w:rPr>
        <w:t>against</w:t>
      </w:r>
      <w:r w:rsidRPr="0047565D">
        <w:rPr>
          <w:b/>
          <w:bCs/>
          <w:spacing w:val="-13"/>
          <w:w w:val="105"/>
        </w:rPr>
        <w:t xml:space="preserve"> </w:t>
      </w:r>
      <w:r w:rsidRPr="0047565D">
        <w:rPr>
          <w:b/>
          <w:bCs/>
          <w:w w:val="105"/>
        </w:rPr>
        <w:t>civility</w:t>
      </w:r>
      <w:r w:rsidRPr="0047565D">
        <w:rPr>
          <w:b/>
          <w:bCs/>
          <w:spacing w:val="-13"/>
          <w:w w:val="105"/>
        </w:rPr>
        <w:t xml:space="preserve"> </w:t>
      </w:r>
      <w:r w:rsidRPr="0047565D">
        <w:rPr>
          <w:b/>
          <w:bCs/>
          <w:w w:val="105"/>
        </w:rPr>
        <w:t>as</w:t>
      </w:r>
      <w:r w:rsidRPr="0047565D">
        <w:rPr>
          <w:b/>
          <w:bCs/>
          <w:spacing w:val="-15"/>
          <w:w w:val="105"/>
        </w:rPr>
        <w:t xml:space="preserve"> </w:t>
      </w:r>
      <w:r w:rsidRPr="0047565D">
        <w:rPr>
          <w:b/>
          <w:bCs/>
          <w:w w:val="105"/>
        </w:rPr>
        <w:t>an</w:t>
      </w:r>
      <w:r w:rsidRPr="0047565D">
        <w:rPr>
          <w:b/>
          <w:bCs/>
          <w:spacing w:val="-13"/>
          <w:w w:val="105"/>
        </w:rPr>
        <w:t xml:space="preserve"> </w:t>
      </w:r>
      <w:r w:rsidRPr="0047565D">
        <w:rPr>
          <w:b/>
          <w:bCs/>
          <w:w w:val="105"/>
        </w:rPr>
        <w:t>ethical</w:t>
      </w:r>
      <w:r w:rsidRPr="0047565D">
        <w:rPr>
          <w:b/>
          <w:bCs/>
          <w:spacing w:val="-12"/>
          <w:w w:val="105"/>
        </w:rPr>
        <w:t xml:space="preserve"> </w:t>
      </w:r>
      <w:r w:rsidRPr="0047565D">
        <w:rPr>
          <w:b/>
          <w:bCs/>
          <w:w w:val="105"/>
        </w:rPr>
        <w:t>requirement</w:t>
      </w:r>
      <w:r w:rsidRPr="0047565D">
        <w:rPr>
          <w:b/>
          <w:bCs/>
          <w:spacing w:val="-13"/>
          <w:w w:val="105"/>
        </w:rPr>
        <w:t xml:space="preserve"> </w:t>
      </w:r>
      <w:r w:rsidRPr="0047565D">
        <w:rPr>
          <w:b/>
          <w:bCs/>
          <w:w w:val="105"/>
        </w:rPr>
        <w:t>for</w:t>
      </w:r>
      <w:r w:rsidRPr="0047565D">
        <w:rPr>
          <w:b/>
          <w:bCs/>
          <w:spacing w:val="-13"/>
          <w:w w:val="105"/>
        </w:rPr>
        <w:t xml:space="preserve"> </w:t>
      </w:r>
      <w:r w:rsidRPr="0047565D">
        <w:rPr>
          <w:b/>
          <w:bCs/>
          <w:w w:val="105"/>
        </w:rPr>
        <w:t>lawyers.</w:t>
      </w:r>
      <w:r w:rsidRPr="0047565D">
        <w:rPr>
          <w:b/>
          <w:bCs/>
          <w:spacing w:val="-12"/>
          <w:w w:val="105"/>
        </w:rPr>
        <w:t xml:space="preserve"> </w:t>
      </w:r>
      <w:r w:rsidRPr="0047565D">
        <w:rPr>
          <w:b/>
          <w:bCs/>
          <w:w w:val="105"/>
        </w:rPr>
        <w:t>What</w:t>
      </w:r>
      <w:r w:rsidRPr="0047565D">
        <w:rPr>
          <w:b/>
          <w:bCs/>
          <w:spacing w:val="-13"/>
          <w:w w:val="105"/>
        </w:rPr>
        <w:t xml:space="preserve"> </w:t>
      </w:r>
      <w:r w:rsidRPr="0047565D">
        <w:rPr>
          <w:b/>
          <w:bCs/>
          <w:w w:val="105"/>
        </w:rPr>
        <w:t>are</w:t>
      </w:r>
      <w:r w:rsidRPr="0047565D">
        <w:rPr>
          <w:b/>
          <w:bCs/>
          <w:spacing w:val="-13"/>
          <w:w w:val="105"/>
        </w:rPr>
        <w:t xml:space="preserve"> </w:t>
      </w:r>
      <w:r w:rsidRPr="0047565D">
        <w:rPr>
          <w:b/>
          <w:bCs/>
          <w:w w:val="105"/>
        </w:rPr>
        <w:t xml:space="preserve">your </w:t>
      </w:r>
      <w:r w:rsidRPr="0047565D">
        <w:rPr>
          <w:b/>
          <w:bCs/>
          <w:spacing w:val="-2"/>
          <w:w w:val="105"/>
        </w:rPr>
        <w:t>views?</w:t>
      </w:r>
    </w:p>
    <w:p w14:paraId="7045003A" w14:textId="77777777" w:rsidR="003268B6" w:rsidRDefault="003268B6" w:rsidP="00425A04">
      <w:pPr>
        <w:pStyle w:val="BodyText"/>
      </w:pPr>
      <w:r>
        <w:rPr>
          <w:spacing w:val="-2"/>
          <w:w w:val="105"/>
        </w:rPr>
        <w:t>Answer</w:t>
      </w:r>
    </w:p>
    <w:p w14:paraId="2226B792" w14:textId="77777777" w:rsidR="003268B6" w:rsidRDefault="003268B6" w:rsidP="007E3DE4">
      <w:pPr>
        <w:pStyle w:val="BodyText"/>
        <w:spacing w:before="7" w:line="372" w:lineRule="auto"/>
        <w:ind w:right="1036"/>
        <w:jc w:val="both"/>
      </w:pPr>
      <w:r>
        <w:rPr>
          <w:w w:val="105"/>
        </w:rPr>
        <w:t>From</w:t>
      </w:r>
      <w:r>
        <w:rPr>
          <w:spacing w:val="-10"/>
          <w:w w:val="105"/>
        </w:rPr>
        <w:t xml:space="preserve"> </w:t>
      </w:r>
      <w:r>
        <w:rPr>
          <w:w w:val="105"/>
        </w:rPr>
        <w:t>the</w:t>
      </w:r>
      <w:r>
        <w:rPr>
          <w:spacing w:val="-10"/>
          <w:w w:val="105"/>
        </w:rPr>
        <w:t xml:space="preserve"> </w:t>
      </w:r>
      <w:r>
        <w:rPr>
          <w:w w:val="105"/>
        </w:rPr>
        <w:t>point</w:t>
      </w:r>
      <w:r>
        <w:rPr>
          <w:spacing w:val="-10"/>
          <w:w w:val="105"/>
        </w:rPr>
        <w:t xml:space="preserve"> </w:t>
      </w:r>
      <w:r>
        <w:rPr>
          <w:w w:val="105"/>
        </w:rPr>
        <w:t>of</w:t>
      </w:r>
      <w:r>
        <w:rPr>
          <w:spacing w:val="-10"/>
          <w:w w:val="105"/>
        </w:rPr>
        <w:t xml:space="preserve"> </w:t>
      </w:r>
      <w:r>
        <w:rPr>
          <w:w w:val="105"/>
        </w:rPr>
        <w:t>view</w:t>
      </w:r>
      <w:r>
        <w:rPr>
          <w:spacing w:val="-10"/>
          <w:w w:val="105"/>
        </w:rPr>
        <w:t xml:space="preserve"> </w:t>
      </w:r>
      <w:r>
        <w:rPr>
          <w:w w:val="105"/>
        </w:rPr>
        <w:t>of</w:t>
      </w:r>
      <w:r>
        <w:rPr>
          <w:spacing w:val="-10"/>
          <w:w w:val="105"/>
        </w:rPr>
        <w:t xml:space="preserve"> </w:t>
      </w:r>
      <w:r>
        <w:rPr>
          <w:w w:val="105"/>
        </w:rPr>
        <w:t>law</w:t>
      </w:r>
      <w:r>
        <w:rPr>
          <w:spacing w:val="-10"/>
          <w:w w:val="105"/>
        </w:rPr>
        <w:t xml:space="preserve"> </w:t>
      </w:r>
      <w:r>
        <w:rPr>
          <w:w w:val="105"/>
        </w:rPr>
        <w:t>as</w:t>
      </w:r>
      <w:r>
        <w:rPr>
          <w:spacing w:val="-11"/>
          <w:w w:val="105"/>
        </w:rPr>
        <w:t xml:space="preserve"> </w:t>
      </w:r>
      <w:r>
        <w:rPr>
          <w:w w:val="105"/>
        </w:rPr>
        <w:t>a</w:t>
      </w:r>
      <w:r>
        <w:rPr>
          <w:spacing w:val="-12"/>
          <w:w w:val="105"/>
        </w:rPr>
        <w:t xml:space="preserve"> </w:t>
      </w:r>
      <w:r>
        <w:rPr>
          <w:w w:val="105"/>
        </w:rPr>
        <w:t>business</w:t>
      </w:r>
      <w:r>
        <w:rPr>
          <w:spacing w:val="-10"/>
          <w:w w:val="105"/>
        </w:rPr>
        <w:t xml:space="preserve"> </w:t>
      </w:r>
      <w:r>
        <w:rPr>
          <w:w w:val="105"/>
        </w:rPr>
        <w:t>that</w:t>
      </w:r>
      <w:r>
        <w:rPr>
          <w:spacing w:val="-10"/>
          <w:w w:val="105"/>
        </w:rPr>
        <w:t xml:space="preserve"> </w:t>
      </w:r>
      <w:r>
        <w:rPr>
          <w:w w:val="105"/>
        </w:rPr>
        <w:t>requires</w:t>
      </w:r>
      <w:r>
        <w:rPr>
          <w:spacing w:val="-11"/>
          <w:w w:val="105"/>
        </w:rPr>
        <w:t xml:space="preserve"> </w:t>
      </w:r>
      <w:r>
        <w:rPr>
          <w:w w:val="105"/>
        </w:rPr>
        <w:t>some</w:t>
      </w:r>
      <w:r>
        <w:rPr>
          <w:spacing w:val="-10"/>
          <w:w w:val="105"/>
        </w:rPr>
        <w:t xml:space="preserve"> </w:t>
      </w:r>
      <w:r>
        <w:rPr>
          <w:w w:val="105"/>
        </w:rPr>
        <w:t>form</w:t>
      </w:r>
      <w:r>
        <w:rPr>
          <w:spacing w:val="-10"/>
          <w:w w:val="105"/>
        </w:rPr>
        <w:t xml:space="preserve"> </w:t>
      </w:r>
      <w:r>
        <w:rPr>
          <w:w w:val="105"/>
        </w:rPr>
        <w:t>of</w:t>
      </w:r>
      <w:r>
        <w:rPr>
          <w:spacing w:val="-10"/>
          <w:w w:val="105"/>
        </w:rPr>
        <w:t xml:space="preserve"> </w:t>
      </w:r>
      <w:r>
        <w:rPr>
          <w:w w:val="105"/>
        </w:rPr>
        <w:t>competitiveness;</w:t>
      </w:r>
      <w:r>
        <w:rPr>
          <w:spacing w:val="-10"/>
          <w:w w:val="105"/>
        </w:rPr>
        <w:t xml:space="preserve"> </w:t>
      </w:r>
      <w:proofErr w:type="gramStart"/>
      <w:r>
        <w:rPr>
          <w:w w:val="105"/>
        </w:rPr>
        <w:t>also</w:t>
      </w:r>
      <w:proofErr w:type="gramEnd"/>
      <w:r>
        <w:rPr>
          <w:w w:val="105"/>
        </w:rPr>
        <w:t xml:space="preserve"> argument that civility is contingent, contextual and indeterminate; impact on freedom of speech; entrenching hierarchies; difficulty in enforcing</w:t>
      </w:r>
    </w:p>
    <w:p w14:paraId="076E0986" w14:textId="07DA0D46" w:rsidR="003268B6" w:rsidRDefault="003268B6" w:rsidP="00AD4220">
      <w:pPr>
        <w:pStyle w:val="Heading3"/>
      </w:pPr>
      <w:bookmarkStart w:id="178" w:name="_Toc228899333"/>
      <w:bookmarkStart w:id="179" w:name="_Toc237346173"/>
      <w:r>
        <w:t>Sample</w:t>
      </w:r>
      <w:r>
        <w:rPr>
          <w:spacing w:val="8"/>
        </w:rPr>
        <w:t xml:space="preserve"> </w:t>
      </w:r>
      <w:r>
        <w:t>essay</w:t>
      </w:r>
      <w:r>
        <w:rPr>
          <w:spacing w:val="5"/>
        </w:rPr>
        <w:t xml:space="preserve"> </w:t>
      </w:r>
      <w:r>
        <w:t>topic</w:t>
      </w:r>
      <w:r>
        <w:rPr>
          <w:spacing w:val="7"/>
        </w:rPr>
        <w:t xml:space="preserve"> </w:t>
      </w:r>
      <w:r>
        <w:t>with</w:t>
      </w:r>
      <w:r>
        <w:rPr>
          <w:spacing w:val="6"/>
        </w:rPr>
        <w:t xml:space="preserve"> </w:t>
      </w:r>
      <w:r>
        <w:t>suggested</w:t>
      </w:r>
      <w:r>
        <w:rPr>
          <w:spacing w:val="9"/>
        </w:rPr>
        <w:t xml:space="preserve"> </w:t>
      </w:r>
      <w:r>
        <w:t>list</w:t>
      </w:r>
      <w:r>
        <w:rPr>
          <w:spacing w:val="8"/>
        </w:rPr>
        <w:t xml:space="preserve"> </w:t>
      </w:r>
      <w:r>
        <w:t>of</w:t>
      </w:r>
      <w:r>
        <w:rPr>
          <w:spacing w:val="9"/>
        </w:rPr>
        <w:t xml:space="preserve"> </w:t>
      </w:r>
      <w:r>
        <w:rPr>
          <w:spacing w:val="-2"/>
        </w:rPr>
        <w:t>criteria</w:t>
      </w:r>
      <w:bookmarkEnd w:id="178"/>
      <w:bookmarkEnd w:id="179"/>
    </w:p>
    <w:p w14:paraId="1F112E0C" w14:textId="77777777" w:rsidR="003268B6" w:rsidRDefault="003268B6" w:rsidP="007E3DE4">
      <w:pPr>
        <w:pStyle w:val="BodyText"/>
        <w:spacing w:before="7" w:line="372" w:lineRule="auto"/>
        <w:ind w:right="1036"/>
        <w:jc w:val="both"/>
        <w:rPr>
          <w:w w:val="105"/>
        </w:rPr>
      </w:pPr>
      <w:r>
        <w:rPr>
          <w:w w:val="105"/>
        </w:rPr>
        <w:t>Incivility</w:t>
      </w:r>
      <w:r>
        <w:rPr>
          <w:spacing w:val="-12"/>
          <w:w w:val="105"/>
        </w:rPr>
        <w:t xml:space="preserve"> </w:t>
      </w:r>
      <w:r>
        <w:rPr>
          <w:w w:val="105"/>
        </w:rPr>
        <w:t>and</w:t>
      </w:r>
      <w:r>
        <w:rPr>
          <w:spacing w:val="-11"/>
          <w:w w:val="105"/>
        </w:rPr>
        <w:t xml:space="preserve"> </w:t>
      </w:r>
      <w:r>
        <w:rPr>
          <w:w w:val="105"/>
        </w:rPr>
        <w:t>lack</w:t>
      </w:r>
      <w:r>
        <w:rPr>
          <w:spacing w:val="-12"/>
          <w:w w:val="105"/>
        </w:rPr>
        <w:t xml:space="preserve"> </w:t>
      </w:r>
      <w:r>
        <w:rPr>
          <w:w w:val="105"/>
        </w:rPr>
        <w:t>of</w:t>
      </w:r>
      <w:r>
        <w:rPr>
          <w:spacing w:val="-12"/>
          <w:w w:val="105"/>
        </w:rPr>
        <w:t xml:space="preserve"> </w:t>
      </w:r>
      <w:r w:rsidRPr="007E3DE4">
        <w:t>courtesy</w:t>
      </w:r>
      <w:r>
        <w:rPr>
          <w:spacing w:val="-12"/>
          <w:w w:val="105"/>
        </w:rPr>
        <w:t xml:space="preserve"> </w:t>
      </w:r>
      <w:r>
        <w:rPr>
          <w:w w:val="105"/>
        </w:rPr>
        <w:t>are</w:t>
      </w:r>
      <w:r>
        <w:rPr>
          <w:spacing w:val="-11"/>
          <w:w w:val="105"/>
        </w:rPr>
        <w:t xml:space="preserve"> </w:t>
      </w:r>
      <w:r>
        <w:rPr>
          <w:w w:val="105"/>
        </w:rPr>
        <w:t>inherent</w:t>
      </w:r>
      <w:r>
        <w:rPr>
          <w:spacing w:val="-12"/>
          <w:w w:val="105"/>
        </w:rPr>
        <w:t xml:space="preserve"> </w:t>
      </w:r>
      <w:r>
        <w:rPr>
          <w:w w:val="105"/>
        </w:rPr>
        <w:t>in</w:t>
      </w:r>
      <w:r>
        <w:rPr>
          <w:spacing w:val="-12"/>
          <w:w w:val="105"/>
        </w:rPr>
        <w:t xml:space="preserve"> </w:t>
      </w:r>
      <w:r>
        <w:rPr>
          <w:w w:val="105"/>
        </w:rPr>
        <w:t>the</w:t>
      </w:r>
      <w:r>
        <w:rPr>
          <w:spacing w:val="-12"/>
          <w:w w:val="105"/>
        </w:rPr>
        <w:t xml:space="preserve"> </w:t>
      </w:r>
      <w:r>
        <w:rPr>
          <w:w w:val="105"/>
        </w:rPr>
        <w:t>adversarial</w:t>
      </w:r>
      <w:r>
        <w:rPr>
          <w:spacing w:val="-11"/>
          <w:w w:val="105"/>
        </w:rPr>
        <w:t xml:space="preserve"> </w:t>
      </w:r>
      <w:r>
        <w:rPr>
          <w:w w:val="105"/>
        </w:rPr>
        <w:t>system</w:t>
      </w:r>
      <w:r>
        <w:rPr>
          <w:spacing w:val="-13"/>
          <w:w w:val="105"/>
        </w:rPr>
        <w:t xml:space="preserve"> </w:t>
      </w:r>
      <w:r>
        <w:rPr>
          <w:w w:val="105"/>
        </w:rPr>
        <w:t>of</w:t>
      </w:r>
      <w:r>
        <w:rPr>
          <w:spacing w:val="-13"/>
          <w:w w:val="105"/>
        </w:rPr>
        <w:t xml:space="preserve"> </w:t>
      </w:r>
      <w:r>
        <w:rPr>
          <w:w w:val="105"/>
        </w:rPr>
        <w:t>justice.</w:t>
      </w:r>
      <w:r>
        <w:rPr>
          <w:spacing w:val="-13"/>
          <w:w w:val="105"/>
        </w:rPr>
        <w:t xml:space="preserve"> </w:t>
      </w:r>
      <w:r>
        <w:rPr>
          <w:w w:val="105"/>
        </w:rPr>
        <w:t>Critically discuss with reference to decided cases and academic writings.</w:t>
      </w:r>
    </w:p>
    <w:p w14:paraId="7E3687F5" w14:textId="075AF56E" w:rsidR="003268B6" w:rsidRDefault="003268B6" w:rsidP="009C0A48">
      <w:pPr>
        <w:pStyle w:val="IntenseQuote"/>
      </w:pPr>
      <w:r>
        <w:rPr>
          <w:w w:val="105"/>
        </w:rPr>
        <w:lastRenderedPageBreak/>
        <w:t xml:space="preserve">A marking guideline has been </w:t>
      </w:r>
      <w:r w:rsidRPr="009A5966">
        <w:rPr>
          <w:w w:val="105"/>
        </w:rPr>
        <w:t xml:space="preserve">provided on </w:t>
      </w:r>
      <w:r w:rsidR="00512D99" w:rsidRPr="009A5966">
        <w:rPr>
          <w:w w:val="105"/>
        </w:rPr>
        <w:t>page 55</w:t>
      </w:r>
      <w:r>
        <w:rPr>
          <w:w w:val="105"/>
        </w:rPr>
        <w:t xml:space="preserve"> to help determine the quality of student </w:t>
      </w:r>
      <w:r>
        <w:rPr>
          <w:spacing w:val="-2"/>
          <w:w w:val="105"/>
        </w:rPr>
        <w:t>answers.</w:t>
      </w:r>
    </w:p>
    <w:p w14:paraId="72DA2534" w14:textId="77777777" w:rsidR="003268B6" w:rsidRDefault="003268B6" w:rsidP="005D7BBC">
      <w:pPr>
        <w:pStyle w:val="Heading3"/>
      </w:pPr>
      <w:bookmarkStart w:id="180" w:name="_Toc228899334"/>
      <w:bookmarkStart w:id="181" w:name="_Toc237346174"/>
      <w:r>
        <w:t>Further</w:t>
      </w:r>
      <w:r>
        <w:rPr>
          <w:spacing w:val="10"/>
        </w:rPr>
        <w:t xml:space="preserve"> </w:t>
      </w:r>
      <w:r>
        <w:rPr>
          <w:spacing w:val="-2"/>
        </w:rPr>
        <w:t>Reading</w:t>
      </w:r>
      <w:bookmarkEnd w:id="180"/>
      <w:bookmarkEnd w:id="181"/>
    </w:p>
    <w:p w14:paraId="59EB7DFC" w14:textId="77777777" w:rsidR="003268B6" w:rsidRDefault="003268B6" w:rsidP="007E3DE4">
      <w:pPr>
        <w:pStyle w:val="BodyText"/>
        <w:spacing w:before="7" w:line="372" w:lineRule="auto"/>
        <w:ind w:right="1036"/>
        <w:jc w:val="both"/>
      </w:pPr>
      <w:r>
        <w:rPr>
          <w:w w:val="105"/>
        </w:rPr>
        <w:t>G.T.</w:t>
      </w:r>
      <w:r>
        <w:rPr>
          <w:spacing w:val="-15"/>
          <w:w w:val="105"/>
        </w:rPr>
        <w:t xml:space="preserve"> </w:t>
      </w:r>
      <w:r>
        <w:rPr>
          <w:w w:val="105"/>
        </w:rPr>
        <w:t>Lansdell</w:t>
      </w:r>
      <w:r>
        <w:rPr>
          <w:spacing w:val="-15"/>
          <w:w w:val="105"/>
        </w:rPr>
        <w:t xml:space="preserve"> </w:t>
      </w:r>
      <w:r>
        <w:rPr>
          <w:w w:val="105"/>
        </w:rPr>
        <w:t>(2016)</w:t>
      </w:r>
      <w:r>
        <w:rPr>
          <w:spacing w:val="-14"/>
          <w:w w:val="105"/>
        </w:rPr>
        <w:t xml:space="preserve"> </w:t>
      </w:r>
      <w:r w:rsidRPr="007E3DE4">
        <w:t>Reflections</w:t>
      </w:r>
      <w:r>
        <w:rPr>
          <w:spacing w:val="-15"/>
          <w:w w:val="105"/>
        </w:rPr>
        <w:t xml:space="preserve"> </w:t>
      </w:r>
      <w:r>
        <w:rPr>
          <w:w w:val="105"/>
        </w:rPr>
        <w:t>on</w:t>
      </w:r>
      <w:r>
        <w:rPr>
          <w:spacing w:val="-14"/>
          <w:w w:val="105"/>
        </w:rPr>
        <w:t xml:space="preserve"> </w:t>
      </w:r>
      <w:r>
        <w:rPr>
          <w:w w:val="105"/>
        </w:rPr>
        <w:t>‘professionalism’</w:t>
      </w:r>
      <w:r>
        <w:rPr>
          <w:spacing w:val="-15"/>
          <w:w w:val="105"/>
        </w:rPr>
        <w:t xml:space="preserve"> </w:t>
      </w:r>
      <w:r>
        <w:rPr>
          <w:w w:val="105"/>
        </w:rPr>
        <w:t>and</w:t>
      </w:r>
      <w:r>
        <w:rPr>
          <w:spacing w:val="-15"/>
          <w:w w:val="105"/>
        </w:rPr>
        <w:t xml:space="preserve"> </w:t>
      </w:r>
      <w:r>
        <w:rPr>
          <w:w w:val="105"/>
        </w:rPr>
        <w:t>legal</w:t>
      </w:r>
      <w:r>
        <w:rPr>
          <w:spacing w:val="-14"/>
          <w:w w:val="105"/>
        </w:rPr>
        <w:t xml:space="preserve"> </w:t>
      </w:r>
      <w:r>
        <w:rPr>
          <w:w w:val="105"/>
        </w:rPr>
        <w:t>practice</w:t>
      </w:r>
      <w:r>
        <w:rPr>
          <w:rFonts w:ascii="Calibri Light" w:hAnsi="Calibri Light"/>
          <w:color w:val="2E74B5"/>
          <w:w w:val="105"/>
          <w:sz w:val="24"/>
        </w:rPr>
        <w:t>—</w:t>
      </w:r>
      <w:r>
        <w:rPr>
          <w:rFonts w:ascii="Calibri Light" w:hAnsi="Calibri Light"/>
          <w:color w:val="2E74B5"/>
          <w:spacing w:val="-14"/>
          <w:w w:val="105"/>
          <w:sz w:val="24"/>
        </w:rPr>
        <w:t xml:space="preserve"> </w:t>
      </w:r>
      <w:r>
        <w:rPr>
          <w:w w:val="105"/>
        </w:rPr>
        <w:t>an</w:t>
      </w:r>
      <w:r>
        <w:rPr>
          <w:spacing w:val="-15"/>
          <w:w w:val="105"/>
        </w:rPr>
        <w:t xml:space="preserve"> </w:t>
      </w:r>
      <w:r>
        <w:rPr>
          <w:w w:val="105"/>
        </w:rPr>
        <w:t xml:space="preserve">outmoded ideology or an analytically useful </w:t>
      </w:r>
      <w:proofErr w:type="gramStart"/>
      <w:r>
        <w:rPr>
          <w:w w:val="105"/>
        </w:rPr>
        <w:t>category?,</w:t>
      </w:r>
      <w:proofErr w:type="gramEnd"/>
      <w:r>
        <w:rPr>
          <w:w w:val="105"/>
        </w:rPr>
        <w:t xml:space="preserve"> </w:t>
      </w:r>
      <w:r>
        <w:rPr>
          <w:i/>
          <w:w w:val="105"/>
        </w:rPr>
        <w:t>Legal Ethics</w:t>
      </w:r>
      <w:r>
        <w:rPr>
          <w:w w:val="105"/>
        </w:rPr>
        <w:t>, 19:2, 294</w:t>
      </w:r>
      <w:r>
        <w:rPr>
          <w:rFonts w:ascii="Calibri Light" w:hAnsi="Calibri Light"/>
          <w:color w:val="2E74B5"/>
          <w:w w:val="105"/>
          <w:sz w:val="24"/>
        </w:rPr>
        <w:t>–</w:t>
      </w:r>
      <w:r>
        <w:rPr>
          <w:w w:val="105"/>
        </w:rPr>
        <w:t>319.</w:t>
      </w:r>
    </w:p>
    <w:p w14:paraId="38A46E02" w14:textId="381B9954" w:rsidR="003268B6" w:rsidRDefault="003268B6" w:rsidP="005D7BBC">
      <w:pPr>
        <w:pStyle w:val="Heading3"/>
      </w:pPr>
      <w:bookmarkStart w:id="182" w:name="_Toc228899335"/>
      <w:bookmarkStart w:id="183" w:name="_Toc237346175"/>
      <w:r>
        <w:t>Additional</w:t>
      </w:r>
      <w:r>
        <w:rPr>
          <w:spacing w:val="9"/>
        </w:rPr>
        <w:t xml:space="preserve"> </w:t>
      </w:r>
      <w:r>
        <w:t>Short</w:t>
      </w:r>
      <w:r>
        <w:rPr>
          <w:spacing w:val="11"/>
        </w:rPr>
        <w:t xml:space="preserve"> </w:t>
      </w:r>
      <w:r>
        <w:t>Answer</w:t>
      </w:r>
      <w:r>
        <w:rPr>
          <w:spacing w:val="10"/>
        </w:rPr>
        <w:t xml:space="preserve"> </w:t>
      </w:r>
      <w:r>
        <w:rPr>
          <w:spacing w:val="-2"/>
        </w:rPr>
        <w:t>Questions</w:t>
      </w:r>
      <w:bookmarkEnd w:id="182"/>
      <w:bookmarkEnd w:id="183"/>
    </w:p>
    <w:p w14:paraId="50DB2F7F" w14:textId="77777777" w:rsidR="003268B6" w:rsidRDefault="003268B6" w:rsidP="001966DB">
      <w:pPr>
        <w:pStyle w:val="ListParagraph"/>
        <w:numPr>
          <w:ilvl w:val="0"/>
          <w:numId w:val="5"/>
        </w:numPr>
        <w:spacing w:before="126" w:after="0" w:line="360" w:lineRule="auto"/>
        <w:ind w:left="720" w:hanging="360"/>
      </w:pPr>
      <w:r>
        <w:rPr>
          <w:w w:val="105"/>
        </w:rPr>
        <w:t>Read</w:t>
      </w:r>
      <w:r>
        <w:rPr>
          <w:spacing w:val="-12"/>
          <w:w w:val="105"/>
        </w:rPr>
        <w:t xml:space="preserve"> </w:t>
      </w:r>
      <w:r>
        <w:rPr>
          <w:w w:val="105"/>
        </w:rPr>
        <w:t>the</w:t>
      </w:r>
      <w:r>
        <w:rPr>
          <w:spacing w:val="-12"/>
          <w:w w:val="105"/>
        </w:rPr>
        <w:t xml:space="preserve"> </w:t>
      </w:r>
      <w:r>
        <w:rPr>
          <w:i/>
          <w:w w:val="105"/>
        </w:rPr>
        <w:t>Legal</w:t>
      </w:r>
      <w:r>
        <w:rPr>
          <w:i/>
          <w:spacing w:val="-14"/>
          <w:w w:val="105"/>
        </w:rPr>
        <w:t xml:space="preserve"> </w:t>
      </w:r>
      <w:r>
        <w:rPr>
          <w:i/>
          <w:w w:val="105"/>
        </w:rPr>
        <w:t>Profession</w:t>
      </w:r>
      <w:r>
        <w:rPr>
          <w:i/>
          <w:spacing w:val="-12"/>
          <w:w w:val="105"/>
        </w:rPr>
        <w:t xml:space="preserve"> </w:t>
      </w:r>
      <w:r>
        <w:rPr>
          <w:i/>
          <w:w w:val="105"/>
        </w:rPr>
        <w:t>Complaints</w:t>
      </w:r>
      <w:r>
        <w:rPr>
          <w:i/>
          <w:spacing w:val="-12"/>
          <w:w w:val="105"/>
        </w:rPr>
        <w:t xml:space="preserve"> </w:t>
      </w:r>
      <w:r>
        <w:rPr>
          <w:i/>
          <w:w w:val="105"/>
        </w:rPr>
        <w:t>Committee</w:t>
      </w:r>
      <w:r>
        <w:rPr>
          <w:i/>
          <w:spacing w:val="-12"/>
          <w:w w:val="105"/>
        </w:rPr>
        <w:t xml:space="preserve"> </w:t>
      </w:r>
      <w:r>
        <w:rPr>
          <w:i/>
          <w:w w:val="105"/>
        </w:rPr>
        <w:t>v</w:t>
      </w:r>
      <w:r>
        <w:rPr>
          <w:i/>
          <w:spacing w:val="-12"/>
          <w:w w:val="105"/>
        </w:rPr>
        <w:t xml:space="preserve"> </w:t>
      </w:r>
      <w:r>
        <w:rPr>
          <w:i/>
          <w:w w:val="105"/>
        </w:rPr>
        <w:t>in</w:t>
      </w:r>
      <w:r>
        <w:rPr>
          <w:i/>
          <w:spacing w:val="-12"/>
          <w:w w:val="105"/>
        </w:rPr>
        <w:t xml:space="preserve"> </w:t>
      </w:r>
      <w:r>
        <w:rPr>
          <w:i/>
          <w:w w:val="105"/>
        </w:rPr>
        <w:t>de</w:t>
      </w:r>
      <w:r>
        <w:rPr>
          <w:i/>
          <w:spacing w:val="-12"/>
          <w:w w:val="105"/>
        </w:rPr>
        <w:t xml:space="preserve"> </w:t>
      </w:r>
      <w:proofErr w:type="spellStart"/>
      <w:r>
        <w:rPr>
          <w:i/>
          <w:w w:val="105"/>
        </w:rPr>
        <w:t>Braekt</w:t>
      </w:r>
      <w:proofErr w:type="spellEnd"/>
      <w:r>
        <w:rPr>
          <w:i/>
          <w:spacing w:val="-12"/>
          <w:w w:val="105"/>
        </w:rPr>
        <w:t xml:space="preserve"> </w:t>
      </w:r>
      <w:r>
        <w:rPr>
          <w:i/>
          <w:w w:val="105"/>
        </w:rPr>
        <w:t>[</w:t>
      </w:r>
      <w:r>
        <w:rPr>
          <w:w w:val="105"/>
        </w:rPr>
        <w:t>2013]</w:t>
      </w:r>
      <w:r>
        <w:rPr>
          <w:spacing w:val="-12"/>
          <w:w w:val="105"/>
        </w:rPr>
        <w:t xml:space="preserve"> </w:t>
      </w:r>
      <w:r>
        <w:rPr>
          <w:w w:val="105"/>
        </w:rPr>
        <w:t>and</w:t>
      </w:r>
      <w:r>
        <w:rPr>
          <w:spacing w:val="-12"/>
          <w:w w:val="105"/>
        </w:rPr>
        <w:t xml:space="preserve"> </w:t>
      </w:r>
      <w:r>
        <w:rPr>
          <w:w w:val="105"/>
        </w:rPr>
        <w:t>discuss</w:t>
      </w:r>
      <w:r>
        <w:rPr>
          <w:spacing w:val="-12"/>
          <w:w w:val="105"/>
        </w:rPr>
        <w:t xml:space="preserve"> </w:t>
      </w:r>
      <w:r>
        <w:rPr>
          <w:w w:val="105"/>
        </w:rPr>
        <w:t>what is</w:t>
      </w:r>
      <w:r>
        <w:rPr>
          <w:spacing w:val="-1"/>
          <w:w w:val="105"/>
        </w:rPr>
        <w:t xml:space="preserve"> </w:t>
      </w:r>
      <w:r>
        <w:rPr>
          <w:w w:val="105"/>
        </w:rPr>
        <w:t>expected of a legal</w:t>
      </w:r>
      <w:r>
        <w:rPr>
          <w:spacing w:val="-1"/>
          <w:w w:val="105"/>
        </w:rPr>
        <w:t xml:space="preserve"> </w:t>
      </w:r>
      <w:r>
        <w:rPr>
          <w:w w:val="105"/>
        </w:rPr>
        <w:t>practitioner in relation to civility and courtesy. Do you think</w:t>
      </w:r>
      <w:r>
        <w:rPr>
          <w:spacing w:val="-1"/>
          <w:w w:val="105"/>
        </w:rPr>
        <w:t xml:space="preserve"> </w:t>
      </w:r>
      <w:r>
        <w:rPr>
          <w:w w:val="105"/>
        </w:rPr>
        <w:t>the legal practitioner in question should have been struck off? Give reasons.</w:t>
      </w:r>
    </w:p>
    <w:p w14:paraId="03B9FD4C" w14:textId="77777777" w:rsidR="003268B6" w:rsidRDefault="003268B6" w:rsidP="001966DB">
      <w:pPr>
        <w:pStyle w:val="ListParagraph"/>
        <w:numPr>
          <w:ilvl w:val="0"/>
          <w:numId w:val="5"/>
        </w:numPr>
        <w:spacing w:before="126" w:after="0" w:line="360" w:lineRule="auto"/>
        <w:ind w:left="720" w:hanging="360"/>
      </w:pPr>
      <w:r>
        <w:rPr>
          <w:w w:val="105"/>
        </w:rPr>
        <w:t>In</w:t>
      </w:r>
      <w:r>
        <w:rPr>
          <w:spacing w:val="-11"/>
          <w:w w:val="105"/>
        </w:rPr>
        <w:t xml:space="preserve"> </w:t>
      </w:r>
      <w:r>
        <w:rPr>
          <w:i/>
          <w:w w:val="105"/>
        </w:rPr>
        <w:t>David</w:t>
      </w:r>
      <w:r>
        <w:rPr>
          <w:i/>
          <w:spacing w:val="-11"/>
          <w:w w:val="105"/>
        </w:rPr>
        <w:t xml:space="preserve"> </w:t>
      </w:r>
      <w:r>
        <w:rPr>
          <w:i/>
          <w:w w:val="105"/>
        </w:rPr>
        <w:t>Lander</w:t>
      </w:r>
      <w:r>
        <w:rPr>
          <w:i/>
          <w:spacing w:val="-11"/>
          <w:w w:val="105"/>
        </w:rPr>
        <w:t xml:space="preserve"> </w:t>
      </w:r>
      <w:r>
        <w:rPr>
          <w:i/>
          <w:w w:val="105"/>
        </w:rPr>
        <w:t>v</w:t>
      </w:r>
      <w:r>
        <w:rPr>
          <w:i/>
          <w:spacing w:val="-11"/>
          <w:w w:val="105"/>
        </w:rPr>
        <w:t xml:space="preserve"> </w:t>
      </w:r>
      <w:r>
        <w:rPr>
          <w:i/>
          <w:w w:val="105"/>
        </w:rPr>
        <w:t>Council</w:t>
      </w:r>
      <w:r>
        <w:rPr>
          <w:i/>
          <w:spacing w:val="-11"/>
          <w:w w:val="105"/>
        </w:rPr>
        <w:t xml:space="preserve"> </w:t>
      </w:r>
      <w:r>
        <w:rPr>
          <w:i/>
          <w:w w:val="105"/>
        </w:rPr>
        <w:t>of</w:t>
      </w:r>
      <w:r>
        <w:rPr>
          <w:i/>
          <w:spacing w:val="-11"/>
          <w:w w:val="105"/>
        </w:rPr>
        <w:t xml:space="preserve"> </w:t>
      </w:r>
      <w:r>
        <w:rPr>
          <w:i/>
          <w:w w:val="105"/>
        </w:rPr>
        <w:t>the</w:t>
      </w:r>
      <w:r>
        <w:rPr>
          <w:i/>
          <w:spacing w:val="-11"/>
          <w:w w:val="105"/>
        </w:rPr>
        <w:t xml:space="preserve"> </w:t>
      </w:r>
      <w:r>
        <w:rPr>
          <w:i/>
          <w:w w:val="105"/>
        </w:rPr>
        <w:t>Law</w:t>
      </w:r>
      <w:r>
        <w:rPr>
          <w:i/>
          <w:spacing w:val="-11"/>
          <w:w w:val="105"/>
        </w:rPr>
        <w:t xml:space="preserve"> </w:t>
      </w:r>
      <w:r>
        <w:rPr>
          <w:i/>
          <w:w w:val="105"/>
        </w:rPr>
        <w:t>Society</w:t>
      </w:r>
      <w:r>
        <w:rPr>
          <w:i/>
          <w:spacing w:val="-13"/>
          <w:w w:val="105"/>
        </w:rPr>
        <w:t xml:space="preserve"> </w:t>
      </w:r>
      <w:r>
        <w:rPr>
          <w:i/>
          <w:w w:val="105"/>
        </w:rPr>
        <w:t>of</w:t>
      </w:r>
      <w:r>
        <w:rPr>
          <w:i/>
          <w:spacing w:val="-11"/>
          <w:w w:val="105"/>
        </w:rPr>
        <w:t xml:space="preserve"> </w:t>
      </w:r>
      <w:r>
        <w:rPr>
          <w:i/>
          <w:w w:val="105"/>
        </w:rPr>
        <w:t>the</w:t>
      </w:r>
      <w:r>
        <w:rPr>
          <w:i/>
          <w:spacing w:val="-11"/>
          <w:w w:val="105"/>
        </w:rPr>
        <w:t xml:space="preserve"> </w:t>
      </w:r>
      <w:r>
        <w:rPr>
          <w:i/>
          <w:w w:val="105"/>
        </w:rPr>
        <w:t>Australian</w:t>
      </w:r>
      <w:r>
        <w:rPr>
          <w:i/>
          <w:spacing w:val="-11"/>
          <w:w w:val="105"/>
        </w:rPr>
        <w:t xml:space="preserve"> </w:t>
      </w:r>
      <w:r>
        <w:rPr>
          <w:i/>
          <w:w w:val="105"/>
        </w:rPr>
        <w:t>Capital</w:t>
      </w:r>
      <w:r>
        <w:rPr>
          <w:i/>
          <w:spacing w:val="-11"/>
          <w:w w:val="105"/>
        </w:rPr>
        <w:t xml:space="preserve"> </w:t>
      </w:r>
      <w:r>
        <w:rPr>
          <w:i/>
          <w:w w:val="105"/>
        </w:rPr>
        <w:t>Territory</w:t>
      </w:r>
      <w:r>
        <w:rPr>
          <w:i/>
          <w:spacing w:val="-12"/>
          <w:w w:val="105"/>
        </w:rPr>
        <w:t xml:space="preserve"> </w:t>
      </w:r>
      <w:r>
        <w:rPr>
          <w:w w:val="105"/>
        </w:rPr>
        <w:t>[2009] ACTSC, what did the tribunal outline as the test for unsatisfactory conduct?</w:t>
      </w:r>
    </w:p>
    <w:p w14:paraId="1136FE24" w14:textId="77777777" w:rsidR="003268B6" w:rsidRDefault="003268B6" w:rsidP="001966DB">
      <w:pPr>
        <w:pStyle w:val="ListParagraph"/>
        <w:numPr>
          <w:ilvl w:val="0"/>
          <w:numId w:val="5"/>
        </w:numPr>
        <w:spacing w:before="126" w:after="0" w:line="360" w:lineRule="auto"/>
        <w:ind w:left="720" w:hanging="360"/>
      </w:pPr>
      <w:r>
        <w:rPr>
          <w:w w:val="105"/>
        </w:rPr>
        <w:t>Under</w:t>
      </w:r>
      <w:r>
        <w:rPr>
          <w:spacing w:val="-14"/>
          <w:w w:val="105"/>
        </w:rPr>
        <w:t xml:space="preserve"> </w:t>
      </w:r>
      <w:r>
        <w:rPr>
          <w:w w:val="105"/>
        </w:rPr>
        <w:t>which</w:t>
      </w:r>
      <w:r>
        <w:rPr>
          <w:spacing w:val="-12"/>
          <w:w w:val="105"/>
        </w:rPr>
        <w:t xml:space="preserve"> </w:t>
      </w:r>
      <w:r>
        <w:rPr>
          <w:w w:val="105"/>
        </w:rPr>
        <w:t>rules</w:t>
      </w:r>
      <w:r>
        <w:rPr>
          <w:spacing w:val="-15"/>
          <w:w w:val="105"/>
        </w:rPr>
        <w:t xml:space="preserve"> </w:t>
      </w:r>
      <w:r>
        <w:rPr>
          <w:w w:val="105"/>
        </w:rPr>
        <w:t>of</w:t>
      </w:r>
      <w:r>
        <w:rPr>
          <w:spacing w:val="-12"/>
          <w:w w:val="105"/>
        </w:rPr>
        <w:t xml:space="preserve"> </w:t>
      </w:r>
      <w:r>
        <w:rPr>
          <w:w w:val="105"/>
        </w:rPr>
        <w:t>legal</w:t>
      </w:r>
      <w:r>
        <w:rPr>
          <w:spacing w:val="-15"/>
          <w:w w:val="105"/>
        </w:rPr>
        <w:t xml:space="preserve"> </w:t>
      </w:r>
      <w:r>
        <w:rPr>
          <w:w w:val="105"/>
        </w:rPr>
        <w:t>professional</w:t>
      </w:r>
      <w:r>
        <w:rPr>
          <w:spacing w:val="-13"/>
          <w:w w:val="105"/>
        </w:rPr>
        <w:t xml:space="preserve"> </w:t>
      </w:r>
      <w:r>
        <w:rPr>
          <w:w w:val="105"/>
        </w:rPr>
        <w:t>conduct</w:t>
      </w:r>
      <w:r>
        <w:rPr>
          <w:spacing w:val="-12"/>
          <w:w w:val="105"/>
        </w:rPr>
        <w:t xml:space="preserve"> </w:t>
      </w:r>
      <w:r>
        <w:rPr>
          <w:w w:val="105"/>
        </w:rPr>
        <w:t>can</w:t>
      </w:r>
      <w:r>
        <w:rPr>
          <w:spacing w:val="-13"/>
          <w:w w:val="105"/>
        </w:rPr>
        <w:t xml:space="preserve"> </w:t>
      </w:r>
      <w:r>
        <w:rPr>
          <w:w w:val="105"/>
        </w:rPr>
        <w:t>allegations</w:t>
      </w:r>
      <w:r>
        <w:rPr>
          <w:spacing w:val="-15"/>
          <w:w w:val="105"/>
        </w:rPr>
        <w:t xml:space="preserve"> </w:t>
      </w:r>
      <w:r>
        <w:rPr>
          <w:w w:val="105"/>
        </w:rPr>
        <w:t>of</w:t>
      </w:r>
      <w:r>
        <w:rPr>
          <w:spacing w:val="-13"/>
          <w:w w:val="105"/>
        </w:rPr>
        <w:t xml:space="preserve"> </w:t>
      </w:r>
      <w:r>
        <w:rPr>
          <w:w w:val="105"/>
        </w:rPr>
        <w:t>uncivility</w:t>
      </w:r>
      <w:r>
        <w:rPr>
          <w:spacing w:val="-15"/>
          <w:w w:val="105"/>
        </w:rPr>
        <w:t xml:space="preserve"> </w:t>
      </w:r>
      <w:r>
        <w:rPr>
          <w:w w:val="105"/>
        </w:rPr>
        <w:t>and discourtesy be made in Australia?</w:t>
      </w:r>
    </w:p>
    <w:p w14:paraId="05C06108" w14:textId="77777777" w:rsidR="003268B6" w:rsidRDefault="003268B6" w:rsidP="001966DB">
      <w:pPr>
        <w:pStyle w:val="ListParagraph"/>
        <w:numPr>
          <w:ilvl w:val="0"/>
          <w:numId w:val="5"/>
        </w:numPr>
        <w:spacing w:before="126" w:after="0" w:line="360" w:lineRule="auto"/>
        <w:ind w:left="720" w:hanging="360"/>
      </w:pPr>
      <w:r>
        <w:rPr>
          <w:w w:val="105"/>
        </w:rPr>
        <w:t>What</w:t>
      </w:r>
      <w:r>
        <w:rPr>
          <w:spacing w:val="-12"/>
          <w:w w:val="105"/>
        </w:rPr>
        <w:t xml:space="preserve"> </w:t>
      </w:r>
      <w:r>
        <w:rPr>
          <w:w w:val="105"/>
        </w:rPr>
        <w:t>are</w:t>
      </w:r>
      <w:r>
        <w:rPr>
          <w:spacing w:val="-13"/>
          <w:w w:val="105"/>
        </w:rPr>
        <w:t xml:space="preserve"> </w:t>
      </w:r>
      <w:r>
        <w:rPr>
          <w:w w:val="105"/>
        </w:rPr>
        <w:t>your</w:t>
      </w:r>
      <w:r>
        <w:rPr>
          <w:spacing w:val="-12"/>
          <w:w w:val="105"/>
        </w:rPr>
        <w:t xml:space="preserve"> </w:t>
      </w:r>
      <w:r>
        <w:rPr>
          <w:w w:val="105"/>
        </w:rPr>
        <w:t>views</w:t>
      </w:r>
      <w:r>
        <w:rPr>
          <w:spacing w:val="-12"/>
          <w:w w:val="105"/>
        </w:rPr>
        <w:t xml:space="preserve"> </w:t>
      </w:r>
      <w:r>
        <w:rPr>
          <w:w w:val="105"/>
        </w:rPr>
        <w:t>about</w:t>
      </w:r>
      <w:r>
        <w:rPr>
          <w:spacing w:val="-13"/>
          <w:w w:val="105"/>
        </w:rPr>
        <w:t xml:space="preserve"> </w:t>
      </w:r>
      <w:r>
        <w:rPr>
          <w:w w:val="105"/>
        </w:rPr>
        <w:t>the</w:t>
      </w:r>
      <w:r>
        <w:rPr>
          <w:spacing w:val="-12"/>
          <w:w w:val="105"/>
        </w:rPr>
        <w:t xml:space="preserve"> </w:t>
      </w:r>
      <w:r>
        <w:rPr>
          <w:w w:val="105"/>
        </w:rPr>
        <w:t>decision</w:t>
      </w:r>
      <w:r>
        <w:rPr>
          <w:spacing w:val="-12"/>
          <w:w w:val="105"/>
        </w:rPr>
        <w:t xml:space="preserve"> </w:t>
      </w:r>
      <w:r>
        <w:rPr>
          <w:w w:val="105"/>
        </w:rPr>
        <w:t>in</w:t>
      </w:r>
      <w:r>
        <w:rPr>
          <w:spacing w:val="-12"/>
          <w:w w:val="105"/>
        </w:rPr>
        <w:t xml:space="preserve"> </w:t>
      </w:r>
      <w:r>
        <w:rPr>
          <w:i/>
          <w:w w:val="105"/>
        </w:rPr>
        <w:t>Brown</w:t>
      </w:r>
      <w:r>
        <w:rPr>
          <w:i/>
          <w:spacing w:val="-13"/>
          <w:w w:val="105"/>
        </w:rPr>
        <w:t xml:space="preserve"> </w:t>
      </w:r>
      <w:r>
        <w:rPr>
          <w:i/>
          <w:w w:val="105"/>
        </w:rPr>
        <w:t>v</w:t>
      </w:r>
      <w:r>
        <w:rPr>
          <w:i/>
          <w:spacing w:val="-12"/>
          <w:w w:val="105"/>
        </w:rPr>
        <w:t xml:space="preserve"> </w:t>
      </w:r>
      <w:r>
        <w:rPr>
          <w:i/>
          <w:w w:val="105"/>
        </w:rPr>
        <w:t>Maurice</w:t>
      </w:r>
      <w:r>
        <w:rPr>
          <w:i/>
          <w:spacing w:val="-13"/>
          <w:w w:val="105"/>
        </w:rPr>
        <w:t xml:space="preserve"> </w:t>
      </w:r>
      <w:r>
        <w:rPr>
          <w:i/>
          <w:w w:val="105"/>
        </w:rPr>
        <w:t>Blackburn</w:t>
      </w:r>
      <w:r>
        <w:rPr>
          <w:i/>
          <w:spacing w:val="-12"/>
          <w:w w:val="105"/>
        </w:rPr>
        <w:t xml:space="preserve"> </w:t>
      </w:r>
      <w:r>
        <w:rPr>
          <w:i/>
          <w:w w:val="105"/>
        </w:rPr>
        <w:t>Cashman</w:t>
      </w:r>
      <w:r>
        <w:rPr>
          <w:i/>
          <w:spacing w:val="-12"/>
          <w:w w:val="105"/>
        </w:rPr>
        <w:t xml:space="preserve"> </w:t>
      </w:r>
      <w:r>
        <w:rPr>
          <w:w w:val="105"/>
        </w:rPr>
        <w:t>[2012]? What was the basis of the final decision?</w:t>
      </w:r>
    </w:p>
    <w:p w14:paraId="40571AFE" w14:textId="77777777" w:rsidR="003268B6" w:rsidRDefault="003268B6" w:rsidP="001966DB">
      <w:pPr>
        <w:pStyle w:val="ListParagraph"/>
        <w:numPr>
          <w:ilvl w:val="0"/>
          <w:numId w:val="5"/>
        </w:numPr>
        <w:spacing w:before="126" w:after="0" w:line="360" w:lineRule="auto"/>
        <w:ind w:left="720" w:hanging="360"/>
      </w:pPr>
      <w:r>
        <w:rPr>
          <w:w w:val="105"/>
        </w:rPr>
        <w:t>How</w:t>
      </w:r>
      <w:r>
        <w:rPr>
          <w:spacing w:val="-13"/>
          <w:w w:val="105"/>
        </w:rPr>
        <w:t xml:space="preserve"> </w:t>
      </w:r>
      <w:r>
        <w:rPr>
          <w:w w:val="105"/>
        </w:rPr>
        <w:t>have</w:t>
      </w:r>
      <w:r>
        <w:rPr>
          <w:spacing w:val="-12"/>
          <w:w w:val="105"/>
        </w:rPr>
        <w:t xml:space="preserve"> </w:t>
      </w:r>
      <w:r>
        <w:rPr>
          <w:w w:val="105"/>
        </w:rPr>
        <w:t>mental</w:t>
      </w:r>
      <w:r>
        <w:rPr>
          <w:spacing w:val="-14"/>
          <w:w w:val="105"/>
        </w:rPr>
        <w:t xml:space="preserve"> </w:t>
      </w:r>
      <w:r>
        <w:rPr>
          <w:w w:val="105"/>
        </w:rPr>
        <w:t>illness</w:t>
      </w:r>
      <w:r>
        <w:rPr>
          <w:spacing w:val="-14"/>
          <w:w w:val="105"/>
        </w:rPr>
        <w:t xml:space="preserve"> </w:t>
      </w:r>
      <w:r>
        <w:rPr>
          <w:w w:val="105"/>
        </w:rPr>
        <w:t>and</w:t>
      </w:r>
      <w:r>
        <w:rPr>
          <w:spacing w:val="-13"/>
          <w:w w:val="105"/>
        </w:rPr>
        <w:t xml:space="preserve"> </w:t>
      </w:r>
      <w:r>
        <w:rPr>
          <w:w w:val="105"/>
        </w:rPr>
        <w:t>social</w:t>
      </w:r>
      <w:r>
        <w:rPr>
          <w:spacing w:val="-14"/>
          <w:w w:val="105"/>
        </w:rPr>
        <w:t xml:space="preserve"> </w:t>
      </w:r>
      <w:r>
        <w:rPr>
          <w:w w:val="105"/>
        </w:rPr>
        <w:t>media</w:t>
      </w:r>
      <w:r>
        <w:rPr>
          <w:spacing w:val="-13"/>
          <w:w w:val="105"/>
        </w:rPr>
        <w:t xml:space="preserve"> </w:t>
      </w:r>
      <w:r>
        <w:rPr>
          <w:w w:val="105"/>
        </w:rPr>
        <w:t>further</w:t>
      </w:r>
      <w:r>
        <w:rPr>
          <w:spacing w:val="-13"/>
          <w:w w:val="105"/>
        </w:rPr>
        <w:t xml:space="preserve"> </w:t>
      </w:r>
      <w:r>
        <w:rPr>
          <w:w w:val="105"/>
        </w:rPr>
        <w:t>challenged</w:t>
      </w:r>
      <w:r>
        <w:rPr>
          <w:spacing w:val="-11"/>
          <w:w w:val="105"/>
        </w:rPr>
        <w:t xml:space="preserve"> </w:t>
      </w:r>
      <w:r>
        <w:rPr>
          <w:w w:val="105"/>
        </w:rPr>
        <w:t>the</w:t>
      </w:r>
      <w:r>
        <w:rPr>
          <w:spacing w:val="-13"/>
          <w:w w:val="105"/>
        </w:rPr>
        <w:t xml:space="preserve"> </w:t>
      </w:r>
      <w:r>
        <w:rPr>
          <w:w w:val="105"/>
        </w:rPr>
        <w:t>expectation</w:t>
      </w:r>
      <w:r>
        <w:rPr>
          <w:spacing w:val="-13"/>
          <w:w w:val="105"/>
        </w:rPr>
        <w:t xml:space="preserve"> </w:t>
      </w:r>
      <w:r>
        <w:rPr>
          <w:w w:val="105"/>
        </w:rPr>
        <w:t>of</w:t>
      </w:r>
      <w:r>
        <w:rPr>
          <w:spacing w:val="-13"/>
          <w:w w:val="105"/>
        </w:rPr>
        <w:t xml:space="preserve"> </w:t>
      </w:r>
      <w:r>
        <w:rPr>
          <w:w w:val="105"/>
        </w:rPr>
        <w:t>civility within the legal profession?</w:t>
      </w:r>
    </w:p>
    <w:p w14:paraId="40AE5B11" w14:textId="7B1F2B2A" w:rsidR="003268B6" w:rsidRDefault="00291D5F" w:rsidP="00FD1351">
      <w:pPr>
        <w:pStyle w:val="Heading3"/>
      </w:pPr>
      <w:bookmarkStart w:id="184" w:name="_Toc237346176"/>
      <w:r>
        <w:t>Questions and Activities for Discussion, Debate and Reflection</w:t>
      </w:r>
      <w:bookmarkEnd w:id="184"/>
    </w:p>
    <w:p w14:paraId="7BE865CD" w14:textId="77777777" w:rsidR="003268B6" w:rsidRDefault="003268B6" w:rsidP="00FD1351">
      <w:pPr>
        <w:pStyle w:val="Heading4"/>
      </w:pPr>
      <w:bookmarkStart w:id="185" w:name="_Toc228899337"/>
      <w:r>
        <w:t>Questions for Student Reflection</w:t>
      </w:r>
      <w:bookmarkEnd w:id="185"/>
    </w:p>
    <w:p w14:paraId="1D966661" w14:textId="77777777" w:rsidR="003268B6" w:rsidRDefault="003268B6" w:rsidP="004A6AA2">
      <w:pPr>
        <w:pStyle w:val="ListParagraph"/>
        <w:numPr>
          <w:ilvl w:val="0"/>
          <w:numId w:val="73"/>
        </w:numPr>
        <w:tabs>
          <w:tab w:val="clear" w:pos="720"/>
        </w:tabs>
        <w:spacing w:before="126" w:after="0" w:line="360" w:lineRule="auto"/>
        <w:ind w:hanging="360"/>
      </w:pPr>
      <w:r w:rsidRPr="00FD1351">
        <w:rPr>
          <w:b/>
          <w:bCs/>
        </w:rPr>
        <w:t>Encouraging civility</w:t>
      </w:r>
      <w:proofErr w:type="gramStart"/>
      <w:r w:rsidRPr="00FD1351">
        <w:rPr>
          <w:b/>
          <w:bCs/>
        </w:rPr>
        <w:t>:</w:t>
      </w:r>
      <w:r w:rsidRPr="00FD1351">
        <w:rPr>
          <w:b/>
          <w:bCs/>
          <w:i/>
          <w:iCs/>
        </w:rPr>
        <w:t xml:space="preserve"> </w:t>
      </w:r>
      <w:r>
        <w:t xml:space="preserve"> The</w:t>
      </w:r>
      <w:proofErr w:type="gramEnd"/>
      <w:r>
        <w:t xml:space="preserve"> following quote was included in the conclusion of the chapter:</w:t>
      </w:r>
    </w:p>
    <w:p w14:paraId="61EDEB63" w14:textId="77777777" w:rsidR="003268B6" w:rsidRPr="0047565D" w:rsidRDefault="003268B6" w:rsidP="009C0A48">
      <w:pPr>
        <w:pStyle w:val="IntenseQuote"/>
      </w:pPr>
      <w:r w:rsidRPr="0047565D">
        <w:t>officers of the court should not go abusing serving staff or treating others rudely, and must remember that how they behave affects the way in which our profession, and the legal system itself, is seen … You never know when a potential client, employer, or indeed judge is watching on as someone berates a waiter. Your personal brand is on show 24/7, just as you are an officer of the court 24/7. Rudeness is not a luxury many lawyers can afford.</w:t>
      </w:r>
      <w:r w:rsidRPr="0047565D">
        <w:rPr>
          <w:vertAlign w:val="superscript"/>
        </w:rPr>
        <w:footnoteReference w:id="20"/>
      </w:r>
    </w:p>
    <w:p w14:paraId="706C7BE7" w14:textId="77777777" w:rsidR="003268B6" w:rsidRDefault="003268B6" w:rsidP="004A6AA2">
      <w:pPr>
        <w:pStyle w:val="ListParagraph"/>
        <w:numPr>
          <w:ilvl w:val="0"/>
          <w:numId w:val="100"/>
        </w:numPr>
        <w:spacing w:before="126" w:after="0" w:line="360" w:lineRule="auto"/>
        <w:ind w:left="1080"/>
      </w:pPr>
      <w:r>
        <w:lastRenderedPageBreak/>
        <w:t>Do you believe it is important to show respect to others by being courteous?</w:t>
      </w:r>
    </w:p>
    <w:p w14:paraId="0CDA2DA7" w14:textId="77777777" w:rsidR="003268B6" w:rsidRDefault="003268B6" w:rsidP="004A6AA2">
      <w:pPr>
        <w:pStyle w:val="ListParagraph"/>
        <w:numPr>
          <w:ilvl w:val="0"/>
          <w:numId w:val="100"/>
        </w:numPr>
        <w:spacing w:before="126" w:after="0" w:line="360" w:lineRule="auto"/>
        <w:ind w:left="1080"/>
      </w:pPr>
      <w:r>
        <w:t xml:space="preserve">What sort of </w:t>
      </w:r>
      <w:proofErr w:type="spellStart"/>
      <w:r>
        <w:t>behaviours</w:t>
      </w:r>
      <w:proofErr w:type="spellEnd"/>
      <w:r>
        <w:t xml:space="preserve"> do you consider are entailed in being courteous?</w:t>
      </w:r>
    </w:p>
    <w:p w14:paraId="29162654" w14:textId="77777777" w:rsidR="003268B6" w:rsidRDefault="003268B6" w:rsidP="004A6AA2">
      <w:pPr>
        <w:pStyle w:val="ListParagraph"/>
        <w:numPr>
          <w:ilvl w:val="0"/>
          <w:numId w:val="100"/>
        </w:numPr>
        <w:spacing w:before="126" w:after="0" w:line="360" w:lineRule="auto"/>
        <w:ind w:left="1080"/>
      </w:pPr>
      <w:r>
        <w:t>Is there a distinction between civility and courtesy?</w:t>
      </w:r>
    </w:p>
    <w:p w14:paraId="51C92301" w14:textId="77777777" w:rsidR="003268B6" w:rsidRDefault="003268B6" w:rsidP="004A6AA2">
      <w:pPr>
        <w:pStyle w:val="ListParagraph"/>
        <w:numPr>
          <w:ilvl w:val="0"/>
          <w:numId w:val="100"/>
        </w:numPr>
        <w:spacing w:before="126" w:after="0" w:line="360" w:lineRule="auto"/>
        <w:ind w:left="1080"/>
      </w:pPr>
      <w:r>
        <w:t xml:space="preserve">Is courtesy </w:t>
      </w:r>
      <w:proofErr w:type="gramStart"/>
      <w:r>
        <w:t>merely about</w:t>
      </w:r>
      <w:proofErr w:type="gramEnd"/>
      <w:r>
        <w:t xml:space="preserve"> politeness, or does it serve a deeper function in sustaining the rule of law and public trust in legal institutions?</w:t>
      </w:r>
    </w:p>
    <w:p w14:paraId="325FB73B" w14:textId="77777777" w:rsidR="003268B6" w:rsidRPr="007B761C" w:rsidRDefault="003268B6" w:rsidP="007B761C">
      <w:pPr>
        <w:pStyle w:val="BodyText"/>
        <w:rPr>
          <w:b/>
          <w:i/>
        </w:rPr>
      </w:pPr>
      <w:r w:rsidRPr="007B761C">
        <w:rPr>
          <w:b/>
          <w:i/>
        </w:rPr>
        <w:t>Civility online:</w:t>
      </w:r>
    </w:p>
    <w:p w14:paraId="1D05315F" w14:textId="3FF41954" w:rsidR="003268B6" w:rsidRDefault="003268B6" w:rsidP="004A6AA2">
      <w:pPr>
        <w:pStyle w:val="ListParagraph"/>
        <w:numPr>
          <w:ilvl w:val="0"/>
          <w:numId w:val="100"/>
        </w:numPr>
        <w:spacing w:before="126" w:after="0" w:line="360" w:lineRule="auto"/>
        <w:ind w:left="1080"/>
      </w:pPr>
      <w:r>
        <w:t xml:space="preserve">Describe the kind of legal professional you hope to be online. </w:t>
      </w:r>
    </w:p>
    <w:p w14:paraId="6B43C24E" w14:textId="77777777" w:rsidR="003268B6" w:rsidRDefault="003268B6" w:rsidP="004A6AA2">
      <w:pPr>
        <w:pStyle w:val="ListParagraph"/>
        <w:numPr>
          <w:ilvl w:val="0"/>
          <w:numId w:val="100"/>
        </w:numPr>
        <w:spacing w:before="126" w:after="0" w:line="360" w:lineRule="auto"/>
        <w:ind w:left="1080"/>
      </w:pPr>
      <w:r>
        <w:t>What will guide your decisions when you face a conflict between emotion and professionalism?</w:t>
      </w:r>
    </w:p>
    <w:p w14:paraId="17D516D5" w14:textId="77777777" w:rsidR="003268B6" w:rsidRDefault="003268B6" w:rsidP="00231FED">
      <w:pPr>
        <w:pStyle w:val="Heading4"/>
      </w:pPr>
      <w:bookmarkStart w:id="186" w:name="_Toc228899338"/>
      <w:r>
        <w:t>Questions for Class Discussion</w:t>
      </w:r>
      <w:bookmarkEnd w:id="186"/>
    </w:p>
    <w:p w14:paraId="64D9B2CF" w14:textId="77777777" w:rsidR="003268B6" w:rsidRPr="002620EC" w:rsidRDefault="003268B6" w:rsidP="004A6AA2">
      <w:pPr>
        <w:pStyle w:val="ListParagraph"/>
        <w:numPr>
          <w:ilvl w:val="0"/>
          <w:numId w:val="74"/>
        </w:numPr>
        <w:tabs>
          <w:tab w:val="clear" w:pos="720"/>
        </w:tabs>
        <w:spacing w:before="126" w:after="0" w:line="360" w:lineRule="auto"/>
        <w:ind w:hanging="360"/>
        <w:rPr>
          <w:b/>
          <w:bCs/>
          <w:i/>
          <w:iCs/>
        </w:rPr>
      </w:pPr>
      <w:r w:rsidRPr="002620EC">
        <w:rPr>
          <w:b/>
          <w:bCs/>
        </w:rPr>
        <w:t>Courtesy and its relevance:</w:t>
      </w:r>
      <w:r w:rsidRPr="002620EC">
        <w:rPr>
          <w:b/>
          <w:bCs/>
          <w:i/>
          <w:iCs/>
        </w:rPr>
        <w:t xml:space="preserve">   </w:t>
      </w:r>
      <w:r>
        <w:t xml:space="preserve">Recently, </w:t>
      </w:r>
      <w:r w:rsidRPr="002620EC">
        <w:rPr>
          <w:highlight w:val="white"/>
        </w:rPr>
        <w:t>Sydney solicitor George Sideris was found guilty of professional misconduct after describing another lawyer as a ‘pathetic human</w:t>
      </w:r>
      <w:proofErr w:type="gramStart"/>
      <w:r w:rsidRPr="002620EC">
        <w:rPr>
          <w:highlight w:val="white"/>
        </w:rPr>
        <w:t>’, and</w:t>
      </w:r>
      <w:proofErr w:type="gramEnd"/>
      <w:r w:rsidRPr="002620EC">
        <w:rPr>
          <w:highlight w:val="white"/>
        </w:rPr>
        <w:t xml:space="preserve"> challenging him to ‘grow up or we can really have a fight’ in emails relating to a nursing home dispute. </w:t>
      </w:r>
    </w:p>
    <w:p w14:paraId="0EAD8957" w14:textId="77777777" w:rsidR="003268B6" w:rsidRDefault="003268B6" w:rsidP="00550F60">
      <w:pPr>
        <w:pStyle w:val="ListParagraph"/>
        <w:spacing w:before="126" w:after="0" w:line="360" w:lineRule="auto"/>
        <w:ind w:left="720"/>
      </w:pPr>
      <w:r>
        <w:rPr>
          <w:highlight w:val="white"/>
        </w:rPr>
        <w:t>The Council of the Law Society of NSW in the NSW Court of Appeal</w:t>
      </w:r>
      <w:r>
        <w:rPr>
          <w:highlight w:val="white"/>
          <w:vertAlign w:val="superscript"/>
        </w:rPr>
        <w:footnoteReference w:id="21"/>
      </w:r>
      <w:r>
        <w:t xml:space="preserve"> </w:t>
      </w:r>
      <w:r>
        <w:rPr>
          <w:highlight w:val="white"/>
        </w:rPr>
        <w:t xml:space="preserve"> sought to have Sideris removed from the Roll pursuant to section 22 of the </w:t>
      </w:r>
      <w:r>
        <w:rPr>
          <w:i/>
          <w:iCs/>
          <w:highlight w:val="white"/>
        </w:rPr>
        <w:t>Legal Profession Uniform Law</w:t>
      </w:r>
      <w:r>
        <w:rPr>
          <w:highlight w:val="white"/>
        </w:rPr>
        <w:t xml:space="preserve"> (NSW). </w:t>
      </w:r>
      <w:r>
        <w:t xml:space="preserve">Chief Justice Andrew Bell, Justice Jeremy Kirk and Acting Judge John Griffiths, described Sideris's conduct as 'the very antithesis of the professional courtesy that is required of legal practitioners’. </w:t>
      </w:r>
    </w:p>
    <w:p w14:paraId="23D12F4A" w14:textId="77777777" w:rsidR="003268B6" w:rsidRPr="003C4E36" w:rsidRDefault="003268B6" w:rsidP="00550F60">
      <w:pPr>
        <w:pStyle w:val="ListParagraph"/>
        <w:spacing w:before="126" w:after="0" w:line="360" w:lineRule="auto"/>
        <w:ind w:left="720"/>
      </w:pPr>
      <w:r>
        <w:t xml:space="preserve">Further, their Honours </w:t>
      </w:r>
      <w:proofErr w:type="gramStart"/>
      <w:r>
        <w:t>stated, ‘</w:t>
      </w:r>
      <w:proofErr w:type="gramEnd"/>
      <w:r w:rsidRPr="003C4E36">
        <w:rPr>
          <w:szCs w:val="20"/>
        </w:rPr>
        <w:t>It is not just the language is consistently coarse, but it also discloses a complete absence of respect for individuals, institutions and the tribunal. The extreme lack of courtesy and understanding is matched by a wholesale absence of any self-discipline by the respondent in his professional communications.</w:t>
      </w:r>
      <w:r>
        <w:rPr>
          <w:szCs w:val="20"/>
        </w:rPr>
        <w:t>’</w:t>
      </w:r>
    </w:p>
    <w:p w14:paraId="1EE79357" w14:textId="77777777" w:rsidR="003268B6" w:rsidRDefault="003268B6" w:rsidP="00550F60">
      <w:pPr>
        <w:pStyle w:val="ListParagraph"/>
        <w:spacing w:before="126" w:after="0" w:line="360" w:lineRule="auto"/>
        <w:ind w:left="720"/>
      </w:pPr>
      <w:r>
        <w:t xml:space="preserve">At the same time, we are witnessing incivility </w:t>
      </w:r>
      <w:proofErr w:type="gramStart"/>
      <w:r>
        <w:t>on a daily basis</w:t>
      </w:r>
      <w:proofErr w:type="gramEnd"/>
      <w:r>
        <w:t xml:space="preserve"> on social media and in the media, even by senior political figures in the US. Such incivility is designed to belittle those with whom the writer disagrees. We would probably all agree that the language we hear in society is often very coarse and denigrating of others. </w:t>
      </w:r>
    </w:p>
    <w:p w14:paraId="350C36E4" w14:textId="77777777" w:rsidR="003268B6" w:rsidRDefault="003268B6" w:rsidP="004A6AA2">
      <w:pPr>
        <w:pStyle w:val="ListParagraph"/>
        <w:numPr>
          <w:ilvl w:val="0"/>
          <w:numId w:val="40"/>
        </w:numPr>
        <w:spacing w:before="126" w:after="0" w:line="360" w:lineRule="auto"/>
        <w:ind w:left="1080"/>
      </w:pPr>
      <w:r>
        <w:t>Given this change in social standards of civility, do you think that requiring lawyers to be courteous is still warranted?</w:t>
      </w:r>
    </w:p>
    <w:p w14:paraId="66B534EB" w14:textId="77777777" w:rsidR="003268B6" w:rsidRDefault="003268B6" w:rsidP="004A6AA2">
      <w:pPr>
        <w:pStyle w:val="ListParagraph"/>
        <w:numPr>
          <w:ilvl w:val="0"/>
          <w:numId w:val="74"/>
        </w:numPr>
        <w:tabs>
          <w:tab w:val="clear" w:pos="720"/>
        </w:tabs>
        <w:spacing w:before="126" w:after="0" w:line="360" w:lineRule="auto"/>
        <w:ind w:hanging="360"/>
      </w:pPr>
      <w:r w:rsidRPr="0047565D">
        <w:rPr>
          <w:b/>
          <w:bCs/>
        </w:rPr>
        <w:t>Emotivism:</w:t>
      </w:r>
      <w:r>
        <w:rPr>
          <w:b/>
          <w:bCs/>
        </w:rPr>
        <w:t xml:space="preserve"> </w:t>
      </w:r>
      <w:r>
        <w:t xml:space="preserve">As we noted in the text, over 80 percent of Australians use social media regularly.  The language used can often be vulgar, harsh and designed to destroy, demolish or defeat another rather than to persuade or debate. Further, the posts reflect the subjective opinions of the authors. </w:t>
      </w:r>
    </w:p>
    <w:p w14:paraId="50BBFAE7" w14:textId="77777777" w:rsidR="003268B6" w:rsidRDefault="003268B6" w:rsidP="003D6B1C">
      <w:pPr>
        <w:pStyle w:val="ListParagraph"/>
        <w:spacing w:before="126" w:after="0" w:line="360" w:lineRule="auto"/>
        <w:ind w:left="720"/>
      </w:pPr>
      <w:r>
        <w:lastRenderedPageBreak/>
        <w:t>Justice Peter Quinlan, Chief Justice of Western Australia, suggests that this communication style can be explained as ‘emotivism’ - a theory that ‘all evaluative judgments and more specifically all moral judgments are nothing but expressions of preference, expressions of attitude or feeling…’</w:t>
      </w:r>
      <w:r>
        <w:rPr>
          <w:vertAlign w:val="superscript"/>
        </w:rPr>
        <w:footnoteReference w:id="22"/>
      </w:r>
      <w:r>
        <w:t xml:space="preserve">  One of the consequences of emotivism </w:t>
      </w:r>
      <w:proofErr w:type="gramStart"/>
      <w:r>
        <w:t>is  that</w:t>
      </w:r>
      <w:proofErr w:type="gramEnd"/>
      <w:r>
        <w:t xml:space="preserve"> the decisions of judges and those in authority in the legal system are </w:t>
      </w:r>
      <w:proofErr w:type="spellStart"/>
      <w:r>
        <w:t>characterised</w:t>
      </w:r>
      <w:proofErr w:type="spellEnd"/>
      <w:r>
        <w:t xml:space="preserve"> as subjective opinions open for challenge, or even ignored. Justice Quinlan sees this as a 'real threat to the rule of law'.  </w:t>
      </w:r>
    </w:p>
    <w:p w14:paraId="56956076" w14:textId="77777777" w:rsidR="003268B6" w:rsidRDefault="003268B6" w:rsidP="004A6AA2">
      <w:pPr>
        <w:pStyle w:val="ListParagraph"/>
        <w:numPr>
          <w:ilvl w:val="0"/>
          <w:numId w:val="40"/>
        </w:numPr>
        <w:spacing w:before="126" w:after="0" w:line="360" w:lineRule="auto"/>
        <w:ind w:left="1080"/>
      </w:pPr>
      <w:r>
        <w:t>To what extent does emotivism challenge deliberative reasoning in the legal profession?</w:t>
      </w:r>
    </w:p>
    <w:p w14:paraId="3BA261F7" w14:textId="77777777" w:rsidR="003268B6" w:rsidRDefault="003268B6" w:rsidP="004A6AA2">
      <w:pPr>
        <w:pStyle w:val="ListParagraph"/>
        <w:numPr>
          <w:ilvl w:val="0"/>
          <w:numId w:val="40"/>
        </w:numPr>
        <w:spacing w:before="126" w:after="0" w:line="360" w:lineRule="auto"/>
        <w:ind w:left="1080"/>
      </w:pPr>
      <w:r>
        <w:t>How does the traditional conception of the lawyer as a ‘gentleman/gentlewoman of the court’ align or conflict with modern understandings of free expression on social media?</w:t>
      </w:r>
    </w:p>
    <w:p w14:paraId="5F950510" w14:textId="77777777" w:rsidR="003268B6" w:rsidRDefault="003268B6" w:rsidP="004A6AA2">
      <w:pPr>
        <w:pStyle w:val="ListParagraph"/>
        <w:numPr>
          <w:ilvl w:val="0"/>
          <w:numId w:val="40"/>
        </w:numPr>
        <w:spacing w:before="126" w:after="0" w:line="360" w:lineRule="auto"/>
        <w:ind w:left="1080"/>
      </w:pPr>
      <w:r>
        <w:t xml:space="preserve">How does social media </w:t>
      </w:r>
      <w:proofErr w:type="spellStart"/>
      <w:r>
        <w:t>incentivise</w:t>
      </w:r>
      <w:proofErr w:type="spellEnd"/>
      <w:r>
        <w:t xml:space="preserve"> emotive expression (such as outrage, ridicule or moral condemnation), and how might this sit with legal ethical duties?</w:t>
      </w:r>
    </w:p>
    <w:p w14:paraId="72F029D3" w14:textId="77777777" w:rsidR="003268B6" w:rsidRDefault="003268B6" w:rsidP="004A6AA2">
      <w:pPr>
        <w:pStyle w:val="ListParagraph"/>
        <w:numPr>
          <w:ilvl w:val="0"/>
          <w:numId w:val="40"/>
        </w:numPr>
        <w:spacing w:before="126" w:after="0" w:line="360" w:lineRule="auto"/>
        <w:ind w:left="1080"/>
      </w:pPr>
      <w:r>
        <w:t>Is it ethically problematic for lawyers to engage in public shaming, mockery, or ‘call-out culture’ online, even when the target is not a client or colleague? Why or why not?</w:t>
      </w:r>
    </w:p>
    <w:p w14:paraId="02817CE4" w14:textId="77777777" w:rsidR="003268B6" w:rsidRDefault="003268B6" w:rsidP="004A6AA2">
      <w:pPr>
        <w:pStyle w:val="ListParagraph"/>
        <w:numPr>
          <w:ilvl w:val="0"/>
          <w:numId w:val="40"/>
        </w:numPr>
        <w:spacing w:before="126" w:after="0" w:line="360" w:lineRule="auto"/>
        <w:ind w:left="1080"/>
      </w:pPr>
      <w:r>
        <w:t>Are there contexts, such as human rights advocacy or criminal justice reform, where emotive speech may be professionally appropriate?</w:t>
      </w:r>
    </w:p>
    <w:p w14:paraId="3CA0E668" w14:textId="77777777" w:rsidR="003268B6" w:rsidRDefault="003268B6" w:rsidP="008852C0">
      <w:pPr>
        <w:pStyle w:val="Heading4"/>
      </w:pPr>
      <w:bookmarkStart w:id="187" w:name="_Toc228899339"/>
      <w:r>
        <w:t>Debate Propositions</w:t>
      </w:r>
      <w:bookmarkEnd w:id="187"/>
    </w:p>
    <w:p w14:paraId="78A4F1C8" w14:textId="77777777" w:rsidR="00F5499B" w:rsidRDefault="003268B6" w:rsidP="004A6AA2">
      <w:pPr>
        <w:pStyle w:val="ListParagraph"/>
        <w:numPr>
          <w:ilvl w:val="0"/>
          <w:numId w:val="75"/>
        </w:numPr>
        <w:tabs>
          <w:tab w:val="clear" w:pos="720"/>
        </w:tabs>
        <w:spacing w:before="126" w:after="0" w:line="360" w:lineRule="auto"/>
        <w:ind w:hanging="360"/>
      </w:pPr>
      <w:r>
        <w:t>‘The decline of courtesy among lawyers reflects a broader moral shift toward emotivism rather than regulatory failure.’</w:t>
      </w:r>
    </w:p>
    <w:p w14:paraId="6E4DA7ED" w14:textId="77777777" w:rsidR="00F5499B" w:rsidRDefault="003268B6" w:rsidP="004A6AA2">
      <w:pPr>
        <w:pStyle w:val="ListParagraph"/>
        <w:numPr>
          <w:ilvl w:val="0"/>
          <w:numId w:val="75"/>
        </w:numPr>
        <w:tabs>
          <w:tab w:val="clear" w:pos="720"/>
        </w:tabs>
        <w:spacing w:before="126" w:after="0" w:line="360" w:lineRule="auto"/>
        <w:ind w:hanging="360"/>
      </w:pPr>
      <w:r>
        <w:t>‘Courtesy is incompatible with the adversarial nature of legal practice.’</w:t>
      </w:r>
    </w:p>
    <w:p w14:paraId="22298F56" w14:textId="77777777" w:rsidR="00F5499B" w:rsidRDefault="003268B6" w:rsidP="004A6AA2">
      <w:pPr>
        <w:pStyle w:val="ListParagraph"/>
        <w:numPr>
          <w:ilvl w:val="0"/>
          <w:numId w:val="75"/>
        </w:numPr>
        <w:tabs>
          <w:tab w:val="clear" w:pos="720"/>
        </w:tabs>
        <w:spacing w:before="126" w:after="0" w:line="360" w:lineRule="auto"/>
        <w:ind w:hanging="360"/>
      </w:pPr>
      <w:r>
        <w:t>‘Expectations of courtesy disproportionately affect women, minorities, and junior lawyers.’</w:t>
      </w:r>
    </w:p>
    <w:p w14:paraId="047E37A1" w14:textId="2F6C9855" w:rsidR="003268B6" w:rsidRDefault="003268B6" w:rsidP="004A6AA2">
      <w:pPr>
        <w:pStyle w:val="ListParagraph"/>
        <w:numPr>
          <w:ilvl w:val="0"/>
          <w:numId w:val="75"/>
        </w:numPr>
        <w:tabs>
          <w:tab w:val="clear" w:pos="720"/>
        </w:tabs>
        <w:spacing w:before="126" w:after="0" w:line="360" w:lineRule="auto"/>
        <w:ind w:hanging="360"/>
      </w:pPr>
      <w:r>
        <w:t>‘The future of legal ethics requires us to re-imagine courtesy, not abandon it.’</w:t>
      </w:r>
    </w:p>
    <w:p w14:paraId="2B1A881D" w14:textId="77777777" w:rsidR="003268B6" w:rsidRDefault="003268B6" w:rsidP="001C6C80">
      <w:pPr>
        <w:pStyle w:val="Heading3"/>
      </w:pPr>
      <w:bookmarkStart w:id="188" w:name="_Toc228899340"/>
      <w:bookmarkStart w:id="189" w:name="_Toc237346177"/>
      <w:r>
        <w:t>Activities</w:t>
      </w:r>
      <w:bookmarkEnd w:id="188"/>
      <w:bookmarkEnd w:id="189"/>
      <w:r>
        <w:t xml:space="preserve"> </w:t>
      </w:r>
    </w:p>
    <w:p w14:paraId="33E49415" w14:textId="77777777" w:rsidR="003268B6" w:rsidRDefault="003268B6" w:rsidP="00AC62DD">
      <w:pPr>
        <w:pStyle w:val="BodyText"/>
        <w:spacing w:before="7" w:line="372" w:lineRule="auto"/>
        <w:ind w:right="1036"/>
        <w:jc w:val="both"/>
      </w:pPr>
      <w:r w:rsidRPr="0047565D">
        <w:t xml:space="preserve">Legal Education and Social Media Engagement: </w:t>
      </w:r>
      <w:r w:rsidRPr="009C098E">
        <w:t xml:space="preserve">Divide </w:t>
      </w:r>
      <w:r>
        <w:t>the class into groups.  Each group is now tasked with acting as a law school curriculum committee and its project is to design one concrete way law schools should prepare students for ethical social media engagement.</w:t>
      </w:r>
    </w:p>
    <w:p w14:paraId="38CFE36F" w14:textId="77777777" w:rsidR="003268B6" w:rsidRPr="009C098E" w:rsidRDefault="003268B6" w:rsidP="00AC62DD">
      <w:pPr>
        <w:pStyle w:val="BodyText"/>
        <w:spacing w:before="7" w:line="372" w:lineRule="auto"/>
        <w:ind w:right="1036"/>
        <w:jc w:val="both"/>
      </w:pPr>
      <w:r w:rsidRPr="009C098E">
        <w:t>Options might include:</w:t>
      </w:r>
    </w:p>
    <w:p w14:paraId="1A54EE72" w14:textId="77777777" w:rsidR="003268B6" w:rsidRDefault="003268B6" w:rsidP="004A6AA2">
      <w:pPr>
        <w:pStyle w:val="ListParagraph"/>
        <w:numPr>
          <w:ilvl w:val="0"/>
          <w:numId w:val="41"/>
        </w:numPr>
        <w:spacing w:before="126" w:after="0" w:line="360" w:lineRule="auto"/>
        <w:ind w:left="720"/>
      </w:pPr>
      <w:r>
        <w:t>A compulsory ethics workshop</w:t>
      </w:r>
    </w:p>
    <w:p w14:paraId="474C4C14" w14:textId="77777777" w:rsidR="003268B6" w:rsidRDefault="003268B6" w:rsidP="004A6AA2">
      <w:pPr>
        <w:pStyle w:val="ListParagraph"/>
        <w:numPr>
          <w:ilvl w:val="0"/>
          <w:numId w:val="41"/>
        </w:numPr>
        <w:spacing w:before="126" w:after="0" w:line="360" w:lineRule="auto"/>
        <w:ind w:left="720"/>
      </w:pPr>
      <w:r>
        <w:t>A reflective assessment task</w:t>
      </w:r>
    </w:p>
    <w:p w14:paraId="550F6BBD" w14:textId="77777777" w:rsidR="003268B6" w:rsidRDefault="003268B6" w:rsidP="004A6AA2">
      <w:pPr>
        <w:pStyle w:val="ListParagraph"/>
        <w:numPr>
          <w:ilvl w:val="0"/>
          <w:numId w:val="41"/>
        </w:numPr>
        <w:spacing w:before="126" w:after="0" w:line="360" w:lineRule="auto"/>
        <w:ind w:left="720"/>
      </w:pPr>
      <w:r>
        <w:lastRenderedPageBreak/>
        <w:t>Guidelines for online conduct</w:t>
      </w:r>
    </w:p>
    <w:p w14:paraId="4BA50EA5" w14:textId="77777777" w:rsidR="003268B6" w:rsidRDefault="003268B6" w:rsidP="004A6AA2">
      <w:pPr>
        <w:pStyle w:val="ListParagraph"/>
        <w:numPr>
          <w:ilvl w:val="0"/>
          <w:numId w:val="41"/>
        </w:numPr>
        <w:spacing w:before="126" w:after="0" w:line="360" w:lineRule="auto"/>
        <w:ind w:left="720"/>
      </w:pPr>
      <w:r>
        <w:t>Mentoring or professional identity programs</w:t>
      </w:r>
    </w:p>
    <w:p w14:paraId="162FB9BE" w14:textId="77777777" w:rsidR="003268B6" w:rsidRDefault="003268B6" w:rsidP="004A6AA2">
      <w:pPr>
        <w:pStyle w:val="ListParagraph"/>
        <w:numPr>
          <w:ilvl w:val="0"/>
          <w:numId w:val="41"/>
        </w:numPr>
        <w:spacing w:before="126" w:after="0" w:line="360" w:lineRule="auto"/>
        <w:ind w:left="720"/>
      </w:pPr>
      <w:r>
        <w:t>Explicit training in rational and courteous disagreement and criticism</w:t>
      </w:r>
    </w:p>
    <w:p w14:paraId="46679D9E" w14:textId="77777777" w:rsidR="003268B6" w:rsidRDefault="003268B6" w:rsidP="00AC62DD">
      <w:pPr>
        <w:pStyle w:val="BodyText"/>
        <w:spacing w:before="7" w:line="372" w:lineRule="auto"/>
        <w:ind w:right="1036"/>
        <w:jc w:val="both"/>
      </w:pPr>
      <w:r>
        <w:t xml:space="preserve">The </w:t>
      </w:r>
      <w:proofErr w:type="gramStart"/>
      <w:r>
        <w:t>method chosen</w:t>
      </w:r>
      <w:proofErr w:type="gramEnd"/>
      <w:r>
        <w:t xml:space="preserve"> should go beyond </w:t>
      </w:r>
      <w:proofErr w:type="gramStart"/>
      <w:r>
        <w:t>‘don’t post’ rules;</w:t>
      </w:r>
      <w:proofErr w:type="gramEnd"/>
      <w:r>
        <w:t xml:space="preserve"> address emotion, identity, and judgment; and be practicable within a law curriculum.</w:t>
      </w:r>
    </w:p>
    <w:p w14:paraId="101687B3" w14:textId="77777777" w:rsidR="003268B6" w:rsidRDefault="003268B6" w:rsidP="00AC62DD">
      <w:pPr>
        <w:pStyle w:val="BodyText"/>
        <w:spacing w:before="7" w:line="372" w:lineRule="auto"/>
        <w:ind w:right="1036"/>
        <w:jc w:val="both"/>
      </w:pPr>
      <w:r>
        <w:t xml:space="preserve">Each group should prepare a two-minute pitch. </w:t>
      </w:r>
    </w:p>
    <w:p w14:paraId="4B609493" w14:textId="77777777" w:rsidR="003268B6" w:rsidRDefault="003268B6" w:rsidP="00AC62DD">
      <w:pPr>
        <w:pStyle w:val="BodyText"/>
        <w:spacing w:before="7" w:line="372" w:lineRule="auto"/>
        <w:ind w:right="1036"/>
        <w:jc w:val="both"/>
      </w:pPr>
      <w:r>
        <w:t>After all presentations, the class should vote on the best proposal.</w:t>
      </w:r>
    </w:p>
    <w:p w14:paraId="6499CF01" w14:textId="77777777" w:rsidR="00AF3A69" w:rsidRDefault="00AF3A69">
      <w:pPr>
        <w:rPr>
          <w:rFonts w:asciiTheme="majorHAnsi" w:eastAsiaTheme="majorEastAsia" w:hAnsiTheme="majorHAnsi" w:cstheme="majorBidi"/>
          <w:b/>
          <w:color w:val="011E41" w:themeColor="text2"/>
          <w:sz w:val="52"/>
          <w:szCs w:val="52"/>
        </w:rPr>
      </w:pPr>
      <w:bookmarkStart w:id="190" w:name="_Toc228899341"/>
      <w:r>
        <w:br w:type="page"/>
      </w:r>
    </w:p>
    <w:p w14:paraId="4148B36F" w14:textId="55A81379" w:rsidR="003268B6" w:rsidRDefault="00FF422A" w:rsidP="008A205F">
      <w:pPr>
        <w:pStyle w:val="Heading2"/>
      </w:pPr>
      <w:bookmarkStart w:id="191" w:name="_Toc237346178"/>
      <w:r>
        <w:lastRenderedPageBreak/>
        <w:t>Chapter</w:t>
      </w:r>
      <w:r w:rsidR="003268B6">
        <w:rPr>
          <w:spacing w:val="-14"/>
        </w:rPr>
        <w:t xml:space="preserve"> </w:t>
      </w:r>
      <w:r w:rsidR="003268B6">
        <w:t>9</w:t>
      </w:r>
      <w:r w:rsidR="003268B6">
        <w:rPr>
          <w:spacing w:val="-12"/>
        </w:rPr>
        <w:t xml:space="preserve"> </w:t>
      </w:r>
      <w:r w:rsidR="003268B6">
        <w:t>Service</w:t>
      </w:r>
      <w:r w:rsidR="003268B6">
        <w:rPr>
          <w:spacing w:val="-12"/>
        </w:rPr>
        <w:t xml:space="preserve"> </w:t>
      </w:r>
      <w:r w:rsidR="003268B6">
        <w:t>and</w:t>
      </w:r>
      <w:r w:rsidR="003268B6">
        <w:rPr>
          <w:spacing w:val="-12"/>
        </w:rPr>
        <w:t xml:space="preserve"> </w:t>
      </w:r>
      <w:r w:rsidR="003268B6">
        <w:t>Access</w:t>
      </w:r>
      <w:r w:rsidR="003268B6">
        <w:rPr>
          <w:spacing w:val="-12"/>
        </w:rPr>
        <w:t xml:space="preserve"> </w:t>
      </w:r>
      <w:r w:rsidR="003268B6">
        <w:t>to</w:t>
      </w:r>
      <w:r w:rsidR="003268B6">
        <w:rPr>
          <w:spacing w:val="-11"/>
        </w:rPr>
        <w:t xml:space="preserve"> </w:t>
      </w:r>
      <w:r w:rsidR="003268B6">
        <w:rPr>
          <w:spacing w:val="-2"/>
        </w:rPr>
        <w:t>Justice</w:t>
      </w:r>
      <w:bookmarkEnd w:id="190"/>
      <w:bookmarkEnd w:id="191"/>
    </w:p>
    <w:p w14:paraId="4FAC1C98" w14:textId="77777777" w:rsidR="003268B6" w:rsidRDefault="003268B6" w:rsidP="008A205F">
      <w:pPr>
        <w:pStyle w:val="Heading3"/>
      </w:pPr>
      <w:bookmarkStart w:id="192" w:name="_Toc228899342"/>
      <w:bookmarkStart w:id="193" w:name="_Toc237346179"/>
      <w:r>
        <w:t>Chapter</w:t>
      </w:r>
      <w:r>
        <w:rPr>
          <w:spacing w:val="10"/>
        </w:rPr>
        <w:t xml:space="preserve"> </w:t>
      </w:r>
      <w:r>
        <w:rPr>
          <w:spacing w:val="-2"/>
        </w:rPr>
        <w:t>Summary</w:t>
      </w:r>
      <w:bookmarkEnd w:id="192"/>
      <w:bookmarkEnd w:id="193"/>
    </w:p>
    <w:p w14:paraId="44C59DD6" w14:textId="77777777" w:rsidR="003268B6" w:rsidRDefault="003268B6" w:rsidP="00425A04">
      <w:pPr>
        <w:pStyle w:val="BodyText"/>
      </w:pPr>
      <w:r>
        <w:rPr>
          <w:w w:val="105"/>
        </w:rPr>
        <w:t>This</w:t>
      </w:r>
      <w:r>
        <w:rPr>
          <w:spacing w:val="-12"/>
          <w:w w:val="105"/>
        </w:rPr>
        <w:t xml:space="preserve"> </w:t>
      </w:r>
      <w:r>
        <w:rPr>
          <w:w w:val="105"/>
        </w:rPr>
        <w:t>chapter</w:t>
      </w:r>
      <w:r>
        <w:rPr>
          <w:spacing w:val="-13"/>
          <w:w w:val="105"/>
        </w:rPr>
        <w:t xml:space="preserve"> </w:t>
      </w:r>
      <w:r>
        <w:rPr>
          <w:w w:val="105"/>
        </w:rPr>
        <w:t>addresses</w:t>
      </w:r>
      <w:r>
        <w:rPr>
          <w:spacing w:val="-14"/>
          <w:w w:val="105"/>
        </w:rPr>
        <w:t xml:space="preserve"> </w:t>
      </w:r>
      <w:r>
        <w:rPr>
          <w:w w:val="105"/>
        </w:rPr>
        <w:t>the</w:t>
      </w:r>
      <w:r>
        <w:rPr>
          <w:spacing w:val="-13"/>
          <w:w w:val="105"/>
        </w:rPr>
        <w:t xml:space="preserve"> </w:t>
      </w:r>
      <w:r>
        <w:rPr>
          <w:spacing w:val="-2"/>
          <w:w w:val="105"/>
        </w:rPr>
        <w:t>following:</w:t>
      </w:r>
    </w:p>
    <w:p w14:paraId="6C44EC43" w14:textId="77777777" w:rsidR="003268B6" w:rsidRDefault="003268B6" w:rsidP="00AB7484">
      <w:pPr>
        <w:pStyle w:val="ListParagraph"/>
        <w:numPr>
          <w:ilvl w:val="1"/>
          <w:numId w:val="5"/>
        </w:numPr>
        <w:spacing w:before="126" w:after="0" w:line="360" w:lineRule="auto"/>
        <w:ind w:left="720" w:hanging="360"/>
      </w:pPr>
      <w:r>
        <w:rPr>
          <w:w w:val="105"/>
        </w:rPr>
        <w:t>The</w:t>
      </w:r>
      <w:r>
        <w:rPr>
          <w:spacing w:val="-11"/>
          <w:w w:val="105"/>
        </w:rPr>
        <w:t xml:space="preserve"> </w:t>
      </w:r>
      <w:r>
        <w:rPr>
          <w:w w:val="105"/>
        </w:rPr>
        <w:t>sources,</w:t>
      </w:r>
      <w:r>
        <w:rPr>
          <w:spacing w:val="-11"/>
          <w:w w:val="105"/>
        </w:rPr>
        <w:t xml:space="preserve"> </w:t>
      </w:r>
      <w:r>
        <w:rPr>
          <w:w w:val="105"/>
        </w:rPr>
        <w:t>nature</w:t>
      </w:r>
      <w:r>
        <w:rPr>
          <w:spacing w:val="-11"/>
          <w:w w:val="105"/>
        </w:rPr>
        <w:t xml:space="preserve"> </w:t>
      </w:r>
      <w:r>
        <w:rPr>
          <w:w w:val="105"/>
        </w:rPr>
        <w:t>and</w:t>
      </w:r>
      <w:r>
        <w:rPr>
          <w:spacing w:val="-12"/>
          <w:w w:val="105"/>
        </w:rPr>
        <w:t xml:space="preserve"> </w:t>
      </w:r>
      <w:r>
        <w:rPr>
          <w:w w:val="105"/>
        </w:rPr>
        <w:t>extent</w:t>
      </w:r>
      <w:r>
        <w:rPr>
          <w:spacing w:val="-11"/>
          <w:w w:val="105"/>
        </w:rPr>
        <w:t xml:space="preserve"> </w:t>
      </w:r>
      <w:r>
        <w:rPr>
          <w:w w:val="105"/>
        </w:rPr>
        <w:t>of</w:t>
      </w:r>
      <w:r>
        <w:rPr>
          <w:spacing w:val="-11"/>
          <w:w w:val="105"/>
        </w:rPr>
        <w:t xml:space="preserve"> </w:t>
      </w:r>
      <w:r>
        <w:rPr>
          <w:w w:val="105"/>
        </w:rPr>
        <w:t>the</w:t>
      </w:r>
      <w:r>
        <w:rPr>
          <w:spacing w:val="-11"/>
          <w:w w:val="105"/>
        </w:rPr>
        <w:t xml:space="preserve"> </w:t>
      </w:r>
      <w:r>
        <w:rPr>
          <w:w w:val="105"/>
        </w:rPr>
        <w:t>obligation</w:t>
      </w:r>
      <w:r>
        <w:rPr>
          <w:spacing w:val="-11"/>
          <w:w w:val="105"/>
        </w:rPr>
        <w:t xml:space="preserve"> </w:t>
      </w:r>
      <w:r>
        <w:rPr>
          <w:w w:val="105"/>
        </w:rPr>
        <w:t>that</w:t>
      </w:r>
      <w:r>
        <w:rPr>
          <w:spacing w:val="-11"/>
          <w:w w:val="105"/>
        </w:rPr>
        <w:t xml:space="preserve"> </w:t>
      </w:r>
      <w:r>
        <w:rPr>
          <w:w w:val="105"/>
        </w:rPr>
        <w:t>lawyers</w:t>
      </w:r>
      <w:r>
        <w:rPr>
          <w:spacing w:val="-11"/>
          <w:w w:val="105"/>
        </w:rPr>
        <w:t xml:space="preserve"> </w:t>
      </w:r>
      <w:r>
        <w:rPr>
          <w:w w:val="105"/>
        </w:rPr>
        <w:t>should</w:t>
      </w:r>
      <w:r>
        <w:rPr>
          <w:spacing w:val="-12"/>
          <w:w w:val="105"/>
        </w:rPr>
        <w:t xml:space="preserve"> </w:t>
      </w:r>
      <w:r>
        <w:rPr>
          <w:w w:val="105"/>
        </w:rPr>
        <w:t>work</w:t>
      </w:r>
      <w:r>
        <w:rPr>
          <w:spacing w:val="-11"/>
          <w:w w:val="105"/>
        </w:rPr>
        <w:t xml:space="preserve"> </w:t>
      </w:r>
      <w:r>
        <w:rPr>
          <w:w w:val="105"/>
        </w:rPr>
        <w:t>for</w:t>
      </w:r>
      <w:r>
        <w:rPr>
          <w:spacing w:val="-11"/>
          <w:w w:val="105"/>
        </w:rPr>
        <w:t xml:space="preserve"> </w:t>
      </w:r>
      <w:r>
        <w:rPr>
          <w:w w:val="105"/>
        </w:rPr>
        <w:t>the</w:t>
      </w:r>
      <w:r>
        <w:rPr>
          <w:spacing w:val="-11"/>
          <w:w w:val="105"/>
        </w:rPr>
        <w:t xml:space="preserve"> </w:t>
      </w:r>
      <w:r>
        <w:rPr>
          <w:w w:val="105"/>
        </w:rPr>
        <w:t xml:space="preserve">public </w:t>
      </w:r>
      <w:r>
        <w:rPr>
          <w:spacing w:val="-4"/>
          <w:w w:val="105"/>
        </w:rPr>
        <w:t>good</w:t>
      </w:r>
    </w:p>
    <w:p w14:paraId="2B28B828" w14:textId="77777777" w:rsidR="003268B6" w:rsidRDefault="003268B6" w:rsidP="00AB7484">
      <w:pPr>
        <w:pStyle w:val="ListParagraph"/>
        <w:numPr>
          <w:ilvl w:val="1"/>
          <w:numId w:val="5"/>
        </w:numPr>
        <w:spacing w:before="126" w:after="0" w:line="360" w:lineRule="auto"/>
        <w:ind w:left="720" w:hanging="360"/>
      </w:pPr>
      <w:r>
        <w:rPr>
          <w:w w:val="105"/>
        </w:rPr>
        <w:t>Components</w:t>
      </w:r>
      <w:r>
        <w:rPr>
          <w:spacing w:val="-10"/>
          <w:w w:val="105"/>
        </w:rPr>
        <w:t xml:space="preserve"> </w:t>
      </w:r>
      <w:r>
        <w:rPr>
          <w:w w:val="105"/>
        </w:rPr>
        <w:t>of</w:t>
      </w:r>
      <w:r>
        <w:rPr>
          <w:spacing w:val="-11"/>
          <w:w w:val="105"/>
        </w:rPr>
        <w:t xml:space="preserve"> </w:t>
      </w:r>
      <w:r>
        <w:rPr>
          <w:w w:val="105"/>
        </w:rPr>
        <w:t>the</w:t>
      </w:r>
      <w:r>
        <w:rPr>
          <w:spacing w:val="-10"/>
          <w:w w:val="105"/>
        </w:rPr>
        <w:t xml:space="preserve"> </w:t>
      </w:r>
      <w:r>
        <w:rPr>
          <w:w w:val="105"/>
        </w:rPr>
        <w:t>obligation</w:t>
      </w:r>
      <w:r>
        <w:rPr>
          <w:spacing w:val="-10"/>
          <w:w w:val="105"/>
        </w:rPr>
        <w:t xml:space="preserve"> </w:t>
      </w:r>
      <w:r>
        <w:rPr>
          <w:w w:val="105"/>
        </w:rPr>
        <w:t>to</w:t>
      </w:r>
      <w:r>
        <w:rPr>
          <w:spacing w:val="-10"/>
          <w:w w:val="105"/>
        </w:rPr>
        <w:t xml:space="preserve"> </w:t>
      </w:r>
      <w:r>
        <w:rPr>
          <w:w w:val="105"/>
        </w:rPr>
        <w:t>work</w:t>
      </w:r>
      <w:r>
        <w:rPr>
          <w:spacing w:val="-10"/>
          <w:w w:val="105"/>
        </w:rPr>
        <w:t xml:space="preserve"> </w:t>
      </w:r>
      <w:r>
        <w:rPr>
          <w:w w:val="105"/>
        </w:rPr>
        <w:t>for</w:t>
      </w:r>
      <w:r>
        <w:rPr>
          <w:spacing w:val="-10"/>
          <w:w w:val="105"/>
        </w:rPr>
        <w:t xml:space="preserve"> </w:t>
      </w:r>
      <w:r>
        <w:rPr>
          <w:w w:val="105"/>
        </w:rPr>
        <w:t>the</w:t>
      </w:r>
      <w:r>
        <w:rPr>
          <w:spacing w:val="-10"/>
          <w:w w:val="105"/>
        </w:rPr>
        <w:t xml:space="preserve"> </w:t>
      </w:r>
      <w:r>
        <w:rPr>
          <w:w w:val="105"/>
        </w:rPr>
        <w:t>public</w:t>
      </w:r>
      <w:r>
        <w:rPr>
          <w:spacing w:val="-10"/>
          <w:w w:val="105"/>
        </w:rPr>
        <w:t xml:space="preserve"> </w:t>
      </w:r>
      <w:r>
        <w:rPr>
          <w:w w:val="105"/>
        </w:rPr>
        <w:t>good</w:t>
      </w:r>
      <w:r>
        <w:rPr>
          <w:spacing w:val="-10"/>
          <w:w w:val="105"/>
        </w:rPr>
        <w:t xml:space="preserve"> </w:t>
      </w:r>
      <w:r>
        <w:rPr>
          <w:w w:val="105"/>
        </w:rPr>
        <w:t>with</w:t>
      </w:r>
      <w:r>
        <w:rPr>
          <w:spacing w:val="-10"/>
          <w:w w:val="105"/>
        </w:rPr>
        <w:t xml:space="preserve"> </w:t>
      </w:r>
      <w:r>
        <w:rPr>
          <w:w w:val="105"/>
        </w:rPr>
        <w:t>a</w:t>
      </w:r>
      <w:r>
        <w:rPr>
          <w:spacing w:val="-10"/>
          <w:w w:val="105"/>
        </w:rPr>
        <w:t xml:space="preserve"> </w:t>
      </w:r>
      <w:r>
        <w:rPr>
          <w:w w:val="105"/>
        </w:rPr>
        <w:t>focus</w:t>
      </w:r>
      <w:r>
        <w:rPr>
          <w:spacing w:val="-12"/>
          <w:w w:val="105"/>
        </w:rPr>
        <w:t xml:space="preserve"> </w:t>
      </w:r>
      <w:r>
        <w:rPr>
          <w:w w:val="105"/>
        </w:rPr>
        <w:t>on</w:t>
      </w:r>
      <w:r>
        <w:rPr>
          <w:spacing w:val="-9"/>
          <w:w w:val="105"/>
        </w:rPr>
        <w:t xml:space="preserve"> </w:t>
      </w:r>
      <w:r>
        <w:rPr>
          <w:w w:val="105"/>
        </w:rPr>
        <w:t>service</w:t>
      </w:r>
      <w:r>
        <w:rPr>
          <w:spacing w:val="-10"/>
          <w:w w:val="105"/>
        </w:rPr>
        <w:t xml:space="preserve"> </w:t>
      </w:r>
      <w:r>
        <w:rPr>
          <w:w w:val="105"/>
        </w:rPr>
        <w:t>and access to justice.</w:t>
      </w:r>
    </w:p>
    <w:p w14:paraId="542DAD13" w14:textId="77777777" w:rsidR="003268B6" w:rsidRDefault="003268B6" w:rsidP="00C01E14">
      <w:pPr>
        <w:pStyle w:val="Heading3"/>
      </w:pPr>
      <w:bookmarkStart w:id="194" w:name="_Toc228899343"/>
      <w:bookmarkStart w:id="195" w:name="_Toc237346180"/>
      <w:r>
        <w:t>Chapter</w:t>
      </w:r>
      <w:r>
        <w:rPr>
          <w:spacing w:val="10"/>
        </w:rPr>
        <w:t xml:space="preserve"> </w:t>
      </w:r>
      <w:r>
        <w:t>Objectives</w:t>
      </w:r>
      <w:bookmarkEnd w:id="194"/>
      <w:bookmarkEnd w:id="195"/>
    </w:p>
    <w:p w14:paraId="26B0F747" w14:textId="77777777" w:rsidR="003268B6" w:rsidRDefault="003268B6" w:rsidP="00425A04">
      <w:pPr>
        <w:pStyle w:val="BodyText"/>
      </w:pPr>
      <w:r>
        <w:rPr>
          <w:w w:val="105"/>
        </w:rPr>
        <w:t>At</w:t>
      </w:r>
      <w:r>
        <w:rPr>
          <w:spacing w:val="-9"/>
          <w:w w:val="105"/>
        </w:rPr>
        <w:t xml:space="preserve"> </w:t>
      </w:r>
      <w:r>
        <w:rPr>
          <w:w w:val="105"/>
        </w:rPr>
        <w:t>the</w:t>
      </w:r>
      <w:r>
        <w:rPr>
          <w:spacing w:val="-8"/>
          <w:w w:val="105"/>
        </w:rPr>
        <w:t xml:space="preserve"> </w:t>
      </w:r>
      <w:r>
        <w:rPr>
          <w:w w:val="105"/>
        </w:rPr>
        <w:t>end</w:t>
      </w:r>
      <w:r>
        <w:rPr>
          <w:spacing w:val="-8"/>
          <w:w w:val="105"/>
        </w:rPr>
        <w:t xml:space="preserve"> </w:t>
      </w:r>
      <w:r>
        <w:rPr>
          <w:w w:val="105"/>
        </w:rPr>
        <w:t>of</w:t>
      </w:r>
      <w:r>
        <w:rPr>
          <w:spacing w:val="-9"/>
          <w:w w:val="105"/>
        </w:rPr>
        <w:t xml:space="preserve"> </w:t>
      </w:r>
      <w:r>
        <w:rPr>
          <w:w w:val="105"/>
        </w:rPr>
        <w:t>this</w:t>
      </w:r>
      <w:r>
        <w:rPr>
          <w:spacing w:val="-8"/>
          <w:w w:val="105"/>
        </w:rPr>
        <w:t xml:space="preserve"> </w:t>
      </w:r>
      <w:r>
        <w:rPr>
          <w:w w:val="105"/>
        </w:rPr>
        <w:t>chapter,</w:t>
      </w:r>
      <w:r>
        <w:rPr>
          <w:spacing w:val="-8"/>
          <w:w w:val="105"/>
        </w:rPr>
        <w:t xml:space="preserve"> </w:t>
      </w:r>
      <w:r>
        <w:rPr>
          <w:w w:val="105"/>
        </w:rPr>
        <w:t>you</w:t>
      </w:r>
      <w:r>
        <w:rPr>
          <w:spacing w:val="-8"/>
          <w:w w:val="105"/>
        </w:rPr>
        <w:t xml:space="preserve"> </w:t>
      </w:r>
      <w:r>
        <w:rPr>
          <w:w w:val="105"/>
        </w:rPr>
        <w:t>should</w:t>
      </w:r>
      <w:r>
        <w:rPr>
          <w:spacing w:val="-8"/>
          <w:w w:val="105"/>
        </w:rPr>
        <w:t xml:space="preserve"> </w:t>
      </w:r>
      <w:r>
        <w:rPr>
          <w:w w:val="105"/>
        </w:rPr>
        <w:t>be</w:t>
      </w:r>
      <w:r>
        <w:rPr>
          <w:spacing w:val="-8"/>
          <w:w w:val="105"/>
        </w:rPr>
        <w:t xml:space="preserve"> </w:t>
      </w:r>
      <w:r>
        <w:rPr>
          <w:w w:val="105"/>
        </w:rPr>
        <w:t>able</w:t>
      </w:r>
      <w:r>
        <w:rPr>
          <w:spacing w:val="-9"/>
          <w:w w:val="105"/>
        </w:rPr>
        <w:t xml:space="preserve"> </w:t>
      </w:r>
      <w:r>
        <w:rPr>
          <w:spacing w:val="-5"/>
          <w:w w:val="105"/>
        </w:rPr>
        <w:t>to:</w:t>
      </w:r>
    </w:p>
    <w:p w14:paraId="6E0B1C9B" w14:textId="77777777" w:rsidR="003268B6" w:rsidRDefault="003268B6" w:rsidP="00ED479D">
      <w:pPr>
        <w:pStyle w:val="ListParagraph"/>
        <w:numPr>
          <w:ilvl w:val="0"/>
          <w:numId w:val="4"/>
        </w:numPr>
        <w:spacing w:before="126" w:after="0" w:line="360" w:lineRule="auto"/>
        <w:ind w:left="720" w:hanging="360"/>
      </w:pPr>
      <w:r>
        <w:rPr>
          <w:w w:val="105"/>
        </w:rPr>
        <w:t>discuss</w:t>
      </w:r>
      <w:r>
        <w:rPr>
          <w:spacing w:val="-11"/>
          <w:w w:val="105"/>
        </w:rPr>
        <w:t xml:space="preserve"> </w:t>
      </w:r>
      <w:r>
        <w:rPr>
          <w:w w:val="105"/>
        </w:rPr>
        <w:t>the</w:t>
      </w:r>
      <w:r>
        <w:rPr>
          <w:spacing w:val="-9"/>
          <w:w w:val="105"/>
        </w:rPr>
        <w:t xml:space="preserve"> </w:t>
      </w:r>
      <w:r>
        <w:rPr>
          <w:w w:val="105"/>
        </w:rPr>
        <w:t>sources</w:t>
      </w:r>
      <w:r>
        <w:rPr>
          <w:spacing w:val="-10"/>
          <w:w w:val="105"/>
        </w:rPr>
        <w:t xml:space="preserve"> </w:t>
      </w:r>
      <w:r>
        <w:rPr>
          <w:w w:val="105"/>
        </w:rPr>
        <w:t>of</w:t>
      </w:r>
      <w:r>
        <w:rPr>
          <w:spacing w:val="-10"/>
          <w:w w:val="105"/>
        </w:rPr>
        <w:t xml:space="preserve"> </w:t>
      </w:r>
      <w:r>
        <w:rPr>
          <w:w w:val="105"/>
        </w:rPr>
        <w:t>the</w:t>
      </w:r>
      <w:r>
        <w:rPr>
          <w:spacing w:val="-11"/>
          <w:w w:val="105"/>
        </w:rPr>
        <w:t xml:space="preserve"> </w:t>
      </w:r>
      <w:r>
        <w:rPr>
          <w:w w:val="105"/>
        </w:rPr>
        <w:t>obligation</w:t>
      </w:r>
      <w:r>
        <w:rPr>
          <w:spacing w:val="-10"/>
          <w:w w:val="105"/>
        </w:rPr>
        <w:t xml:space="preserve"> </w:t>
      </w:r>
      <w:r>
        <w:rPr>
          <w:w w:val="105"/>
        </w:rPr>
        <w:t>to</w:t>
      </w:r>
      <w:r>
        <w:rPr>
          <w:spacing w:val="-10"/>
          <w:w w:val="105"/>
        </w:rPr>
        <w:t xml:space="preserve"> </w:t>
      </w:r>
      <w:r>
        <w:rPr>
          <w:w w:val="105"/>
        </w:rPr>
        <w:t>serve</w:t>
      </w:r>
      <w:r>
        <w:rPr>
          <w:spacing w:val="-10"/>
          <w:w w:val="105"/>
        </w:rPr>
        <w:t xml:space="preserve"> </w:t>
      </w:r>
      <w:r>
        <w:rPr>
          <w:w w:val="105"/>
        </w:rPr>
        <w:t>the</w:t>
      </w:r>
      <w:r>
        <w:rPr>
          <w:spacing w:val="-10"/>
          <w:w w:val="105"/>
        </w:rPr>
        <w:t xml:space="preserve"> </w:t>
      </w:r>
      <w:r>
        <w:rPr>
          <w:w w:val="105"/>
        </w:rPr>
        <w:t>public</w:t>
      </w:r>
      <w:r>
        <w:rPr>
          <w:spacing w:val="-11"/>
          <w:w w:val="105"/>
        </w:rPr>
        <w:t xml:space="preserve"> </w:t>
      </w:r>
      <w:r>
        <w:rPr>
          <w:spacing w:val="-2"/>
          <w:w w:val="105"/>
        </w:rPr>
        <w:t>interest.</w:t>
      </w:r>
    </w:p>
    <w:p w14:paraId="3B5560E4" w14:textId="77777777" w:rsidR="003268B6" w:rsidRDefault="003268B6" w:rsidP="00ED479D">
      <w:pPr>
        <w:pStyle w:val="ListParagraph"/>
        <w:numPr>
          <w:ilvl w:val="0"/>
          <w:numId w:val="4"/>
        </w:numPr>
        <w:spacing w:before="126" w:after="0" w:line="360" w:lineRule="auto"/>
        <w:ind w:left="720" w:hanging="360"/>
      </w:pPr>
      <w:r>
        <w:rPr>
          <w:w w:val="105"/>
        </w:rPr>
        <w:t>explain</w:t>
      </w:r>
      <w:r>
        <w:rPr>
          <w:spacing w:val="-10"/>
          <w:w w:val="105"/>
        </w:rPr>
        <w:t xml:space="preserve"> </w:t>
      </w:r>
      <w:r>
        <w:rPr>
          <w:w w:val="105"/>
        </w:rPr>
        <w:t>the</w:t>
      </w:r>
      <w:r>
        <w:rPr>
          <w:spacing w:val="-9"/>
          <w:w w:val="105"/>
        </w:rPr>
        <w:t xml:space="preserve"> </w:t>
      </w:r>
      <w:r>
        <w:rPr>
          <w:w w:val="105"/>
        </w:rPr>
        <w:t>nature</w:t>
      </w:r>
      <w:r>
        <w:rPr>
          <w:spacing w:val="-10"/>
          <w:w w:val="105"/>
        </w:rPr>
        <w:t xml:space="preserve"> </w:t>
      </w:r>
      <w:r>
        <w:rPr>
          <w:w w:val="105"/>
        </w:rPr>
        <w:t>and</w:t>
      </w:r>
      <w:r>
        <w:rPr>
          <w:spacing w:val="-9"/>
          <w:w w:val="105"/>
        </w:rPr>
        <w:t xml:space="preserve"> </w:t>
      </w:r>
      <w:r>
        <w:rPr>
          <w:w w:val="105"/>
        </w:rPr>
        <w:t>extent</w:t>
      </w:r>
      <w:r>
        <w:rPr>
          <w:spacing w:val="-10"/>
          <w:w w:val="105"/>
        </w:rPr>
        <w:t xml:space="preserve"> </w:t>
      </w:r>
      <w:r>
        <w:rPr>
          <w:w w:val="105"/>
        </w:rPr>
        <w:t>of</w:t>
      </w:r>
      <w:r>
        <w:rPr>
          <w:spacing w:val="-9"/>
          <w:w w:val="105"/>
        </w:rPr>
        <w:t xml:space="preserve"> </w:t>
      </w:r>
      <w:r>
        <w:rPr>
          <w:w w:val="105"/>
        </w:rPr>
        <w:t>the</w:t>
      </w:r>
      <w:r>
        <w:rPr>
          <w:spacing w:val="-9"/>
          <w:w w:val="105"/>
        </w:rPr>
        <w:t xml:space="preserve"> </w:t>
      </w:r>
      <w:r>
        <w:rPr>
          <w:w w:val="105"/>
        </w:rPr>
        <w:t>obligation</w:t>
      </w:r>
      <w:r>
        <w:rPr>
          <w:spacing w:val="-11"/>
          <w:w w:val="105"/>
        </w:rPr>
        <w:t xml:space="preserve"> </w:t>
      </w:r>
      <w:r>
        <w:rPr>
          <w:w w:val="105"/>
        </w:rPr>
        <w:t>to</w:t>
      </w:r>
      <w:r>
        <w:rPr>
          <w:spacing w:val="-9"/>
          <w:w w:val="105"/>
        </w:rPr>
        <w:t xml:space="preserve"> </w:t>
      </w:r>
      <w:r>
        <w:rPr>
          <w:w w:val="105"/>
        </w:rPr>
        <w:t>serve</w:t>
      </w:r>
      <w:r>
        <w:rPr>
          <w:spacing w:val="-9"/>
          <w:w w:val="105"/>
        </w:rPr>
        <w:t xml:space="preserve"> </w:t>
      </w:r>
      <w:r>
        <w:rPr>
          <w:w w:val="105"/>
        </w:rPr>
        <w:t>in</w:t>
      </w:r>
      <w:r>
        <w:rPr>
          <w:spacing w:val="-10"/>
          <w:w w:val="105"/>
        </w:rPr>
        <w:t xml:space="preserve"> </w:t>
      </w:r>
      <w:proofErr w:type="gramStart"/>
      <w:r>
        <w:rPr>
          <w:w w:val="105"/>
        </w:rPr>
        <w:t>the</w:t>
      </w:r>
      <w:r>
        <w:rPr>
          <w:spacing w:val="-9"/>
          <w:w w:val="105"/>
        </w:rPr>
        <w:t xml:space="preserve"> </w:t>
      </w:r>
      <w:r>
        <w:rPr>
          <w:w w:val="105"/>
        </w:rPr>
        <w:t>public</w:t>
      </w:r>
      <w:proofErr w:type="gramEnd"/>
      <w:r>
        <w:rPr>
          <w:spacing w:val="-9"/>
          <w:w w:val="105"/>
        </w:rPr>
        <w:t xml:space="preserve"> </w:t>
      </w:r>
      <w:r>
        <w:rPr>
          <w:spacing w:val="-2"/>
          <w:w w:val="105"/>
        </w:rPr>
        <w:t>interest.</w:t>
      </w:r>
    </w:p>
    <w:p w14:paraId="5572EAF6" w14:textId="77777777" w:rsidR="003268B6" w:rsidRDefault="003268B6" w:rsidP="00ED479D">
      <w:pPr>
        <w:pStyle w:val="ListParagraph"/>
        <w:numPr>
          <w:ilvl w:val="0"/>
          <w:numId w:val="4"/>
        </w:numPr>
        <w:spacing w:before="126" w:after="0" w:line="360" w:lineRule="auto"/>
        <w:ind w:left="720" w:hanging="360"/>
      </w:pPr>
      <w:r>
        <w:rPr>
          <w:w w:val="105"/>
        </w:rPr>
        <w:t>discuss</w:t>
      </w:r>
      <w:r>
        <w:rPr>
          <w:spacing w:val="-13"/>
          <w:w w:val="105"/>
        </w:rPr>
        <w:t xml:space="preserve"> </w:t>
      </w:r>
      <w:r>
        <w:rPr>
          <w:w w:val="105"/>
        </w:rPr>
        <w:t>the</w:t>
      </w:r>
      <w:r>
        <w:rPr>
          <w:spacing w:val="-11"/>
          <w:w w:val="105"/>
        </w:rPr>
        <w:t xml:space="preserve"> </w:t>
      </w:r>
      <w:r>
        <w:rPr>
          <w:w w:val="105"/>
        </w:rPr>
        <w:t>relationship</w:t>
      </w:r>
      <w:r>
        <w:rPr>
          <w:spacing w:val="-11"/>
          <w:w w:val="105"/>
        </w:rPr>
        <w:t xml:space="preserve"> </w:t>
      </w:r>
      <w:r>
        <w:rPr>
          <w:w w:val="105"/>
        </w:rPr>
        <w:t>between</w:t>
      </w:r>
      <w:r>
        <w:rPr>
          <w:spacing w:val="-12"/>
          <w:w w:val="105"/>
        </w:rPr>
        <w:t xml:space="preserve"> </w:t>
      </w:r>
      <w:r>
        <w:rPr>
          <w:w w:val="105"/>
        </w:rPr>
        <w:t>access</w:t>
      </w:r>
      <w:r>
        <w:rPr>
          <w:spacing w:val="-14"/>
          <w:w w:val="105"/>
        </w:rPr>
        <w:t xml:space="preserve"> </w:t>
      </w:r>
      <w:r>
        <w:rPr>
          <w:w w:val="105"/>
        </w:rPr>
        <w:t>to</w:t>
      </w:r>
      <w:r>
        <w:rPr>
          <w:spacing w:val="-12"/>
          <w:w w:val="105"/>
        </w:rPr>
        <w:t xml:space="preserve"> </w:t>
      </w:r>
      <w:r>
        <w:rPr>
          <w:w w:val="105"/>
        </w:rPr>
        <w:t>justice</w:t>
      </w:r>
      <w:r>
        <w:rPr>
          <w:spacing w:val="-12"/>
          <w:w w:val="105"/>
        </w:rPr>
        <w:t xml:space="preserve"> </w:t>
      </w:r>
      <w:r>
        <w:rPr>
          <w:w w:val="105"/>
        </w:rPr>
        <w:t>and</w:t>
      </w:r>
      <w:r>
        <w:rPr>
          <w:spacing w:val="-13"/>
          <w:w w:val="105"/>
        </w:rPr>
        <w:t xml:space="preserve"> </w:t>
      </w:r>
      <w:r>
        <w:rPr>
          <w:w w:val="105"/>
        </w:rPr>
        <w:t>the</w:t>
      </w:r>
      <w:r>
        <w:rPr>
          <w:spacing w:val="-12"/>
          <w:w w:val="105"/>
        </w:rPr>
        <w:t xml:space="preserve"> </w:t>
      </w:r>
      <w:r>
        <w:rPr>
          <w:w w:val="105"/>
        </w:rPr>
        <w:t>obligation</w:t>
      </w:r>
      <w:r>
        <w:rPr>
          <w:spacing w:val="-12"/>
          <w:w w:val="105"/>
        </w:rPr>
        <w:t xml:space="preserve"> </w:t>
      </w:r>
      <w:r>
        <w:rPr>
          <w:w w:val="105"/>
        </w:rPr>
        <w:t>to</w:t>
      </w:r>
      <w:r>
        <w:rPr>
          <w:spacing w:val="-11"/>
          <w:w w:val="105"/>
        </w:rPr>
        <w:t xml:space="preserve"> </w:t>
      </w:r>
      <w:r>
        <w:rPr>
          <w:w w:val="105"/>
        </w:rPr>
        <w:t>serve</w:t>
      </w:r>
      <w:r>
        <w:rPr>
          <w:spacing w:val="-12"/>
          <w:w w:val="105"/>
        </w:rPr>
        <w:t xml:space="preserve"> </w:t>
      </w:r>
      <w:r>
        <w:rPr>
          <w:w w:val="105"/>
        </w:rPr>
        <w:t>the</w:t>
      </w:r>
      <w:r>
        <w:rPr>
          <w:spacing w:val="-12"/>
          <w:w w:val="105"/>
        </w:rPr>
        <w:t xml:space="preserve"> </w:t>
      </w:r>
      <w:r>
        <w:rPr>
          <w:w w:val="105"/>
        </w:rPr>
        <w:t xml:space="preserve">public </w:t>
      </w:r>
      <w:r>
        <w:rPr>
          <w:spacing w:val="-2"/>
          <w:w w:val="105"/>
        </w:rPr>
        <w:t>interest.</w:t>
      </w:r>
    </w:p>
    <w:p w14:paraId="618C14F3" w14:textId="77777777" w:rsidR="003268B6" w:rsidRDefault="003268B6" w:rsidP="00A02BB7">
      <w:pPr>
        <w:pStyle w:val="Heading3"/>
      </w:pPr>
      <w:bookmarkStart w:id="196" w:name="_Toc228899344"/>
      <w:bookmarkStart w:id="197" w:name="_Toc237346181"/>
      <w:r>
        <w:t>Key</w:t>
      </w:r>
      <w:r>
        <w:rPr>
          <w:spacing w:val="4"/>
        </w:rPr>
        <w:t xml:space="preserve"> </w:t>
      </w:r>
      <w:r>
        <w:t>Terms</w:t>
      </w:r>
      <w:bookmarkEnd w:id="196"/>
      <w:bookmarkEnd w:id="197"/>
    </w:p>
    <w:p w14:paraId="3CC8764D" w14:textId="77777777" w:rsidR="003268B6" w:rsidRDefault="003268B6" w:rsidP="00F74E43">
      <w:pPr>
        <w:pStyle w:val="BodyText"/>
        <w:spacing w:before="7" w:line="372" w:lineRule="auto"/>
        <w:ind w:right="1036"/>
        <w:jc w:val="both"/>
      </w:pPr>
      <w:r>
        <w:rPr>
          <w:i/>
          <w:w w:val="105"/>
        </w:rPr>
        <w:t>Access</w:t>
      </w:r>
      <w:r>
        <w:rPr>
          <w:i/>
          <w:spacing w:val="-14"/>
          <w:w w:val="105"/>
        </w:rPr>
        <w:t xml:space="preserve"> </w:t>
      </w:r>
      <w:r>
        <w:rPr>
          <w:i/>
          <w:w w:val="105"/>
        </w:rPr>
        <w:t>to</w:t>
      </w:r>
      <w:r>
        <w:rPr>
          <w:i/>
          <w:spacing w:val="-12"/>
          <w:w w:val="105"/>
        </w:rPr>
        <w:t xml:space="preserve"> </w:t>
      </w:r>
      <w:r>
        <w:rPr>
          <w:i/>
          <w:w w:val="105"/>
        </w:rPr>
        <w:t>justice:</w:t>
      </w:r>
      <w:r>
        <w:rPr>
          <w:i/>
          <w:spacing w:val="-13"/>
          <w:w w:val="105"/>
        </w:rPr>
        <w:t xml:space="preserve"> </w:t>
      </w:r>
      <w:r>
        <w:rPr>
          <w:w w:val="105"/>
        </w:rPr>
        <w:t>access</w:t>
      </w:r>
      <w:r>
        <w:rPr>
          <w:spacing w:val="-14"/>
          <w:w w:val="105"/>
        </w:rPr>
        <w:t xml:space="preserve"> </w:t>
      </w:r>
      <w:r>
        <w:rPr>
          <w:w w:val="105"/>
        </w:rPr>
        <w:t>to</w:t>
      </w:r>
      <w:r>
        <w:rPr>
          <w:spacing w:val="-12"/>
          <w:w w:val="105"/>
        </w:rPr>
        <w:t xml:space="preserve"> </w:t>
      </w:r>
      <w:r>
        <w:rPr>
          <w:w w:val="105"/>
        </w:rPr>
        <w:t>legal</w:t>
      </w:r>
      <w:r>
        <w:rPr>
          <w:spacing w:val="-13"/>
          <w:w w:val="105"/>
        </w:rPr>
        <w:t xml:space="preserve"> </w:t>
      </w:r>
      <w:r>
        <w:rPr>
          <w:w w:val="105"/>
        </w:rPr>
        <w:t>services;</w:t>
      </w:r>
      <w:r>
        <w:rPr>
          <w:spacing w:val="-12"/>
          <w:w w:val="105"/>
        </w:rPr>
        <w:t xml:space="preserve"> </w:t>
      </w:r>
      <w:r>
        <w:rPr>
          <w:w w:val="105"/>
        </w:rPr>
        <w:t>access</w:t>
      </w:r>
      <w:r>
        <w:rPr>
          <w:spacing w:val="-12"/>
          <w:w w:val="105"/>
        </w:rPr>
        <w:t xml:space="preserve"> </w:t>
      </w:r>
      <w:r>
        <w:rPr>
          <w:w w:val="105"/>
        </w:rPr>
        <w:t>to</w:t>
      </w:r>
      <w:r>
        <w:rPr>
          <w:spacing w:val="-11"/>
          <w:w w:val="105"/>
        </w:rPr>
        <w:t xml:space="preserve"> </w:t>
      </w:r>
      <w:r>
        <w:rPr>
          <w:w w:val="105"/>
        </w:rPr>
        <w:t>mechanisms</w:t>
      </w:r>
      <w:r>
        <w:rPr>
          <w:spacing w:val="-12"/>
          <w:w w:val="105"/>
        </w:rPr>
        <w:t xml:space="preserve"> </w:t>
      </w:r>
      <w:r>
        <w:rPr>
          <w:w w:val="105"/>
        </w:rPr>
        <w:t>for</w:t>
      </w:r>
      <w:r>
        <w:rPr>
          <w:spacing w:val="-12"/>
          <w:w w:val="105"/>
        </w:rPr>
        <w:t xml:space="preserve"> </w:t>
      </w:r>
      <w:r>
        <w:rPr>
          <w:w w:val="105"/>
        </w:rPr>
        <w:t>resolution</w:t>
      </w:r>
      <w:r>
        <w:rPr>
          <w:spacing w:val="-12"/>
          <w:w w:val="105"/>
        </w:rPr>
        <w:t xml:space="preserve"> </w:t>
      </w:r>
      <w:r>
        <w:rPr>
          <w:w w:val="105"/>
        </w:rPr>
        <w:t>of</w:t>
      </w:r>
      <w:r>
        <w:rPr>
          <w:spacing w:val="-12"/>
          <w:w w:val="105"/>
        </w:rPr>
        <w:t xml:space="preserve"> </w:t>
      </w:r>
      <w:r>
        <w:rPr>
          <w:w w:val="105"/>
        </w:rPr>
        <w:t xml:space="preserve">legal </w:t>
      </w:r>
      <w:r>
        <w:rPr>
          <w:spacing w:val="-2"/>
          <w:w w:val="105"/>
        </w:rPr>
        <w:t>problems</w:t>
      </w:r>
    </w:p>
    <w:p w14:paraId="716F2F74" w14:textId="77777777" w:rsidR="003268B6" w:rsidRDefault="003268B6" w:rsidP="00291F5C">
      <w:r>
        <w:rPr>
          <w:i/>
          <w:w w:val="105"/>
        </w:rPr>
        <w:t>Pro</w:t>
      </w:r>
      <w:r>
        <w:rPr>
          <w:i/>
          <w:spacing w:val="-10"/>
          <w:w w:val="105"/>
        </w:rPr>
        <w:t xml:space="preserve"> </w:t>
      </w:r>
      <w:r>
        <w:rPr>
          <w:i/>
          <w:w w:val="105"/>
        </w:rPr>
        <w:t>bono</w:t>
      </w:r>
      <w:r>
        <w:rPr>
          <w:i/>
          <w:spacing w:val="-9"/>
          <w:w w:val="105"/>
        </w:rPr>
        <w:t xml:space="preserve"> </w:t>
      </w:r>
      <w:proofErr w:type="spellStart"/>
      <w:r>
        <w:rPr>
          <w:i/>
          <w:w w:val="105"/>
        </w:rPr>
        <w:t>publico</w:t>
      </w:r>
      <w:proofErr w:type="spellEnd"/>
      <w:r>
        <w:rPr>
          <w:i/>
          <w:w w:val="105"/>
        </w:rPr>
        <w:t>:</w:t>
      </w:r>
      <w:r>
        <w:rPr>
          <w:i/>
          <w:spacing w:val="-9"/>
          <w:w w:val="105"/>
        </w:rPr>
        <w:t xml:space="preserve"> </w:t>
      </w:r>
      <w:r>
        <w:rPr>
          <w:w w:val="105"/>
        </w:rPr>
        <w:t>For</w:t>
      </w:r>
      <w:r>
        <w:rPr>
          <w:spacing w:val="-9"/>
          <w:w w:val="105"/>
        </w:rPr>
        <w:t xml:space="preserve"> </w:t>
      </w:r>
      <w:r>
        <w:rPr>
          <w:w w:val="105"/>
        </w:rPr>
        <w:t>the</w:t>
      </w:r>
      <w:r>
        <w:rPr>
          <w:spacing w:val="-9"/>
          <w:w w:val="105"/>
        </w:rPr>
        <w:t xml:space="preserve"> </w:t>
      </w:r>
      <w:r>
        <w:rPr>
          <w:w w:val="105"/>
        </w:rPr>
        <w:t>public</w:t>
      </w:r>
      <w:r>
        <w:rPr>
          <w:spacing w:val="-9"/>
          <w:w w:val="105"/>
        </w:rPr>
        <w:t xml:space="preserve"> </w:t>
      </w:r>
      <w:r>
        <w:rPr>
          <w:spacing w:val="-4"/>
          <w:w w:val="105"/>
        </w:rPr>
        <w:t>good</w:t>
      </w:r>
    </w:p>
    <w:p w14:paraId="2A92720D" w14:textId="77777777" w:rsidR="003268B6" w:rsidRDefault="003268B6" w:rsidP="00291F5C">
      <w:pPr>
        <w:pStyle w:val="Heading3"/>
      </w:pPr>
      <w:bookmarkStart w:id="198" w:name="_Toc228899345"/>
      <w:bookmarkStart w:id="199" w:name="_Toc237346182"/>
      <w:r>
        <w:t>Tutorial</w:t>
      </w:r>
      <w:r>
        <w:rPr>
          <w:spacing w:val="10"/>
        </w:rPr>
        <w:t xml:space="preserve"> </w:t>
      </w:r>
      <w:r>
        <w:rPr>
          <w:spacing w:val="-2"/>
        </w:rPr>
        <w:t>Activity</w:t>
      </w:r>
      <w:bookmarkEnd w:id="198"/>
      <w:bookmarkEnd w:id="199"/>
    </w:p>
    <w:p w14:paraId="37FC05FF" w14:textId="77777777" w:rsidR="003268B6" w:rsidRDefault="003268B6" w:rsidP="00F74E43">
      <w:pPr>
        <w:pStyle w:val="BodyText"/>
        <w:spacing w:before="7" w:line="372" w:lineRule="auto"/>
        <w:ind w:right="1036"/>
        <w:jc w:val="both"/>
      </w:pPr>
      <w:r>
        <w:rPr>
          <w:spacing w:val="-2"/>
          <w:w w:val="105"/>
        </w:rPr>
        <w:t>Class</w:t>
      </w:r>
      <w:r>
        <w:rPr>
          <w:spacing w:val="-5"/>
          <w:w w:val="105"/>
        </w:rPr>
        <w:t xml:space="preserve"> </w:t>
      </w:r>
      <w:r>
        <w:rPr>
          <w:spacing w:val="-2"/>
          <w:w w:val="105"/>
        </w:rPr>
        <w:t>discussion:</w:t>
      </w:r>
    </w:p>
    <w:p w14:paraId="5A7EEAB1" w14:textId="2A2F3366" w:rsidR="003268B6" w:rsidRDefault="003268B6" w:rsidP="00F74E43">
      <w:pPr>
        <w:pStyle w:val="ListParagraph"/>
        <w:numPr>
          <w:ilvl w:val="0"/>
          <w:numId w:val="3"/>
        </w:numPr>
        <w:spacing w:before="126" w:after="0" w:line="360" w:lineRule="auto"/>
        <w:ind w:left="720" w:hanging="360"/>
      </w:pPr>
      <w:r>
        <w:rPr>
          <w:w w:val="105"/>
        </w:rPr>
        <w:t>Do</w:t>
      </w:r>
      <w:r>
        <w:rPr>
          <w:spacing w:val="-9"/>
          <w:w w:val="105"/>
        </w:rPr>
        <w:t xml:space="preserve"> </w:t>
      </w:r>
      <w:r>
        <w:rPr>
          <w:w w:val="105"/>
        </w:rPr>
        <w:t>you</w:t>
      </w:r>
      <w:r>
        <w:rPr>
          <w:spacing w:val="-9"/>
          <w:w w:val="105"/>
        </w:rPr>
        <w:t xml:space="preserve"> </w:t>
      </w:r>
      <w:r>
        <w:rPr>
          <w:w w:val="105"/>
        </w:rPr>
        <w:t>agree</w:t>
      </w:r>
      <w:r>
        <w:rPr>
          <w:spacing w:val="-9"/>
          <w:w w:val="105"/>
        </w:rPr>
        <w:t xml:space="preserve"> </w:t>
      </w:r>
      <w:r>
        <w:rPr>
          <w:w w:val="105"/>
        </w:rPr>
        <w:t>with</w:t>
      </w:r>
      <w:r>
        <w:rPr>
          <w:spacing w:val="-9"/>
          <w:w w:val="105"/>
        </w:rPr>
        <w:t xml:space="preserve"> </w:t>
      </w:r>
      <w:r>
        <w:rPr>
          <w:w w:val="105"/>
        </w:rPr>
        <w:t>the</w:t>
      </w:r>
      <w:r>
        <w:rPr>
          <w:spacing w:val="-9"/>
          <w:w w:val="105"/>
        </w:rPr>
        <w:t xml:space="preserve"> </w:t>
      </w:r>
      <w:r>
        <w:rPr>
          <w:w w:val="105"/>
        </w:rPr>
        <w:t>statement</w:t>
      </w:r>
      <w:r>
        <w:rPr>
          <w:spacing w:val="-9"/>
          <w:w w:val="105"/>
        </w:rPr>
        <w:t xml:space="preserve"> </w:t>
      </w:r>
      <w:r>
        <w:rPr>
          <w:w w:val="105"/>
        </w:rPr>
        <w:t>that</w:t>
      </w:r>
      <w:r>
        <w:rPr>
          <w:spacing w:val="-9"/>
          <w:w w:val="105"/>
        </w:rPr>
        <w:t xml:space="preserve"> </w:t>
      </w:r>
      <w:r>
        <w:rPr>
          <w:w w:val="105"/>
        </w:rPr>
        <w:t>‘law</w:t>
      </w:r>
      <w:r>
        <w:rPr>
          <w:spacing w:val="-9"/>
          <w:w w:val="105"/>
        </w:rPr>
        <w:t xml:space="preserve"> </w:t>
      </w:r>
      <w:r>
        <w:rPr>
          <w:w w:val="105"/>
        </w:rPr>
        <w:t>is</w:t>
      </w:r>
      <w:r>
        <w:rPr>
          <w:spacing w:val="-10"/>
          <w:w w:val="105"/>
        </w:rPr>
        <w:t xml:space="preserve"> </w:t>
      </w:r>
      <w:r>
        <w:rPr>
          <w:w w:val="105"/>
        </w:rPr>
        <w:t>a</w:t>
      </w:r>
      <w:r>
        <w:rPr>
          <w:spacing w:val="-8"/>
          <w:w w:val="105"/>
        </w:rPr>
        <w:t xml:space="preserve"> </w:t>
      </w:r>
      <w:r>
        <w:rPr>
          <w:w w:val="105"/>
        </w:rPr>
        <w:t>calling</w:t>
      </w:r>
      <w:r>
        <w:rPr>
          <w:spacing w:val="-10"/>
          <w:w w:val="105"/>
        </w:rPr>
        <w:t xml:space="preserve"> </w:t>
      </w:r>
      <w:r>
        <w:rPr>
          <w:w w:val="105"/>
        </w:rPr>
        <w:t>as</w:t>
      </w:r>
      <w:r>
        <w:rPr>
          <w:spacing w:val="-10"/>
          <w:w w:val="105"/>
        </w:rPr>
        <w:t xml:space="preserve"> </w:t>
      </w:r>
      <w:r>
        <w:rPr>
          <w:w w:val="105"/>
        </w:rPr>
        <w:t>well</w:t>
      </w:r>
      <w:r>
        <w:rPr>
          <w:spacing w:val="-10"/>
          <w:w w:val="105"/>
        </w:rPr>
        <w:t xml:space="preserve"> </w:t>
      </w:r>
      <w:r>
        <w:rPr>
          <w:w w:val="105"/>
        </w:rPr>
        <w:t>as</w:t>
      </w:r>
      <w:r>
        <w:rPr>
          <w:spacing w:val="-9"/>
          <w:w w:val="105"/>
        </w:rPr>
        <w:t xml:space="preserve"> </w:t>
      </w:r>
      <w:r>
        <w:rPr>
          <w:w w:val="105"/>
        </w:rPr>
        <w:t>a</w:t>
      </w:r>
      <w:r>
        <w:rPr>
          <w:spacing w:val="-9"/>
          <w:w w:val="105"/>
        </w:rPr>
        <w:t xml:space="preserve"> </w:t>
      </w:r>
      <w:r>
        <w:rPr>
          <w:w w:val="105"/>
        </w:rPr>
        <w:t>living’?</w:t>
      </w:r>
      <w:r>
        <w:rPr>
          <w:spacing w:val="-9"/>
          <w:w w:val="105"/>
        </w:rPr>
        <w:t xml:space="preserve"> </w:t>
      </w:r>
      <w:r>
        <w:rPr>
          <w:w w:val="105"/>
        </w:rPr>
        <w:t>(p.</w:t>
      </w:r>
      <w:r>
        <w:rPr>
          <w:spacing w:val="-9"/>
          <w:w w:val="105"/>
        </w:rPr>
        <w:t xml:space="preserve"> </w:t>
      </w:r>
      <w:r>
        <w:rPr>
          <w:w w:val="105"/>
        </w:rPr>
        <w:t>2</w:t>
      </w:r>
      <w:r w:rsidR="00262E42">
        <w:rPr>
          <w:w w:val="105"/>
        </w:rPr>
        <w:t>91</w:t>
      </w:r>
      <w:r>
        <w:rPr>
          <w:w w:val="105"/>
        </w:rPr>
        <w:t xml:space="preserve">, </w:t>
      </w:r>
      <w:r>
        <w:rPr>
          <w:spacing w:val="-2"/>
          <w:w w:val="105"/>
        </w:rPr>
        <w:t>textbook).</w:t>
      </w:r>
    </w:p>
    <w:p w14:paraId="27C58837" w14:textId="77777777" w:rsidR="003268B6" w:rsidRDefault="003268B6" w:rsidP="00287A03">
      <w:pPr>
        <w:pStyle w:val="Heading3"/>
      </w:pPr>
      <w:bookmarkStart w:id="200" w:name="_Toc228899346"/>
      <w:bookmarkStart w:id="201" w:name="_Toc237346183"/>
      <w:r>
        <w:t>Short</w:t>
      </w:r>
      <w:r>
        <w:rPr>
          <w:spacing w:val="9"/>
        </w:rPr>
        <w:t xml:space="preserve"> </w:t>
      </w:r>
      <w:r>
        <w:t>Answer</w:t>
      </w:r>
      <w:r>
        <w:rPr>
          <w:spacing w:val="7"/>
        </w:rPr>
        <w:t xml:space="preserve"> </w:t>
      </w:r>
      <w:r>
        <w:rPr>
          <w:spacing w:val="-2"/>
        </w:rPr>
        <w:t>Questions</w:t>
      </w:r>
      <w:bookmarkEnd w:id="200"/>
      <w:bookmarkEnd w:id="201"/>
    </w:p>
    <w:p w14:paraId="1A29F3B0" w14:textId="77777777" w:rsidR="003268B6" w:rsidRPr="0047565D" w:rsidRDefault="003268B6" w:rsidP="00F74E43">
      <w:pPr>
        <w:pStyle w:val="ListParagraph"/>
        <w:numPr>
          <w:ilvl w:val="0"/>
          <w:numId w:val="2"/>
        </w:numPr>
        <w:spacing w:before="126" w:after="0" w:line="360" w:lineRule="auto"/>
        <w:ind w:left="720" w:hanging="360"/>
        <w:rPr>
          <w:b/>
          <w:bCs/>
        </w:rPr>
      </w:pPr>
      <w:r w:rsidRPr="0047565D">
        <w:rPr>
          <w:b/>
          <w:bCs/>
          <w:w w:val="105"/>
        </w:rPr>
        <w:t>Briefly</w:t>
      </w:r>
      <w:r w:rsidRPr="0047565D">
        <w:rPr>
          <w:b/>
          <w:bCs/>
          <w:spacing w:val="-12"/>
          <w:w w:val="105"/>
        </w:rPr>
        <w:t xml:space="preserve"> </w:t>
      </w:r>
      <w:r w:rsidRPr="0047565D">
        <w:rPr>
          <w:b/>
          <w:bCs/>
          <w:w w:val="105"/>
        </w:rPr>
        <w:t>discuss</w:t>
      </w:r>
      <w:r w:rsidRPr="0047565D">
        <w:rPr>
          <w:b/>
          <w:bCs/>
          <w:spacing w:val="-12"/>
          <w:w w:val="105"/>
        </w:rPr>
        <w:t xml:space="preserve"> </w:t>
      </w:r>
      <w:r w:rsidRPr="0047565D">
        <w:rPr>
          <w:b/>
          <w:bCs/>
          <w:w w:val="105"/>
        </w:rPr>
        <w:t>the</w:t>
      </w:r>
      <w:r w:rsidRPr="0047565D">
        <w:rPr>
          <w:b/>
          <w:bCs/>
          <w:spacing w:val="-10"/>
          <w:w w:val="105"/>
        </w:rPr>
        <w:t xml:space="preserve"> </w:t>
      </w:r>
      <w:r w:rsidRPr="0047565D">
        <w:rPr>
          <w:b/>
          <w:bCs/>
          <w:w w:val="105"/>
        </w:rPr>
        <w:t>reasons</w:t>
      </w:r>
      <w:r w:rsidRPr="0047565D">
        <w:rPr>
          <w:b/>
          <w:bCs/>
          <w:spacing w:val="-11"/>
          <w:w w:val="105"/>
        </w:rPr>
        <w:t xml:space="preserve"> </w:t>
      </w:r>
      <w:r w:rsidRPr="0047565D">
        <w:rPr>
          <w:b/>
          <w:bCs/>
          <w:w w:val="105"/>
        </w:rPr>
        <w:t>why</w:t>
      </w:r>
      <w:r w:rsidRPr="0047565D">
        <w:rPr>
          <w:b/>
          <w:bCs/>
          <w:spacing w:val="-12"/>
          <w:w w:val="105"/>
        </w:rPr>
        <w:t xml:space="preserve"> </w:t>
      </w:r>
      <w:r w:rsidRPr="0047565D">
        <w:rPr>
          <w:b/>
          <w:bCs/>
          <w:w w:val="105"/>
        </w:rPr>
        <w:t>a</w:t>
      </w:r>
      <w:r w:rsidRPr="0047565D">
        <w:rPr>
          <w:b/>
          <w:bCs/>
          <w:spacing w:val="-11"/>
          <w:w w:val="105"/>
        </w:rPr>
        <w:t xml:space="preserve"> </w:t>
      </w:r>
      <w:r w:rsidRPr="0047565D">
        <w:rPr>
          <w:b/>
          <w:bCs/>
          <w:w w:val="105"/>
        </w:rPr>
        <w:t>lawyer</w:t>
      </w:r>
      <w:r w:rsidRPr="0047565D">
        <w:rPr>
          <w:b/>
          <w:bCs/>
          <w:spacing w:val="-10"/>
          <w:w w:val="105"/>
        </w:rPr>
        <w:t xml:space="preserve"> </w:t>
      </w:r>
      <w:r w:rsidRPr="0047565D">
        <w:rPr>
          <w:b/>
          <w:bCs/>
          <w:w w:val="105"/>
        </w:rPr>
        <w:t>should</w:t>
      </w:r>
      <w:r w:rsidRPr="0047565D">
        <w:rPr>
          <w:b/>
          <w:bCs/>
          <w:spacing w:val="-10"/>
          <w:w w:val="105"/>
        </w:rPr>
        <w:t xml:space="preserve"> </w:t>
      </w:r>
      <w:r w:rsidRPr="0047565D">
        <w:rPr>
          <w:b/>
          <w:bCs/>
          <w:w w:val="105"/>
        </w:rPr>
        <w:t>serve</w:t>
      </w:r>
      <w:r w:rsidRPr="0047565D">
        <w:rPr>
          <w:b/>
          <w:bCs/>
          <w:spacing w:val="-10"/>
          <w:w w:val="105"/>
        </w:rPr>
        <w:t xml:space="preserve"> </w:t>
      </w:r>
      <w:r w:rsidRPr="0047565D">
        <w:rPr>
          <w:b/>
          <w:bCs/>
          <w:w w:val="105"/>
        </w:rPr>
        <w:t>the</w:t>
      </w:r>
      <w:r w:rsidRPr="0047565D">
        <w:rPr>
          <w:b/>
          <w:bCs/>
          <w:spacing w:val="-11"/>
          <w:w w:val="105"/>
        </w:rPr>
        <w:t xml:space="preserve"> </w:t>
      </w:r>
      <w:r w:rsidRPr="0047565D">
        <w:rPr>
          <w:b/>
          <w:bCs/>
          <w:w w:val="105"/>
        </w:rPr>
        <w:t>public</w:t>
      </w:r>
      <w:r w:rsidRPr="0047565D">
        <w:rPr>
          <w:b/>
          <w:bCs/>
          <w:spacing w:val="-12"/>
          <w:w w:val="105"/>
        </w:rPr>
        <w:t xml:space="preserve"> </w:t>
      </w:r>
      <w:r w:rsidRPr="0047565D">
        <w:rPr>
          <w:b/>
          <w:bCs/>
          <w:spacing w:val="-2"/>
          <w:w w:val="105"/>
        </w:rPr>
        <w:t>interest.</w:t>
      </w:r>
    </w:p>
    <w:p w14:paraId="56767071" w14:textId="77777777" w:rsidR="003268B6" w:rsidRDefault="003268B6" w:rsidP="00425A04">
      <w:pPr>
        <w:pStyle w:val="BodyText"/>
      </w:pPr>
      <w:r>
        <w:rPr>
          <w:spacing w:val="-2"/>
          <w:w w:val="105"/>
        </w:rPr>
        <w:t>Answer</w:t>
      </w:r>
    </w:p>
    <w:p w14:paraId="0C404049" w14:textId="0CE1CE69" w:rsidR="00D458E2" w:rsidRDefault="003268B6" w:rsidP="004A6AA2">
      <w:pPr>
        <w:pStyle w:val="ListParagraph"/>
        <w:numPr>
          <w:ilvl w:val="0"/>
          <w:numId w:val="101"/>
        </w:numPr>
        <w:tabs>
          <w:tab w:val="clear" w:pos="720"/>
        </w:tabs>
        <w:spacing w:before="126" w:after="0" w:line="360" w:lineRule="auto"/>
        <w:ind w:left="1080" w:hanging="360"/>
        <w:rPr>
          <w:spacing w:val="-2"/>
          <w:w w:val="105"/>
        </w:rPr>
      </w:pPr>
      <w:r>
        <w:rPr>
          <w:w w:val="105"/>
        </w:rPr>
        <w:t>It</w:t>
      </w:r>
      <w:r>
        <w:rPr>
          <w:spacing w:val="-8"/>
          <w:w w:val="105"/>
        </w:rPr>
        <w:t xml:space="preserve"> </w:t>
      </w:r>
      <w:r>
        <w:rPr>
          <w:w w:val="105"/>
        </w:rPr>
        <w:t>is</w:t>
      </w:r>
      <w:r>
        <w:rPr>
          <w:spacing w:val="-9"/>
          <w:w w:val="105"/>
        </w:rPr>
        <w:t xml:space="preserve"> </w:t>
      </w:r>
      <w:r>
        <w:rPr>
          <w:w w:val="105"/>
        </w:rPr>
        <w:t>essential</w:t>
      </w:r>
      <w:r>
        <w:rPr>
          <w:spacing w:val="-10"/>
          <w:w w:val="105"/>
        </w:rPr>
        <w:t xml:space="preserve"> </w:t>
      </w:r>
      <w:r>
        <w:rPr>
          <w:w w:val="105"/>
        </w:rPr>
        <w:t>to</w:t>
      </w:r>
      <w:r>
        <w:rPr>
          <w:spacing w:val="-8"/>
          <w:w w:val="105"/>
        </w:rPr>
        <w:t xml:space="preserve"> </w:t>
      </w:r>
      <w:r>
        <w:rPr>
          <w:w w:val="105"/>
        </w:rPr>
        <w:t>the</w:t>
      </w:r>
      <w:r>
        <w:rPr>
          <w:spacing w:val="-8"/>
          <w:w w:val="105"/>
        </w:rPr>
        <w:t xml:space="preserve"> </w:t>
      </w:r>
      <w:r>
        <w:rPr>
          <w:w w:val="105"/>
        </w:rPr>
        <w:t>system</w:t>
      </w:r>
      <w:r>
        <w:rPr>
          <w:spacing w:val="-8"/>
          <w:w w:val="105"/>
        </w:rPr>
        <w:t xml:space="preserve"> </w:t>
      </w:r>
      <w:r>
        <w:rPr>
          <w:w w:val="105"/>
        </w:rPr>
        <w:t>of</w:t>
      </w:r>
      <w:r>
        <w:rPr>
          <w:spacing w:val="-9"/>
          <w:w w:val="105"/>
        </w:rPr>
        <w:t xml:space="preserve"> </w:t>
      </w:r>
      <w:r>
        <w:rPr>
          <w:w w:val="105"/>
        </w:rPr>
        <w:t>justice</w:t>
      </w:r>
      <w:r>
        <w:rPr>
          <w:spacing w:val="-8"/>
          <w:w w:val="105"/>
        </w:rPr>
        <w:t xml:space="preserve"> </w:t>
      </w:r>
      <w:r>
        <w:rPr>
          <w:w w:val="105"/>
        </w:rPr>
        <w:t>b.</w:t>
      </w:r>
      <w:r>
        <w:rPr>
          <w:spacing w:val="-7"/>
          <w:w w:val="105"/>
        </w:rPr>
        <w:t xml:space="preserve"> </w:t>
      </w:r>
      <w:r>
        <w:rPr>
          <w:w w:val="105"/>
        </w:rPr>
        <w:t>law</w:t>
      </w:r>
      <w:r>
        <w:rPr>
          <w:spacing w:val="-7"/>
          <w:w w:val="105"/>
        </w:rPr>
        <w:t xml:space="preserve"> </w:t>
      </w:r>
      <w:proofErr w:type="gramStart"/>
      <w:r>
        <w:rPr>
          <w:w w:val="105"/>
        </w:rPr>
        <w:t>is</w:t>
      </w:r>
      <w:proofErr w:type="gramEnd"/>
      <w:r>
        <w:rPr>
          <w:spacing w:val="-7"/>
          <w:w w:val="105"/>
        </w:rPr>
        <w:t xml:space="preserve"> </w:t>
      </w:r>
      <w:r>
        <w:rPr>
          <w:w w:val="105"/>
        </w:rPr>
        <w:t>a</w:t>
      </w:r>
      <w:r>
        <w:rPr>
          <w:spacing w:val="-8"/>
          <w:w w:val="105"/>
        </w:rPr>
        <w:t xml:space="preserve"> </w:t>
      </w:r>
      <w:r>
        <w:rPr>
          <w:w w:val="105"/>
        </w:rPr>
        <w:t>calling</w:t>
      </w:r>
      <w:r>
        <w:rPr>
          <w:spacing w:val="-8"/>
          <w:w w:val="105"/>
        </w:rPr>
        <w:t xml:space="preserve"> </w:t>
      </w:r>
      <w:r>
        <w:rPr>
          <w:w w:val="105"/>
        </w:rPr>
        <w:t>c.</w:t>
      </w:r>
      <w:r>
        <w:rPr>
          <w:spacing w:val="-8"/>
          <w:w w:val="105"/>
        </w:rPr>
        <w:t xml:space="preserve"> </w:t>
      </w:r>
      <w:r>
        <w:rPr>
          <w:w w:val="105"/>
        </w:rPr>
        <w:t>society</w:t>
      </w:r>
      <w:r>
        <w:rPr>
          <w:spacing w:val="-9"/>
          <w:w w:val="105"/>
        </w:rPr>
        <w:t xml:space="preserve"> </w:t>
      </w:r>
      <w:r>
        <w:rPr>
          <w:w w:val="105"/>
        </w:rPr>
        <w:t>is</w:t>
      </w:r>
      <w:r>
        <w:rPr>
          <w:spacing w:val="-8"/>
          <w:w w:val="105"/>
        </w:rPr>
        <w:t xml:space="preserve"> </w:t>
      </w:r>
      <w:r>
        <w:rPr>
          <w:w w:val="105"/>
        </w:rPr>
        <w:t>dependent</w:t>
      </w:r>
      <w:r>
        <w:rPr>
          <w:spacing w:val="-8"/>
          <w:w w:val="105"/>
        </w:rPr>
        <w:t xml:space="preserve"> </w:t>
      </w:r>
      <w:r>
        <w:rPr>
          <w:w w:val="105"/>
        </w:rPr>
        <w:t>on</w:t>
      </w:r>
      <w:r>
        <w:rPr>
          <w:spacing w:val="-9"/>
          <w:w w:val="105"/>
        </w:rPr>
        <w:t xml:space="preserve"> </w:t>
      </w:r>
      <w:r>
        <w:rPr>
          <w:spacing w:val="-2"/>
          <w:w w:val="105"/>
        </w:rPr>
        <w:t>lawyers</w:t>
      </w:r>
    </w:p>
    <w:p w14:paraId="457567F5" w14:textId="17EEECB1" w:rsidR="003268B6" w:rsidRDefault="003268B6" w:rsidP="004A6AA2">
      <w:pPr>
        <w:pStyle w:val="ListParagraph"/>
        <w:numPr>
          <w:ilvl w:val="0"/>
          <w:numId w:val="101"/>
        </w:numPr>
        <w:tabs>
          <w:tab w:val="clear" w:pos="720"/>
        </w:tabs>
        <w:spacing w:before="126" w:after="0" w:line="360" w:lineRule="auto"/>
        <w:ind w:left="1080" w:hanging="360"/>
      </w:pPr>
      <w:r>
        <w:rPr>
          <w:w w:val="105"/>
        </w:rPr>
        <w:t>lawyers</w:t>
      </w:r>
      <w:r>
        <w:rPr>
          <w:spacing w:val="-12"/>
          <w:w w:val="105"/>
        </w:rPr>
        <w:t xml:space="preserve"> </w:t>
      </w:r>
      <w:r>
        <w:rPr>
          <w:w w:val="105"/>
        </w:rPr>
        <w:t>are</w:t>
      </w:r>
      <w:r>
        <w:rPr>
          <w:spacing w:val="-11"/>
          <w:w w:val="105"/>
        </w:rPr>
        <w:t xml:space="preserve"> </w:t>
      </w:r>
      <w:r>
        <w:rPr>
          <w:w w:val="105"/>
        </w:rPr>
        <w:t>in</w:t>
      </w:r>
      <w:r>
        <w:rPr>
          <w:spacing w:val="-11"/>
          <w:w w:val="105"/>
        </w:rPr>
        <w:t xml:space="preserve"> </w:t>
      </w:r>
      <w:r>
        <w:rPr>
          <w:w w:val="105"/>
        </w:rPr>
        <w:t>a</w:t>
      </w:r>
      <w:r>
        <w:rPr>
          <w:spacing w:val="-11"/>
          <w:w w:val="105"/>
        </w:rPr>
        <w:t xml:space="preserve"> </w:t>
      </w:r>
      <w:r>
        <w:rPr>
          <w:w w:val="105"/>
        </w:rPr>
        <w:t>contractual</w:t>
      </w:r>
      <w:r>
        <w:rPr>
          <w:spacing w:val="-12"/>
          <w:w w:val="105"/>
        </w:rPr>
        <w:t xml:space="preserve"> </w:t>
      </w:r>
      <w:r>
        <w:rPr>
          <w:w w:val="105"/>
        </w:rPr>
        <w:t>relationship</w:t>
      </w:r>
      <w:r>
        <w:rPr>
          <w:spacing w:val="-11"/>
          <w:w w:val="105"/>
        </w:rPr>
        <w:t xml:space="preserve"> </w:t>
      </w:r>
      <w:r>
        <w:rPr>
          <w:w w:val="105"/>
        </w:rPr>
        <w:t>with</w:t>
      </w:r>
      <w:r>
        <w:rPr>
          <w:spacing w:val="-10"/>
          <w:w w:val="105"/>
        </w:rPr>
        <w:t xml:space="preserve"> </w:t>
      </w:r>
      <w:r>
        <w:rPr>
          <w:spacing w:val="-2"/>
          <w:w w:val="105"/>
        </w:rPr>
        <w:t>society.</w:t>
      </w:r>
    </w:p>
    <w:p w14:paraId="4421EB49" w14:textId="77777777" w:rsidR="003268B6" w:rsidRDefault="003268B6" w:rsidP="00F74E43">
      <w:pPr>
        <w:pStyle w:val="BodyText"/>
        <w:spacing w:before="7" w:line="372" w:lineRule="auto"/>
        <w:ind w:right="1036"/>
        <w:jc w:val="both"/>
        <w:rPr>
          <w:w w:val="105"/>
        </w:rPr>
      </w:pPr>
      <w:proofErr w:type="gramStart"/>
      <w:r>
        <w:rPr>
          <w:w w:val="105"/>
        </w:rPr>
        <w:t>Also</w:t>
      </w:r>
      <w:proofErr w:type="gramEnd"/>
      <w:r>
        <w:rPr>
          <w:spacing w:val="-11"/>
          <w:w w:val="105"/>
        </w:rPr>
        <w:t xml:space="preserve"> </w:t>
      </w:r>
      <w:proofErr w:type="gramStart"/>
      <w:r w:rsidRPr="00F74E43">
        <w:t>students</w:t>
      </w:r>
      <w:r>
        <w:rPr>
          <w:spacing w:val="-10"/>
          <w:w w:val="105"/>
        </w:rPr>
        <w:t xml:space="preserve"> </w:t>
      </w:r>
      <w:r>
        <w:rPr>
          <w:w w:val="105"/>
        </w:rPr>
        <w:t>to</w:t>
      </w:r>
      <w:r>
        <w:rPr>
          <w:spacing w:val="-10"/>
          <w:w w:val="105"/>
        </w:rPr>
        <w:t xml:space="preserve"> </w:t>
      </w:r>
      <w:r>
        <w:rPr>
          <w:w w:val="105"/>
        </w:rPr>
        <w:t>say</w:t>
      </w:r>
      <w:proofErr w:type="gramEnd"/>
      <w:r>
        <w:rPr>
          <w:spacing w:val="-11"/>
          <w:w w:val="105"/>
        </w:rPr>
        <w:t xml:space="preserve"> </w:t>
      </w:r>
      <w:r>
        <w:rPr>
          <w:w w:val="105"/>
        </w:rPr>
        <w:t>whether</w:t>
      </w:r>
      <w:r>
        <w:rPr>
          <w:spacing w:val="-11"/>
          <w:w w:val="105"/>
        </w:rPr>
        <w:t xml:space="preserve"> </w:t>
      </w:r>
      <w:r>
        <w:rPr>
          <w:w w:val="105"/>
        </w:rPr>
        <w:t>they</w:t>
      </w:r>
      <w:r>
        <w:rPr>
          <w:spacing w:val="-10"/>
          <w:w w:val="105"/>
        </w:rPr>
        <w:t xml:space="preserve"> </w:t>
      </w:r>
      <w:r>
        <w:rPr>
          <w:w w:val="105"/>
        </w:rPr>
        <w:t>agree</w:t>
      </w:r>
      <w:r>
        <w:rPr>
          <w:spacing w:val="-10"/>
          <w:w w:val="105"/>
        </w:rPr>
        <w:t xml:space="preserve"> </w:t>
      </w:r>
      <w:r>
        <w:rPr>
          <w:w w:val="105"/>
        </w:rPr>
        <w:t>and</w:t>
      </w:r>
      <w:r>
        <w:rPr>
          <w:spacing w:val="-11"/>
          <w:w w:val="105"/>
        </w:rPr>
        <w:t xml:space="preserve"> </w:t>
      </w:r>
      <w:r>
        <w:rPr>
          <w:w w:val="105"/>
        </w:rPr>
        <w:t>provide</w:t>
      </w:r>
      <w:r>
        <w:rPr>
          <w:spacing w:val="-10"/>
          <w:w w:val="105"/>
        </w:rPr>
        <w:t xml:space="preserve"> </w:t>
      </w:r>
      <w:r>
        <w:rPr>
          <w:spacing w:val="-2"/>
          <w:w w:val="105"/>
        </w:rPr>
        <w:t>reasons.</w:t>
      </w:r>
    </w:p>
    <w:p w14:paraId="56D057A1" w14:textId="77777777" w:rsidR="003268B6" w:rsidRPr="0047565D" w:rsidRDefault="003268B6" w:rsidP="00D15294">
      <w:pPr>
        <w:pStyle w:val="ListParagraph"/>
        <w:numPr>
          <w:ilvl w:val="0"/>
          <w:numId w:val="2"/>
        </w:numPr>
        <w:ind w:left="634" w:hanging="274"/>
        <w:rPr>
          <w:b/>
          <w:bCs/>
        </w:rPr>
      </w:pPr>
      <w:r w:rsidRPr="0047565D">
        <w:rPr>
          <w:b/>
          <w:bCs/>
          <w:w w:val="105"/>
        </w:rPr>
        <w:t>What</w:t>
      </w:r>
      <w:r w:rsidRPr="0047565D">
        <w:rPr>
          <w:b/>
          <w:bCs/>
          <w:spacing w:val="-13"/>
          <w:w w:val="105"/>
        </w:rPr>
        <w:t xml:space="preserve"> </w:t>
      </w:r>
      <w:r w:rsidRPr="0047565D">
        <w:rPr>
          <w:b/>
          <w:bCs/>
          <w:w w:val="105"/>
        </w:rPr>
        <w:t>does</w:t>
      </w:r>
      <w:r w:rsidRPr="0047565D">
        <w:rPr>
          <w:b/>
          <w:bCs/>
          <w:spacing w:val="-14"/>
          <w:w w:val="105"/>
        </w:rPr>
        <w:t xml:space="preserve"> </w:t>
      </w:r>
      <w:r w:rsidRPr="0047565D">
        <w:rPr>
          <w:b/>
          <w:bCs/>
          <w:w w:val="105"/>
        </w:rPr>
        <w:t>it</w:t>
      </w:r>
      <w:r w:rsidRPr="0047565D">
        <w:rPr>
          <w:b/>
          <w:bCs/>
          <w:spacing w:val="-12"/>
          <w:w w:val="105"/>
        </w:rPr>
        <w:t xml:space="preserve"> </w:t>
      </w:r>
      <w:r w:rsidRPr="0047565D">
        <w:rPr>
          <w:b/>
          <w:bCs/>
          <w:w w:val="105"/>
        </w:rPr>
        <w:t>mean</w:t>
      </w:r>
      <w:r w:rsidRPr="0047565D">
        <w:rPr>
          <w:b/>
          <w:bCs/>
          <w:spacing w:val="-13"/>
          <w:w w:val="105"/>
        </w:rPr>
        <w:t xml:space="preserve"> </w:t>
      </w:r>
      <w:r w:rsidRPr="0047565D">
        <w:rPr>
          <w:b/>
          <w:bCs/>
          <w:w w:val="105"/>
        </w:rPr>
        <w:t>to</w:t>
      </w:r>
      <w:r w:rsidRPr="0047565D">
        <w:rPr>
          <w:b/>
          <w:bCs/>
          <w:spacing w:val="-13"/>
          <w:w w:val="105"/>
        </w:rPr>
        <w:t xml:space="preserve"> </w:t>
      </w:r>
      <w:r w:rsidRPr="0047565D">
        <w:rPr>
          <w:b/>
          <w:bCs/>
          <w:w w:val="105"/>
        </w:rPr>
        <w:t>serve</w:t>
      </w:r>
      <w:r w:rsidRPr="0047565D">
        <w:rPr>
          <w:b/>
          <w:bCs/>
          <w:spacing w:val="-13"/>
          <w:w w:val="105"/>
        </w:rPr>
        <w:t xml:space="preserve"> </w:t>
      </w:r>
      <w:r w:rsidRPr="0047565D">
        <w:rPr>
          <w:b/>
          <w:bCs/>
          <w:w w:val="105"/>
        </w:rPr>
        <w:t>the</w:t>
      </w:r>
      <w:r w:rsidRPr="0047565D">
        <w:rPr>
          <w:b/>
          <w:bCs/>
          <w:spacing w:val="-13"/>
          <w:w w:val="105"/>
        </w:rPr>
        <w:t xml:space="preserve"> </w:t>
      </w:r>
      <w:r w:rsidRPr="0047565D">
        <w:rPr>
          <w:b/>
          <w:bCs/>
          <w:w w:val="105"/>
        </w:rPr>
        <w:t>public</w:t>
      </w:r>
      <w:r w:rsidRPr="0047565D">
        <w:rPr>
          <w:b/>
          <w:bCs/>
          <w:spacing w:val="-13"/>
          <w:w w:val="105"/>
        </w:rPr>
        <w:t xml:space="preserve"> </w:t>
      </w:r>
      <w:r w:rsidRPr="0047565D">
        <w:rPr>
          <w:b/>
          <w:bCs/>
          <w:w w:val="105"/>
        </w:rPr>
        <w:t xml:space="preserve">interest? </w:t>
      </w:r>
    </w:p>
    <w:p w14:paraId="11BEAA03" w14:textId="77777777" w:rsidR="003268B6" w:rsidRDefault="003268B6" w:rsidP="00425A04">
      <w:pPr>
        <w:pStyle w:val="BodyText"/>
      </w:pPr>
      <w:r w:rsidRPr="0047565D">
        <w:rPr>
          <w:w w:val="105"/>
        </w:rPr>
        <w:t>Answer</w:t>
      </w:r>
    </w:p>
    <w:p w14:paraId="5A8CE57E" w14:textId="77777777" w:rsidR="003268B6" w:rsidRDefault="003268B6" w:rsidP="00F74E43">
      <w:pPr>
        <w:pStyle w:val="BodyText"/>
        <w:spacing w:before="7" w:line="372" w:lineRule="auto"/>
        <w:ind w:right="1036"/>
        <w:jc w:val="both"/>
      </w:pPr>
      <w:r>
        <w:rPr>
          <w:w w:val="105"/>
        </w:rPr>
        <w:lastRenderedPageBreak/>
        <w:t>Involves</w:t>
      </w:r>
      <w:r>
        <w:rPr>
          <w:spacing w:val="-1"/>
          <w:w w:val="105"/>
        </w:rPr>
        <w:t xml:space="preserve"> </w:t>
      </w:r>
      <w:r>
        <w:rPr>
          <w:w w:val="105"/>
        </w:rPr>
        <w:t>devoting time and effort to public ends and values; to serve the nation and communities; to enhance the rule of law as</w:t>
      </w:r>
      <w:r>
        <w:rPr>
          <w:spacing w:val="-2"/>
          <w:w w:val="105"/>
        </w:rPr>
        <w:t xml:space="preserve"> </w:t>
      </w:r>
      <w:r>
        <w:rPr>
          <w:w w:val="105"/>
        </w:rPr>
        <w:t>well as</w:t>
      </w:r>
      <w:r>
        <w:rPr>
          <w:spacing w:val="-2"/>
          <w:w w:val="105"/>
        </w:rPr>
        <w:t xml:space="preserve"> </w:t>
      </w:r>
      <w:r>
        <w:rPr>
          <w:w w:val="105"/>
        </w:rPr>
        <w:t>efficiency,</w:t>
      </w:r>
      <w:r>
        <w:rPr>
          <w:spacing w:val="-1"/>
          <w:w w:val="105"/>
        </w:rPr>
        <w:t xml:space="preserve"> </w:t>
      </w:r>
      <w:r>
        <w:rPr>
          <w:w w:val="105"/>
        </w:rPr>
        <w:t>fairness</w:t>
      </w:r>
      <w:r>
        <w:rPr>
          <w:spacing w:val="-1"/>
          <w:w w:val="105"/>
        </w:rPr>
        <w:t xml:space="preserve"> </w:t>
      </w:r>
      <w:r>
        <w:rPr>
          <w:w w:val="105"/>
        </w:rPr>
        <w:t>and</w:t>
      </w:r>
      <w:r>
        <w:rPr>
          <w:spacing w:val="-1"/>
          <w:w w:val="105"/>
        </w:rPr>
        <w:t xml:space="preserve"> </w:t>
      </w:r>
      <w:r>
        <w:rPr>
          <w:w w:val="105"/>
        </w:rPr>
        <w:t>accessibility (Gordon</w:t>
      </w:r>
      <w:r>
        <w:rPr>
          <w:spacing w:val="-11"/>
          <w:w w:val="105"/>
        </w:rPr>
        <w:t xml:space="preserve"> </w:t>
      </w:r>
      <w:r>
        <w:rPr>
          <w:w w:val="105"/>
        </w:rPr>
        <w:t>2008/9).</w:t>
      </w:r>
      <w:r>
        <w:rPr>
          <w:spacing w:val="-11"/>
          <w:w w:val="105"/>
        </w:rPr>
        <w:t xml:space="preserve"> </w:t>
      </w:r>
      <w:r>
        <w:rPr>
          <w:w w:val="105"/>
        </w:rPr>
        <w:t>Also</w:t>
      </w:r>
      <w:r>
        <w:rPr>
          <w:spacing w:val="-10"/>
          <w:w w:val="105"/>
        </w:rPr>
        <w:t xml:space="preserve"> </w:t>
      </w:r>
      <w:r>
        <w:rPr>
          <w:w w:val="105"/>
        </w:rPr>
        <w:t>discuss</w:t>
      </w:r>
      <w:r>
        <w:rPr>
          <w:spacing w:val="-13"/>
          <w:w w:val="105"/>
        </w:rPr>
        <w:t xml:space="preserve"> </w:t>
      </w:r>
      <w:r>
        <w:rPr>
          <w:w w:val="105"/>
        </w:rPr>
        <w:t>r</w:t>
      </w:r>
      <w:r>
        <w:rPr>
          <w:spacing w:val="-11"/>
          <w:w w:val="105"/>
        </w:rPr>
        <w:t xml:space="preserve"> </w:t>
      </w:r>
      <w:r>
        <w:rPr>
          <w:w w:val="105"/>
        </w:rPr>
        <w:t>3</w:t>
      </w:r>
      <w:r>
        <w:rPr>
          <w:spacing w:val="-11"/>
          <w:w w:val="105"/>
        </w:rPr>
        <w:t xml:space="preserve"> </w:t>
      </w:r>
      <w:r>
        <w:rPr>
          <w:w w:val="105"/>
        </w:rPr>
        <w:t>ASCR,</w:t>
      </w:r>
      <w:r>
        <w:rPr>
          <w:spacing w:val="-11"/>
          <w:w w:val="105"/>
        </w:rPr>
        <w:t xml:space="preserve"> </w:t>
      </w:r>
      <w:r>
        <w:rPr>
          <w:w w:val="105"/>
        </w:rPr>
        <w:t>the</w:t>
      </w:r>
      <w:r>
        <w:rPr>
          <w:spacing w:val="-11"/>
          <w:w w:val="105"/>
        </w:rPr>
        <w:t xml:space="preserve"> </w:t>
      </w:r>
      <w:r>
        <w:rPr>
          <w:w w:val="105"/>
        </w:rPr>
        <w:t>requirements</w:t>
      </w:r>
      <w:r>
        <w:rPr>
          <w:spacing w:val="-11"/>
          <w:w w:val="105"/>
        </w:rPr>
        <w:t xml:space="preserve"> </w:t>
      </w:r>
      <w:r>
        <w:rPr>
          <w:w w:val="105"/>
        </w:rPr>
        <w:t>of</w:t>
      </w:r>
      <w:r>
        <w:rPr>
          <w:spacing w:val="-11"/>
          <w:w w:val="105"/>
        </w:rPr>
        <w:t xml:space="preserve"> </w:t>
      </w:r>
      <w:r>
        <w:rPr>
          <w:w w:val="105"/>
        </w:rPr>
        <w:t>the</w:t>
      </w:r>
      <w:r>
        <w:rPr>
          <w:spacing w:val="-10"/>
          <w:w w:val="105"/>
        </w:rPr>
        <w:t xml:space="preserve"> </w:t>
      </w:r>
      <w:r>
        <w:rPr>
          <w:w w:val="105"/>
        </w:rPr>
        <w:t>lawyer’s</w:t>
      </w:r>
      <w:r>
        <w:rPr>
          <w:spacing w:val="-11"/>
          <w:w w:val="105"/>
        </w:rPr>
        <w:t xml:space="preserve"> </w:t>
      </w:r>
      <w:r>
        <w:rPr>
          <w:w w:val="105"/>
        </w:rPr>
        <w:t>duty</w:t>
      </w:r>
      <w:r>
        <w:rPr>
          <w:spacing w:val="-13"/>
          <w:w w:val="105"/>
        </w:rPr>
        <w:t xml:space="preserve"> </w:t>
      </w:r>
      <w:r>
        <w:rPr>
          <w:w w:val="105"/>
        </w:rPr>
        <w:t>to</w:t>
      </w:r>
      <w:r>
        <w:rPr>
          <w:spacing w:val="-11"/>
          <w:w w:val="105"/>
        </w:rPr>
        <w:t xml:space="preserve"> </w:t>
      </w:r>
      <w:r>
        <w:rPr>
          <w:w w:val="105"/>
        </w:rPr>
        <w:t>the</w:t>
      </w:r>
      <w:r>
        <w:rPr>
          <w:spacing w:val="-11"/>
          <w:w w:val="105"/>
        </w:rPr>
        <w:t xml:space="preserve"> </w:t>
      </w:r>
      <w:r>
        <w:rPr>
          <w:w w:val="105"/>
        </w:rPr>
        <w:t>law, Australian legal education standards.</w:t>
      </w:r>
    </w:p>
    <w:p w14:paraId="26123E35" w14:textId="74E47B49" w:rsidR="003268B6" w:rsidRDefault="003268B6" w:rsidP="002201C3">
      <w:pPr>
        <w:pStyle w:val="ListParagraph"/>
        <w:numPr>
          <w:ilvl w:val="0"/>
          <w:numId w:val="2"/>
        </w:numPr>
        <w:ind w:left="634" w:hanging="274"/>
      </w:pPr>
      <w:r w:rsidRPr="0047565D">
        <w:rPr>
          <w:b/>
          <w:bCs/>
          <w:w w:val="105"/>
        </w:rPr>
        <w:t>How</w:t>
      </w:r>
      <w:r w:rsidRPr="0047565D">
        <w:rPr>
          <w:b/>
          <w:bCs/>
          <w:spacing w:val="-12"/>
          <w:w w:val="105"/>
        </w:rPr>
        <w:t xml:space="preserve"> </w:t>
      </w:r>
      <w:r w:rsidRPr="0047565D">
        <w:rPr>
          <w:b/>
          <w:bCs/>
          <w:w w:val="105"/>
        </w:rPr>
        <w:t>does</w:t>
      </w:r>
      <w:r w:rsidRPr="0047565D">
        <w:rPr>
          <w:b/>
          <w:bCs/>
          <w:spacing w:val="-11"/>
          <w:w w:val="105"/>
        </w:rPr>
        <w:t xml:space="preserve"> </w:t>
      </w:r>
      <w:r w:rsidRPr="0047565D">
        <w:rPr>
          <w:b/>
          <w:bCs/>
          <w:w w:val="105"/>
        </w:rPr>
        <w:t>Gordon</w:t>
      </w:r>
      <w:r w:rsidRPr="0047565D">
        <w:rPr>
          <w:b/>
          <w:bCs/>
          <w:spacing w:val="-12"/>
          <w:w w:val="105"/>
        </w:rPr>
        <w:t xml:space="preserve"> </w:t>
      </w:r>
      <w:r w:rsidRPr="0047565D">
        <w:rPr>
          <w:b/>
          <w:bCs/>
          <w:w w:val="105"/>
        </w:rPr>
        <w:t>(see</w:t>
      </w:r>
      <w:r w:rsidRPr="0047565D">
        <w:rPr>
          <w:b/>
          <w:bCs/>
          <w:spacing w:val="-13"/>
          <w:w w:val="105"/>
        </w:rPr>
        <w:t xml:space="preserve"> </w:t>
      </w:r>
      <w:r w:rsidRPr="0047565D">
        <w:rPr>
          <w:b/>
          <w:bCs/>
          <w:w w:val="105"/>
        </w:rPr>
        <w:t>footnote</w:t>
      </w:r>
      <w:r w:rsidRPr="0047565D">
        <w:rPr>
          <w:b/>
          <w:bCs/>
          <w:spacing w:val="-12"/>
          <w:w w:val="105"/>
        </w:rPr>
        <w:t xml:space="preserve"> </w:t>
      </w:r>
      <w:r w:rsidRPr="0047565D">
        <w:rPr>
          <w:b/>
          <w:bCs/>
          <w:w w:val="105"/>
        </w:rPr>
        <w:t>no.</w:t>
      </w:r>
      <w:r w:rsidRPr="0047565D">
        <w:rPr>
          <w:b/>
          <w:bCs/>
          <w:spacing w:val="-13"/>
          <w:w w:val="105"/>
        </w:rPr>
        <w:t xml:space="preserve"> </w:t>
      </w:r>
      <w:r w:rsidR="00B66B16">
        <w:rPr>
          <w:b/>
          <w:bCs/>
          <w:w w:val="105"/>
        </w:rPr>
        <w:t>6</w:t>
      </w:r>
      <w:r w:rsidRPr="0047565D">
        <w:rPr>
          <w:b/>
          <w:bCs/>
          <w:spacing w:val="-12"/>
          <w:w w:val="105"/>
        </w:rPr>
        <w:t xml:space="preserve"> </w:t>
      </w:r>
      <w:r w:rsidRPr="0047565D">
        <w:rPr>
          <w:b/>
          <w:bCs/>
          <w:w w:val="105"/>
        </w:rPr>
        <w:t>of</w:t>
      </w:r>
      <w:r w:rsidRPr="0047565D">
        <w:rPr>
          <w:b/>
          <w:bCs/>
          <w:spacing w:val="-12"/>
          <w:w w:val="105"/>
        </w:rPr>
        <w:t xml:space="preserve"> </w:t>
      </w:r>
      <w:r w:rsidRPr="0047565D">
        <w:rPr>
          <w:b/>
          <w:bCs/>
          <w:w w:val="105"/>
        </w:rPr>
        <w:t>Chapter</w:t>
      </w:r>
      <w:r w:rsidRPr="0047565D">
        <w:rPr>
          <w:b/>
          <w:bCs/>
          <w:spacing w:val="-12"/>
          <w:w w:val="105"/>
        </w:rPr>
        <w:t xml:space="preserve"> </w:t>
      </w:r>
      <w:r w:rsidRPr="0047565D">
        <w:rPr>
          <w:b/>
          <w:bCs/>
          <w:w w:val="105"/>
        </w:rPr>
        <w:t>9,</w:t>
      </w:r>
      <w:r w:rsidRPr="0047565D">
        <w:rPr>
          <w:b/>
          <w:bCs/>
          <w:spacing w:val="-12"/>
          <w:w w:val="105"/>
        </w:rPr>
        <w:t xml:space="preserve"> </w:t>
      </w:r>
      <w:r w:rsidRPr="0047565D">
        <w:rPr>
          <w:b/>
          <w:bCs/>
          <w:w w:val="105"/>
        </w:rPr>
        <w:t>textbook)</w:t>
      </w:r>
      <w:r w:rsidRPr="0047565D">
        <w:rPr>
          <w:b/>
          <w:bCs/>
          <w:spacing w:val="-11"/>
          <w:w w:val="105"/>
        </w:rPr>
        <w:t xml:space="preserve"> </w:t>
      </w:r>
      <w:r w:rsidRPr="0047565D">
        <w:rPr>
          <w:b/>
          <w:bCs/>
          <w:w w:val="105"/>
        </w:rPr>
        <w:t>distinguish</w:t>
      </w:r>
      <w:r w:rsidRPr="0047565D">
        <w:rPr>
          <w:b/>
          <w:bCs/>
          <w:spacing w:val="-11"/>
          <w:w w:val="105"/>
        </w:rPr>
        <w:t xml:space="preserve"> </w:t>
      </w:r>
      <w:r w:rsidRPr="0047565D">
        <w:rPr>
          <w:b/>
          <w:bCs/>
          <w:w w:val="105"/>
        </w:rPr>
        <w:t>between</w:t>
      </w:r>
      <w:r w:rsidRPr="0047565D">
        <w:rPr>
          <w:b/>
          <w:bCs/>
          <w:spacing w:val="-12"/>
          <w:w w:val="105"/>
        </w:rPr>
        <w:t xml:space="preserve"> </w:t>
      </w:r>
      <w:r w:rsidRPr="0047565D">
        <w:rPr>
          <w:b/>
          <w:bCs/>
          <w:w w:val="105"/>
        </w:rPr>
        <w:t>a citizen lawyer and a private lawyer? Do you agree</w:t>
      </w:r>
      <w:r>
        <w:rPr>
          <w:w w:val="105"/>
        </w:rPr>
        <w:t>?</w:t>
      </w:r>
    </w:p>
    <w:p w14:paraId="24E9361F" w14:textId="77777777" w:rsidR="003268B6" w:rsidRDefault="003268B6" w:rsidP="00425A04">
      <w:pPr>
        <w:pStyle w:val="BodyText"/>
      </w:pPr>
      <w:r>
        <w:rPr>
          <w:spacing w:val="-2"/>
          <w:w w:val="105"/>
        </w:rPr>
        <w:t>Answer</w:t>
      </w:r>
    </w:p>
    <w:p w14:paraId="21CE05F3" w14:textId="2640B247" w:rsidR="003268B6" w:rsidRDefault="003268B6" w:rsidP="00F74E43">
      <w:pPr>
        <w:pStyle w:val="BodyText"/>
        <w:spacing w:before="7" w:line="372" w:lineRule="auto"/>
        <w:ind w:right="1036"/>
        <w:jc w:val="both"/>
      </w:pPr>
      <w:r>
        <w:rPr>
          <w:w w:val="105"/>
        </w:rPr>
        <w:t>See</w:t>
      </w:r>
      <w:r>
        <w:rPr>
          <w:spacing w:val="-9"/>
          <w:w w:val="105"/>
        </w:rPr>
        <w:t xml:space="preserve"> </w:t>
      </w:r>
      <w:r>
        <w:rPr>
          <w:w w:val="105"/>
        </w:rPr>
        <w:t>pp.</w:t>
      </w:r>
      <w:r>
        <w:rPr>
          <w:spacing w:val="-8"/>
          <w:w w:val="105"/>
        </w:rPr>
        <w:t xml:space="preserve"> </w:t>
      </w:r>
      <w:r>
        <w:rPr>
          <w:w w:val="105"/>
        </w:rPr>
        <w:t>2</w:t>
      </w:r>
      <w:r w:rsidR="00435C74">
        <w:rPr>
          <w:w w:val="105"/>
        </w:rPr>
        <w:t>91</w:t>
      </w:r>
      <w:r>
        <w:rPr>
          <w:rFonts w:ascii="Calibri" w:hAnsi="Calibri"/>
          <w:w w:val="105"/>
        </w:rPr>
        <w:t>–</w:t>
      </w:r>
      <w:r>
        <w:rPr>
          <w:w w:val="105"/>
        </w:rPr>
        <w:t>2</w:t>
      </w:r>
      <w:r w:rsidR="00435C74">
        <w:rPr>
          <w:w w:val="105"/>
        </w:rPr>
        <w:t>92</w:t>
      </w:r>
      <w:r>
        <w:rPr>
          <w:spacing w:val="-9"/>
          <w:w w:val="105"/>
        </w:rPr>
        <w:t xml:space="preserve"> </w:t>
      </w:r>
      <w:r>
        <w:rPr>
          <w:w w:val="105"/>
        </w:rPr>
        <w:t>of</w:t>
      </w:r>
      <w:r>
        <w:rPr>
          <w:spacing w:val="-8"/>
          <w:w w:val="105"/>
        </w:rPr>
        <w:t xml:space="preserve"> </w:t>
      </w:r>
      <w:r w:rsidRPr="00F74E43">
        <w:t>the</w:t>
      </w:r>
      <w:r>
        <w:rPr>
          <w:spacing w:val="-8"/>
          <w:w w:val="105"/>
        </w:rPr>
        <w:t xml:space="preserve"> </w:t>
      </w:r>
      <w:r>
        <w:rPr>
          <w:spacing w:val="-2"/>
          <w:w w:val="105"/>
        </w:rPr>
        <w:t>textbook.</w:t>
      </w:r>
    </w:p>
    <w:p w14:paraId="298DC813" w14:textId="77777777" w:rsidR="003268B6" w:rsidRPr="0047565D" w:rsidRDefault="003268B6" w:rsidP="00C700AD">
      <w:pPr>
        <w:pStyle w:val="ListParagraph"/>
        <w:numPr>
          <w:ilvl w:val="0"/>
          <w:numId w:val="2"/>
        </w:numPr>
        <w:ind w:left="634" w:hanging="274"/>
        <w:rPr>
          <w:b/>
          <w:bCs/>
        </w:rPr>
      </w:pPr>
      <w:r w:rsidRPr="0047565D">
        <w:rPr>
          <w:b/>
          <w:bCs/>
          <w:w w:val="105"/>
        </w:rPr>
        <w:t>To</w:t>
      </w:r>
      <w:r w:rsidRPr="0047565D">
        <w:rPr>
          <w:b/>
          <w:bCs/>
          <w:spacing w:val="-15"/>
          <w:w w:val="105"/>
        </w:rPr>
        <w:t xml:space="preserve"> </w:t>
      </w:r>
      <w:r w:rsidRPr="0047565D">
        <w:rPr>
          <w:b/>
          <w:bCs/>
          <w:w w:val="105"/>
        </w:rPr>
        <w:t>what</w:t>
      </w:r>
      <w:r w:rsidRPr="0047565D">
        <w:rPr>
          <w:b/>
          <w:bCs/>
          <w:spacing w:val="-14"/>
          <w:w w:val="105"/>
        </w:rPr>
        <w:t xml:space="preserve"> </w:t>
      </w:r>
      <w:r w:rsidRPr="0047565D">
        <w:rPr>
          <w:b/>
          <w:bCs/>
          <w:w w:val="105"/>
        </w:rPr>
        <w:t>extent</w:t>
      </w:r>
      <w:r w:rsidRPr="0047565D">
        <w:rPr>
          <w:b/>
          <w:bCs/>
          <w:spacing w:val="-14"/>
          <w:w w:val="105"/>
        </w:rPr>
        <w:t xml:space="preserve"> </w:t>
      </w:r>
      <w:r w:rsidRPr="0047565D">
        <w:rPr>
          <w:b/>
          <w:bCs/>
          <w:w w:val="105"/>
        </w:rPr>
        <w:t>should</w:t>
      </w:r>
      <w:r w:rsidRPr="0047565D">
        <w:rPr>
          <w:b/>
          <w:bCs/>
          <w:spacing w:val="-14"/>
          <w:w w:val="105"/>
        </w:rPr>
        <w:t xml:space="preserve"> </w:t>
      </w:r>
      <w:r w:rsidRPr="0047565D">
        <w:rPr>
          <w:b/>
          <w:bCs/>
          <w:w w:val="105"/>
        </w:rPr>
        <w:t>lawyers</w:t>
      </w:r>
      <w:r w:rsidRPr="0047565D">
        <w:rPr>
          <w:b/>
          <w:bCs/>
          <w:spacing w:val="-14"/>
          <w:w w:val="105"/>
        </w:rPr>
        <w:t xml:space="preserve"> </w:t>
      </w:r>
      <w:r w:rsidRPr="0047565D">
        <w:rPr>
          <w:b/>
          <w:bCs/>
          <w:w w:val="105"/>
        </w:rPr>
        <w:t>assume</w:t>
      </w:r>
      <w:r w:rsidRPr="0047565D">
        <w:rPr>
          <w:b/>
          <w:bCs/>
          <w:spacing w:val="-14"/>
          <w:w w:val="105"/>
        </w:rPr>
        <w:t xml:space="preserve"> </w:t>
      </w:r>
      <w:proofErr w:type="gramStart"/>
      <w:r w:rsidRPr="0047565D">
        <w:rPr>
          <w:b/>
          <w:bCs/>
          <w:w w:val="105"/>
        </w:rPr>
        <w:t>the</w:t>
      </w:r>
      <w:r w:rsidRPr="0047565D">
        <w:rPr>
          <w:b/>
          <w:bCs/>
          <w:spacing w:val="-14"/>
          <w:w w:val="105"/>
        </w:rPr>
        <w:t xml:space="preserve"> </w:t>
      </w:r>
      <w:r w:rsidRPr="0047565D">
        <w:rPr>
          <w:b/>
          <w:bCs/>
          <w:w w:val="105"/>
        </w:rPr>
        <w:t>responsibility</w:t>
      </w:r>
      <w:proofErr w:type="gramEnd"/>
      <w:r w:rsidRPr="0047565D">
        <w:rPr>
          <w:b/>
          <w:bCs/>
          <w:spacing w:val="-15"/>
          <w:w w:val="105"/>
        </w:rPr>
        <w:t xml:space="preserve"> </w:t>
      </w:r>
      <w:r w:rsidRPr="0047565D">
        <w:rPr>
          <w:b/>
          <w:bCs/>
          <w:w w:val="105"/>
        </w:rPr>
        <w:t>for</w:t>
      </w:r>
      <w:r w:rsidRPr="0047565D">
        <w:rPr>
          <w:b/>
          <w:bCs/>
          <w:spacing w:val="-13"/>
          <w:w w:val="105"/>
        </w:rPr>
        <w:t xml:space="preserve"> </w:t>
      </w:r>
      <w:r w:rsidRPr="0047565D">
        <w:rPr>
          <w:b/>
          <w:bCs/>
          <w:w w:val="105"/>
        </w:rPr>
        <w:t>justice?</w:t>
      </w:r>
    </w:p>
    <w:p w14:paraId="3F414E74" w14:textId="77777777" w:rsidR="003268B6" w:rsidRDefault="003268B6" w:rsidP="00425A04">
      <w:pPr>
        <w:pStyle w:val="BodyText"/>
      </w:pPr>
      <w:r w:rsidRPr="0047565D">
        <w:rPr>
          <w:w w:val="105"/>
        </w:rPr>
        <w:t>Answer</w:t>
      </w:r>
    </w:p>
    <w:p w14:paraId="476B91E8" w14:textId="77777777" w:rsidR="003268B6" w:rsidRDefault="003268B6" w:rsidP="00F74E43">
      <w:pPr>
        <w:pStyle w:val="BodyText"/>
        <w:spacing w:before="7" w:line="372" w:lineRule="auto"/>
        <w:ind w:right="1036"/>
        <w:jc w:val="both"/>
        <w:rPr>
          <w:w w:val="105"/>
        </w:rPr>
      </w:pPr>
      <w:r>
        <w:rPr>
          <w:w w:val="105"/>
        </w:rPr>
        <w:t>Use</w:t>
      </w:r>
      <w:r>
        <w:rPr>
          <w:spacing w:val="-11"/>
          <w:w w:val="105"/>
        </w:rPr>
        <w:t xml:space="preserve"> </w:t>
      </w:r>
      <w:r w:rsidRPr="00F74E43">
        <w:t>Gordon’s</w:t>
      </w:r>
      <w:r>
        <w:rPr>
          <w:spacing w:val="-12"/>
          <w:w w:val="105"/>
        </w:rPr>
        <w:t xml:space="preserve"> </w:t>
      </w:r>
      <w:r>
        <w:rPr>
          <w:w w:val="105"/>
        </w:rPr>
        <w:t>normative</w:t>
      </w:r>
      <w:r>
        <w:rPr>
          <w:spacing w:val="-11"/>
          <w:w w:val="105"/>
        </w:rPr>
        <w:t xml:space="preserve"> </w:t>
      </w:r>
      <w:r>
        <w:rPr>
          <w:w w:val="105"/>
        </w:rPr>
        <w:t>perspective</w:t>
      </w:r>
      <w:r>
        <w:rPr>
          <w:spacing w:val="-11"/>
          <w:w w:val="105"/>
        </w:rPr>
        <w:t xml:space="preserve"> </w:t>
      </w:r>
      <w:r>
        <w:rPr>
          <w:w w:val="105"/>
        </w:rPr>
        <w:t>of</w:t>
      </w:r>
      <w:r>
        <w:rPr>
          <w:spacing w:val="-12"/>
          <w:w w:val="105"/>
        </w:rPr>
        <w:t xml:space="preserve"> </w:t>
      </w:r>
      <w:r>
        <w:rPr>
          <w:w w:val="105"/>
        </w:rPr>
        <w:t>the</w:t>
      </w:r>
      <w:r>
        <w:rPr>
          <w:spacing w:val="-12"/>
          <w:w w:val="105"/>
        </w:rPr>
        <w:t xml:space="preserve"> </w:t>
      </w:r>
      <w:r>
        <w:rPr>
          <w:w w:val="105"/>
        </w:rPr>
        <w:t>lawyer</w:t>
      </w:r>
      <w:r>
        <w:rPr>
          <w:spacing w:val="-12"/>
          <w:w w:val="105"/>
        </w:rPr>
        <w:t xml:space="preserve"> </w:t>
      </w:r>
      <w:r>
        <w:rPr>
          <w:w w:val="105"/>
        </w:rPr>
        <w:t>as</w:t>
      </w:r>
      <w:r>
        <w:rPr>
          <w:spacing w:val="-12"/>
          <w:w w:val="105"/>
        </w:rPr>
        <w:t xml:space="preserve"> </w:t>
      </w:r>
      <w:r>
        <w:rPr>
          <w:w w:val="105"/>
        </w:rPr>
        <w:t>a</w:t>
      </w:r>
      <w:r>
        <w:rPr>
          <w:spacing w:val="-12"/>
          <w:w w:val="105"/>
        </w:rPr>
        <w:t xml:space="preserve"> </w:t>
      </w:r>
      <w:r>
        <w:rPr>
          <w:w w:val="105"/>
        </w:rPr>
        <w:t>public</w:t>
      </w:r>
      <w:r>
        <w:rPr>
          <w:spacing w:val="-13"/>
          <w:w w:val="105"/>
        </w:rPr>
        <w:t xml:space="preserve"> </w:t>
      </w:r>
      <w:r>
        <w:rPr>
          <w:w w:val="105"/>
        </w:rPr>
        <w:t>citizen</w:t>
      </w:r>
      <w:r>
        <w:rPr>
          <w:spacing w:val="-12"/>
          <w:w w:val="105"/>
        </w:rPr>
        <w:t xml:space="preserve"> </w:t>
      </w:r>
      <w:r>
        <w:rPr>
          <w:w w:val="105"/>
        </w:rPr>
        <w:t>that</w:t>
      </w:r>
      <w:r>
        <w:rPr>
          <w:spacing w:val="-12"/>
          <w:w w:val="105"/>
        </w:rPr>
        <w:t xml:space="preserve"> </w:t>
      </w:r>
      <w:r>
        <w:rPr>
          <w:w w:val="105"/>
        </w:rPr>
        <w:t>focuses</w:t>
      </w:r>
      <w:r>
        <w:rPr>
          <w:spacing w:val="-12"/>
          <w:w w:val="105"/>
        </w:rPr>
        <w:t xml:space="preserve"> </w:t>
      </w:r>
      <w:r>
        <w:rPr>
          <w:w w:val="105"/>
        </w:rPr>
        <w:t>on</w:t>
      </w:r>
      <w:r>
        <w:rPr>
          <w:spacing w:val="-11"/>
          <w:w w:val="105"/>
        </w:rPr>
        <w:t xml:space="preserve"> </w:t>
      </w:r>
      <w:r>
        <w:rPr>
          <w:w w:val="105"/>
        </w:rPr>
        <w:t xml:space="preserve">the lawyer’s responsibility for: </w:t>
      </w:r>
    </w:p>
    <w:p w14:paraId="04C93BFD" w14:textId="247B12D1" w:rsidR="003268B6" w:rsidRDefault="003268B6" w:rsidP="004A6AA2">
      <w:pPr>
        <w:pStyle w:val="ListParagraph"/>
        <w:numPr>
          <w:ilvl w:val="0"/>
          <w:numId w:val="102"/>
        </w:numPr>
        <w:tabs>
          <w:tab w:val="clear" w:pos="720"/>
        </w:tabs>
        <w:spacing w:before="126" w:after="0" w:line="360" w:lineRule="auto"/>
        <w:ind w:left="1080" w:hanging="360"/>
        <w:rPr>
          <w:spacing w:val="-9"/>
          <w:w w:val="105"/>
        </w:rPr>
      </w:pPr>
      <w:r>
        <w:rPr>
          <w:w w:val="105"/>
        </w:rPr>
        <w:t>the development and maintenance of legal frameworks (compliance</w:t>
      </w:r>
      <w:r>
        <w:rPr>
          <w:spacing w:val="-8"/>
          <w:w w:val="105"/>
        </w:rPr>
        <w:t xml:space="preserve"> </w:t>
      </w:r>
      <w:r>
        <w:rPr>
          <w:w w:val="105"/>
        </w:rPr>
        <w:t>with</w:t>
      </w:r>
      <w:r>
        <w:rPr>
          <w:spacing w:val="-9"/>
          <w:w w:val="105"/>
        </w:rPr>
        <w:t xml:space="preserve"> </w:t>
      </w:r>
      <w:r>
        <w:rPr>
          <w:w w:val="105"/>
        </w:rPr>
        <w:t>rules</w:t>
      </w:r>
      <w:r>
        <w:rPr>
          <w:spacing w:val="-9"/>
          <w:w w:val="105"/>
        </w:rPr>
        <w:t xml:space="preserve"> </w:t>
      </w:r>
      <w:r>
        <w:rPr>
          <w:w w:val="105"/>
        </w:rPr>
        <w:t>of</w:t>
      </w:r>
      <w:r>
        <w:rPr>
          <w:spacing w:val="-9"/>
          <w:w w:val="105"/>
        </w:rPr>
        <w:t xml:space="preserve"> </w:t>
      </w:r>
      <w:r>
        <w:rPr>
          <w:w w:val="105"/>
        </w:rPr>
        <w:t>professional</w:t>
      </w:r>
      <w:r>
        <w:rPr>
          <w:spacing w:val="-10"/>
          <w:w w:val="105"/>
        </w:rPr>
        <w:t xml:space="preserve"> </w:t>
      </w:r>
      <w:r>
        <w:rPr>
          <w:w w:val="105"/>
        </w:rPr>
        <w:t>ethics)</w:t>
      </w:r>
      <w:r>
        <w:rPr>
          <w:spacing w:val="-9"/>
          <w:w w:val="105"/>
        </w:rPr>
        <w:t xml:space="preserve"> </w:t>
      </w:r>
    </w:p>
    <w:p w14:paraId="370F100F" w14:textId="208DA3C9" w:rsidR="003268B6" w:rsidRDefault="003268B6" w:rsidP="004A6AA2">
      <w:pPr>
        <w:pStyle w:val="ListParagraph"/>
        <w:numPr>
          <w:ilvl w:val="0"/>
          <w:numId w:val="102"/>
        </w:numPr>
        <w:tabs>
          <w:tab w:val="clear" w:pos="720"/>
        </w:tabs>
        <w:spacing w:before="126" w:after="0" w:line="360" w:lineRule="auto"/>
        <w:ind w:left="1080" w:hanging="360"/>
        <w:rPr>
          <w:w w:val="105"/>
        </w:rPr>
      </w:pPr>
      <w:r>
        <w:rPr>
          <w:w w:val="105"/>
        </w:rPr>
        <w:t>the</w:t>
      </w:r>
      <w:r>
        <w:rPr>
          <w:spacing w:val="-9"/>
          <w:w w:val="105"/>
        </w:rPr>
        <w:t xml:space="preserve"> </w:t>
      </w:r>
      <w:r>
        <w:rPr>
          <w:w w:val="105"/>
        </w:rPr>
        <w:t>quality</w:t>
      </w:r>
      <w:r>
        <w:rPr>
          <w:spacing w:val="-9"/>
          <w:w w:val="105"/>
        </w:rPr>
        <w:t xml:space="preserve"> </w:t>
      </w:r>
      <w:r>
        <w:rPr>
          <w:w w:val="105"/>
        </w:rPr>
        <w:t>of</w:t>
      </w:r>
      <w:r>
        <w:rPr>
          <w:spacing w:val="-9"/>
          <w:w w:val="105"/>
        </w:rPr>
        <w:t xml:space="preserve"> </w:t>
      </w:r>
      <w:r>
        <w:rPr>
          <w:w w:val="105"/>
        </w:rPr>
        <w:t>justice</w:t>
      </w:r>
      <w:r>
        <w:rPr>
          <w:spacing w:val="-9"/>
          <w:w w:val="105"/>
        </w:rPr>
        <w:t xml:space="preserve"> </w:t>
      </w:r>
      <w:r>
        <w:rPr>
          <w:w w:val="105"/>
        </w:rPr>
        <w:t>resulting</w:t>
      </w:r>
      <w:r>
        <w:rPr>
          <w:spacing w:val="-9"/>
          <w:w w:val="105"/>
        </w:rPr>
        <w:t xml:space="preserve"> </w:t>
      </w:r>
      <w:r>
        <w:rPr>
          <w:w w:val="105"/>
        </w:rPr>
        <w:t>from</w:t>
      </w:r>
      <w:r>
        <w:rPr>
          <w:spacing w:val="-9"/>
          <w:w w:val="105"/>
        </w:rPr>
        <w:t xml:space="preserve"> </w:t>
      </w:r>
      <w:r>
        <w:rPr>
          <w:w w:val="105"/>
        </w:rPr>
        <w:t xml:space="preserve">legal assistance </w:t>
      </w:r>
    </w:p>
    <w:p w14:paraId="57E7DD4C" w14:textId="4C403D87" w:rsidR="003268B6" w:rsidRDefault="003268B6" w:rsidP="004A6AA2">
      <w:pPr>
        <w:pStyle w:val="ListParagraph"/>
        <w:numPr>
          <w:ilvl w:val="0"/>
          <w:numId w:val="102"/>
        </w:numPr>
        <w:tabs>
          <w:tab w:val="clear" w:pos="720"/>
        </w:tabs>
        <w:spacing w:before="126" w:after="0" w:line="360" w:lineRule="auto"/>
        <w:ind w:left="1080" w:hanging="360"/>
        <w:rPr>
          <w:w w:val="105"/>
        </w:rPr>
      </w:pPr>
      <w:r>
        <w:rPr>
          <w:w w:val="105"/>
        </w:rPr>
        <w:t xml:space="preserve">access to justice. </w:t>
      </w:r>
    </w:p>
    <w:p w14:paraId="7521A23E" w14:textId="77777777" w:rsidR="003268B6" w:rsidRDefault="003268B6" w:rsidP="00900F31">
      <w:pPr>
        <w:pStyle w:val="BodyText"/>
        <w:spacing w:before="7" w:line="372" w:lineRule="auto"/>
        <w:ind w:right="1036"/>
        <w:jc w:val="both"/>
      </w:pPr>
      <w:r>
        <w:rPr>
          <w:w w:val="105"/>
        </w:rPr>
        <w:t xml:space="preserve">Discuss all </w:t>
      </w:r>
      <w:r w:rsidRPr="00900F31">
        <w:t>three</w:t>
      </w:r>
      <w:r>
        <w:rPr>
          <w:w w:val="105"/>
        </w:rPr>
        <w:t>.</w:t>
      </w:r>
    </w:p>
    <w:p w14:paraId="6C4279AD" w14:textId="77777777" w:rsidR="003268B6" w:rsidRPr="0047565D" w:rsidRDefault="003268B6" w:rsidP="00191470">
      <w:pPr>
        <w:pStyle w:val="ListParagraph"/>
        <w:numPr>
          <w:ilvl w:val="0"/>
          <w:numId w:val="2"/>
        </w:numPr>
        <w:ind w:left="634" w:hanging="274"/>
        <w:rPr>
          <w:b/>
          <w:bCs/>
        </w:rPr>
      </w:pPr>
      <w:r w:rsidRPr="0047565D">
        <w:rPr>
          <w:b/>
          <w:bCs/>
          <w:w w:val="105"/>
        </w:rPr>
        <w:t>What</w:t>
      </w:r>
      <w:r w:rsidRPr="0047565D">
        <w:rPr>
          <w:b/>
          <w:bCs/>
          <w:spacing w:val="-10"/>
          <w:w w:val="105"/>
        </w:rPr>
        <w:t xml:space="preserve"> </w:t>
      </w:r>
      <w:r w:rsidRPr="0047565D">
        <w:rPr>
          <w:b/>
          <w:bCs/>
          <w:w w:val="105"/>
        </w:rPr>
        <w:t>is</w:t>
      </w:r>
      <w:r w:rsidRPr="0047565D">
        <w:rPr>
          <w:b/>
          <w:bCs/>
          <w:spacing w:val="-10"/>
          <w:w w:val="105"/>
        </w:rPr>
        <w:t xml:space="preserve"> </w:t>
      </w:r>
      <w:r w:rsidRPr="0047565D">
        <w:rPr>
          <w:b/>
          <w:bCs/>
          <w:w w:val="105"/>
        </w:rPr>
        <w:t>expected</w:t>
      </w:r>
      <w:r w:rsidRPr="0047565D">
        <w:rPr>
          <w:b/>
          <w:bCs/>
          <w:spacing w:val="-10"/>
          <w:w w:val="105"/>
        </w:rPr>
        <w:t xml:space="preserve"> </w:t>
      </w:r>
      <w:r w:rsidRPr="0047565D">
        <w:rPr>
          <w:b/>
          <w:bCs/>
          <w:w w:val="105"/>
        </w:rPr>
        <w:t>of</w:t>
      </w:r>
      <w:r w:rsidRPr="0047565D">
        <w:rPr>
          <w:b/>
          <w:bCs/>
          <w:spacing w:val="-10"/>
          <w:w w:val="105"/>
        </w:rPr>
        <w:t xml:space="preserve"> </w:t>
      </w:r>
      <w:r w:rsidRPr="0047565D">
        <w:rPr>
          <w:b/>
          <w:bCs/>
          <w:w w:val="105"/>
        </w:rPr>
        <w:t>lawyers</w:t>
      </w:r>
      <w:r w:rsidRPr="0047565D">
        <w:rPr>
          <w:b/>
          <w:bCs/>
          <w:spacing w:val="-10"/>
          <w:w w:val="105"/>
        </w:rPr>
        <w:t xml:space="preserve"> </w:t>
      </w:r>
      <w:r w:rsidRPr="0047565D">
        <w:rPr>
          <w:b/>
          <w:bCs/>
          <w:w w:val="105"/>
        </w:rPr>
        <w:t>in</w:t>
      </w:r>
      <w:r w:rsidRPr="0047565D">
        <w:rPr>
          <w:b/>
          <w:bCs/>
          <w:spacing w:val="-10"/>
          <w:w w:val="105"/>
        </w:rPr>
        <w:t xml:space="preserve"> </w:t>
      </w:r>
      <w:r w:rsidRPr="0047565D">
        <w:rPr>
          <w:b/>
          <w:bCs/>
          <w:w w:val="105"/>
        </w:rPr>
        <w:t>relation</w:t>
      </w:r>
      <w:r w:rsidRPr="0047565D">
        <w:rPr>
          <w:b/>
          <w:bCs/>
          <w:spacing w:val="-10"/>
          <w:w w:val="105"/>
        </w:rPr>
        <w:t xml:space="preserve"> </w:t>
      </w:r>
      <w:r w:rsidRPr="0047565D">
        <w:rPr>
          <w:b/>
          <w:bCs/>
          <w:w w:val="105"/>
        </w:rPr>
        <w:t>to</w:t>
      </w:r>
      <w:r w:rsidRPr="0047565D">
        <w:rPr>
          <w:b/>
          <w:bCs/>
          <w:spacing w:val="-10"/>
          <w:w w:val="105"/>
        </w:rPr>
        <w:t xml:space="preserve"> </w:t>
      </w:r>
      <w:r w:rsidRPr="0047565D">
        <w:rPr>
          <w:b/>
          <w:bCs/>
          <w:w w:val="105"/>
        </w:rPr>
        <w:t>promoting</w:t>
      </w:r>
      <w:r w:rsidRPr="0047565D">
        <w:rPr>
          <w:b/>
          <w:bCs/>
          <w:spacing w:val="-10"/>
          <w:w w:val="105"/>
        </w:rPr>
        <w:t xml:space="preserve"> </w:t>
      </w:r>
      <w:r w:rsidRPr="0047565D">
        <w:rPr>
          <w:b/>
          <w:bCs/>
          <w:w w:val="105"/>
        </w:rPr>
        <w:t>access</w:t>
      </w:r>
      <w:r w:rsidRPr="0047565D">
        <w:rPr>
          <w:b/>
          <w:bCs/>
          <w:spacing w:val="-9"/>
          <w:w w:val="105"/>
        </w:rPr>
        <w:t xml:space="preserve"> </w:t>
      </w:r>
      <w:r w:rsidRPr="0047565D">
        <w:rPr>
          <w:b/>
          <w:bCs/>
          <w:w w:val="105"/>
        </w:rPr>
        <w:t>to</w:t>
      </w:r>
      <w:r w:rsidRPr="0047565D">
        <w:rPr>
          <w:b/>
          <w:bCs/>
          <w:spacing w:val="-11"/>
          <w:w w:val="105"/>
        </w:rPr>
        <w:t xml:space="preserve"> </w:t>
      </w:r>
      <w:r w:rsidRPr="0047565D">
        <w:rPr>
          <w:b/>
          <w:bCs/>
          <w:spacing w:val="-2"/>
          <w:w w:val="105"/>
        </w:rPr>
        <w:t>justice?</w:t>
      </w:r>
    </w:p>
    <w:p w14:paraId="4D42CEF1" w14:textId="77777777" w:rsidR="003268B6" w:rsidRDefault="003268B6" w:rsidP="00425A04">
      <w:pPr>
        <w:pStyle w:val="BodyText"/>
      </w:pPr>
      <w:r>
        <w:rPr>
          <w:spacing w:val="-2"/>
          <w:w w:val="105"/>
        </w:rPr>
        <w:t>Answer</w:t>
      </w:r>
    </w:p>
    <w:p w14:paraId="1709DF60" w14:textId="2768522B" w:rsidR="003268B6" w:rsidRPr="00900F31" w:rsidRDefault="003268B6" w:rsidP="004A6AA2">
      <w:pPr>
        <w:pStyle w:val="ListParagraph"/>
        <w:numPr>
          <w:ilvl w:val="0"/>
          <w:numId w:val="103"/>
        </w:numPr>
        <w:tabs>
          <w:tab w:val="clear" w:pos="720"/>
        </w:tabs>
        <w:spacing w:before="126" w:after="0" w:line="360" w:lineRule="auto"/>
        <w:ind w:left="1080" w:hanging="360"/>
      </w:pPr>
      <w:r>
        <w:rPr>
          <w:w w:val="105"/>
        </w:rPr>
        <w:t>Engage</w:t>
      </w:r>
      <w:r>
        <w:rPr>
          <w:spacing w:val="-8"/>
          <w:w w:val="105"/>
        </w:rPr>
        <w:t xml:space="preserve"> </w:t>
      </w:r>
      <w:r>
        <w:rPr>
          <w:w w:val="105"/>
        </w:rPr>
        <w:t>in</w:t>
      </w:r>
      <w:r>
        <w:rPr>
          <w:spacing w:val="-9"/>
          <w:w w:val="105"/>
        </w:rPr>
        <w:t xml:space="preserve"> </w:t>
      </w:r>
      <w:r>
        <w:rPr>
          <w:w w:val="105"/>
        </w:rPr>
        <w:t>pro</w:t>
      </w:r>
      <w:r>
        <w:rPr>
          <w:spacing w:val="-8"/>
          <w:w w:val="105"/>
        </w:rPr>
        <w:t xml:space="preserve"> </w:t>
      </w:r>
      <w:r>
        <w:rPr>
          <w:w w:val="105"/>
        </w:rPr>
        <w:t>bono</w:t>
      </w:r>
      <w:r>
        <w:rPr>
          <w:spacing w:val="-9"/>
          <w:w w:val="105"/>
        </w:rPr>
        <w:t xml:space="preserve"> </w:t>
      </w:r>
      <w:r>
        <w:rPr>
          <w:w w:val="105"/>
        </w:rPr>
        <w:t>work;</w:t>
      </w:r>
      <w:r>
        <w:rPr>
          <w:spacing w:val="-8"/>
          <w:w w:val="105"/>
        </w:rPr>
        <w:t xml:space="preserve"> </w:t>
      </w:r>
      <w:r>
        <w:rPr>
          <w:w w:val="105"/>
        </w:rPr>
        <w:t>work</w:t>
      </w:r>
      <w:r>
        <w:rPr>
          <w:spacing w:val="-9"/>
          <w:w w:val="105"/>
        </w:rPr>
        <w:t xml:space="preserve"> </w:t>
      </w:r>
      <w:r>
        <w:rPr>
          <w:w w:val="105"/>
        </w:rPr>
        <w:t>to</w:t>
      </w:r>
      <w:r>
        <w:rPr>
          <w:spacing w:val="-9"/>
          <w:w w:val="105"/>
        </w:rPr>
        <w:t xml:space="preserve"> </w:t>
      </w:r>
      <w:r>
        <w:rPr>
          <w:w w:val="105"/>
        </w:rPr>
        <w:t>reduce</w:t>
      </w:r>
      <w:r>
        <w:rPr>
          <w:spacing w:val="-8"/>
          <w:w w:val="105"/>
        </w:rPr>
        <w:t xml:space="preserve"> </w:t>
      </w:r>
      <w:r>
        <w:rPr>
          <w:w w:val="105"/>
        </w:rPr>
        <w:t>the</w:t>
      </w:r>
      <w:r>
        <w:rPr>
          <w:spacing w:val="-9"/>
          <w:w w:val="105"/>
        </w:rPr>
        <w:t xml:space="preserve"> </w:t>
      </w:r>
      <w:r>
        <w:rPr>
          <w:w w:val="105"/>
        </w:rPr>
        <w:t>cost</w:t>
      </w:r>
      <w:r>
        <w:rPr>
          <w:spacing w:val="-8"/>
          <w:w w:val="105"/>
        </w:rPr>
        <w:t xml:space="preserve"> </w:t>
      </w:r>
      <w:r>
        <w:rPr>
          <w:w w:val="105"/>
        </w:rPr>
        <w:t>of</w:t>
      </w:r>
      <w:r>
        <w:rPr>
          <w:spacing w:val="-8"/>
          <w:w w:val="105"/>
        </w:rPr>
        <w:t xml:space="preserve"> </w:t>
      </w:r>
      <w:r>
        <w:rPr>
          <w:w w:val="105"/>
        </w:rPr>
        <w:t>legal</w:t>
      </w:r>
      <w:r>
        <w:rPr>
          <w:spacing w:val="-10"/>
          <w:w w:val="105"/>
        </w:rPr>
        <w:t xml:space="preserve"> </w:t>
      </w:r>
      <w:r>
        <w:rPr>
          <w:spacing w:val="-2"/>
          <w:w w:val="105"/>
        </w:rPr>
        <w:t>services.</w:t>
      </w:r>
    </w:p>
    <w:p w14:paraId="3CC8EA26" w14:textId="77777777" w:rsidR="003268B6" w:rsidRDefault="003268B6" w:rsidP="00A254E7">
      <w:pPr>
        <w:pStyle w:val="Heading3"/>
      </w:pPr>
      <w:bookmarkStart w:id="202" w:name="_Toc228899347"/>
      <w:bookmarkStart w:id="203" w:name="_Toc237346184"/>
      <w:r>
        <w:t>Sample</w:t>
      </w:r>
      <w:r>
        <w:rPr>
          <w:spacing w:val="8"/>
        </w:rPr>
        <w:t xml:space="preserve"> </w:t>
      </w:r>
      <w:r>
        <w:t>essay</w:t>
      </w:r>
      <w:r>
        <w:rPr>
          <w:spacing w:val="5"/>
        </w:rPr>
        <w:t xml:space="preserve"> </w:t>
      </w:r>
      <w:r>
        <w:t>topic</w:t>
      </w:r>
      <w:r>
        <w:rPr>
          <w:spacing w:val="7"/>
        </w:rPr>
        <w:t xml:space="preserve"> </w:t>
      </w:r>
      <w:r>
        <w:t>with</w:t>
      </w:r>
      <w:r>
        <w:rPr>
          <w:spacing w:val="6"/>
        </w:rPr>
        <w:t xml:space="preserve"> </w:t>
      </w:r>
      <w:r>
        <w:t>suggested</w:t>
      </w:r>
      <w:r>
        <w:rPr>
          <w:spacing w:val="9"/>
        </w:rPr>
        <w:t xml:space="preserve"> </w:t>
      </w:r>
      <w:r>
        <w:t>list</w:t>
      </w:r>
      <w:r>
        <w:rPr>
          <w:spacing w:val="8"/>
        </w:rPr>
        <w:t xml:space="preserve"> </w:t>
      </w:r>
      <w:r>
        <w:t>of</w:t>
      </w:r>
      <w:r>
        <w:rPr>
          <w:spacing w:val="9"/>
        </w:rPr>
        <w:t xml:space="preserve"> </w:t>
      </w:r>
      <w:r>
        <w:rPr>
          <w:spacing w:val="-2"/>
        </w:rPr>
        <w:t>criteria</w:t>
      </w:r>
      <w:bookmarkEnd w:id="202"/>
      <w:bookmarkEnd w:id="203"/>
    </w:p>
    <w:p w14:paraId="564501C4" w14:textId="77777777" w:rsidR="003268B6" w:rsidRDefault="003268B6" w:rsidP="002C578C">
      <w:pPr>
        <w:pStyle w:val="BodyText"/>
        <w:spacing w:before="7" w:line="372" w:lineRule="auto"/>
        <w:ind w:right="1036"/>
        <w:jc w:val="both"/>
      </w:pPr>
      <w:r>
        <w:rPr>
          <w:w w:val="105"/>
        </w:rPr>
        <w:t>The</w:t>
      </w:r>
      <w:r>
        <w:rPr>
          <w:spacing w:val="-11"/>
          <w:w w:val="105"/>
        </w:rPr>
        <w:t xml:space="preserve"> </w:t>
      </w:r>
      <w:r>
        <w:rPr>
          <w:w w:val="105"/>
        </w:rPr>
        <w:t>content</w:t>
      </w:r>
      <w:r>
        <w:rPr>
          <w:spacing w:val="-10"/>
          <w:w w:val="105"/>
        </w:rPr>
        <w:t xml:space="preserve"> </w:t>
      </w:r>
      <w:r>
        <w:rPr>
          <w:w w:val="105"/>
        </w:rPr>
        <w:t>of</w:t>
      </w:r>
      <w:r>
        <w:rPr>
          <w:spacing w:val="-10"/>
          <w:w w:val="105"/>
        </w:rPr>
        <w:t xml:space="preserve"> </w:t>
      </w:r>
      <w:r>
        <w:rPr>
          <w:w w:val="105"/>
        </w:rPr>
        <w:t>a</w:t>
      </w:r>
      <w:r>
        <w:rPr>
          <w:spacing w:val="-10"/>
          <w:w w:val="105"/>
        </w:rPr>
        <w:t xml:space="preserve"> </w:t>
      </w:r>
      <w:r>
        <w:rPr>
          <w:w w:val="105"/>
        </w:rPr>
        <w:t>lawyer’s</w:t>
      </w:r>
      <w:r>
        <w:rPr>
          <w:spacing w:val="-10"/>
          <w:w w:val="105"/>
        </w:rPr>
        <w:t xml:space="preserve"> </w:t>
      </w:r>
      <w:r>
        <w:rPr>
          <w:w w:val="105"/>
        </w:rPr>
        <w:t>obligation</w:t>
      </w:r>
      <w:r>
        <w:rPr>
          <w:spacing w:val="-11"/>
          <w:w w:val="105"/>
        </w:rPr>
        <w:t xml:space="preserve"> </w:t>
      </w:r>
      <w:r>
        <w:rPr>
          <w:w w:val="105"/>
        </w:rPr>
        <w:t>to</w:t>
      </w:r>
      <w:r>
        <w:rPr>
          <w:spacing w:val="-10"/>
          <w:w w:val="105"/>
        </w:rPr>
        <w:t xml:space="preserve"> </w:t>
      </w:r>
      <w:r>
        <w:rPr>
          <w:w w:val="105"/>
        </w:rPr>
        <w:t>serve</w:t>
      </w:r>
      <w:r>
        <w:rPr>
          <w:spacing w:val="-10"/>
          <w:w w:val="105"/>
        </w:rPr>
        <w:t xml:space="preserve"> </w:t>
      </w:r>
      <w:r>
        <w:rPr>
          <w:w w:val="105"/>
        </w:rPr>
        <w:t>the</w:t>
      </w:r>
      <w:r>
        <w:rPr>
          <w:spacing w:val="-9"/>
          <w:w w:val="105"/>
        </w:rPr>
        <w:t xml:space="preserve"> </w:t>
      </w:r>
      <w:r>
        <w:rPr>
          <w:w w:val="105"/>
        </w:rPr>
        <w:t>public</w:t>
      </w:r>
      <w:r>
        <w:rPr>
          <w:spacing w:val="-10"/>
          <w:w w:val="105"/>
        </w:rPr>
        <w:t xml:space="preserve"> </w:t>
      </w:r>
      <w:r>
        <w:rPr>
          <w:w w:val="105"/>
        </w:rPr>
        <w:t>interest</w:t>
      </w:r>
      <w:r>
        <w:rPr>
          <w:spacing w:val="-10"/>
          <w:w w:val="105"/>
        </w:rPr>
        <w:t xml:space="preserve"> </w:t>
      </w:r>
      <w:r>
        <w:rPr>
          <w:w w:val="105"/>
        </w:rPr>
        <w:t>is</w:t>
      </w:r>
      <w:r>
        <w:rPr>
          <w:spacing w:val="-10"/>
          <w:w w:val="105"/>
        </w:rPr>
        <w:t xml:space="preserve"> </w:t>
      </w:r>
      <w:r>
        <w:rPr>
          <w:w w:val="105"/>
        </w:rPr>
        <w:t>unclear.</w:t>
      </w:r>
      <w:r>
        <w:rPr>
          <w:spacing w:val="-10"/>
          <w:w w:val="105"/>
        </w:rPr>
        <w:t xml:space="preserve"> </w:t>
      </w:r>
      <w:r>
        <w:rPr>
          <w:spacing w:val="-2"/>
          <w:w w:val="105"/>
        </w:rPr>
        <w:t>Discuss.</w:t>
      </w:r>
    </w:p>
    <w:p w14:paraId="2E5DE34A" w14:textId="3BD21189" w:rsidR="003268B6" w:rsidRDefault="003268B6" w:rsidP="009C0A48">
      <w:pPr>
        <w:pStyle w:val="IntenseQuote"/>
      </w:pPr>
      <w:r>
        <w:rPr>
          <w:w w:val="105"/>
        </w:rPr>
        <w:t xml:space="preserve">A marking guideline has been provided on </w:t>
      </w:r>
      <w:r w:rsidR="00512D99">
        <w:rPr>
          <w:w w:val="105"/>
        </w:rPr>
        <w:t>page 55</w:t>
      </w:r>
      <w:r>
        <w:rPr>
          <w:w w:val="105"/>
        </w:rPr>
        <w:t xml:space="preserve"> to help determine the quality of student </w:t>
      </w:r>
      <w:r>
        <w:rPr>
          <w:spacing w:val="-2"/>
          <w:w w:val="105"/>
        </w:rPr>
        <w:t>answers.</w:t>
      </w:r>
    </w:p>
    <w:p w14:paraId="1233FF23" w14:textId="77777777" w:rsidR="003268B6" w:rsidRDefault="003268B6" w:rsidP="009179C5">
      <w:pPr>
        <w:pStyle w:val="Heading3"/>
      </w:pPr>
      <w:bookmarkStart w:id="204" w:name="_Toc228899348"/>
      <w:bookmarkStart w:id="205" w:name="_Toc237346185"/>
      <w:r>
        <w:t>Further</w:t>
      </w:r>
      <w:r>
        <w:rPr>
          <w:spacing w:val="10"/>
        </w:rPr>
        <w:t xml:space="preserve"> </w:t>
      </w:r>
      <w:r>
        <w:rPr>
          <w:spacing w:val="-2"/>
        </w:rPr>
        <w:t>Reading</w:t>
      </w:r>
      <w:bookmarkEnd w:id="204"/>
      <w:bookmarkEnd w:id="205"/>
    </w:p>
    <w:p w14:paraId="0B13D989" w14:textId="041C02A4" w:rsidR="003268B6" w:rsidRDefault="003268B6" w:rsidP="002C578C">
      <w:pPr>
        <w:pStyle w:val="BodyText"/>
        <w:spacing w:before="7" w:line="372" w:lineRule="auto"/>
        <w:ind w:right="1036"/>
        <w:jc w:val="both"/>
      </w:pPr>
      <w:r>
        <w:rPr>
          <w:w w:val="105"/>
          <w:sz w:val="20"/>
        </w:rPr>
        <w:t>M.A.</w:t>
      </w:r>
      <w:r>
        <w:rPr>
          <w:spacing w:val="36"/>
          <w:w w:val="105"/>
          <w:sz w:val="20"/>
        </w:rPr>
        <w:t xml:space="preserve"> </w:t>
      </w:r>
      <w:r>
        <w:rPr>
          <w:w w:val="105"/>
          <w:sz w:val="20"/>
        </w:rPr>
        <w:t>Noone,</w:t>
      </w:r>
      <w:r>
        <w:rPr>
          <w:spacing w:val="-11"/>
          <w:w w:val="105"/>
          <w:sz w:val="20"/>
        </w:rPr>
        <w:t xml:space="preserve"> </w:t>
      </w:r>
      <w:r>
        <w:rPr>
          <w:w w:val="105"/>
          <w:sz w:val="20"/>
        </w:rPr>
        <w:t>(2011)</w:t>
      </w:r>
      <w:r>
        <w:rPr>
          <w:spacing w:val="-11"/>
          <w:w w:val="105"/>
          <w:sz w:val="20"/>
        </w:rPr>
        <w:t xml:space="preserve"> </w:t>
      </w:r>
      <w:r>
        <w:rPr>
          <w:w w:val="105"/>
          <w:sz w:val="20"/>
        </w:rPr>
        <w:t>‘ADR,</w:t>
      </w:r>
      <w:r>
        <w:rPr>
          <w:spacing w:val="-11"/>
          <w:w w:val="105"/>
          <w:sz w:val="20"/>
        </w:rPr>
        <w:t xml:space="preserve"> </w:t>
      </w:r>
      <w:r>
        <w:rPr>
          <w:w w:val="105"/>
          <w:sz w:val="20"/>
        </w:rPr>
        <w:t>Public</w:t>
      </w:r>
      <w:r>
        <w:rPr>
          <w:spacing w:val="-13"/>
          <w:w w:val="105"/>
          <w:sz w:val="20"/>
        </w:rPr>
        <w:t xml:space="preserve"> </w:t>
      </w:r>
      <w:r>
        <w:rPr>
          <w:w w:val="105"/>
          <w:sz w:val="20"/>
        </w:rPr>
        <w:t>Interest</w:t>
      </w:r>
      <w:r>
        <w:rPr>
          <w:spacing w:val="-11"/>
          <w:w w:val="105"/>
          <w:sz w:val="20"/>
        </w:rPr>
        <w:t xml:space="preserve"> </w:t>
      </w:r>
      <w:r>
        <w:rPr>
          <w:w w:val="105"/>
          <w:sz w:val="20"/>
        </w:rPr>
        <w:t>Law</w:t>
      </w:r>
      <w:r>
        <w:rPr>
          <w:spacing w:val="-11"/>
          <w:w w:val="105"/>
          <w:sz w:val="20"/>
        </w:rPr>
        <w:t xml:space="preserve"> </w:t>
      </w:r>
      <w:r>
        <w:rPr>
          <w:w w:val="105"/>
          <w:sz w:val="20"/>
        </w:rPr>
        <w:t>and</w:t>
      </w:r>
      <w:r>
        <w:rPr>
          <w:spacing w:val="-11"/>
          <w:w w:val="105"/>
          <w:sz w:val="20"/>
        </w:rPr>
        <w:t xml:space="preserve"> </w:t>
      </w:r>
      <w:r>
        <w:rPr>
          <w:w w:val="105"/>
          <w:sz w:val="20"/>
        </w:rPr>
        <w:t>Access</w:t>
      </w:r>
      <w:r>
        <w:rPr>
          <w:spacing w:val="-13"/>
          <w:w w:val="105"/>
          <w:sz w:val="20"/>
        </w:rPr>
        <w:t xml:space="preserve"> </w:t>
      </w:r>
      <w:r>
        <w:rPr>
          <w:w w:val="105"/>
          <w:sz w:val="20"/>
        </w:rPr>
        <w:t>to</w:t>
      </w:r>
      <w:r>
        <w:rPr>
          <w:spacing w:val="-11"/>
          <w:w w:val="105"/>
          <w:sz w:val="20"/>
        </w:rPr>
        <w:t xml:space="preserve"> </w:t>
      </w:r>
      <w:r>
        <w:rPr>
          <w:w w:val="105"/>
          <w:sz w:val="20"/>
        </w:rPr>
        <w:t>Justice:</w:t>
      </w:r>
      <w:r>
        <w:rPr>
          <w:spacing w:val="-11"/>
          <w:w w:val="105"/>
          <w:sz w:val="20"/>
        </w:rPr>
        <w:t xml:space="preserve"> </w:t>
      </w:r>
      <w:r>
        <w:rPr>
          <w:w w:val="105"/>
          <w:sz w:val="20"/>
        </w:rPr>
        <w:t>The</w:t>
      </w:r>
      <w:r>
        <w:rPr>
          <w:spacing w:val="-11"/>
          <w:w w:val="105"/>
          <w:sz w:val="20"/>
        </w:rPr>
        <w:t xml:space="preserve"> </w:t>
      </w:r>
      <w:r>
        <w:rPr>
          <w:w w:val="105"/>
          <w:sz w:val="20"/>
        </w:rPr>
        <w:t>Need</w:t>
      </w:r>
      <w:r>
        <w:rPr>
          <w:spacing w:val="-11"/>
          <w:w w:val="105"/>
          <w:sz w:val="20"/>
        </w:rPr>
        <w:t xml:space="preserve"> </w:t>
      </w:r>
      <w:r>
        <w:rPr>
          <w:w w:val="105"/>
          <w:sz w:val="20"/>
        </w:rPr>
        <w:t xml:space="preserve">for Vigilance’ </w:t>
      </w:r>
      <w:r>
        <w:rPr>
          <w:i/>
          <w:w w:val="105"/>
          <w:sz w:val="20"/>
        </w:rPr>
        <w:t xml:space="preserve">Monash University Law Review </w:t>
      </w:r>
      <w:r>
        <w:rPr>
          <w:w w:val="105"/>
          <w:sz w:val="20"/>
        </w:rPr>
        <w:t>37 pp. 57</w:t>
      </w:r>
      <w:r>
        <w:rPr>
          <w:rFonts w:ascii="Calibri" w:hAnsi="Calibri"/>
          <w:w w:val="105"/>
          <w:sz w:val="20"/>
        </w:rPr>
        <w:t>–</w:t>
      </w:r>
      <w:r>
        <w:rPr>
          <w:w w:val="105"/>
          <w:sz w:val="20"/>
        </w:rPr>
        <w:t>80.</w:t>
      </w:r>
    </w:p>
    <w:p w14:paraId="253C57FE" w14:textId="1BF3A0C8" w:rsidR="003268B6" w:rsidRDefault="003268B6" w:rsidP="009179C5">
      <w:pPr>
        <w:pStyle w:val="Heading3"/>
      </w:pPr>
      <w:bookmarkStart w:id="206" w:name="_Toc228899349"/>
      <w:bookmarkStart w:id="207" w:name="_Toc237346186"/>
      <w:r>
        <w:lastRenderedPageBreak/>
        <w:t>Additional</w:t>
      </w:r>
      <w:r>
        <w:rPr>
          <w:spacing w:val="9"/>
        </w:rPr>
        <w:t xml:space="preserve"> </w:t>
      </w:r>
      <w:r>
        <w:t>Short</w:t>
      </w:r>
      <w:r>
        <w:rPr>
          <w:spacing w:val="11"/>
        </w:rPr>
        <w:t xml:space="preserve"> </w:t>
      </w:r>
      <w:r>
        <w:t>Answer</w:t>
      </w:r>
      <w:r>
        <w:rPr>
          <w:spacing w:val="10"/>
        </w:rPr>
        <w:t xml:space="preserve"> </w:t>
      </w:r>
      <w:r>
        <w:rPr>
          <w:spacing w:val="-2"/>
        </w:rPr>
        <w:t>Questions</w:t>
      </w:r>
      <w:bookmarkEnd w:id="206"/>
      <w:bookmarkEnd w:id="207"/>
    </w:p>
    <w:p w14:paraId="3A079C51" w14:textId="77777777" w:rsidR="003268B6" w:rsidRPr="0047565D" w:rsidRDefault="003268B6" w:rsidP="001F293E">
      <w:pPr>
        <w:pStyle w:val="ListParagraph"/>
        <w:numPr>
          <w:ilvl w:val="0"/>
          <w:numId w:val="1"/>
        </w:numPr>
        <w:spacing w:before="126" w:after="0" w:line="360" w:lineRule="auto"/>
        <w:ind w:left="720" w:hanging="360"/>
      </w:pPr>
      <w:r>
        <w:rPr>
          <w:w w:val="105"/>
        </w:rPr>
        <w:t>How</w:t>
      </w:r>
      <w:r>
        <w:rPr>
          <w:spacing w:val="-11"/>
          <w:w w:val="105"/>
        </w:rPr>
        <w:t xml:space="preserve"> </w:t>
      </w:r>
      <w:r>
        <w:rPr>
          <w:w w:val="105"/>
        </w:rPr>
        <w:t>effective</w:t>
      </w:r>
      <w:r>
        <w:rPr>
          <w:spacing w:val="-11"/>
          <w:w w:val="105"/>
        </w:rPr>
        <w:t xml:space="preserve"> </w:t>
      </w:r>
      <w:r>
        <w:rPr>
          <w:w w:val="105"/>
        </w:rPr>
        <w:t>is</w:t>
      </w:r>
      <w:r>
        <w:rPr>
          <w:spacing w:val="-12"/>
          <w:w w:val="105"/>
        </w:rPr>
        <w:t xml:space="preserve"> </w:t>
      </w:r>
      <w:r>
        <w:rPr>
          <w:w w:val="105"/>
        </w:rPr>
        <w:t>legal</w:t>
      </w:r>
      <w:r>
        <w:rPr>
          <w:spacing w:val="-13"/>
          <w:w w:val="105"/>
        </w:rPr>
        <w:t xml:space="preserve"> </w:t>
      </w:r>
      <w:r>
        <w:rPr>
          <w:w w:val="105"/>
        </w:rPr>
        <w:t>aid</w:t>
      </w:r>
      <w:r>
        <w:rPr>
          <w:spacing w:val="-10"/>
          <w:w w:val="105"/>
        </w:rPr>
        <w:t xml:space="preserve"> </w:t>
      </w:r>
      <w:r>
        <w:rPr>
          <w:w w:val="105"/>
        </w:rPr>
        <w:t>in</w:t>
      </w:r>
      <w:r>
        <w:rPr>
          <w:spacing w:val="-11"/>
          <w:w w:val="105"/>
        </w:rPr>
        <w:t xml:space="preserve"> </w:t>
      </w:r>
      <w:r>
        <w:rPr>
          <w:w w:val="105"/>
        </w:rPr>
        <w:t>addressing</w:t>
      </w:r>
      <w:r>
        <w:rPr>
          <w:spacing w:val="-11"/>
          <w:w w:val="105"/>
        </w:rPr>
        <w:t xml:space="preserve"> </w:t>
      </w:r>
      <w:r>
        <w:rPr>
          <w:w w:val="105"/>
        </w:rPr>
        <w:t>access</w:t>
      </w:r>
      <w:r>
        <w:rPr>
          <w:spacing w:val="-13"/>
          <w:w w:val="105"/>
        </w:rPr>
        <w:t xml:space="preserve"> </w:t>
      </w:r>
      <w:r>
        <w:rPr>
          <w:w w:val="105"/>
        </w:rPr>
        <w:t>to</w:t>
      </w:r>
      <w:r>
        <w:rPr>
          <w:spacing w:val="-11"/>
          <w:w w:val="105"/>
        </w:rPr>
        <w:t xml:space="preserve"> </w:t>
      </w:r>
      <w:r>
        <w:rPr>
          <w:w w:val="105"/>
        </w:rPr>
        <w:t>justice</w:t>
      </w:r>
      <w:r>
        <w:rPr>
          <w:spacing w:val="-11"/>
          <w:w w:val="105"/>
        </w:rPr>
        <w:t xml:space="preserve"> </w:t>
      </w:r>
      <w:r>
        <w:rPr>
          <w:w w:val="105"/>
        </w:rPr>
        <w:t>issues?</w:t>
      </w:r>
      <w:r>
        <w:rPr>
          <w:spacing w:val="-11"/>
          <w:w w:val="105"/>
        </w:rPr>
        <w:t xml:space="preserve"> </w:t>
      </w:r>
      <w:r>
        <w:rPr>
          <w:w w:val="105"/>
        </w:rPr>
        <w:t>How</w:t>
      </w:r>
      <w:r>
        <w:rPr>
          <w:spacing w:val="-10"/>
          <w:w w:val="105"/>
        </w:rPr>
        <w:t xml:space="preserve"> </w:t>
      </w:r>
      <w:r>
        <w:rPr>
          <w:w w:val="105"/>
        </w:rPr>
        <w:t>can</w:t>
      </w:r>
      <w:r>
        <w:rPr>
          <w:spacing w:val="-11"/>
          <w:w w:val="105"/>
        </w:rPr>
        <w:t xml:space="preserve"> </w:t>
      </w:r>
      <w:r>
        <w:rPr>
          <w:w w:val="105"/>
        </w:rPr>
        <w:t>legal</w:t>
      </w:r>
      <w:r>
        <w:rPr>
          <w:spacing w:val="-11"/>
          <w:w w:val="105"/>
        </w:rPr>
        <w:t xml:space="preserve"> </w:t>
      </w:r>
      <w:r>
        <w:rPr>
          <w:w w:val="105"/>
        </w:rPr>
        <w:t>aid become more effective?</w:t>
      </w:r>
    </w:p>
    <w:p w14:paraId="510495A2" w14:textId="77777777" w:rsidR="003268B6" w:rsidRDefault="003268B6" w:rsidP="001F293E">
      <w:pPr>
        <w:pStyle w:val="ListParagraph"/>
        <w:numPr>
          <w:ilvl w:val="0"/>
          <w:numId w:val="1"/>
        </w:numPr>
        <w:spacing w:before="126" w:after="0" w:line="360" w:lineRule="auto"/>
        <w:ind w:left="720" w:hanging="360"/>
      </w:pPr>
      <w:r>
        <w:rPr>
          <w:w w:val="105"/>
        </w:rPr>
        <w:t>Should</w:t>
      </w:r>
      <w:r>
        <w:rPr>
          <w:spacing w:val="-10"/>
          <w:w w:val="105"/>
        </w:rPr>
        <w:t xml:space="preserve"> </w:t>
      </w:r>
      <w:r>
        <w:rPr>
          <w:w w:val="105"/>
        </w:rPr>
        <w:t>all</w:t>
      </w:r>
      <w:r>
        <w:rPr>
          <w:spacing w:val="-11"/>
          <w:w w:val="105"/>
        </w:rPr>
        <w:t xml:space="preserve"> </w:t>
      </w:r>
      <w:r>
        <w:rPr>
          <w:w w:val="105"/>
        </w:rPr>
        <w:t>lawyers</w:t>
      </w:r>
      <w:r>
        <w:rPr>
          <w:spacing w:val="-10"/>
          <w:w w:val="105"/>
        </w:rPr>
        <w:t xml:space="preserve"> </w:t>
      </w:r>
      <w:r>
        <w:rPr>
          <w:w w:val="105"/>
        </w:rPr>
        <w:t>engage</w:t>
      </w:r>
      <w:r>
        <w:rPr>
          <w:spacing w:val="-10"/>
          <w:w w:val="105"/>
        </w:rPr>
        <w:t xml:space="preserve"> </w:t>
      </w:r>
      <w:r>
        <w:rPr>
          <w:w w:val="105"/>
        </w:rPr>
        <w:t>in</w:t>
      </w:r>
      <w:r>
        <w:rPr>
          <w:spacing w:val="-9"/>
          <w:w w:val="105"/>
        </w:rPr>
        <w:t xml:space="preserve"> </w:t>
      </w:r>
      <w:r>
        <w:rPr>
          <w:w w:val="105"/>
        </w:rPr>
        <w:t>pro</w:t>
      </w:r>
      <w:r>
        <w:rPr>
          <w:spacing w:val="-10"/>
          <w:w w:val="105"/>
        </w:rPr>
        <w:t xml:space="preserve"> </w:t>
      </w:r>
      <w:r>
        <w:rPr>
          <w:w w:val="105"/>
        </w:rPr>
        <w:t>bono</w:t>
      </w:r>
      <w:r>
        <w:rPr>
          <w:spacing w:val="-10"/>
          <w:w w:val="105"/>
        </w:rPr>
        <w:t xml:space="preserve"> </w:t>
      </w:r>
      <w:r>
        <w:rPr>
          <w:spacing w:val="-2"/>
          <w:w w:val="105"/>
        </w:rPr>
        <w:t>work?</w:t>
      </w:r>
    </w:p>
    <w:p w14:paraId="37ED4942" w14:textId="77777777" w:rsidR="003268B6" w:rsidRDefault="003268B6" w:rsidP="001F293E">
      <w:pPr>
        <w:pStyle w:val="ListParagraph"/>
        <w:numPr>
          <w:ilvl w:val="0"/>
          <w:numId w:val="1"/>
        </w:numPr>
        <w:spacing w:before="126" w:after="0" w:line="360" w:lineRule="auto"/>
        <w:ind w:left="720" w:hanging="360"/>
      </w:pPr>
      <w:r>
        <w:rPr>
          <w:w w:val="105"/>
        </w:rPr>
        <w:t>How</w:t>
      </w:r>
      <w:r>
        <w:rPr>
          <w:spacing w:val="-13"/>
          <w:w w:val="105"/>
        </w:rPr>
        <w:t xml:space="preserve"> </w:t>
      </w:r>
      <w:r>
        <w:rPr>
          <w:w w:val="105"/>
        </w:rPr>
        <w:t>are</w:t>
      </w:r>
      <w:r>
        <w:rPr>
          <w:spacing w:val="-13"/>
          <w:w w:val="105"/>
        </w:rPr>
        <w:t xml:space="preserve"> </w:t>
      </w:r>
      <w:r>
        <w:rPr>
          <w:w w:val="105"/>
        </w:rPr>
        <w:t>Community</w:t>
      </w:r>
      <w:r>
        <w:rPr>
          <w:spacing w:val="-13"/>
          <w:w w:val="105"/>
        </w:rPr>
        <w:t xml:space="preserve"> </w:t>
      </w:r>
      <w:r>
        <w:rPr>
          <w:w w:val="105"/>
        </w:rPr>
        <w:t>Legal</w:t>
      </w:r>
      <w:r>
        <w:rPr>
          <w:spacing w:val="-14"/>
          <w:w w:val="105"/>
        </w:rPr>
        <w:t xml:space="preserve"> </w:t>
      </w:r>
      <w:proofErr w:type="spellStart"/>
      <w:r>
        <w:rPr>
          <w:w w:val="105"/>
        </w:rPr>
        <w:t>Centres</w:t>
      </w:r>
      <w:proofErr w:type="spellEnd"/>
      <w:r>
        <w:rPr>
          <w:spacing w:val="-13"/>
          <w:w w:val="105"/>
        </w:rPr>
        <w:t xml:space="preserve"> </w:t>
      </w:r>
      <w:r>
        <w:rPr>
          <w:w w:val="105"/>
        </w:rPr>
        <w:t>(CLCs)</w:t>
      </w:r>
      <w:r>
        <w:rPr>
          <w:spacing w:val="-13"/>
          <w:w w:val="105"/>
        </w:rPr>
        <w:t xml:space="preserve"> </w:t>
      </w:r>
      <w:r>
        <w:rPr>
          <w:w w:val="105"/>
        </w:rPr>
        <w:t>working</w:t>
      </w:r>
      <w:r>
        <w:rPr>
          <w:spacing w:val="-13"/>
          <w:w w:val="105"/>
        </w:rPr>
        <w:t xml:space="preserve"> </w:t>
      </w:r>
      <w:r>
        <w:rPr>
          <w:w w:val="105"/>
        </w:rPr>
        <w:t>to</w:t>
      </w:r>
      <w:r>
        <w:rPr>
          <w:spacing w:val="-13"/>
          <w:w w:val="105"/>
        </w:rPr>
        <w:t xml:space="preserve"> </w:t>
      </w:r>
      <w:r>
        <w:rPr>
          <w:w w:val="105"/>
        </w:rPr>
        <w:t>improve</w:t>
      </w:r>
      <w:r>
        <w:rPr>
          <w:spacing w:val="-13"/>
          <w:w w:val="105"/>
        </w:rPr>
        <w:t xml:space="preserve"> </w:t>
      </w:r>
      <w:r>
        <w:rPr>
          <w:w w:val="105"/>
        </w:rPr>
        <w:t>access</w:t>
      </w:r>
      <w:r>
        <w:rPr>
          <w:spacing w:val="-14"/>
          <w:w w:val="105"/>
        </w:rPr>
        <w:t xml:space="preserve"> </w:t>
      </w:r>
      <w:r>
        <w:rPr>
          <w:w w:val="105"/>
        </w:rPr>
        <w:t>to</w:t>
      </w:r>
      <w:r>
        <w:rPr>
          <w:spacing w:val="-12"/>
          <w:w w:val="105"/>
        </w:rPr>
        <w:t xml:space="preserve"> </w:t>
      </w:r>
      <w:r>
        <w:rPr>
          <w:w w:val="105"/>
        </w:rPr>
        <w:t>justice?</w:t>
      </w:r>
      <w:r>
        <w:rPr>
          <w:spacing w:val="-13"/>
          <w:w w:val="105"/>
        </w:rPr>
        <w:t xml:space="preserve"> </w:t>
      </w:r>
      <w:r>
        <w:rPr>
          <w:w w:val="105"/>
        </w:rPr>
        <w:t>How can CLCs be better supported to provide legal services to communities?</w:t>
      </w:r>
    </w:p>
    <w:p w14:paraId="252047EA" w14:textId="77777777" w:rsidR="003268B6" w:rsidRPr="0047565D" w:rsidRDefault="003268B6" w:rsidP="001F293E">
      <w:pPr>
        <w:pStyle w:val="ListParagraph"/>
        <w:numPr>
          <w:ilvl w:val="0"/>
          <w:numId w:val="1"/>
        </w:numPr>
        <w:spacing w:before="126" w:after="0" w:line="360" w:lineRule="auto"/>
        <w:ind w:left="720" w:hanging="360"/>
      </w:pPr>
      <w:r>
        <w:rPr>
          <w:w w:val="105"/>
        </w:rPr>
        <w:t>What</w:t>
      </w:r>
      <w:r>
        <w:rPr>
          <w:spacing w:val="-5"/>
          <w:w w:val="105"/>
        </w:rPr>
        <w:t xml:space="preserve"> </w:t>
      </w:r>
      <w:r>
        <w:rPr>
          <w:w w:val="105"/>
        </w:rPr>
        <w:t>are</w:t>
      </w:r>
      <w:r>
        <w:rPr>
          <w:spacing w:val="-5"/>
          <w:w w:val="105"/>
        </w:rPr>
        <w:t xml:space="preserve"> </w:t>
      </w:r>
      <w:r>
        <w:rPr>
          <w:w w:val="105"/>
        </w:rPr>
        <w:t>your</w:t>
      </w:r>
      <w:r>
        <w:rPr>
          <w:spacing w:val="-4"/>
          <w:w w:val="105"/>
        </w:rPr>
        <w:t xml:space="preserve"> </w:t>
      </w:r>
      <w:r>
        <w:rPr>
          <w:w w:val="105"/>
        </w:rPr>
        <w:t>views</w:t>
      </w:r>
      <w:r>
        <w:rPr>
          <w:spacing w:val="-5"/>
          <w:w w:val="105"/>
        </w:rPr>
        <w:t xml:space="preserve"> </w:t>
      </w:r>
      <w:r>
        <w:rPr>
          <w:w w:val="105"/>
        </w:rPr>
        <w:t>about</w:t>
      </w:r>
      <w:r>
        <w:rPr>
          <w:spacing w:val="-5"/>
          <w:w w:val="105"/>
        </w:rPr>
        <w:t xml:space="preserve"> </w:t>
      </w:r>
      <w:r>
        <w:rPr>
          <w:w w:val="105"/>
        </w:rPr>
        <w:t>law</w:t>
      </w:r>
      <w:r>
        <w:rPr>
          <w:spacing w:val="-5"/>
          <w:w w:val="105"/>
        </w:rPr>
        <w:t xml:space="preserve"> </w:t>
      </w:r>
      <w:r>
        <w:rPr>
          <w:w w:val="105"/>
        </w:rPr>
        <w:t>school</w:t>
      </w:r>
      <w:r>
        <w:rPr>
          <w:spacing w:val="-6"/>
          <w:w w:val="105"/>
        </w:rPr>
        <w:t xml:space="preserve"> </w:t>
      </w:r>
      <w:r>
        <w:rPr>
          <w:w w:val="105"/>
        </w:rPr>
        <w:t>clinics</w:t>
      </w:r>
      <w:r>
        <w:rPr>
          <w:spacing w:val="-6"/>
          <w:w w:val="105"/>
        </w:rPr>
        <w:t xml:space="preserve"> </w:t>
      </w:r>
      <w:r>
        <w:rPr>
          <w:w w:val="105"/>
        </w:rPr>
        <w:t>improving</w:t>
      </w:r>
      <w:r>
        <w:rPr>
          <w:spacing w:val="-6"/>
          <w:w w:val="105"/>
        </w:rPr>
        <w:t xml:space="preserve"> </w:t>
      </w:r>
      <w:r>
        <w:rPr>
          <w:w w:val="105"/>
        </w:rPr>
        <w:t>access</w:t>
      </w:r>
      <w:r>
        <w:rPr>
          <w:spacing w:val="-5"/>
          <w:w w:val="105"/>
        </w:rPr>
        <w:t xml:space="preserve"> </w:t>
      </w:r>
      <w:r>
        <w:rPr>
          <w:w w:val="105"/>
        </w:rPr>
        <w:t>to</w:t>
      </w:r>
      <w:r>
        <w:rPr>
          <w:spacing w:val="-4"/>
          <w:w w:val="105"/>
        </w:rPr>
        <w:t xml:space="preserve"> </w:t>
      </w:r>
      <w:r>
        <w:rPr>
          <w:w w:val="105"/>
        </w:rPr>
        <w:t>justice?</w:t>
      </w:r>
      <w:r>
        <w:rPr>
          <w:spacing w:val="-5"/>
          <w:w w:val="105"/>
        </w:rPr>
        <w:t xml:space="preserve"> </w:t>
      </w:r>
      <w:r>
        <w:rPr>
          <w:w w:val="105"/>
        </w:rPr>
        <w:t>Do</w:t>
      </w:r>
      <w:r>
        <w:rPr>
          <w:spacing w:val="-5"/>
          <w:w w:val="105"/>
        </w:rPr>
        <w:t xml:space="preserve"> </w:t>
      </w:r>
      <w:r>
        <w:rPr>
          <w:w w:val="105"/>
        </w:rPr>
        <w:t>you</w:t>
      </w:r>
      <w:r>
        <w:rPr>
          <w:spacing w:val="-5"/>
          <w:w w:val="105"/>
        </w:rPr>
        <w:t xml:space="preserve"> </w:t>
      </w:r>
      <w:r>
        <w:rPr>
          <w:w w:val="105"/>
        </w:rPr>
        <w:t>think addressing</w:t>
      </w:r>
      <w:r>
        <w:rPr>
          <w:spacing w:val="-11"/>
          <w:w w:val="105"/>
        </w:rPr>
        <w:t xml:space="preserve"> </w:t>
      </w:r>
      <w:r>
        <w:rPr>
          <w:w w:val="105"/>
        </w:rPr>
        <w:t>access</w:t>
      </w:r>
      <w:r>
        <w:rPr>
          <w:spacing w:val="-13"/>
          <w:w w:val="105"/>
        </w:rPr>
        <w:t xml:space="preserve"> </w:t>
      </w:r>
      <w:r>
        <w:rPr>
          <w:w w:val="105"/>
        </w:rPr>
        <w:t>to</w:t>
      </w:r>
      <w:r>
        <w:rPr>
          <w:spacing w:val="-12"/>
          <w:w w:val="105"/>
        </w:rPr>
        <w:t xml:space="preserve"> </w:t>
      </w:r>
      <w:r>
        <w:rPr>
          <w:w w:val="105"/>
        </w:rPr>
        <w:t>justice</w:t>
      </w:r>
      <w:r>
        <w:rPr>
          <w:spacing w:val="-11"/>
          <w:w w:val="105"/>
        </w:rPr>
        <w:t xml:space="preserve"> </w:t>
      </w:r>
      <w:r>
        <w:rPr>
          <w:w w:val="105"/>
        </w:rPr>
        <w:t>issues</w:t>
      </w:r>
      <w:r>
        <w:rPr>
          <w:spacing w:val="-12"/>
          <w:w w:val="105"/>
        </w:rPr>
        <w:t xml:space="preserve"> </w:t>
      </w:r>
      <w:r>
        <w:rPr>
          <w:w w:val="105"/>
        </w:rPr>
        <w:t>should</w:t>
      </w:r>
      <w:r>
        <w:rPr>
          <w:spacing w:val="-12"/>
          <w:w w:val="105"/>
        </w:rPr>
        <w:t xml:space="preserve"> </w:t>
      </w:r>
      <w:r>
        <w:rPr>
          <w:w w:val="105"/>
        </w:rPr>
        <w:t>be</w:t>
      </w:r>
      <w:r>
        <w:rPr>
          <w:spacing w:val="-12"/>
          <w:w w:val="105"/>
        </w:rPr>
        <w:t xml:space="preserve"> </w:t>
      </w:r>
      <w:r>
        <w:rPr>
          <w:w w:val="105"/>
        </w:rPr>
        <w:t>an</w:t>
      </w:r>
      <w:r>
        <w:rPr>
          <w:spacing w:val="-13"/>
          <w:w w:val="105"/>
        </w:rPr>
        <w:t xml:space="preserve"> </w:t>
      </w:r>
      <w:r>
        <w:rPr>
          <w:w w:val="105"/>
        </w:rPr>
        <w:t>objective</w:t>
      </w:r>
      <w:r>
        <w:rPr>
          <w:spacing w:val="-11"/>
          <w:w w:val="105"/>
        </w:rPr>
        <w:t xml:space="preserve"> </w:t>
      </w:r>
      <w:r>
        <w:rPr>
          <w:w w:val="105"/>
        </w:rPr>
        <w:t>of</w:t>
      </w:r>
      <w:r>
        <w:rPr>
          <w:spacing w:val="-12"/>
          <w:w w:val="105"/>
        </w:rPr>
        <w:t xml:space="preserve"> </w:t>
      </w:r>
      <w:r>
        <w:rPr>
          <w:w w:val="105"/>
        </w:rPr>
        <w:t>law</w:t>
      </w:r>
      <w:r>
        <w:rPr>
          <w:spacing w:val="-11"/>
          <w:w w:val="105"/>
        </w:rPr>
        <w:t xml:space="preserve"> </w:t>
      </w:r>
      <w:r>
        <w:rPr>
          <w:w w:val="105"/>
        </w:rPr>
        <w:t>school</w:t>
      </w:r>
      <w:r>
        <w:rPr>
          <w:spacing w:val="-13"/>
          <w:w w:val="105"/>
        </w:rPr>
        <w:t xml:space="preserve"> </w:t>
      </w:r>
      <w:r>
        <w:rPr>
          <w:w w:val="105"/>
        </w:rPr>
        <w:t>clinics</w:t>
      </w:r>
      <w:r>
        <w:rPr>
          <w:spacing w:val="-13"/>
          <w:w w:val="105"/>
        </w:rPr>
        <w:t xml:space="preserve"> </w:t>
      </w:r>
      <w:r>
        <w:rPr>
          <w:w w:val="105"/>
        </w:rPr>
        <w:t>and</w:t>
      </w:r>
      <w:r>
        <w:rPr>
          <w:spacing w:val="-11"/>
          <w:w w:val="105"/>
        </w:rPr>
        <w:t xml:space="preserve"> </w:t>
      </w:r>
      <w:r>
        <w:rPr>
          <w:w w:val="105"/>
        </w:rPr>
        <w:t>clinical legal education?</w:t>
      </w:r>
    </w:p>
    <w:p w14:paraId="0720708A" w14:textId="18EB2C84" w:rsidR="003268B6" w:rsidRPr="0047565D" w:rsidRDefault="00291D5F" w:rsidP="00255547">
      <w:pPr>
        <w:pStyle w:val="Heading3"/>
      </w:pPr>
      <w:bookmarkStart w:id="208" w:name="_Toc237346187"/>
      <w:r>
        <w:t>Questions and Activities for Discussion, Debate and Reflection</w:t>
      </w:r>
      <w:bookmarkEnd w:id="208"/>
    </w:p>
    <w:p w14:paraId="028A1F79" w14:textId="77777777" w:rsidR="003268B6" w:rsidRPr="0047565D" w:rsidRDefault="003268B6" w:rsidP="00255547">
      <w:pPr>
        <w:pStyle w:val="Heading4"/>
      </w:pPr>
      <w:bookmarkStart w:id="209" w:name="_Toc228899350"/>
      <w:r w:rsidRPr="0047565D">
        <w:t xml:space="preserve">Questions </w:t>
      </w:r>
      <w:r w:rsidRPr="00493D82">
        <w:t>f</w:t>
      </w:r>
      <w:r w:rsidRPr="0047565D">
        <w:t>or Student Reflection</w:t>
      </w:r>
      <w:bookmarkEnd w:id="209"/>
    </w:p>
    <w:p w14:paraId="07E6276C" w14:textId="77777777" w:rsidR="003268B6" w:rsidRPr="002769C4" w:rsidRDefault="003268B6" w:rsidP="004A6AA2">
      <w:pPr>
        <w:pStyle w:val="ListParagraph"/>
        <w:numPr>
          <w:ilvl w:val="0"/>
          <w:numId w:val="104"/>
        </w:numPr>
        <w:spacing w:before="126" w:after="0" w:line="360" w:lineRule="auto"/>
        <w:ind w:left="720" w:hanging="360"/>
        <w:rPr>
          <w:b/>
          <w:bCs/>
        </w:rPr>
      </w:pPr>
      <w:r w:rsidRPr="002769C4">
        <w:rPr>
          <w:b/>
          <w:bCs/>
        </w:rPr>
        <w:t>Citizen Lawyers and Service Obligations</w:t>
      </w:r>
      <w:proofErr w:type="gramStart"/>
      <w:r w:rsidRPr="002769C4">
        <w:rPr>
          <w:b/>
          <w:bCs/>
        </w:rPr>
        <w:t xml:space="preserve">:  </w:t>
      </w:r>
      <w:r>
        <w:t>While</w:t>
      </w:r>
      <w:proofErr w:type="gramEnd"/>
      <w:r>
        <w:t xml:space="preserve"> legislation and rules require lawyers to promote the administration of justice, there has not been much discussion about what that means.   The chapter made some comments about how lawyers might achieve this goal by being citizen lawyers.  </w:t>
      </w:r>
      <w:proofErr w:type="gramStart"/>
      <w:r>
        <w:t>However</w:t>
      </w:r>
      <w:proofErr w:type="gramEnd"/>
      <w:r>
        <w:t xml:space="preserve"> many questions follow:</w:t>
      </w:r>
    </w:p>
    <w:p w14:paraId="23831223" w14:textId="77777777" w:rsidR="003268B6" w:rsidRPr="0047565D" w:rsidRDefault="003268B6" w:rsidP="004A6AA2">
      <w:pPr>
        <w:pStyle w:val="ListParagraph"/>
        <w:numPr>
          <w:ilvl w:val="0"/>
          <w:numId w:val="42"/>
        </w:numPr>
        <w:spacing w:before="126" w:after="0" w:line="360" w:lineRule="auto"/>
        <w:ind w:left="1080"/>
        <w:rPr>
          <w:b/>
          <w:bCs/>
        </w:rPr>
      </w:pPr>
      <w:r>
        <w:t xml:space="preserve">The chapter highlighted that there has been a very positive uptake in pro bono work in recent years. Can you suggest other avenues of service that would fall within your understanding of what it means to be a citizen lawyer who has a service obligation? </w:t>
      </w:r>
    </w:p>
    <w:p w14:paraId="765B8026" w14:textId="77777777" w:rsidR="003268B6" w:rsidRDefault="003268B6" w:rsidP="004A6AA2">
      <w:pPr>
        <w:pStyle w:val="ListParagraph"/>
        <w:numPr>
          <w:ilvl w:val="0"/>
          <w:numId w:val="42"/>
        </w:numPr>
        <w:spacing w:before="126" w:after="0" w:line="360" w:lineRule="auto"/>
        <w:ind w:left="1080"/>
        <w:rPr>
          <w:b/>
          <w:bCs/>
        </w:rPr>
      </w:pPr>
      <w:r>
        <w:t xml:space="preserve">How might you help ensure the sustainability of our democratic principles; and moderate your clients' actions if they have the potential to harm others or the public? </w:t>
      </w:r>
    </w:p>
    <w:p w14:paraId="2F5032A5" w14:textId="77777777" w:rsidR="003268B6" w:rsidRDefault="003268B6" w:rsidP="004A6AA2">
      <w:pPr>
        <w:pStyle w:val="ListParagraph"/>
        <w:numPr>
          <w:ilvl w:val="0"/>
          <w:numId w:val="42"/>
        </w:numPr>
        <w:spacing w:before="126" w:after="0" w:line="360" w:lineRule="auto"/>
        <w:ind w:left="1080"/>
      </w:pPr>
      <w:r>
        <w:t>Do you think that your law degree has encouraged you to be a citizen lawyer or is there more of an emphasis on encouraging you to obtain lucrative large law firm positions? If the latter, how might your law school better prepare you to be a citizen lawyer? Can you think of skills that you could be taught so that you are equipped to be able to offer a service that is best for society as a whole?</w:t>
      </w:r>
    </w:p>
    <w:p w14:paraId="32B3B756" w14:textId="77777777" w:rsidR="003268B6" w:rsidRDefault="003268B6" w:rsidP="004A6AA2">
      <w:pPr>
        <w:pStyle w:val="ListParagraph"/>
        <w:numPr>
          <w:ilvl w:val="0"/>
          <w:numId w:val="104"/>
        </w:numPr>
        <w:spacing w:before="126" w:after="0" w:line="360" w:lineRule="auto"/>
        <w:ind w:left="720" w:hanging="360"/>
        <w:rPr>
          <w:b/>
          <w:bCs/>
          <w:i/>
          <w:iCs/>
        </w:rPr>
      </w:pPr>
      <w:r w:rsidRPr="0047565D">
        <w:rPr>
          <w:b/>
          <w:bCs/>
        </w:rPr>
        <w:t>Rule of Law as an Everyday Obligation:</w:t>
      </w:r>
      <w:r>
        <w:rPr>
          <w:b/>
          <w:bCs/>
          <w:i/>
          <w:iCs/>
        </w:rPr>
        <w:t xml:space="preserve">  </w:t>
      </w:r>
      <w:r>
        <w:t>Some writers argue that citizen lawyers consider their public obligations on a daily basis, when they deal with each client they represent.</w:t>
      </w:r>
      <w:r>
        <w:rPr>
          <w:vertAlign w:val="superscript"/>
        </w:rPr>
        <w:footnoteReference w:id="23"/>
      </w:r>
      <w:r>
        <w:t xml:space="preserve">  </w:t>
      </w:r>
      <w:proofErr w:type="spellStart"/>
      <w:r>
        <w:t>Reverley</w:t>
      </w:r>
      <w:proofErr w:type="spellEnd"/>
      <w:r>
        <w:t xml:space="preserve"> goes so far as to ask 'Do we also do our job with awareness that lawyers provide the most crucial line of defense for the rule of law?</w:t>
      </w:r>
    </w:p>
    <w:p w14:paraId="338D3E74" w14:textId="77777777" w:rsidR="003268B6" w:rsidRDefault="003268B6" w:rsidP="004A6AA2">
      <w:pPr>
        <w:pStyle w:val="ListParagraph"/>
        <w:numPr>
          <w:ilvl w:val="0"/>
          <w:numId w:val="42"/>
        </w:numPr>
        <w:spacing w:before="126" w:after="0" w:line="360" w:lineRule="auto"/>
        <w:ind w:left="1080"/>
        <w:rPr>
          <w:b/>
          <w:bCs/>
          <w:i/>
          <w:iCs/>
        </w:rPr>
      </w:pPr>
      <w:r>
        <w:t xml:space="preserve">Do you consider this should be the case? Can you think of an example where this consideration might apply? </w:t>
      </w:r>
    </w:p>
    <w:p w14:paraId="4CA1A44F" w14:textId="77777777" w:rsidR="003268B6" w:rsidRDefault="003268B6" w:rsidP="004A6AA2">
      <w:pPr>
        <w:pStyle w:val="ListParagraph"/>
        <w:numPr>
          <w:ilvl w:val="0"/>
          <w:numId w:val="42"/>
        </w:numPr>
        <w:spacing w:before="126" w:after="0" w:line="360" w:lineRule="auto"/>
        <w:ind w:left="1080"/>
        <w:rPr>
          <w:b/>
          <w:bCs/>
          <w:i/>
          <w:iCs/>
        </w:rPr>
      </w:pPr>
      <w:r>
        <w:lastRenderedPageBreak/>
        <w:t xml:space="preserve">Do terms such as ‘wise counselor’ and ‘civics </w:t>
      </w:r>
      <w:proofErr w:type="gramStart"/>
      <w:r>
        <w:t>teacher’</w:t>
      </w:r>
      <w:proofErr w:type="gramEnd"/>
      <w:r>
        <w:t xml:space="preserve"> sit comfortably with your sense of the legal professional you want to be? Do ideas such as complying with the purpose/spirit of the law, or </w:t>
      </w:r>
      <w:proofErr w:type="spellStart"/>
      <w:r>
        <w:t>recognising</w:t>
      </w:r>
      <w:proofErr w:type="spellEnd"/>
      <w:r>
        <w:t xml:space="preserve"> that you have a dual role in acting for the client and as an officer of the court help you to imagine yourself as a citizen lawyer? </w:t>
      </w:r>
    </w:p>
    <w:p w14:paraId="79655D3E" w14:textId="77777777" w:rsidR="003268B6" w:rsidRPr="00493D82" w:rsidRDefault="003268B6" w:rsidP="002769C4">
      <w:pPr>
        <w:pStyle w:val="Heading4"/>
      </w:pPr>
      <w:bookmarkStart w:id="210" w:name="_Toc228899351"/>
      <w:r w:rsidRPr="00493D82">
        <w:t xml:space="preserve">Questions </w:t>
      </w:r>
      <w:r>
        <w:t>f</w:t>
      </w:r>
      <w:r w:rsidRPr="00493D82">
        <w:t>or Class Discussion</w:t>
      </w:r>
      <w:bookmarkEnd w:id="210"/>
    </w:p>
    <w:p w14:paraId="40B70D48" w14:textId="77777777" w:rsidR="003268B6" w:rsidRPr="00493D82" w:rsidRDefault="003268B6" w:rsidP="004A6AA2">
      <w:pPr>
        <w:pStyle w:val="ListParagraph"/>
        <w:numPr>
          <w:ilvl w:val="0"/>
          <w:numId w:val="105"/>
        </w:numPr>
        <w:spacing w:before="126" w:after="0" w:line="360" w:lineRule="auto"/>
        <w:rPr>
          <w:b/>
          <w:bCs/>
        </w:rPr>
      </w:pPr>
      <w:r w:rsidRPr="0047565D">
        <w:rPr>
          <w:b/>
          <w:bCs/>
        </w:rPr>
        <w:t>Judges and the role of the judiciary:</w:t>
      </w:r>
      <w:r w:rsidRPr="00493D82">
        <w:rPr>
          <w:b/>
          <w:bCs/>
          <w:i/>
          <w:iCs/>
        </w:rPr>
        <w:t xml:space="preserve"> </w:t>
      </w:r>
      <w:r w:rsidRPr="00493D82">
        <w:rPr>
          <w:b/>
          <w:bCs/>
        </w:rPr>
        <w:t xml:space="preserve"> </w:t>
      </w:r>
      <w:r>
        <w:t>At the 2025 Australian Legal Convention,</w:t>
      </w:r>
      <w:r>
        <w:rPr>
          <w:vertAlign w:val="superscript"/>
        </w:rPr>
        <w:footnoteReference w:id="24"/>
      </w:r>
      <w:r>
        <w:t xml:space="preserve"> Dr Ruth Higgins SC gave the plenary address and made this point in addressing the judiciary:</w:t>
      </w:r>
    </w:p>
    <w:p w14:paraId="49856370" w14:textId="77777777" w:rsidR="003268B6" w:rsidRDefault="003268B6" w:rsidP="00611329">
      <w:pPr>
        <w:pStyle w:val="BodyText"/>
        <w:spacing w:before="7" w:line="372" w:lineRule="auto"/>
        <w:ind w:right="1036"/>
        <w:jc w:val="both"/>
      </w:pPr>
      <w:r>
        <w:t xml:space="preserve">Their public persona, the way in which they carry their authority, the extent with </w:t>
      </w:r>
      <w:r>
        <w:tab/>
        <w:t>which they defend and extend institutional values, and the sentiments they foster in the profession and public collectively set the institutional tone.</w:t>
      </w:r>
    </w:p>
    <w:p w14:paraId="1D44A930" w14:textId="77777777" w:rsidR="003268B6" w:rsidRPr="00493D82" w:rsidRDefault="003268B6" w:rsidP="00611329">
      <w:pPr>
        <w:pStyle w:val="BodyText"/>
        <w:spacing w:before="7" w:line="372" w:lineRule="auto"/>
        <w:ind w:right="1036"/>
        <w:jc w:val="both"/>
      </w:pPr>
      <w:r>
        <w:t xml:space="preserve">This theme continued in the session on declining trust in the courts which featured speeches by Chief Justice Andrew Bell, Justice James Stellios and New Zealand’s Chief Justice Helen Winkelmann GNZM.  Throughout the text we have referred to the comments of both Chief Justice Bell and Chief Justice Quinlan and noted that they support the importance of the judiciary's role.  But Chief Justice Quinlan made </w:t>
      </w:r>
      <w:proofErr w:type="gramStart"/>
      <w:r>
        <w:t>a further comment</w:t>
      </w:r>
      <w:proofErr w:type="gramEnd"/>
      <w:r>
        <w:t xml:space="preserve"> from the audience of the session.  He said, ‘</w:t>
      </w:r>
      <w:r w:rsidRPr="00493D82">
        <w:t>We have a good story to tell, but as part of telling that story, we can also afford to be more candid about its limitations, its natural human limitations, and I think that is part of the process of building trust.</w:t>
      </w:r>
      <w:r>
        <w:t>’</w:t>
      </w:r>
    </w:p>
    <w:p w14:paraId="6E1B66AF" w14:textId="77777777" w:rsidR="003268B6" w:rsidRDefault="003268B6" w:rsidP="004A6AA2">
      <w:pPr>
        <w:pStyle w:val="ListParagraph"/>
        <w:numPr>
          <w:ilvl w:val="0"/>
          <w:numId w:val="42"/>
        </w:numPr>
        <w:spacing w:before="126" w:after="0" w:line="360" w:lineRule="auto"/>
        <w:ind w:left="1080"/>
      </w:pPr>
      <w:r>
        <w:t>Do you agree that ‘</w:t>
      </w:r>
      <w:proofErr w:type="spellStart"/>
      <w:r>
        <w:t>humanising</w:t>
      </w:r>
      <w:proofErr w:type="spellEnd"/>
      <w:r>
        <w:t>’ the profession in this way will be likely to build public trust?   Give reasons for your answer.</w:t>
      </w:r>
    </w:p>
    <w:p w14:paraId="2C3F3605" w14:textId="77777777" w:rsidR="003268B6" w:rsidRDefault="003268B6" w:rsidP="004A6AA2">
      <w:pPr>
        <w:pStyle w:val="ListParagraph"/>
        <w:numPr>
          <w:ilvl w:val="0"/>
          <w:numId w:val="42"/>
        </w:numPr>
        <w:spacing w:before="126" w:after="0" w:line="360" w:lineRule="auto"/>
        <w:ind w:left="1080"/>
      </w:pPr>
      <w:r>
        <w:t xml:space="preserve">Is it good advice for lawyers as well?  Or would lawyers see this approach as suggesting they are not able to </w:t>
      </w:r>
      <w:proofErr w:type="gramStart"/>
      <w:r>
        <w:t>do</w:t>
      </w:r>
      <w:proofErr w:type="gramEnd"/>
      <w:r>
        <w:t xml:space="preserve"> the service required by clients - and will therefore affect their income.</w:t>
      </w:r>
    </w:p>
    <w:p w14:paraId="24D08AC7" w14:textId="77777777" w:rsidR="003268B6" w:rsidRDefault="003268B6" w:rsidP="004A6AA2">
      <w:pPr>
        <w:pStyle w:val="ListParagraph"/>
        <w:numPr>
          <w:ilvl w:val="0"/>
          <w:numId w:val="105"/>
        </w:numPr>
        <w:spacing w:before="126" w:after="0" w:line="360" w:lineRule="auto"/>
        <w:rPr>
          <w:b/>
          <w:bCs/>
        </w:rPr>
      </w:pPr>
      <w:r>
        <w:rPr>
          <w:b/>
          <w:bCs/>
          <w:i/>
          <w:iCs/>
        </w:rPr>
        <w:t>Public Interest and Migration Lawyers:</w:t>
      </w:r>
      <w:r>
        <w:rPr>
          <w:b/>
          <w:bCs/>
        </w:rPr>
        <w:t xml:space="preserve"> </w:t>
      </w:r>
      <w:r>
        <w:t xml:space="preserve">Generally speaking, citizen lawyers have the public interest in mind. They are lawyers who seek to have their clients consider the interests of the public and they strive to achieve social good.  Many migration lawyers would see themselves as fulfilling this role as they routinely deal with issues of justice, diversity, and the national purpose.   </w:t>
      </w:r>
    </w:p>
    <w:p w14:paraId="6F68AE36" w14:textId="77777777" w:rsidR="003268B6" w:rsidRDefault="003268B6" w:rsidP="00611329">
      <w:pPr>
        <w:pStyle w:val="BodyText"/>
        <w:spacing w:before="7" w:line="372" w:lineRule="auto"/>
        <w:ind w:right="1036"/>
        <w:jc w:val="both"/>
      </w:pPr>
      <w:r>
        <w:t xml:space="preserve">Recently there has been a lot of discussion about the number of migrants allowed into Australia each year and the housing debate and the migration intake is being blamed for the housing shortage. Rebecca Thomson, of BDO (Binder Dijker Otte, an international professional services network of public accounting, tax, consulting, and business advisory firms) told </w:t>
      </w:r>
      <w:r>
        <w:rPr>
          <w:i/>
          <w:iCs/>
        </w:rPr>
        <w:t>Lawyers Weekly</w:t>
      </w:r>
      <w:r>
        <w:t xml:space="preserve"> 'that platforms like </w:t>
      </w:r>
      <w:r>
        <w:lastRenderedPageBreak/>
        <w:t>TikTok and algorithm-driven news fees are influencing public sentiment in real time, often compressing complex migration issues into emotionally charged soundbites’ and that these feeds are not backed by evidence.</w:t>
      </w:r>
      <w:r>
        <w:rPr>
          <w:vertAlign w:val="superscript"/>
        </w:rPr>
        <w:footnoteReference w:id="25"/>
      </w:r>
    </w:p>
    <w:p w14:paraId="1DF0371E" w14:textId="77777777" w:rsidR="003268B6" w:rsidRDefault="003268B6" w:rsidP="004A6AA2">
      <w:pPr>
        <w:pStyle w:val="ListParagraph"/>
        <w:numPr>
          <w:ilvl w:val="0"/>
          <w:numId w:val="42"/>
        </w:numPr>
        <w:spacing w:before="126" w:after="0" w:line="360" w:lineRule="auto"/>
        <w:ind w:left="1080"/>
      </w:pPr>
      <w:r>
        <w:rPr>
          <w:color w:val="222222"/>
          <w:highlight w:val="white"/>
        </w:rPr>
        <w:t>The Australian Government recently introduced legislation to protect children from harmful aspects of social media, such as online misinformation and bullying.</w:t>
      </w:r>
      <w:r>
        <w:t xml:space="preserve"> Should there be greater regulation of online platforms more generally to control information that erodes the public's trust in national interest matters?</w:t>
      </w:r>
    </w:p>
    <w:p w14:paraId="654C5BE2" w14:textId="77777777" w:rsidR="003268B6" w:rsidRDefault="003268B6" w:rsidP="004033B1">
      <w:pPr>
        <w:pStyle w:val="Heading4"/>
      </w:pPr>
      <w:bookmarkStart w:id="211" w:name="_Toc228899352"/>
      <w:r>
        <w:t>Debate Propositions</w:t>
      </w:r>
      <w:bookmarkEnd w:id="211"/>
    </w:p>
    <w:p w14:paraId="1CEA0889" w14:textId="77777777" w:rsidR="001F56EB" w:rsidRDefault="003268B6" w:rsidP="004A6AA2">
      <w:pPr>
        <w:pStyle w:val="ListParagraph"/>
        <w:numPr>
          <w:ilvl w:val="0"/>
          <w:numId w:val="106"/>
        </w:numPr>
        <w:spacing w:before="126" w:after="0" w:line="360" w:lineRule="auto"/>
        <w:ind w:left="634" w:hanging="274"/>
      </w:pPr>
      <w:r>
        <w:t>‘Australian lawyers have an ethical obligation to provide pro bono services that should be enforceable, not merely aspirational’</w:t>
      </w:r>
    </w:p>
    <w:p w14:paraId="6354F34B" w14:textId="77777777" w:rsidR="001F56EB" w:rsidRDefault="003268B6" w:rsidP="004A6AA2">
      <w:pPr>
        <w:pStyle w:val="ListParagraph"/>
        <w:numPr>
          <w:ilvl w:val="0"/>
          <w:numId w:val="106"/>
        </w:numPr>
        <w:spacing w:before="126" w:after="0" w:line="360" w:lineRule="auto"/>
        <w:ind w:left="634" w:hanging="274"/>
      </w:pPr>
      <w:r>
        <w:t>‘The professional obligation of service requires Australian lawyers to actively promote access to justice, not merely avoid obstructing it’</w:t>
      </w:r>
    </w:p>
    <w:p w14:paraId="025D820C" w14:textId="77777777" w:rsidR="001F56EB" w:rsidRDefault="003268B6" w:rsidP="004A6AA2">
      <w:pPr>
        <w:pStyle w:val="ListParagraph"/>
        <w:numPr>
          <w:ilvl w:val="0"/>
          <w:numId w:val="106"/>
        </w:numPr>
        <w:spacing w:before="126" w:after="0" w:line="360" w:lineRule="auto"/>
        <w:ind w:left="634" w:hanging="274"/>
      </w:pPr>
      <w:r>
        <w:t xml:space="preserve">‘Australian lawyers should be required to accept unpopular or </w:t>
      </w:r>
      <w:proofErr w:type="spellStart"/>
      <w:r>
        <w:t>marginalised</w:t>
      </w:r>
      <w:proofErr w:type="spellEnd"/>
      <w:r>
        <w:t xml:space="preserve"> clients as part of their professional duty of service’</w:t>
      </w:r>
    </w:p>
    <w:p w14:paraId="700FD2F3" w14:textId="5852A6F4" w:rsidR="003268B6" w:rsidRDefault="003268B6" w:rsidP="004A6AA2">
      <w:pPr>
        <w:pStyle w:val="ListParagraph"/>
        <w:numPr>
          <w:ilvl w:val="0"/>
          <w:numId w:val="106"/>
        </w:numPr>
        <w:spacing w:before="126" w:after="0" w:line="360" w:lineRule="auto"/>
        <w:ind w:left="634" w:hanging="274"/>
      </w:pPr>
      <w:r>
        <w:t>‘</w:t>
      </w:r>
      <w:proofErr w:type="spellStart"/>
      <w:r>
        <w:t>Commercialisation</w:t>
      </w:r>
      <w:proofErr w:type="spellEnd"/>
      <w:r>
        <w:t xml:space="preserve"> of the legal profession has fundamentally eroded lawyers’ ethical commitment to service’</w:t>
      </w:r>
    </w:p>
    <w:p w14:paraId="29E2E8D4" w14:textId="77777777" w:rsidR="003268B6" w:rsidRDefault="003268B6" w:rsidP="00CF117C">
      <w:pPr>
        <w:pStyle w:val="Heading3"/>
      </w:pPr>
      <w:bookmarkStart w:id="212" w:name="_Toc228899353"/>
      <w:bookmarkStart w:id="213" w:name="_Toc237346188"/>
      <w:r>
        <w:t>Activities</w:t>
      </w:r>
      <w:bookmarkEnd w:id="212"/>
      <w:bookmarkEnd w:id="213"/>
      <w:r>
        <w:t xml:space="preserve"> </w:t>
      </w:r>
    </w:p>
    <w:p w14:paraId="010AE00A" w14:textId="77777777" w:rsidR="003268B6" w:rsidRDefault="003268B6" w:rsidP="004A6AA2">
      <w:pPr>
        <w:pStyle w:val="BodyText"/>
        <w:spacing w:before="7" w:line="372" w:lineRule="auto"/>
        <w:ind w:right="1036"/>
        <w:jc w:val="both"/>
      </w:pPr>
      <w:r w:rsidRPr="00493D82">
        <w:rPr>
          <w:i/>
          <w:iCs/>
        </w:rPr>
        <w:t>Duty to the Client:</w:t>
      </w:r>
      <w:r>
        <w:t xml:space="preserve"> The only law firm in a small regional town is approached by a mother in parenting proceedings. The sole owner of the firm </w:t>
      </w:r>
      <w:proofErr w:type="spellStart"/>
      <w:r>
        <w:t>recognises</w:t>
      </w:r>
      <w:proofErr w:type="spellEnd"/>
      <w:r>
        <w:t xml:space="preserve"> that he is the only lawyer in the town. However, he is also aware that he needs to ensure that he does not </w:t>
      </w:r>
      <w:proofErr w:type="gramStart"/>
      <w:r>
        <w:t>enter into</w:t>
      </w:r>
      <w:proofErr w:type="gramEnd"/>
      <w:r>
        <w:t xml:space="preserve"> an arrangement that could be </w:t>
      </w:r>
      <w:proofErr w:type="spellStart"/>
      <w:r>
        <w:t>categorised</w:t>
      </w:r>
      <w:proofErr w:type="spellEnd"/>
      <w:r>
        <w:t xml:space="preserve"> as a conflict of interest. When referring to his files he notes that he </w:t>
      </w:r>
      <w:proofErr w:type="gramStart"/>
      <w:r>
        <w:t>has</w:t>
      </w:r>
      <w:proofErr w:type="gramEnd"/>
      <w:r>
        <w:t xml:space="preserve"> previously provided informal </w:t>
      </w:r>
      <w:proofErr w:type="gramStart"/>
      <w:r>
        <w:t>pro bono</w:t>
      </w:r>
      <w:proofErr w:type="gramEnd"/>
      <w:r>
        <w:t xml:space="preserve"> advice to the father three years earlier on a related issue, though no formal retainer was opened. Would representing the mother constitute a conflict?</w:t>
      </w:r>
    </w:p>
    <w:p w14:paraId="19419D00" w14:textId="2395A06A" w:rsidR="003268B6" w:rsidRDefault="00291D5F" w:rsidP="00FD24FF">
      <w:pPr>
        <w:pStyle w:val="Heading3"/>
        <w:rPr>
          <w:rFonts w:eastAsia="Times New Roman"/>
        </w:rPr>
      </w:pPr>
      <w:bookmarkStart w:id="214" w:name="_Toc237346189"/>
      <w:r>
        <w:t>Tasks</w:t>
      </w:r>
      <w:bookmarkEnd w:id="214"/>
    </w:p>
    <w:p w14:paraId="0530D9C7" w14:textId="77777777" w:rsidR="003268B6" w:rsidRDefault="003268B6" w:rsidP="004A6AA2">
      <w:pPr>
        <w:pStyle w:val="ListParagraph"/>
        <w:numPr>
          <w:ilvl w:val="0"/>
          <w:numId w:val="107"/>
        </w:numPr>
        <w:tabs>
          <w:tab w:val="clear" w:pos="720"/>
        </w:tabs>
        <w:spacing w:before="126" w:after="0" w:line="360" w:lineRule="auto"/>
        <w:ind w:hanging="360"/>
      </w:pPr>
      <w:r w:rsidRPr="00FD24FF">
        <w:rPr>
          <w:i/>
          <w:iCs/>
        </w:rPr>
        <w:t>Issue Spotting</w:t>
      </w:r>
      <w:r>
        <w:t>: Individually, students list all potential ethical issues</w:t>
      </w:r>
    </w:p>
    <w:p w14:paraId="3E1F5EED" w14:textId="77777777" w:rsidR="003268B6" w:rsidRPr="004A6AA2" w:rsidRDefault="003268B6" w:rsidP="004A6AA2">
      <w:pPr>
        <w:pStyle w:val="ListParagraph"/>
        <w:spacing w:before="126" w:after="0" w:line="360" w:lineRule="auto"/>
        <w:ind w:left="720"/>
        <w:rPr>
          <w:w w:val="105"/>
        </w:rPr>
      </w:pPr>
      <w:r w:rsidRPr="004A6AA2">
        <w:rPr>
          <w:w w:val="105"/>
        </w:rPr>
        <w:t>Group Discussion: Students compare lists and develop a unified response</w:t>
      </w:r>
    </w:p>
    <w:p w14:paraId="5489920F" w14:textId="77777777" w:rsidR="003268B6" w:rsidRPr="004A6AA2" w:rsidRDefault="003268B6" w:rsidP="004A6AA2">
      <w:pPr>
        <w:pStyle w:val="ListParagraph"/>
        <w:spacing w:before="126" w:after="0" w:line="360" w:lineRule="auto"/>
        <w:ind w:left="720"/>
        <w:rPr>
          <w:w w:val="105"/>
        </w:rPr>
      </w:pPr>
      <w:r w:rsidRPr="004A6AA2">
        <w:rPr>
          <w:w w:val="105"/>
        </w:rPr>
        <w:t>Policy Drafting: Groups prepare a short ‘firm ethics memo’ advising:</w:t>
      </w:r>
    </w:p>
    <w:p w14:paraId="3CB53772" w14:textId="4B1E8BB7" w:rsidR="003268B6" w:rsidRPr="004A6AA2" w:rsidRDefault="003268B6" w:rsidP="004A6AA2">
      <w:pPr>
        <w:pStyle w:val="ListParagraph"/>
        <w:numPr>
          <w:ilvl w:val="0"/>
          <w:numId w:val="108"/>
        </w:numPr>
        <w:tabs>
          <w:tab w:val="clear" w:pos="720"/>
        </w:tabs>
        <w:spacing w:before="126" w:after="0" w:line="360" w:lineRule="auto"/>
        <w:ind w:left="1080" w:hanging="360"/>
        <w:rPr>
          <w:w w:val="105"/>
        </w:rPr>
      </w:pPr>
      <w:r w:rsidRPr="004A6AA2">
        <w:rPr>
          <w:w w:val="105"/>
        </w:rPr>
        <w:lastRenderedPageBreak/>
        <w:t>Whether the firm can act; and</w:t>
      </w:r>
    </w:p>
    <w:p w14:paraId="0F1CDCC5" w14:textId="29A8C872" w:rsidR="003268B6" w:rsidRPr="004A6AA2" w:rsidRDefault="003268B6" w:rsidP="004A6AA2">
      <w:pPr>
        <w:pStyle w:val="ListParagraph"/>
        <w:numPr>
          <w:ilvl w:val="0"/>
          <w:numId w:val="108"/>
        </w:numPr>
        <w:tabs>
          <w:tab w:val="clear" w:pos="720"/>
        </w:tabs>
        <w:spacing w:before="126" w:after="0" w:line="360" w:lineRule="auto"/>
        <w:ind w:left="1080" w:hanging="360"/>
        <w:rPr>
          <w:w w:val="105"/>
        </w:rPr>
      </w:pPr>
      <w:r w:rsidRPr="004A6AA2">
        <w:rPr>
          <w:w w:val="105"/>
        </w:rPr>
        <w:t>What steps should be taken (e.g., informed consent, screening, declining the brief)</w:t>
      </w:r>
    </w:p>
    <w:p w14:paraId="614E2890" w14:textId="77777777" w:rsidR="003268B6" w:rsidRDefault="003268B6" w:rsidP="004A6AA2">
      <w:pPr>
        <w:pStyle w:val="ListParagraph"/>
        <w:numPr>
          <w:ilvl w:val="0"/>
          <w:numId w:val="107"/>
        </w:numPr>
        <w:tabs>
          <w:tab w:val="clear" w:pos="720"/>
        </w:tabs>
        <w:spacing w:before="126" w:after="0" w:line="360" w:lineRule="auto"/>
        <w:ind w:hanging="360"/>
      </w:pPr>
      <w:r>
        <w:rPr>
          <w:i/>
          <w:iCs/>
        </w:rPr>
        <w:t>Whole-class reflection</w:t>
      </w:r>
      <w:r>
        <w:t>: Discuss how pressures of small-firm practices in regional towns can compromise ethical boundaries.</w:t>
      </w:r>
    </w:p>
    <w:p w14:paraId="06AB3260" w14:textId="77777777" w:rsidR="003268B6" w:rsidRDefault="003268B6" w:rsidP="004A6AA2">
      <w:pPr>
        <w:pStyle w:val="BodyText"/>
        <w:spacing w:before="7" w:line="372" w:lineRule="auto"/>
        <w:ind w:right="1036"/>
        <w:jc w:val="both"/>
      </w:pPr>
      <w:r w:rsidRPr="004A6AA2">
        <w:rPr>
          <w:b/>
        </w:rPr>
        <w:t>Access to Justice:</w:t>
      </w:r>
      <w:r w:rsidRPr="00A643E6">
        <w:rPr>
          <w:i/>
          <w:iCs/>
        </w:rPr>
        <w:t xml:space="preserve">  </w:t>
      </w:r>
      <w:r>
        <w:t xml:space="preserve">Western Australia's Chief Justice Peter Quinlan made the following statement to </w:t>
      </w:r>
      <w:r w:rsidRPr="00A643E6">
        <w:rPr>
          <w:i/>
          <w:iCs/>
        </w:rPr>
        <w:t>Lawyers Weekly</w:t>
      </w:r>
      <w:r>
        <w:rPr>
          <w:vertAlign w:val="superscript"/>
        </w:rPr>
        <w:footnoteReference w:id="26"/>
      </w:r>
      <w:r>
        <w:t xml:space="preserve"> in 2025:</w:t>
      </w:r>
    </w:p>
    <w:p w14:paraId="70B84658" w14:textId="77777777" w:rsidR="003268B6" w:rsidRPr="0047565D" w:rsidRDefault="003268B6" w:rsidP="004A6AA2">
      <w:pPr>
        <w:pStyle w:val="BodyText"/>
        <w:spacing w:before="7" w:line="372" w:lineRule="auto"/>
        <w:ind w:right="1036"/>
        <w:jc w:val="both"/>
      </w:pPr>
      <w:r w:rsidRPr="0047565D">
        <w:t>In June this year, research from the Victoria Law Foundation found that about 40 percent of Australians are ineligible for legal aid but are unable to afford private services. With one in four Australians needing legal services a year, this leaves thousands priced out.</w:t>
      </w:r>
    </w:p>
    <w:p w14:paraId="686F8405" w14:textId="77777777" w:rsidR="003268B6" w:rsidRDefault="003268B6" w:rsidP="004A6AA2">
      <w:pPr>
        <w:pStyle w:val="BodyText"/>
        <w:spacing w:before="7" w:line="372" w:lineRule="auto"/>
        <w:ind w:right="1036"/>
        <w:jc w:val="both"/>
      </w:pPr>
      <w:r>
        <w:t xml:space="preserve">This statement highlights that the current level of funding provided by governments is not sufficient.  While law firms offer </w:t>
      </w:r>
      <w:proofErr w:type="gramStart"/>
      <w:r>
        <w:t>pro bono</w:t>
      </w:r>
      <w:proofErr w:type="gramEnd"/>
      <w:r>
        <w:t xml:space="preserve"> services, this does not provide a solution to the problem. This means that the only option for those who are ineligible for these funds is to represent themselves.  </w:t>
      </w:r>
    </w:p>
    <w:p w14:paraId="19289CF2" w14:textId="53D6B9AB" w:rsidR="003268B6" w:rsidRPr="00812E39" w:rsidRDefault="003268B6" w:rsidP="00812E39">
      <w:pPr>
        <w:pStyle w:val="Heading3"/>
      </w:pPr>
      <w:bookmarkStart w:id="215" w:name="_Toc237346190"/>
      <w:r>
        <w:rPr>
          <w:rFonts w:eastAsia="Times New Roman"/>
        </w:rPr>
        <w:t>T</w:t>
      </w:r>
      <w:r w:rsidR="00291D5F">
        <w:rPr>
          <w:rFonts w:eastAsia="Times New Roman"/>
        </w:rPr>
        <w:t>asks</w:t>
      </w:r>
      <w:bookmarkEnd w:id="215"/>
    </w:p>
    <w:p w14:paraId="46199D52" w14:textId="77777777" w:rsidR="003268B6" w:rsidRDefault="003268B6" w:rsidP="007923B0">
      <w:pPr>
        <w:pStyle w:val="BodyText"/>
        <w:spacing w:before="7" w:line="372" w:lineRule="auto"/>
        <w:ind w:right="1036"/>
        <w:jc w:val="both"/>
      </w:pPr>
      <w:r>
        <w:t>Divide the class into groups of five to consider the following:</w:t>
      </w:r>
    </w:p>
    <w:p w14:paraId="5FB52F79" w14:textId="77777777" w:rsidR="003268B6" w:rsidRDefault="003268B6" w:rsidP="007923B0">
      <w:pPr>
        <w:pStyle w:val="ListParagraph"/>
        <w:numPr>
          <w:ilvl w:val="2"/>
          <w:numId w:val="43"/>
        </w:numPr>
        <w:spacing w:before="126" w:after="0" w:line="360" w:lineRule="auto"/>
        <w:ind w:left="720"/>
      </w:pPr>
      <w:r>
        <w:t xml:space="preserve">It is well-known that the growing existence of self-represented citizens </w:t>
      </w:r>
      <w:proofErr w:type="gramStart"/>
      <w:r>
        <w:t>are</w:t>
      </w:r>
      <w:proofErr w:type="gramEnd"/>
      <w:r>
        <w:t xml:space="preserve"> clogging up the court processes.  It can be assumed that many of these people would not describe their experience of the legal system as being accessible. Can you suggest how these people might be supported?   </w:t>
      </w:r>
    </w:p>
    <w:p w14:paraId="44EB293F" w14:textId="77777777" w:rsidR="003268B6" w:rsidRDefault="003268B6" w:rsidP="007923B0">
      <w:pPr>
        <w:pStyle w:val="ListParagraph"/>
        <w:numPr>
          <w:ilvl w:val="2"/>
          <w:numId w:val="43"/>
        </w:numPr>
        <w:spacing w:before="126" w:after="0" w:line="360" w:lineRule="auto"/>
        <w:ind w:left="720"/>
      </w:pPr>
      <w:r>
        <w:t xml:space="preserve">One </w:t>
      </w:r>
      <w:proofErr w:type="gramStart"/>
      <w:r>
        <w:t>particular group</w:t>
      </w:r>
      <w:proofErr w:type="gramEnd"/>
      <w:r>
        <w:t xml:space="preserve"> of citizens, those who are known as sovereign citizens, are noted for their lack of trust in the legal system.  Is there anything that can be done to alter their views?</w:t>
      </w:r>
    </w:p>
    <w:p w14:paraId="0C9A2C22" w14:textId="77777777" w:rsidR="003268B6" w:rsidRDefault="003268B6" w:rsidP="007923B0">
      <w:pPr>
        <w:pStyle w:val="ListParagraph"/>
        <w:numPr>
          <w:ilvl w:val="2"/>
          <w:numId w:val="43"/>
        </w:numPr>
        <w:spacing w:before="126" w:after="0" w:line="360" w:lineRule="auto"/>
        <w:ind w:left="720"/>
      </w:pPr>
      <w:r>
        <w:t>If ASCR r 3 implies that lawyers are responsible for ensuring that the justice system is accessible and transparent so that citizens remain confident in it</w:t>
      </w:r>
      <w:r>
        <w:rPr>
          <w:color w:val="000000"/>
          <w:vertAlign w:val="superscript"/>
        </w:rPr>
        <w:footnoteReference w:id="27"/>
      </w:r>
      <w:r>
        <w:t xml:space="preserve"> should all law students be encouraged to do a placement with a law school operated legal clinic to interact with ordinary people who have legal issues?</w:t>
      </w:r>
    </w:p>
    <w:p w14:paraId="119BCA74" w14:textId="77777777" w:rsidR="003268B6" w:rsidRDefault="003268B6" w:rsidP="007923B0">
      <w:pPr>
        <w:pStyle w:val="ListParagraph"/>
        <w:numPr>
          <w:ilvl w:val="2"/>
          <w:numId w:val="43"/>
        </w:numPr>
        <w:spacing w:before="126" w:after="0" w:line="360" w:lineRule="auto"/>
        <w:ind w:left="720"/>
      </w:pPr>
      <w:r>
        <w:t xml:space="preserve">Should law firms be required to provide a specific level of </w:t>
      </w:r>
      <w:proofErr w:type="gramStart"/>
      <w:r>
        <w:t>pro bono</w:t>
      </w:r>
      <w:proofErr w:type="gramEnd"/>
      <w:r>
        <w:t xml:space="preserve"> services?</w:t>
      </w:r>
    </w:p>
    <w:p w14:paraId="20B27D2A" w14:textId="77777777" w:rsidR="003268B6" w:rsidRDefault="003268B6" w:rsidP="007923B0">
      <w:pPr>
        <w:pStyle w:val="ListParagraph"/>
        <w:numPr>
          <w:ilvl w:val="2"/>
          <w:numId w:val="43"/>
        </w:numPr>
        <w:spacing w:before="126" w:after="0" w:line="360" w:lineRule="auto"/>
        <w:ind w:left="720"/>
      </w:pPr>
      <w:r>
        <w:t>Might the legal profession invest in providing apps to help those unrepresented?</w:t>
      </w:r>
    </w:p>
    <w:p w14:paraId="7A78707F" w14:textId="6C264428" w:rsidR="003268B6" w:rsidRDefault="003268B6" w:rsidP="007923B0">
      <w:pPr>
        <w:pStyle w:val="ListParagraph"/>
        <w:numPr>
          <w:ilvl w:val="2"/>
          <w:numId w:val="43"/>
        </w:numPr>
        <w:spacing w:before="126" w:after="0" w:line="360" w:lineRule="auto"/>
        <w:ind w:left="720"/>
        <w:rPr>
          <w:color w:val="000000"/>
        </w:rPr>
      </w:pPr>
      <w:r>
        <w:t xml:space="preserve">As </w:t>
      </w:r>
      <w:r>
        <w:rPr>
          <w:color w:val="000000"/>
        </w:rPr>
        <w:t xml:space="preserve">Alvarez suggests, should the legal profession, law schools and </w:t>
      </w:r>
      <w:proofErr w:type="gramStart"/>
      <w:r>
        <w:rPr>
          <w:color w:val="000000"/>
        </w:rPr>
        <w:t>academics,</w:t>
      </w:r>
      <w:proofErr w:type="gramEnd"/>
      <w:r>
        <w:rPr>
          <w:color w:val="000000"/>
        </w:rPr>
        <w:t xml:space="preserve"> give some consideration to determine whether some of the issues facing citizens can be resolved?</w:t>
      </w:r>
      <w:r>
        <w:rPr>
          <w:color w:val="000000"/>
          <w:vertAlign w:val="superscript"/>
        </w:rPr>
        <w:footnoteReference w:id="28"/>
      </w:r>
      <w:r>
        <w:rPr>
          <w:color w:val="000000"/>
        </w:rPr>
        <w:t xml:space="preserve"> </w:t>
      </w:r>
    </w:p>
    <w:p w14:paraId="7924F059" w14:textId="77777777" w:rsidR="007433B9" w:rsidRPr="00291D5F" w:rsidRDefault="007433B9" w:rsidP="00291D5F">
      <w:bookmarkStart w:id="216" w:name="_Toc228899354"/>
      <w:r w:rsidRPr="00291D5F">
        <w:br w:type="page"/>
      </w:r>
    </w:p>
    <w:p w14:paraId="79A95B1D" w14:textId="665F82AC" w:rsidR="003268B6" w:rsidRDefault="003268B6" w:rsidP="002C3EB0">
      <w:pPr>
        <w:pStyle w:val="Heading2"/>
      </w:pPr>
      <w:bookmarkStart w:id="217" w:name="_Toc237346191"/>
      <w:r w:rsidRPr="002C3EB0">
        <w:lastRenderedPageBreak/>
        <w:t>Marking</w:t>
      </w:r>
      <w:r>
        <w:rPr>
          <w:spacing w:val="-15"/>
        </w:rPr>
        <w:t xml:space="preserve"> </w:t>
      </w:r>
      <w:r>
        <w:t>Guidelines</w:t>
      </w:r>
      <w:bookmarkEnd w:id="216"/>
      <w:bookmarkEnd w:id="217"/>
    </w:p>
    <w:tbl>
      <w:tblPr>
        <w:tblStyle w:val="OUP"/>
        <w:tblW w:w="0" w:type="auto"/>
        <w:tblLayout w:type="fixed"/>
        <w:tblLook w:val="01E0" w:firstRow="1" w:lastRow="1" w:firstColumn="1" w:lastColumn="1" w:noHBand="0" w:noVBand="0"/>
      </w:tblPr>
      <w:tblGrid>
        <w:gridCol w:w="4635"/>
        <w:gridCol w:w="400"/>
        <w:gridCol w:w="400"/>
        <w:gridCol w:w="401"/>
        <w:gridCol w:w="401"/>
        <w:gridCol w:w="400"/>
        <w:gridCol w:w="400"/>
        <w:gridCol w:w="401"/>
        <w:gridCol w:w="400"/>
        <w:gridCol w:w="400"/>
        <w:gridCol w:w="400"/>
        <w:gridCol w:w="996"/>
      </w:tblGrid>
      <w:tr w:rsidR="003268B6" w:rsidRPr="00291D5F" w14:paraId="31C31623" w14:textId="77777777" w:rsidTr="00291D5F">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4635" w:type="dxa"/>
            <w:vMerge w:val="restart"/>
          </w:tcPr>
          <w:p w14:paraId="2507B60E" w14:textId="77777777" w:rsidR="003268B6" w:rsidRPr="00291D5F" w:rsidRDefault="003268B6" w:rsidP="00FD1A1A">
            <w:pPr>
              <w:spacing w:before="249"/>
              <w:ind w:left="1274"/>
            </w:pPr>
            <w:r w:rsidRPr="00291D5F">
              <w:t>Marking guidelines</w:t>
            </w:r>
          </w:p>
        </w:tc>
        <w:tc>
          <w:tcPr>
            <w:cnfStyle w:val="000100000000" w:firstRow="0" w:lastRow="0" w:firstColumn="0" w:lastColumn="1" w:oddVBand="0" w:evenVBand="0" w:oddHBand="0" w:evenHBand="0" w:firstRowFirstColumn="0" w:firstRowLastColumn="0" w:lastRowFirstColumn="0" w:lastRowLastColumn="0"/>
            <w:tcW w:w="4999" w:type="dxa"/>
            <w:gridSpan w:val="11"/>
          </w:tcPr>
          <w:p w14:paraId="33DFF4E7" w14:textId="77777777" w:rsidR="003268B6" w:rsidRPr="00291D5F" w:rsidRDefault="003268B6" w:rsidP="00FD1A1A">
            <w:pPr>
              <w:spacing w:before="1" w:line="299" w:lineRule="exact"/>
              <w:ind w:left="5"/>
              <w:jc w:val="center"/>
            </w:pPr>
            <w:r w:rsidRPr="00291D5F">
              <w:t>Mark range</w:t>
            </w:r>
          </w:p>
        </w:tc>
      </w:tr>
      <w:tr w:rsidR="003268B6" w:rsidRPr="00291D5F" w14:paraId="6AB136C9" w14:textId="77777777" w:rsidTr="00291D5F">
        <w:tblPrEx>
          <w:tblCellMar>
            <w:top w:w="57" w:type="dxa"/>
            <w:left w:w="57" w:type="dxa"/>
            <w:bottom w:w="57" w:type="dxa"/>
            <w:right w:w="57" w:type="dxa"/>
          </w:tblCellMar>
        </w:tblPrEx>
        <w:trPr>
          <w:cnfStyle w:val="000000100000" w:firstRow="0" w:lastRow="0" w:firstColumn="0" w:lastColumn="0" w:oddVBand="0" w:evenVBand="0" w:oddHBand="1" w:evenHBand="0" w:firstRowFirstColumn="0" w:firstRowLastColumn="0" w:lastRowFirstColumn="0" w:lastRowLastColumn="0"/>
          <w:trHeight w:val="487"/>
        </w:trPr>
        <w:tc>
          <w:tcPr>
            <w:cnfStyle w:val="001000000000" w:firstRow="0" w:lastRow="0" w:firstColumn="1" w:lastColumn="0" w:oddVBand="0" w:evenVBand="0" w:oddHBand="0" w:evenHBand="0" w:firstRowFirstColumn="0" w:firstRowLastColumn="0" w:lastRowFirstColumn="0" w:lastRowLastColumn="0"/>
            <w:tcW w:w="4635" w:type="dxa"/>
            <w:vMerge/>
          </w:tcPr>
          <w:p w14:paraId="24351CDA" w14:textId="77777777" w:rsidR="003268B6" w:rsidRPr="00291D5F" w:rsidRDefault="003268B6" w:rsidP="00FD1A1A"/>
        </w:tc>
        <w:tc>
          <w:tcPr>
            <w:tcW w:w="400" w:type="dxa"/>
          </w:tcPr>
          <w:p w14:paraId="24A08C65" w14:textId="77777777" w:rsidR="003268B6" w:rsidRPr="00291D5F" w:rsidRDefault="003268B6" w:rsidP="00FD1A1A">
            <w:pPr>
              <w:spacing w:line="230" w:lineRule="exact"/>
              <w:ind w:left="9"/>
              <w:jc w:val="center"/>
              <w:cnfStyle w:val="000000100000" w:firstRow="0" w:lastRow="0" w:firstColumn="0" w:lastColumn="0" w:oddVBand="0" w:evenVBand="0" w:oddHBand="1" w:evenHBand="0" w:firstRowFirstColumn="0" w:firstRowLastColumn="0" w:lastRowFirstColumn="0" w:lastRowLastColumn="0"/>
            </w:pPr>
            <w:r w:rsidRPr="00291D5F">
              <w:t>1</w:t>
            </w:r>
          </w:p>
        </w:tc>
        <w:tc>
          <w:tcPr>
            <w:cnfStyle w:val="000001000000" w:firstRow="0" w:lastRow="0" w:firstColumn="0" w:lastColumn="0" w:oddVBand="0" w:evenVBand="1" w:oddHBand="0" w:evenHBand="0" w:firstRowFirstColumn="0" w:firstRowLastColumn="0" w:lastRowFirstColumn="0" w:lastRowLastColumn="0"/>
            <w:tcW w:w="400" w:type="dxa"/>
          </w:tcPr>
          <w:p w14:paraId="3E36D72F" w14:textId="77777777" w:rsidR="003268B6" w:rsidRPr="00291D5F" w:rsidRDefault="003268B6" w:rsidP="00FD1A1A">
            <w:pPr>
              <w:spacing w:line="230" w:lineRule="exact"/>
              <w:ind w:left="9"/>
              <w:jc w:val="center"/>
            </w:pPr>
            <w:r w:rsidRPr="00291D5F">
              <w:t>2</w:t>
            </w:r>
          </w:p>
        </w:tc>
        <w:tc>
          <w:tcPr>
            <w:tcW w:w="401" w:type="dxa"/>
          </w:tcPr>
          <w:p w14:paraId="58E9ED68" w14:textId="77777777" w:rsidR="003268B6" w:rsidRPr="00291D5F" w:rsidRDefault="003268B6" w:rsidP="00FD1A1A">
            <w:pPr>
              <w:spacing w:line="230" w:lineRule="exact"/>
              <w:ind w:left="7"/>
              <w:jc w:val="center"/>
              <w:cnfStyle w:val="000000100000" w:firstRow="0" w:lastRow="0" w:firstColumn="0" w:lastColumn="0" w:oddVBand="0" w:evenVBand="0" w:oddHBand="1" w:evenHBand="0" w:firstRowFirstColumn="0" w:firstRowLastColumn="0" w:lastRowFirstColumn="0" w:lastRowLastColumn="0"/>
            </w:pPr>
            <w:r w:rsidRPr="00291D5F">
              <w:t>3</w:t>
            </w:r>
          </w:p>
        </w:tc>
        <w:tc>
          <w:tcPr>
            <w:cnfStyle w:val="000001000000" w:firstRow="0" w:lastRow="0" w:firstColumn="0" w:lastColumn="0" w:oddVBand="0" w:evenVBand="1" w:oddHBand="0" w:evenHBand="0" w:firstRowFirstColumn="0" w:firstRowLastColumn="0" w:lastRowFirstColumn="0" w:lastRowLastColumn="0"/>
            <w:tcW w:w="401" w:type="dxa"/>
          </w:tcPr>
          <w:p w14:paraId="214585A0" w14:textId="77777777" w:rsidR="003268B6" w:rsidRPr="00291D5F" w:rsidRDefault="003268B6" w:rsidP="00FD1A1A">
            <w:pPr>
              <w:spacing w:line="230" w:lineRule="exact"/>
              <w:ind w:left="7"/>
              <w:jc w:val="center"/>
            </w:pPr>
            <w:r w:rsidRPr="00291D5F">
              <w:t>4</w:t>
            </w:r>
          </w:p>
        </w:tc>
        <w:tc>
          <w:tcPr>
            <w:tcW w:w="400" w:type="dxa"/>
          </w:tcPr>
          <w:p w14:paraId="0324129C" w14:textId="77777777" w:rsidR="003268B6" w:rsidRPr="00291D5F" w:rsidRDefault="003268B6" w:rsidP="00FD1A1A">
            <w:pPr>
              <w:spacing w:line="230" w:lineRule="exact"/>
              <w:ind w:left="9" w:right="4"/>
              <w:jc w:val="center"/>
              <w:cnfStyle w:val="000000100000" w:firstRow="0" w:lastRow="0" w:firstColumn="0" w:lastColumn="0" w:oddVBand="0" w:evenVBand="0" w:oddHBand="1" w:evenHBand="0" w:firstRowFirstColumn="0" w:firstRowLastColumn="0" w:lastRowFirstColumn="0" w:lastRowLastColumn="0"/>
            </w:pPr>
            <w:r w:rsidRPr="00291D5F">
              <w:t>5</w:t>
            </w:r>
          </w:p>
        </w:tc>
        <w:tc>
          <w:tcPr>
            <w:cnfStyle w:val="000001000000" w:firstRow="0" w:lastRow="0" w:firstColumn="0" w:lastColumn="0" w:oddVBand="0" w:evenVBand="1" w:oddHBand="0" w:evenHBand="0" w:firstRowFirstColumn="0" w:firstRowLastColumn="0" w:lastRowFirstColumn="0" w:lastRowLastColumn="0"/>
            <w:tcW w:w="400" w:type="dxa"/>
          </w:tcPr>
          <w:p w14:paraId="19EAA917" w14:textId="77777777" w:rsidR="003268B6" w:rsidRPr="00291D5F" w:rsidRDefault="003268B6" w:rsidP="00FD1A1A">
            <w:pPr>
              <w:spacing w:line="230" w:lineRule="exact"/>
              <w:ind w:left="9" w:right="4"/>
              <w:jc w:val="center"/>
            </w:pPr>
            <w:r w:rsidRPr="00291D5F">
              <w:t>6</w:t>
            </w:r>
          </w:p>
        </w:tc>
        <w:tc>
          <w:tcPr>
            <w:tcW w:w="401" w:type="dxa"/>
          </w:tcPr>
          <w:p w14:paraId="5A659699" w14:textId="77777777" w:rsidR="003268B6" w:rsidRPr="00291D5F" w:rsidRDefault="003268B6" w:rsidP="00FD1A1A">
            <w:pPr>
              <w:spacing w:line="230" w:lineRule="exact"/>
              <w:ind w:left="7" w:right="4"/>
              <w:jc w:val="center"/>
              <w:cnfStyle w:val="000000100000" w:firstRow="0" w:lastRow="0" w:firstColumn="0" w:lastColumn="0" w:oddVBand="0" w:evenVBand="0" w:oddHBand="1" w:evenHBand="0" w:firstRowFirstColumn="0" w:firstRowLastColumn="0" w:lastRowFirstColumn="0" w:lastRowLastColumn="0"/>
            </w:pPr>
            <w:r w:rsidRPr="00291D5F">
              <w:t>7</w:t>
            </w:r>
          </w:p>
        </w:tc>
        <w:tc>
          <w:tcPr>
            <w:cnfStyle w:val="000001000000" w:firstRow="0" w:lastRow="0" w:firstColumn="0" w:lastColumn="0" w:oddVBand="0" w:evenVBand="1" w:oddHBand="0" w:evenHBand="0" w:firstRowFirstColumn="0" w:firstRowLastColumn="0" w:lastRowFirstColumn="0" w:lastRowLastColumn="0"/>
            <w:tcW w:w="400" w:type="dxa"/>
          </w:tcPr>
          <w:p w14:paraId="064F41C1" w14:textId="77777777" w:rsidR="003268B6" w:rsidRPr="00291D5F" w:rsidRDefault="003268B6" w:rsidP="00FD1A1A">
            <w:pPr>
              <w:spacing w:line="230" w:lineRule="exact"/>
              <w:ind w:left="9" w:right="5"/>
              <w:jc w:val="center"/>
            </w:pPr>
            <w:r w:rsidRPr="00291D5F">
              <w:t>8</w:t>
            </w:r>
          </w:p>
        </w:tc>
        <w:tc>
          <w:tcPr>
            <w:tcW w:w="400" w:type="dxa"/>
          </w:tcPr>
          <w:p w14:paraId="299A383F" w14:textId="77777777" w:rsidR="003268B6" w:rsidRPr="00291D5F" w:rsidRDefault="003268B6" w:rsidP="00FD1A1A">
            <w:pPr>
              <w:spacing w:line="230" w:lineRule="exact"/>
              <w:ind w:left="9" w:right="3"/>
              <w:jc w:val="center"/>
              <w:cnfStyle w:val="000000100000" w:firstRow="0" w:lastRow="0" w:firstColumn="0" w:lastColumn="0" w:oddVBand="0" w:evenVBand="0" w:oddHBand="1" w:evenHBand="0" w:firstRowFirstColumn="0" w:firstRowLastColumn="0" w:lastRowFirstColumn="0" w:lastRowLastColumn="0"/>
            </w:pPr>
            <w:r w:rsidRPr="00291D5F">
              <w:t>9</w:t>
            </w:r>
          </w:p>
        </w:tc>
        <w:tc>
          <w:tcPr>
            <w:cnfStyle w:val="000001000000" w:firstRow="0" w:lastRow="0" w:firstColumn="0" w:lastColumn="0" w:oddVBand="0" w:evenVBand="1" w:oddHBand="0" w:evenHBand="0" w:firstRowFirstColumn="0" w:firstRowLastColumn="0" w:lastRowFirstColumn="0" w:lastRowLastColumn="0"/>
            <w:tcW w:w="400" w:type="dxa"/>
          </w:tcPr>
          <w:p w14:paraId="1C6C8608" w14:textId="77777777" w:rsidR="003268B6" w:rsidRPr="00291D5F" w:rsidRDefault="003268B6" w:rsidP="00FD1A1A">
            <w:pPr>
              <w:spacing w:line="230" w:lineRule="exact"/>
              <w:ind w:left="102"/>
            </w:pPr>
            <w:r w:rsidRPr="00291D5F">
              <w:t>10</w:t>
            </w:r>
          </w:p>
        </w:tc>
        <w:tc>
          <w:tcPr>
            <w:cnfStyle w:val="000100000000" w:firstRow="0" w:lastRow="0" w:firstColumn="0" w:lastColumn="1" w:oddVBand="0" w:evenVBand="0" w:oddHBand="0" w:evenHBand="0" w:firstRowFirstColumn="0" w:firstRowLastColumn="0" w:lastRowFirstColumn="0" w:lastRowLastColumn="0"/>
            <w:tcW w:w="996" w:type="dxa"/>
          </w:tcPr>
          <w:p w14:paraId="0A5E9CC7" w14:textId="77777777" w:rsidR="003268B6" w:rsidRPr="00291D5F" w:rsidRDefault="003268B6" w:rsidP="00FD1A1A">
            <w:pPr>
              <w:spacing w:line="230" w:lineRule="exact"/>
              <w:ind w:left="203"/>
            </w:pPr>
            <w:r w:rsidRPr="00291D5F">
              <w:t>Total</w:t>
            </w:r>
          </w:p>
        </w:tc>
      </w:tr>
      <w:tr w:rsidR="003268B6" w:rsidRPr="00291D5F" w14:paraId="441BC839" w14:textId="77777777" w:rsidTr="00291D5F">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9634" w:type="dxa"/>
            <w:gridSpan w:val="12"/>
          </w:tcPr>
          <w:p w14:paraId="2B8FBB93" w14:textId="77777777" w:rsidR="003268B6" w:rsidRPr="00291D5F" w:rsidRDefault="003268B6" w:rsidP="00FD1A1A">
            <w:pPr>
              <w:spacing w:before="7"/>
              <w:ind w:left="101"/>
            </w:pPr>
            <w:r w:rsidRPr="00291D5F">
              <w:t>1.Understanding of subject matter</w:t>
            </w:r>
          </w:p>
        </w:tc>
      </w:tr>
      <w:tr w:rsidR="003268B6" w:rsidRPr="00291D5F" w14:paraId="11572C48" w14:textId="77777777" w:rsidTr="00291D5F">
        <w:tblPrEx>
          <w:tblCellMar>
            <w:top w:w="57" w:type="dxa"/>
            <w:left w:w="57" w:type="dxa"/>
            <w:bottom w:w="57" w:type="dxa"/>
            <w:right w:w="57" w:type="dxa"/>
          </w:tblCellMar>
        </w:tblPrEx>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35" w:type="dxa"/>
          </w:tcPr>
          <w:p w14:paraId="78DD1A08" w14:textId="77777777" w:rsidR="003268B6" w:rsidRPr="00291D5F" w:rsidRDefault="003268B6" w:rsidP="00FD1A1A">
            <w:pPr>
              <w:spacing w:line="229" w:lineRule="exact"/>
              <w:ind w:left="101"/>
            </w:pPr>
            <w:r w:rsidRPr="00291D5F">
              <w:t>Does the answer present an understanding of the</w:t>
            </w:r>
          </w:p>
          <w:p w14:paraId="553C9140" w14:textId="77777777" w:rsidR="003268B6" w:rsidRPr="00291D5F" w:rsidRDefault="003268B6" w:rsidP="00FD1A1A">
            <w:pPr>
              <w:spacing w:line="210" w:lineRule="exact"/>
              <w:ind w:left="101"/>
            </w:pPr>
            <w:r w:rsidRPr="00291D5F">
              <w:t>relevant legal issues?</w:t>
            </w:r>
          </w:p>
        </w:tc>
        <w:tc>
          <w:tcPr>
            <w:tcW w:w="400" w:type="dxa"/>
          </w:tcPr>
          <w:p w14:paraId="0F9D3745" w14:textId="77777777" w:rsidR="003268B6" w:rsidRPr="00291D5F" w:rsidRDefault="003268B6" w:rsidP="00FD1A1A">
            <w:pPr>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1D5DFE94" w14:textId="77777777" w:rsidR="003268B6" w:rsidRPr="00291D5F" w:rsidRDefault="003268B6" w:rsidP="00FD1A1A"/>
        </w:tc>
        <w:tc>
          <w:tcPr>
            <w:tcW w:w="401" w:type="dxa"/>
          </w:tcPr>
          <w:p w14:paraId="39FC2332" w14:textId="77777777" w:rsidR="003268B6" w:rsidRPr="00291D5F" w:rsidRDefault="003268B6" w:rsidP="00FD1A1A">
            <w:pPr>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1" w:type="dxa"/>
          </w:tcPr>
          <w:p w14:paraId="18DF0E2E" w14:textId="77777777" w:rsidR="003268B6" w:rsidRPr="00291D5F" w:rsidRDefault="003268B6" w:rsidP="00FD1A1A"/>
        </w:tc>
        <w:tc>
          <w:tcPr>
            <w:tcW w:w="400" w:type="dxa"/>
          </w:tcPr>
          <w:p w14:paraId="402FCC75" w14:textId="77777777" w:rsidR="003268B6" w:rsidRPr="00291D5F" w:rsidRDefault="003268B6" w:rsidP="00FD1A1A">
            <w:pPr>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04C384DE" w14:textId="77777777" w:rsidR="003268B6" w:rsidRPr="00291D5F" w:rsidRDefault="003268B6" w:rsidP="00FD1A1A"/>
        </w:tc>
        <w:tc>
          <w:tcPr>
            <w:tcW w:w="401" w:type="dxa"/>
          </w:tcPr>
          <w:p w14:paraId="5BCCDC63" w14:textId="77777777" w:rsidR="003268B6" w:rsidRPr="00291D5F" w:rsidRDefault="003268B6" w:rsidP="00FD1A1A">
            <w:pPr>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5D2FB474" w14:textId="77777777" w:rsidR="003268B6" w:rsidRPr="00291D5F" w:rsidRDefault="003268B6" w:rsidP="00FD1A1A"/>
        </w:tc>
        <w:tc>
          <w:tcPr>
            <w:tcW w:w="400" w:type="dxa"/>
          </w:tcPr>
          <w:p w14:paraId="0A2AB4F7" w14:textId="77777777" w:rsidR="003268B6" w:rsidRPr="00291D5F" w:rsidRDefault="003268B6" w:rsidP="00FD1A1A">
            <w:pPr>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236D0DA5" w14:textId="77777777" w:rsidR="003268B6" w:rsidRPr="00291D5F" w:rsidRDefault="003268B6" w:rsidP="00FD1A1A"/>
        </w:tc>
        <w:tc>
          <w:tcPr>
            <w:cnfStyle w:val="000100000000" w:firstRow="0" w:lastRow="0" w:firstColumn="0" w:lastColumn="1" w:oddVBand="0" w:evenVBand="0" w:oddHBand="0" w:evenHBand="0" w:firstRowFirstColumn="0" w:firstRowLastColumn="0" w:lastRowFirstColumn="0" w:lastRowLastColumn="0"/>
            <w:tcW w:w="996" w:type="dxa"/>
          </w:tcPr>
          <w:p w14:paraId="29B14956" w14:textId="77777777" w:rsidR="003268B6" w:rsidRPr="00291D5F" w:rsidRDefault="003268B6" w:rsidP="00FD1A1A"/>
        </w:tc>
      </w:tr>
      <w:tr w:rsidR="003268B6" w:rsidRPr="00291D5F" w14:paraId="79BC6C6D" w14:textId="77777777" w:rsidTr="00291D5F">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4635" w:type="dxa"/>
          </w:tcPr>
          <w:p w14:paraId="584A76EF" w14:textId="77777777" w:rsidR="003268B6" w:rsidRPr="00291D5F" w:rsidRDefault="003268B6" w:rsidP="00FD1A1A">
            <w:pPr>
              <w:spacing w:line="237" w:lineRule="auto"/>
              <w:ind w:left="101" w:right="105"/>
            </w:pPr>
            <w:r w:rsidRPr="00291D5F">
              <w:t>Are key legal issues focused on, and minor issues addressed in less depth?</w:t>
            </w:r>
          </w:p>
        </w:tc>
        <w:tc>
          <w:tcPr>
            <w:tcW w:w="400" w:type="dxa"/>
          </w:tcPr>
          <w:p w14:paraId="3BC1922E"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0C11C302" w14:textId="77777777" w:rsidR="003268B6" w:rsidRPr="00291D5F" w:rsidRDefault="003268B6" w:rsidP="00FD1A1A"/>
        </w:tc>
        <w:tc>
          <w:tcPr>
            <w:tcW w:w="401" w:type="dxa"/>
          </w:tcPr>
          <w:p w14:paraId="2072E478"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1" w:type="dxa"/>
          </w:tcPr>
          <w:p w14:paraId="72B380AB" w14:textId="77777777" w:rsidR="003268B6" w:rsidRPr="00291D5F" w:rsidRDefault="003268B6" w:rsidP="00FD1A1A"/>
        </w:tc>
        <w:tc>
          <w:tcPr>
            <w:tcW w:w="400" w:type="dxa"/>
          </w:tcPr>
          <w:p w14:paraId="6B5C1F59"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482B83A8" w14:textId="77777777" w:rsidR="003268B6" w:rsidRPr="00291D5F" w:rsidRDefault="003268B6" w:rsidP="00FD1A1A"/>
        </w:tc>
        <w:tc>
          <w:tcPr>
            <w:tcW w:w="401" w:type="dxa"/>
          </w:tcPr>
          <w:p w14:paraId="48669447"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2253563D" w14:textId="77777777" w:rsidR="003268B6" w:rsidRPr="00291D5F" w:rsidRDefault="003268B6" w:rsidP="00FD1A1A"/>
        </w:tc>
        <w:tc>
          <w:tcPr>
            <w:tcW w:w="400" w:type="dxa"/>
          </w:tcPr>
          <w:p w14:paraId="722031F5"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58296F00" w14:textId="77777777" w:rsidR="003268B6" w:rsidRPr="00291D5F" w:rsidRDefault="003268B6" w:rsidP="00FD1A1A"/>
        </w:tc>
        <w:tc>
          <w:tcPr>
            <w:cnfStyle w:val="000100000000" w:firstRow="0" w:lastRow="0" w:firstColumn="0" w:lastColumn="1" w:oddVBand="0" w:evenVBand="0" w:oddHBand="0" w:evenHBand="0" w:firstRowFirstColumn="0" w:firstRowLastColumn="0" w:lastRowFirstColumn="0" w:lastRowLastColumn="0"/>
            <w:tcW w:w="996" w:type="dxa"/>
          </w:tcPr>
          <w:p w14:paraId="48943B86" w14:textId="77777777" w:rsidR="003268B6" w:rsidRPr="00291D5F" w:rsidRDefault="003268B6" w:rsidP="00FD1A1A"/>
        </w:tc>
      </w:tr>
      <w:tr w:rsidR="00291D5F" w:rsidRPr="00291D5F" w14:paraId="3F3C6DB4" w14:textId="77777777" w:rsidTr="00244B2C">
        <w:tblPrEx>
          <w:tblCellMar>
            <w:top w:w="57" w:type="dxa"/>
            <w:left w:w="57" w:type="dxa"/>
            <w:bottom w:w="57" w:type="dxa"/>
            <w:right w:w="57" w:type="dxa"/>
          </w:tblCellMar>
        </w:tblPrEx>
        <w:trPr>
          <w:cnfStyle w:val="000000100000" w:firstRow="0" w:lastRow="0" w:firstColumn="0" w:lastColumn="0" w:oddVBand="0" w:evenVBand="0" w:oddHBand="1" w:evenHBand="0" w:firstRowFirstColumn="0" w:firstRowLastColumn="0" w:lastRowFirstColumn="0" w:lastRowLastColumn="0"/>
          <w:trHeight w:val="389"/>
        </w:trPr>
        <w:tc>
          <w:tcPr>
            <w:cnfStyle w:val="001000000000" w:firstRow="0" w:lastRow="0" w:firstColumn="1" w:lastColumn="0" w:oddVBand="0" w:evenVBand="0" w:oddHBand="0" w:evenHBand="0" w:firstRowFirstColumn="0" w:firstRowLastColumn="0" w:lastRowFirstColumn="0" w:lastRowLastColumn="0"/>
            <w:tcW w:w="9634" w:type="dxa"/>
            <w:gridSpan w:val="12"/>
          </w:tcPr>
          <w:p w14:paraId="181A2CFC" w14:textId="7334CCE0" w:rsidR="00291D5F" w:rsidRPr="00291D5F" w:rsidRDefault="00291D5F" w:rsidP="00FD1A1A">
            <w:r w:rsidRPr="00291D5F">
              <w:t>2.Structure</w:t>
            </w:r>
          </w:p>
        </w:tc>
      </w:tr>
      <w:tr w:rsidR="003268B6" w:rsidRPr="00291D5F" w14:paraId="3A88512B" w14:textId="77777777" w:rsidTr="00291D5F">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Height w:val="538"/>
        </w:trPr>
        <w:tc>
          <w:tcPr>
            <w:cnfStyle w:val="001000000000" w:firstRow="0" w:lastRow="0" w:firstColumn="1" w:lastColumn="0" w:oddVBand="0" w:evenVBand="0" w:oddHBand="0" w:evenHBand="0" w:firstRowFirstColumn="0" w:firstRowLastColumn="0" w:lastRowFirstColumn="0" w:lastRowLastColumn="0"/>
            <w:tcW w:w="4635" w:type="dxa"/>
          </w:tcPr>
          <w:p w14:paraId="0C49680A" w14:textId="77777777" w:rsidR="003268B6" w:rsidRPr="00291D5F" w:rsidRDefault="003268B6" w:rsidP="00FD1A1A">
            <w:pPr>
              <w:spacing w:before="1" w:line="237" w:lineRule="auto"/>
              <w:ind w:left="101" w:right="105"/>
            </w:pPr>
            <w:r w:rsidRPr="00291D5F">
              <w:t>Is there a clear structure around an argument that answers the question posed?</w:t>
            </w:r>
          </w:p>
        </w:tc>
        <w:tc>
          <w:tcPr>
            <w:tcW w:w="400" w:type="dxa"/>
          </w:tcPr>
          <w:p w14:paraId="7728EC58"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77FFEC51" w14:textId="77777777" w:rsidR="003268B6" w:rsidRPr="00291D5F" w:rsidRDefault="003268B6" w:rsidP="00FD1A1A"/>
        </w:tc>
        <w:tc>
          <w:tcPr>
            <w:tcW w:w="401" w:type="dxa"/>
          </w:tcPr>
          <w:p w14:paraId="3019E579"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1" w:type="dxa"/>
          </w:tcPr>
          <w:p w14:paraId="6C852B25" w14:textId="77777777" w:rsidR="003268B6" w:rsidRPr="00291D5F" w:rsidRDefault="003268B6" w:rsidP="00FD1A1A"/>
        </w:tc>
        <w:tc>
          <w:tcPr>
            <w:tcW w:w="400" w:type="dxa"/>
          </w:tcPr>
          <w:p w14:paraId="4BD522A0"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4A9E3B73" w14:textId="77777777" w:rsidR="003268B6" w:rsidRPr="00291D5F" w:rsidRDefault="003268B6" w:rsidP="00FD1A1A"/>
        </w:tc>
        <w:tc>
          <w:tcPr>
            <w:tcW w:w="401" w:type="dxa"/>
          </w:tcPr>
          <w:p w14:paraId="335B9720"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5BC17320" w14:textId="77777777" w:rsidR="003268B6" w:rsidRPr="00291D5F" w:rsidRDefault="003268B6" w:rsidP="00FD1A1A"/>
        </w:tc>
        <w:tc>
          <w:tcPr>
            <w:tcW w:w="400" w:type="dxa"/>
          </w:tcPr>
          <w:p w14:paraId="276A7DED"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3B6DA4C5" w14:textId="77777777" w:rsidR="003268B6" w:rsidRPr="00291D5F" w:rsidRDefault="003268B6" w:rsidP="00FD1A1A"/>
        </w:tc>
        <w:tc>
          <w:tcPr>
            <w:cnfStyle w:val="000100000000" w:firstRow="0" w:lastRow="0" w:firstColumn="0" w:lastColumn="1" w:oddVBand="0" w:evenVBand="0" w:oddHBand="0" w:evenHBand="0" w:firstRowFirstColumn="0" w:firstRowLastColumn="0" w:lastRowFirstColumn="0" w:lastRowLastColumn="0"/>
            <w:tcW w:w="996" w:type="dxa"/>
          </w:tcPr>
          <w:p w14:paraId="7856F1D4" w14:textId="77777777" w:rsidR="003268B6" w:rsidRPr="00291D5F" w:rsidRDefault="003268B6" w:rsidP="00FD1A1A"/>
        </w:tc>
      </w:tr>
      <w:tr w:rsidR="003268B6" w:rsidRPr="00291D5F" w14:paraId="5275B493" w14:textId="77777777" w:rsidTr="00291D5F">
        <w:tblPrEx>
          <w:tblCellMar>
            <w:top w:w="57" w:type="dxa"/>
            <w:left w:w="57" w:type="dxa"/>
            <w:bottom w:w="57" w:type="dxa"/>
            <w:right w:w="57" w:type="dxa"/>
          </w:tblCellMar>
        </w:tblPrEx>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4635" w:type="dxa"/>
          </w:tcPr>
          <w:p w14:paraId="1A9EC1E7" w14:textId="77777777" w:rsidR="003268B6" w:rsidRPr="00291D5F" w:rsidRDefault="003268B6" w:rsidP="00FD1A1A">
            <w:pPr>
              <w:spacing w:line="230" w:lineRule="exact"/>
              <w:ind w:left="101"/>
            </w:pPr>
            <w:r w:rsidRPr="00291D5F">
              <w:t>Does the answer flow naturally from section to section?</w:t>
            </w:r>
          </w:p>
        </w:tc>
        <w:tc>
          <w:tcPr>
            <w:tcW w:w="400" w:type="dxa"/>
          </w:tcPr>
          <w:p w14:paraId="5781883E" w14:textId="77777777" w:rsidR="003268B6" w:rsidRPr="00291D5F" w:rsidRDefault="003268B6" w:rsidP="00FD1A1A">
            <w:pPr>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1F549DC0" w14:textId="77777777" w:rsidR="003268B6" w:rsidRPr="00291D5F" w:rsidRDefault="003268B6" w:rsidP="00FD1A1A"/>
        </w:tc>
        <w:tc>
          <w:tcPr>
            <w:tcW w:w="401" w:type="dxa"/>
          </w:tcPr>
          <w:p w14:paraId="0C347F75" w14:textId="77777777" w:rsidR="003268B6" w:rsidRPr="00291D5F" w:rsidRDefault="003268B6" w:rsidP="00FD1A1A">
            <w:pPr>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1" w:type="dxa"/>
          </w:tcPr>
          <w:p w14:paraId="550A6187" w14:textId="77777777" w:rsidR="003268B6" w:rsidRPr="00291D5F" w:rsidRDefault="003268B6" w:rsidP="00FD1A1A"/>
        </w:tc>
        <w:tc>
          <w:tcPr>
            <w:tcW w:w="400" w:type="dxa"/>
          </w:tcPr>
          <w:p w14:paraId="0A4C5076" w14:textId="77777777" w:rsidR="003268B6" w:rsidRPr="00291D5F" w:rsidRDefault="003268B6" w:rsidP="00FD1A1A">
            <w:pPr>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2CB77F3B" w14:textId="77777777" w:rsidR="003268B6" w:rsidRPr="00291D5F" w:rsidRDefault="003268B6" w:rsidP="00FD1A1A"/>
        </w:tc>
        <w:tc>
          <w:tcPr>
            <w:tcW w:w="401" w:type="dxa"/>
          </w:tcPr>
          <w:p w14:paraId="1698D566" w14:textId="77777777" w:rsidR="003268B6" w:rsidRPr="00291D5F" w:rsidRDefault="003268B6" w:rsidP="00FD1A1A">
            <w:pPr>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003F712A" w14:textId="77777777" w:rsidR="003268B6" w:rsidRPr="00291D5F" w:rsidRDefault="003268B6" w:rsidP="00FD1A1A"/>
        </w:tc>
        <w:tc>
          <w:tcPr>
            <w:tcW w:w="400" w:type="dxa"/>
          </w:tcPr>
          <w:p w14:paraId="1CE51A32" w14:textId="77777777" w:rsidR="003268B6" w:rsidRPr="00291D5F" w:rsidRDefault="003268B6" w:rsidP="00FD1A1A">
            <w:pPr>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1C2AC403" w14:textId="77777777" w:rsidR="003268B6" w:rsidRPr="00291D5F" w:rsidRDefault="003268B6" w:rsidP="00FD1A1A"/>
        </w:tc>
        <w:tc>
          <w:tcPr>
            <w:cnfStyle w:val="000100000000" w:firstRow="0" w:lastRow="0" w:firstColumn="0" w:lastColumn="1" w:oddVBand="0" w:evenVBand="0" w:oddHBand="0" w:evenHBand="0" w:firstRowFirstColumn="0" w:firstRowLastColumn="0" w:lastRowFirstColumn="0" w:lastRowLastColumn="0"/>
            <w:tcW w:w="996" w:type="dxa"/>
          </w:tcPr>
          <w:p w14:paraId="2FAE72C5" w14:textId="77777777" w:rsidR="003268B6" w:rsidRPr="00291D5F" w:rsidRDefault="003268B6" w:rsidP="00FD1A1A"/>
        </w:tc>
      </w:tr>
      <w:tr w:rsidR="00291D5F" w:rsidRPr="00291D5F" w14:paraId="1EBCFE4C" w14:textId="77777777" w:rsidTr="00670333">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9634" w:type="dxa"/>
            <w:gridSpan w:val="12"/>
          </w:tcPr>
          <w:p w14:paraId="7C172395" w14:textId="211C113F" w:rsidR="00291D5F" w:rsidRPr="00291D5F" w:rsidRDefault="00291D5F" w:rsidP="00FD1A1A">
            <w:r w:rsidRPr="00291D5F">
              <w:t>3.Relevant use of authorities</w:t>
            </w:r>
          </w:p>
        </w:tc>
      </w:tr>
      <w:tr w:rsidR="003268B6" w:rsidRPr="00291D5F" w14:paraId="614F4A34" w14:textId="77777777" w:rsidTr="00291D5F">
        <w:tblPrEx>
          <w:tblCellMar>
            <w:top w:w="57" w:type="dxa"/>
            <w:left w:w="57" w:type="dxa"/>
            <w:bottom w:w="57" w:type="dxa"/>
            <w:right w:w="57" w:type="dxa"/>
          </w:tblCellMar>
        </w:tblPrEx>
        <w:trPr>
          <w:cnfStyle w:val="000000100000" w:firstRow="0" w:lastRow="0" w:firstColumn="0" w:lastColumn="0" w:oddVBand="0" w:evenVBand="0" w:oddHBand="1" w:evenHBand="0" w:firstRowFirstColumn="0" w:firstRowLastColumn="0" w:lastRowFirstColumn="0" w:lastRowLastColumn="0"/>
          <w:trHeight w:val="954"/>
        </w:trPr>
        <w:tc>
          <w:tcPr>
            <w:cnfStyle w:val="001000000000" w:firstRow="0" w:lastRow="0" w:firstColumn="1" w:lastColumn="0" w:oddVBand="0" w:evenVBand="0" w:oddHBand="0" w:evenHBand="0" w:firstRowFirstColumn="0" w:firstRowLastColumn="0" w:lastRowFirstColumn="0" w:lastRowLastColumn="0"/>
            <w:tcW w:w="4635" w:type="dxa"/>
          </w:tcPr>
          <w:p w14:paraId="53746421" w14:textId="77777777" w:rsidR="003268B6" w:rsidRPr="00291D5F" w:rsidRDefault="003268B6" w:rsidP="00FD1A1A">
            <w:pPr>
              <w:spacing w:line="237" w:lineRule="auto"/>
              <w:ind w:left="101"/>
            </w:pPr>
            <w:r w:rsidRPr="00291D5F">
              <w:t xml:space="preserve">Are arguments supported by relevant use of primary sources (case law, legislation) and/or secondary sources (books, book chapters, journal articles, online </w:t>
            </w:r>
            <w:proofErr w:type="gramStart"/>
            <w:r w:rsidRPr="00291D5F">
              <w:t>articles) where</w:t>
            </w:r>
            <w:proofErr w:type="gramEnd"/>
            <w:r w:rsidRPr="00291D5F">
              <w:t xml:space="preserve"> relevant?</w:t>
            </w:r>
          </w:p>
        </w:tc>
        <w:tc>
          <w:tcPr>
            <w:tcW w:w="400" w:type="dxa"/>
          </w:tcPr>
          <w:p w14:paraId="33321A82" w14:textId="77777777" w:rsidR="003268B6" w:rsidRPr="00291D5F" w:rsidRDefault="003268B6" w:rsidP="00FD1A1A">
            <w:pPr>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242FC2DF" w14:textId="77777777" w:rsidR="003268B6" w:rsidRPr="00291D5F" w:rsidRDefault="003268B6" w:rsidP="00FD1A1A"/>
        </w:tc>
        <w:tc>
          <w:tcPr>
            <w:tcW w:w="401" w:type="dxa"/>
          </w:tcPr>
          <w:p w14:paraId="5753B017" w14:textId="77777777" w:rsidR="003268B6" w:rsidRPr="00291D5F" w:rsidRDefault="003268B6" w:rsidP="00FD1A1A">
            <w:pPr>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1" w:type="dxa"/>
          </w:tcPr>
          <w:p w14:paraId="40973C58" w14:textId="77777777" w:rsidR="003268B6" w:rsidRPr="00291D5F" w:rsidRDefault="003268B6" w:rsidP="00FD1A1A"/>
        </w:tc>
        <w:tc>
          <w:tcPr>
            <w:tcW w:w="400" w:type="dxa"/>
          </w:tcPr>
          <w:p w14:paraId="04F2DB95" w14:textId="77777777" w:rsidR="003268B6" w:rsidRPr="00291D5F" w:rsidRDefault="003268B6" w:rsidP="00FD1A1A">
            <w:pPr>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73DE8DE9" w14:textId="77777777" w:rsidR="003268B6" w:rsidRPr="00291D5F" w:rsidRDefault="003268B6" w:rsidP="00FD1A1A"/>
        </w:tc>
        <w:tc>
          <w:tcPr>
            <w:tcW w:w="401" w:type="dxa"/>
          </w:tcPr>
          <w:p w14:paraId="3BF718FC" w14:textId="77777777" w:rsidR="003268B6" w:rsidRPr="00291D5F" w:rsidRDefault="003268B6" w:rsidP="00FD1A1A">
            <w:pPr>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11864069" w14:textId="77777777" w:rsidR="003268B6" w:rsidRPr="00291D5F" w:rsidRDefault="003268B6" w:rsidP="00FD1A1A"/>
        </w:tc>
        <w:tc>
          <w:tcPr>
            <w:tcW w:w="400" w:type="dxa"/>
          </w:tcPr>
          <w:p w14:paraId="6661ACD9" w14:textId="77777777" w:rsidR="003268B6" w:rsidRPr="00291D5F" w:rsidRDefault="003268B6" w:rsidP="00FD1A1A">
            <w:pPr>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4C30DD38" w14:textId="77777777" w:rsidR="003268B6" w:rsidRPr="00291D5F" w:rsidRDefault="003268B6" w:rsidP="00FD1A1A"/>
        </w:tc>
        <w:tc>
          <w:tcPr>
            <w:cnfStyle w:val="000100000000" w:firstRow="0" w:lastRow="0" w:firstColumn="0" w:lastColumn="1" w:oddVBand="0" w:evenVBand="0" w:oddHBand="0" w:evenHBand="0" w:firstRowFirstColumn="0" w:firstRowLastColumn="0" w:lastRowFirstColumn="0" w:lastRowLastColumn="0"/>
            <w:tcW w:w="996" w:type="dxa"/>
          </w:tcPr>
          <w:p w14:paraId="09A385C3" w14:textId="77777777" w:rsidR="003268B6" w:rsidRPr="00291D5F" w:rsidRDefault="003268B6" w:rsidP="00FD1A1A"/>
        </w:tc>
      </w:tr>
      <w:tr w:rsidR="003268B6" w:rsidRPr="00291D5F" w14:paraId="56298312" w14:textId="77777777" w:rsidTr="00291D5F">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4635" w:type="dxa"/>
          </w:tcPr>
          <w:p w14:paraId="39DE87DB" w14:textId="77777777" w:rsidR="003268B6" w:rsidRPr="00291D5F" w:rsidRDefault="003268B6" w:rsidP="00FD1A1A">
            <w:pPr>
              <w:spacing w:line="237" w:lineRule="auto"/>
              <w:ind w:left="101"/>
            </w:pPr>
            <w:r w:rsidRPr="00291D5F">
              <w:t>Are adequate comparisons and contrasts drawn with relevant case law, fact patterns or other scenarios?</w:t>
            </w:r>
          </w:p>
        </w:tc>
        <w:tc>
          <w:tcPr>
            <w:tcW w:w="400" w:type="dxa"/>
          </w:tcPr>
          <w:p w14:paraId="290EA3AB"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31A9990F" w14:textId="77777777" w:rsidR="003268B6" w:rsidRPr="00291D5F" w:rsidRDefault="003268B6" w:rsidP="00FD1A1A"/>
        </w:tc>
        <w:tc>
          <w:tcPr>
            <w:tcW w:w="401" w:type="dxa"/>
          </w:tcPr>
          <w:p w14:paraId="5261A84B"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1" w:type="dxa"/>
          </w:tcPr>
          <w:p w14:paraId="078228E8" w14:textId="77777777" w:rsidR="003268B6" w:rsidRPr="00291D5F" w:rsidRDefault="003268B6" w:rsidP="00FD1A1A"/>
        </w:tc>
        <w:tc>
          <w:tcPr>
            <w:tcW w:w="400" w:type="dxa"/>
          </w:tcPr>
          <w:p w14:paraId="2767EFB9"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596462D3" w14:textId="77777777" w:rsidR="003268B6" w:rsidRPr="00291D5F" w:rsidRDefault="003268B6" w:rsidP="00FD1A1A"/>
        </w:tc>
        <w:tc>
          <w:tcPr>
            <w:tcW w:w="401" w:type="dxa"/>
          </w:tcPr>
          <w:p w14:paraId="7B301197"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7E1FBEFE" w14:textId="77777777" w:rsidR="003268B6" w:rsidRPr="00291D5F" w:rsidRDefault="003268B6" w:rsidP="00FD1A1A"/>
        </w:tc>
        <w:tc>
          <w:tcPr>
            <w:tcW w:w="400" w:type="dxa"/>
          </w:tcPr>
          <w:p w14:paraId="22EF2144"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4ADC0572" w14:textId="77777777" w:rsidR="003268B6" w:rsidRPr="00291D5F" w:rsidRDefault="003268B6" w:rsidP="00FD1A1A"/>
        </w:tc>
        <w:tc>
          <w:tcPr>
            <w:cnfStyle w:val="000100000000" w:firstRow="0" w:lastRow="0" w:firstColumn="0" w:lastColumn="1" w:oddVBand="0" w:evenVBand="0" w:oddHBand="0" w:evenHBand="0" w:firstRowFirstColumn="0" w:firstRowLastColumn="0" w:lastRowFirstColumn="0" w:lastRowLastColumn="0"/>
            <w:tcW w:w="996" w:type="dxa"/>
          </w:tcPr>
          <w:p w14:paraId="75C9B4C9" w14:textId="77777777" w:rsidR="003268B6" w:rsidRPr="00291D5F" w:rsidRDefault="003268B6" w:rsidP="00FD1A1A"/>
        </w:tc>
      </w:tr>
      <w:tr w:rsidR="00291D5F" w:rsidRPr="00291D5F" w14:paraId="006ABE15" w14:textId="77777777" w:rsidTr="007859AB">
        <w:tblPrEx>
          <w:tblCellMar>
            <w:top w:w="57" w:type="dxa"/>
            <w:left w:w="57" w:type="dxa"/>
            <w:bottom w:w="57" w:type="dxa"/>
            <w:right w:w="57" w:type="dxa"/>
          </w:tblCellMar>
        </w:tblPrEx>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9634" w:type="dxa"/>
            <w:gridSpan w:val="12"/>
          </w:tcPr>
          <w:p w14:paraId="1BCF7290" w14:textId="6CCB7311" w:rsidR="00291D5F" w:rsidRPr="00291D5F" w:rsidRDefault="00291D5F" w:rsidP="00FD1A1A">
            <w:r w:rsidRPr="00291D5F">
              <w:t>4.Cogency of argument</w:t>
            </w:r>
          </w:p>
        </w:tc>
      </w:tr>
      <w:tr w:rsidR="003268B6" w:rsidRPr="00291D5F" w14:paraId="2EEC6749" w14:textId="77777777" w:rsidTr="00291D5F">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Height w:val="756"/>
        </w:trPr>
        <w:tc>
          <w:tcPr>
            <w:cnfStyle w:val="001000000000" w:firstRow="0" w:lastRow="0" w:firstColumn="1" w:lastColumn="0" w:oddVBand="0" w:evenVBand="0" w:oddHBand="0" w:evenHBand="0" w:firstRowFirstColumn="0" w:firstRowLastColumn="0" w:lastRowFirstColumn="0" w:lastRowLastColumn="0"/>
            <w:tcW w:w="4635" w:type="dxa"/>
          </w:tcPr>
          <w:p w14:paraId="1A0ACED9" w14:textId="77777777" w:rsidR="003268B6" w:rsidRPr="00291D5F" w:rsidRDefault="003268B6" w:rsidP="00FD1A1A">
            <w:pPr>
              <w:spacing w:line="237" w:lineRule="auto"/>
              <w:ind w:left="101"/>
            </w:pPr>
            <w:r w:rsidRPr="00291D5F">
              <w:t xml:space="preserve">Have </w:t>
            </w:r>
            <w:proofErr w:type="gramStart"/>
            <w:r w:rsidRPr="00291D5F">
              <w:t>counter-arguments</w:t>
            </w:r>
            <w:proofErr w:type="gramEnd"/>
            <w:r w:rsidRPr="00291D5F">
              <w:t xml:space="preserve"> been addressed such that the answer presents the strongest possible argument in response to the question?</w:t>
            </w:r>
          </w:p>
        </w:tc>
        <w:tc>
          <w:tcPr>
            <w:tcW w:w="400" w:type="dxa"/>
          </w:tcPr>
          <w:p w14:paraId="2BAE1C8C"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5189F14D" w14:textId="77777777" w:rsidR="003268B6" w:rsidRPr="00291D5F" w:rsidRDefault="003268B6" w:rsidP="00FD1A1A"/>
        </w:tc>
        <w:tc>
          <w:tcPr>
            <w:tcW w:w="401" w:type="dxa"/>
          </w:tcPr>
          <w:p w14:paraId="33FAEF47"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1" w:type="dxa"/>
          </w:tcPr>
          <w:p w14:paraId="3CBA3FEC" w14:textId="77777777" w:rsidR="003268B6" w:rsidRPr="00291D5F" w:rsidRDefault="003268B6" w:rsidP="00FD1A1A"/>
        </w:tc>
        <w:tc>
          <w:tcPr>
            <w:tcW w:w="400" w:type="dxa"/>
          </w:tcPr>
          <w:p w14:paraId="5033255D"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552D3873" w14:textId="77777777" w:rsidR="003268B6" w:rsidRPr="00291D5F" w:rsidRDefault="003268B6" w:rsidP="00FD1A1A"/>
        </w:tc>
        <w:tc>
          <w:tcPr>
            <w:tcW w:w="401" w:type="dxa"/>
          </w:tcPr>
          <w:p w14:paraId="42DB818C"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7A05B5AB" w14:textId="77777777" w:rsidR="003268B6" w:rsidRPr="00291D5F" w:rsidRDefault="003268B6" w:rsidP="00FD1A1A"/>
        </w:tc>
        <w:tc>
          <w:tcPr>
            <w:tcW w:w="400" w:type="dxa"/>
          </w:tcPr>
          <w:p w14:paraId="48174AD8"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409F25B2" w14:textId="77777777" w:rsidR="003268B6" w:rsidRPr="00291D5F" w:rsidRDefault="003268B6" w:rsidP="00FD1A1A"/>
        </w:tc>
        <w:tc>
          <w:tcPr>
            <w:cnfStyle w:val="000100000000" w:firstRow="0" w:lastRow="0" w:firstColumn="0" w:lastColumn="1" w:oddVBand="0" w:evenVBand="0" w:oddHBand="0" w:evenHBand="0" w:firstRowFirstColumn="0" w:firstRowLastColumn="0" w:lastRowFirstColumn="0" w:lastRowLastColumn="0"/>
            <w:tcW w:w="996" w:type="dxa"/>
          </w:tcPr>
          <w:p w14:paraId="347606B7" w14:textId="77777777" w:rsidR="003268B6" w:rsidRPr="00291D5F" w:rsidRDefault="003268B6" w:rsidP="00FD1A1A"/>
        </w:tc>
      </w:tr>
      <w:tr w:rsidR="003268B6" w:rsidRPr="00291D5F" w14:paraId="5D2E4F24" w14:textId="77777777" w:rsidTr="00291D5F">
        <w:tblPrEx>
          <w:tblCellMar>
            <w:top w:w="57" w:type="dxa"/>
            <w:left w:w="57" w:type="dxa"/>
            <w:bottom w:w="57" w:type="dxa"/>
            <w:right w:w="57" w:type="dxa"/>
          </w:tblCellMar>
        </w:tblPrEx>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4635" w:type="dxa"/>
          </w:tcPr>
          <w:p w14:paraId="3E4315F7" w14:textId="77777777" w:rsidR="003268B6" w:rsidRPr="00291D5F" w:rsidRDefault="003268B6" w:rsidP="00FD1A1A">
            <w:pPr>
              <w:spacing w:line="237" w:lineRule="auto"/>
              <w:ind w:left="101" w:right="44"/>
            </w:pPr>
            <w:r w:rsidRPr="00291D5F">
              <w:t>Are the arguments offered both critical and analytical and is there a clear and persuasive conclusion?</w:t>
            </w:r>
          </w:p>
        </w:tc>
        <w:tc>
          <w:tcPr>
            <w:tcW w:w="400" w:type="dxa"/>
          </w:tcPr>
          <w:p w14:paraId="2EAE7248" w14:textId="77777777" w:rsidR="003268B6" w:rsidRPr="00291D5F" w:rsidRDefault="003268B6" w:rsidP="00FD1A1A">
            <w:pPr>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75630DEB" w14:textId="77777777" w:rsidR="003268B6" w:rsidRPr="00291D5F" w:rsidRDefault="003268B6" w:rsidP="00FD1A1A"/>
        </w:tc>
        <w:tc>
          <w:tcPr>
            <w:tcW w:w="401" w:type="dxa"/>
          </w:tcPr>
          <w:p w14:paraId="7419E16F" w14:textId="77777777" w:rsidR="003268B6" w:rsidRPr="00291D5F" w:rsidRDefault="003268B6" w:rsidP="00FD1A1A">
            <w:pPr>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1" w:type="dxa"/>
          </w:tcPr>
          <w:p w14:paraId="1FEA6346" w14:textId="77777777" w:rsidR="003268B6" w:rsidRPr="00291D5F" w:rsidRDefault="003268B6" w:rsidP="00FD1A1A"/>
        </w:tc>
        <w:tc>
          <w:tcPr>
            <w:tcW w:w="400" w:type="dxa"/>
          </w:tcPr>
          <w:p w14:paraId="7DEF4952" w14:textId="77777777" w:rsidR="003268B6" w:rsidRPr="00291D5F" w:rsidRDefault="003268B6" w:rsidP="00FD1A1A">
            <w:pPr>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5FDCC746" w14:textId="77777777" w:rsidR="003268B6" w:rsidRPr="00291D5F" w:rsidRDefault="003268B6" w:rsidP="00FD1A1A"/>
        </w:tc>
        <w:tc>
          <w:tcPr>
            <w:tcW w:w="401" w:type="dxa"/>
          </w:tcPr>
          <w:p w14:paraId="33D5A544" w14:textId="77777777" w:rsidR="003268B6" w:rsidRPr="00291D5F" w:rsidRDefault="003268B6" w:rsidP="00FD1A1A">
            <w:pPr>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2631FD91" w14:textId="77777777" w:rsidR="003268B6" w:rsidRPr="00291D5F" w:rsidRDefault="003268B6" w:rsidP="00FD1A1A"/>
        </w:tc>
        <w:tc>
          <w:tcPr>
            <w:tcW w:w="400" w:type="dxa"/>
          </w:tcPr>
          <w:p w14:paraId="66D971AD" w14:textId="77777777" w:rsidR="003268B6" w:rsidRPr="00291D5F" w:rsidRDefault="003268B6" w:rsidP="00FD1A1A">
            <w:pPr>
              <w:cnfStyle w:val="000000100000" w:firstRow="0" w:lastRow="0" w:firstColumn="0" w:lastColumn="0" w:oddVBand="0" w:evenVBand="0" w:oddHBand="1"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3EEAD70F" w14:textId="77777777" w:rsidR="003268B6" w:rsidRPr="00291D5F" w:rsidRDefault="003268B6" w:rsidP="00FD1A1A"/>
        </w:tc>
        <w:tc>
          <w:tcPr>
            <w:cnfStyle w:val="000100000000" w:firstRow="0" w:lastRow="0" w:firstColumn="0" w:lastColumn="1" w:oddVBand="0" w:evenVBand="0" w:oddHBand="0" w:evenHBand="0" w:firstRowFirstColumn="0" w:firstRowLastColumn="0" w:lastRowFirstColumn="0" w:lastRowLastColumn="0"/>
            <w:tcW w:w="996" w:type="dxa"/>
          </w:tcPr>
          <w:p w14:paraId="524932CA" w14:textId="77777777" w:rsidR="003268B6" w:rsidRPr="00291D5F" w:rsidRDefault="003268B6" w:rsidP="00FD1A1A"/>
        </w:tc>
      </w:tr>
      <w:tr w:rsidR="003268B6" w:rsidRPr="00291D5F" w14:paraId="326FCAD9" w14:textId="77777777" w:rsidTr="00291D5F">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4635" w:type="dxa"/>
          </w:tcPr>
          <w:p w14:paraId="549EF729" w14:textId="77777777" w:rsidR="003268B6" w:rsidRPr="00291D5F" w:rsidRDefault="003268B6" w:rsidP="00FD1A1A">
            <w:pPr>
              <w:spacing w:line="228" w:lineRule="exact"/>
              <w:ind w:left="101"/>
            </w:pPr>
            <w:r w:rsidRPr="00291D5F">
              <w:t>Should policy considerations underpin some aspects of</w:t>
            </w:r>
          </w:p>
          <w:p w14:paraId="717CCCFD" w14:textId="77777777" w:rsidR="003268B6" w:rsidRPr="00291D5F" w:rsidRDefault="003268B6" w:rsidP="00FD1A1A">
            <w:pPr>
              <w:spacing w:line="212" w:lineRule="exact"/>
              <w:ind w:left="101"/>
            </w:pPr>
            <w:r w:rsidRPr="00291D5F">
              <w:t>the discussion?</w:t>
            </w:r>
          </w:p>
        </w:tc>
        <w:tc>
          <w:tcPr>
            <w:tcW w:w="400" w:type="dxa"/>
          </w:tcPr>
          <w:p w14:paraId="5BD0F1BB"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79D67B75" w14:textId="77777777" w:rsidR="003268B6" w:rsidRPr="00291D5F" w:rsidRDefault="003268B6" w:rsidP="00FD1A1A"/>
        </w:tc>
        <w:tc>
          <w:tcPr>
            <w:tcW w:w="401" w:type="dxa"/>
          </w:tcPr>
          <w:p w14:paraId="344B2041"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1" w:type="dxa"/>
          </w:tcPr>
          <w:p w14:paraId="4121350E" w14:textId="77777777" w:rsidR="003268B6" w:rsidRPr="00291D5F" w:rsidRDefault="003268B6" w:rsidP="00FD1A1A"/>
        </w:tc>
        <w:tc>
          <w:tcPr>
            <w:tcW w:w="400" w:type="dxa"/>
          </w:tcPr>
          <w:p w14:paraId="31FD32F4"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59987E73" w14:textId="77777777" w:rsidR="003268B6" w:rsidRPr="00291D5F" w:rsidRDefault="003268B6" w:rsidP="00FD1A1A"/>
        </w:tc>
        <w:tc>
          <w:tcPr>
            <w:tcW w:w="401" w:type="dxa"/>
          </w:tcPr>
          <w:p w14:paraId="4A37EA60"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5E275497" w14:textId="77777777" w:rsidR="003268B6" w:rsidRPr="00291D5F" w:rsidRDefault="003268B6" w:rsidP="00FD1A1A"/>
        </w:tc>
        <w:tc>
          <w:tcPr>
            <w:tcW w:w="400" w:type="dxa"/>
          </w:tcPr>
          <w:p w14:paraId="25E51E64"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61CBADA1" w14:textId="77777777" w:rsidR="003268B6" w:rsidRPr="00291D5F" w:rsidRDefault="003268B6" w:rsidP="00FD1A1A"/>
        </w:tc>
        <w:tc>
          <w:tcPr>
            <w:cnfStyle w:val="000100000000" w:firstRow="0" w:lastRow="0" w:firstColumn="0" w:lastColumn="1" w:oddVBand="0" w:evenVBand="0" w:oddHBand="0" w:evenHBand="0" w:firstRowFirstColumn="0" w:firstRowLastColumn="0" w:lastRowFirstColumn="0" w:lastRowLastColumn="0"/>
            <w:tcW w:w="996" w:type="dxa"/>
          </w:tcPr>
          <w:p w14:paraId="5DD0E861" w14:textId="77777777" w:rsidR="003268B6" w:rsidRPr="00291D5F" w:rsidRDefault="003268B6" w:rsidP="00FD1A1A"/>
        </w:tc>
      </w:tr>
      <w:tr w:rsidR="00291D5F" w:rsidRPr="00291D5F" w14:paraId="23B97331" w14:textId="77777777" w:rsidTr="006C6880">
        <w:tblPrEx>
          <w:tblCellMar>
            <w:top w:w="57" w:type="dxa"/>
            <w:left w:w="57" w:type="dxa"/>
            <w:bottom w:w="57" w:type="dxa"/>
            <w:right w:w="57" w:type="dxa"/>
          </w:tblCellMar>
        </w:tblPrEx>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9634" w:type="dxa"/>
            <w:gridSpan w:val="12"/>
          </w:tcPr>
          <w:p w14:paraId="237D9492" w14:textId="4C8F5BD5" w:rsidR="00291D5F" w:rsidRPr="00291D5F" w:rsidRDefault="00291D5F" w:rsidP="00FD1A1A">
            <w:r w:rsidRPr="00291D5F">
              <w:t>5.Use of language</w:t>
            </w:r>
          </w:p>
        </w:tc>
      </w:tr>
      <w:tr w:rsidR="003268B6" w:rsidRPr="00291D5F" w14:paraId="477B0A0D" w14:textId="77777777" w:rsidTr="00291D5F">
        <w:tblPrEx>
          <w:tblCellMar>
            <w:top w:w="57" w:type="dxa"/>
            <w:left w:w="57" w:type="dxa"/>
            <w:bottom w:w="57" w:type="dxa"/>
            <w:right w:w="57" w:type="dxa"/>
          </w:tblCellMar>
        </w:tblPrEx>
        <w:trPr>
          <w:cnfStyle w:val="000000010000" w:firstRow="0" w:lastRow="0" w:firstColumn="0" w:lastColumn="0" w:oddVBand="0" w:evenVBand="0" w:oddHBand="0" w:evenHBand="1"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4635" w:type="dxa"/>
          </w:tcPr>
          <w:p w14:paraId="1C84E396" w14:textId="77777777" w:rsidR="003268B6" w:rsidRPr="00291D5F" w:rsidRDefault="003268B6" w:rsidP="00FD1A1A">
            <w:pPr>
              <w:spacing w:line="228" w:lineRule="exact"/>
              <w:ind w:left="101"/>
            </w:pPr>
            <w:r w:rsidRPr="00291D5F">
              <w:t>Does the answer provide accurate grammar, spelling and</w:t>
            </w:r>
          </w:p>
          <w:p w14:paraId="311BC197" w14:textId="77777777" w:rsidR="003268B6" w:rsidRPr="00291D5F" w:rsidRDefault="003268B6" w:rsidP="00FD1A1A">
            <w:pPr>
              <w:spacing w:line="211" w:lineRule="exact"/>
              <w:ind w:left="101"/>
            </w:pPr>
            <w:r w:rsidRPr="00291D5F">
              <w:t>punctuation?</w:t>
            </w:r>
          </w:p>
        </w:tc>
        <w:tc>
          <w:tcPr>
            <w:tcW w:w="400" w:type="dxa"/>
          </w:tcPr>
          <w:p w14:paraId="10DE9E5E"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476E2DD3" w14:textId="77777777" w:rsidR="003268B6" w:rsidRPr="00291D5F" w:rsidRDefault="003268B6" w:rsidP="00FD1A1A"/>
        </w:tc>
        <w:tc>
          <w:tcPr>
            <w:tcW w:w="401" w:type="dxa"/>
          </w:tcPr>
          <w:p w14:paraId="68E0E1E6"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1" w:type="dxa"/>
          </w:tcPr>
          <w:p w14:paraId="16472420" w14:textId="77777777" w:rsidR="003268B6" w:rsidRPr="00291D5F" w:rsidRDefault="003268B6" w:rsidP="00FD1A1A"/>
        </w:tc>
        <w:tc>
          <w:tcPr>
            <w:tcW w:w="400" w:type="dxa"/>
          </w:tcPr>
          <w:p w14:paraId="4241A4DC"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6B5E5F77" w14:textId="77777777" w:rsidR="003268B6" w:rsidRPr="00291D5F" w:rsidRDefault="003268B6" w:rsidP="00FD1A1A"/>
        </w:tc>
        <w:tc>
          <w:tcPr>
            <w:tcW w:w="401" w:type="dxa"/>
          </w:tcPr>
          <w:p w14:paraId="1E814661"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6075AB50" w14:textId="77777777" w:rsidR="003268B6" w:rsidRPr="00291D5F" w:rsidRDefault="003268B6" w:rsidP="00FD1A1A"/>
        </w:tc>
        <w:tc>
          <w:tcPr>
            <w:tcW w:w="400" w:type="dxa"/>
          </w:tcPr>
          <w:p w14:paraId="1D39FF1F" w14:textId="77777777" w:rsidR="003268B6" w:rsidRPr="00291D5F" w:rsidRDefault="003268B6" w:rsidP="00FD1A1A">
            <w:pPr>
              <w:cnfStyle w:val="000000010000" w:firstRow="0" w:lastRow="0" w:firstColumn="0" w:lastColumn="0" w:oddVBand="0" w:evenVBand="0" w:oddHBand="0" w:evenHBand="1"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400" w:type="dxa"/>
          </w:tcPr>
          <w:p w14:paraId="54FD00AF" w14:textId="77777777" w:rsidR="003268B6" w:rsidRPr="00291D5F" w:rsidRDefault="003268B6" w:rsidP="00FD1A1A"/>
        </w:tc>
        <w:tc>
          <w:tcPr>
            <w:cnfStyle w:val="000100000000" w:firstRow="0" w:lastRow="0" w:firstColumn="0" w:lastColumn="1" w:oddVBand="0" w:evenVBand="0" w:oddHBand="0" w:evenHBand="0" w:firstRowFirstColumn="0" w:firstRowLastColumn="0" w:lastRowFirstColumn="0" w:lastRowLastColumn="0"/>
            <w:tcW w:w="996" w:type="dxa"/>
          </w:tcPr>
          <w:p w14:paraId="09100ACD" w14:textId="77777777" w:rsidR="003268B6" w:rsidRPr="00291D5F" w:rsidRDefault="003268B6" w:rsidP="00FD1A1A"/>
        </w:tc>
      </w:tr>
      <w:tr w:rsidR="003268B6" w:rsidRPr="00291D5F" w14:paraId="16430ECE" w14:textId="77777777" w:rsidTr="00291D5F">
        <w:tblPrEx>
          <w:tblCellMar>
            <w:top w:w="57" w:type="dxa"/>
            <w:left w:w="57" w:type="dxa"/>
            <w:bottom w:w="57" w:type="dxa"/>
            <w:right w:w="57" w:type="dxa"/>
          </w:tblCellMar>
        </w:tblPrEx>
        <w:trPr>
          <w:cnfStyle w:val="010000000000" w:firstRow="0" w:lastRow="1" w:firstColumn="0" w:lastColumn="0" w:oddVBand="0" w:evenVBand="0" w:oddHBand="0"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8638" w:type="dxa"/>
            <w:gridSpan w:val="11"/>
          </w:tcPr>
          <w:p w14:paraId="563D7BAC" w14:textId="77777777" w:rsidR="003268B6" w:rsidRPr="00291D5F" w:rsidRDefault="003268B6" w:rsidP="00FD1A1A"/>
        </w:tc>
        <w:tc>
          <w:tcPr>
            <w:cnfStyle w:val="000100000000" w:firstRow="0" w:lastRow="0" w:firstColumn="0" w:lastColumn="1" w:oddVBand="0" w:evenVBand="0" w:oddHBand="0" w:evenHBand="0" w:firstRowFirstColumn="0" w:firstRowLastColumn="0" w:lastRowFirstColumn="0" w:lastRowLastColumn="0"/>
            <w:tcW w:w="996" w:type="dxa"/>
          </w:tcPr>
          <w:p w14:paraId="0FBE655B" w14:textId="77777777" w:rsidR="003268B6" w:rsidRPr="00291D5F" w:rsidRDefault="003268B6" w:rsidP="00FD1A1A">
            <w:pPr>
              <w:spacing w:line="230" w:lineRule="exact"/>
              <w:ind w:left="98"/>
            </w:pPr>
            <w:r w:rsidRPr="00291D5F">
              <w:t>Total</w:t>
            </w:r>
          </w:p>
        </w:tc>
      </w:tr>
    </w:tbl>
    <w:p w14:paraId="61EABBD5" w14:textId="77777777" w:rsidR="003268B6" w:rsidRDefault="003268B6" w:rsidP="00425A04">
      <w:pPr>
        <w:pStyle w:val="BodyText"/>
      </w:pPr>
    </w:p>
    <w:tbl>
      <w:tblPr>
        <w:tblStyle w:val="OUP"/>
        <w:tblW w:w="0" w:type="auto"/>
        <w:tblLayout w:type="fixed"/>
        <w:tblLook w:val="0220" w:firstRow="1" w:lastRow="0" w:firstColumn="0" w:lastColumn="0" w:noHBand="1" w:noVBand="0"/>
      </w:tblPr>
      <w:tblGrid>
        <w:gridCol w:w="966"/>
        <w:gridCol w:w="966"/>
        <w:gridCol w:w="966"/>
        <w:gridCol w:w="966"/>
        <w:gridCol w:w="967"/>
        <w:gridCol w:w="966"/>
        <w:gridCol w:w="966"/>
        <w:gridCol w:w="966"/>
        <w:gridCol w:w="966"/>
        <w:gridCol w:w="967"/>
      </w:tblGrid>
      <w:tr w:rsidR="003268B6" w:rsidRPr="001E1E86" w14:paraId="0C474816" w14:textId="77777777" w:rsidTr="001E1E86">
        <w:trPr>
          <w:cnfStyle w:val="100000000000" w:firstRow="1" w:lastRow="0" w:firstColumn="0" w:lastColumn="0" w:oddVBand="0" w:evenVBand="0" w:oddHBand="0" w:evenHBand="0" w:firstRowFirstColumn="0" w:firstRowLastColumn="0" w:lastRowFirstColumn="0" w:lastRowLastColumn="0"/>
          <w:trHeight w:val="251"/>
        </w:trPr>
        <w:tc>
          <w:tcPr>
            <w:tcW w:w="966" w:type="dxa"/>
          </w:tcPr>
          <w:p w14:paraId="0534CCF3" w14:textId="77777777" w:rsidR="003268B6" w:rsidRPr="001E1E86" w:rsidRDefault="003268B6" w:rsidP="00FD1A1A">
            <w:pPr>
              <w:spacing w:before="5" w:line="226" w:lineRule="exact"/>
              <w:ind w:left="101"/>
            </w:pPr>
            <w:r w:rsidRPr="001E1E86">
              <w:lastRenderedPageBreak/>
              <w:t>Scale</w:t>
            </w:r>
          </w:p>
        </w:tc>
        <w:tc>
          <w:tcPr>
            <w:cnfStyle w:val="000001000000" w:firstRow="0" w:lastRow="0" w:firstColumn="0" w:lastColumn="0" w:oddVBand="0" w:evenVBand="1" w:oddHBand="0" w:evenHBand="0" w:firstRowFirstColumn="0" w:firstRowLastColumn="0" w:lastRowFirstColumn="0" w:lastRowLastColumn="0"/>
            <w:tcW w:w="966" w:type="dxa"/>
          </w:tcPr>
          <w:p w14:paraId="55A72F56" w14:textId="77777777" w:rsidR="003268B6" w:rsidRPr="001E1E86" w:rsidRDefault="003268B6" w:rsidP="00FD1A1A">
            <w:pPr>
              <w:spacing w:before="5" w:line="226" w:lineRule="exact"/>
              <w:ind w:left="101"/>
            </w:pPr>
            <w:r w:rsidRPr="001E1E86">
              <w:t>Grade</w:t>
            </w:r>
          </w:p>
        </w:tc>
        <w:tc>
          <w:tcPr>
            <w:tcW w:w="966" w:type="dxa"/>
          </w:tcPr>
          <w:p w14:paraId="09CFE4C4" w14:textId="77777777" w:rsidR="003268B6" w:rsidRPr="001E1E86" w:rsidRDefault="003268B6" w:rsidP="00FD1A1A">
            <w:pPr>
              <w:spacing w:before="5" w:line="226" w:lineRule="exact"/>
              <w:ind w:right="146"/>
              <w:jc w:val="center"/>
              <w:cnfStyle w:val="100000000000" w:firstRow="1" w:lastRow="0" w:firstColumn="0" w:lastColumn="0" w:oddVBand="0" w:evenVBand="0" w:oddHBand="0" w:evenHBand="0" w:firstRowFirstColumn="0" w:firstRowLastColumn="0" w:lastRowFirstColumn="0" w:lastRowLastColumn="0"/>
            </w:pPr>
            <w:r w:rsidRPr="001E1E86">
              <w:t>Scale</w:t>
            </w:r>
          </w:p>
        </w:tc>
        <w:tc>
          <w:tcPr>
            <w:cnfStyle w:val="000001000000" w:firstRow="0" w:lastRow="0" w:firstColumn="0" w:lastColumn="0" w:oddVBand="0" w:evenVBand="1" w:oddHBand="0" w:evenHBand="0" w:firstRowFirstColumn="0" w:firstRowLastColumn="0" w:lastRowFirstColumn="0" w:lastRowLastColumn="0"/>
            <w:tcW w:w="966" w:type="dxa"/>
          </w:tcPr>
          <w:p w14:paraId="0787E39C" w14:textId="77777777" w:rsidR="003268B6" w:rsidRPr="001E1E86" w:rsidRDefault="003268B6" w:rsidP="00FD1A1A">
            <w:pPr>
              <w:spacing w:before="5" w:line="226" w:lineRule="exact"/>
              <w:ind w:left="100"/>
            </w:pPr>
            <w:r w:rsidRPr="001E1E86">
              <w:t>Grade</w:t>
            </w:r>
          </w:p>
        </w:tc>
        <w:tc>
          <w:tcPr>
            <w:tcW w:w="967" w:type="dxa"/>
          </w:tcPr>
          <w:p w14:paraId="03339830" w14:textId="77777777" w:rsidR="003268B6" w:rsidRPr="001E1E86" w:rsidRDefault="003268B6" w:rsidP="00FD1A1A">
            <w:pPr>
              <w:spacing w:before="5" w:line="226" w:lineRule="exact"/>
              <w:ind w:left="99"/>
              <w:cnfStyle w:val="100000000000" w:firstRow="1" w:lastRow="0" w:firstColumn="0" w:lastColumn="0" w:oddVBand="0" w:evenVBand="0" w:oddHBand="0" w:evenHBand="0" w:firstRowFirstColumn="0" w:firstRowLastColumn="0" w:lastRowFirstColumn="0" w:lastRowLastColumn="0"/>
            </w:pPr>
            <w:r w:rsidRPr="001E1E86">
              <w:t>Scale</w:t>
            </w:r>
          </w:p>
        </w:tc>
        <w:tc>
          <w:tcPr>
            <w:cnfStyle w:val="000001000000" w:firstRow="0" w:lastRow="0" w:firstColumn="0" w:lastColumn="0" w:oddVBand="0" w:evenVBand="1" w:oddHBand="0" w:evenHBand="0" w:firstRowFirstColumn="0" w:firstRowLastColumn="0" w:lastRowFirstColumn="0" w:lastRowLastColumn="0"/>
            <w:tcW w:w="966" w:type="dxa"/>
          </w:tcPr>
          <w:p w14:paraId="6D622BF9" w14:textId="77777777" w:rsidR="003268B6" w:rsidRPr="001E1E86" w:rsidRDefault="003268B6" w:rsidP="00FD1A1A">
            <w:pPr>
              <w:spacing w:before="5" w:line="226" w:lineRule="exact"/>
              <w:ind w:left="98"/>
            </w:pPr>
            <w:r w:rsidRPr="001E1E86">
              <w:t>Grade</w:t>
            </w:r>
          </w:p>
        </w:tc>
        <w:tc>
          <w:tcPr>
            <w:tcW w:w="966" w:type="dxa"/>
          </w:tcPr>
          <w:p w14:paraId="6A3DD4AF" w14:textId="77777777" w:rsidR="003268B6" w:rsidRPr="001E1E86" w:rsidRDefault="003268B6" w:rsidP="00FD1A1A">
            <w:pPr>
              <w:spacing w:before="5" w:line="226" w:lineRule="exact"/>
              <w:ind w:left="98"/>
              <w:cnfStyle w:val="100000000000" w:firstRow="1" w:lastRow="0" w:firstColumn="0" w:lastColumn="0" w:oddVBand="0" w:evenVBand="0" w:oddHBand="0" w:evenHBand="0" w:firstRowFirstColumn="0" w:firstRowLastColumn="0" w:lastRowFirstColumn="0" w:lastRowLastColumn="0"/>
            </w:pPr>
            <w:r w:rsidRPr="001E1E86">
              <w:t>Scale</w:t>
            </w:r>
          </w:p>
        </w:tc>
        <w:tc>
          <w:tcPr>
            <w:cnfStyle w:val="000001000000" w:firstRow="0" w:lastRow="0" w:firstColumn="0" w:lastColumn="0" w:oddVBand="0" w:evenVBand="1" w:oddHBand="0" w:evenHBand="0" w:firstRowFirstColumn="0" w:firstRowLastColumn="0" w:lastRowFirstColumn="0" w:lastRowLastColumn="0"/>
            <w:tcW w:w="966" w:type="dxa"/>
          </w:tcPr>
          <w:p w14:paraId="61153DA0" w14:textId="77777777" w:rsidR="003268B6" w:rsidRPr="001E1E86" w:rsidRDefault="003268B6" w:rsidP="00FD1A1A">
            <w:pPr>
              <w:spacing w:before="5" w:line="226" w:lineRule="exact"/>
              <w:ind w:left="97"/>
            </w:pPr>
            <w:r w:rsidRPr="001E1E86">
              <w:t>Grade</w:t>
            </w:r>
          </w:p>
        </w:tc>
        <w:tc>
          <w:tcPr>
            <w:tcW w:w="966" w:type="dxa"/>
          </w:tcPr>
          <w:p w14:paraId="06EA0D3A" w14:textId="77777777" w:rsidR="003268B6" w:rsidRPr="001E1E86" w:rsidRDefault="003268B6" w:rsidP="00FD1A1A">
            <w:pPr>
              <w:spacing w:before="5" w:line="226" w:lineRule="exact"/>
              <w:ind w:left="96"/>
              <w:cnfStyle w:val="100000000000" w:firstRow="1" w:lastRow="0" w:firstColumn="0" w:lastColumn="0" w:oddVBand="0" w:evenVBand="0" w:oddHBand="0" w:evenHBand="0" w:firstRowFirstColumn="0" w:firstRowLastColumn="0" w:lastRowFirstColumn="0" w:lastRowLastColumn="0"/>
            </w:pPr>
            <w:r w:rsidRPr="001E1E86">
              <w:t>Scale</w:t>
            </w:r>
          </w:p>
        </w:tc>
        <w:tc>
          <w:tcPr>
            <w:cnfStyle w:val="000001000000" w:firstRow="0" w:lastRow="0" w:firstColumn="0" w:lastColumn="0" w:oddVBand="0" w:evenVBand="1" w:oddHBand="0" w:evenHBand="0" w:firstRowFirstColumn="0" w:firstRowLastColumn="0" w:lastRowFirstColumn="0" w:lastRowLastColumn="0"/>
            <w:tcW w:w="967" w:type="dxa"/>
          </w:tcPr>
          <w:p w14:paraId="5C0A2556" w14:textId="77777777" w:rsidR="003268B6" w:rsidRPr="001E1E86" w:rsidRDefault="003268B6" w:rsidP="00FD1A1A">
            <w:pPr>
              <w:spacing w:before="5" w:line="226" w:lineRule="exact"/>
              <w:ind w:left="95"/>
            </w:pPr>
            <w:r w:rsidRPr="001E1E86">
              <w:t>Grade</w:t>
            </w:r>
          </w:p>
        </w:tc>
      </w:tr>
      <w:tr w:rsidR="003268B6" w:rsidRPr="001E1E86" w14:paraId="40C98842" w14:textId="77777777" w:rsidTr="001E1E86">
        <w:tblPrEx>
          <w:tblCellMar>
            <w:top w:w="57" w:type="dxa"/>
            <w:left w:w="57" w:type="dxa"/>
            <w:bottom w:w="57" w:type="dxa"/>
            <w:right w:w="57" w:type="dxa"/>
          </w:tblCellMar>
        </w:tblPrEx>
        <w:trPr>
          <w:trHeight w:val="270"/>
        </w:trPr>
        <w:tc>
          <w:tcPr>
            <w:tcW w:w="966" w:type="dxa"/>
          </w:tcPr>
          <w:p w14:paraId="25A5206D" w14:textId="77777777" w:rsidR="003268B6" w:rsidRPr="001E1E86" w:rsidRDefault="003268B6" w:rsidP="00FD1A1A">
            <w:pPr>
              <w:spacing w:before="5"/>
              <w:ind w:left="101"/>
            </w:pPr>
            <w:r w:rsidRPr="001E1E86">
              <w:t>100</w:t>
            </w:r>
          </w:p>
        </w:tc>
        <w:tc>
          <w:tcPr>
            <w:cnfStyle w:val="000001000000" w:firstRow="0" w:lastRow="0" w:firstColumn="0" w:lastColumn="0" w:oddVBand="0" w:evenVBand="1" w:oddHBand="0" w:evenHBand="0" w:firstRowFirstColumn="0" w:firstRowLastColumn="0" w:lastRowFirstColumn="0" w:lastRowLastColumn="0"/>
            <w:tcW w:w="966" w:type="dxa"/>
          </w:tcPr>
          <w:p w14:paraId="4AD9C46C" w14:textId="77777777" w:rsidR="003268B6" w:rsidRPr="001E1E86" w:rsidRDefault="003268B6" w:rsidP="00FD1A1A">
            <w:pPr>
              <w:spacing w:before="5"/>
              <w:ind w:left="101"/>
            </w:pPr>
            <w:r w:rsidRPr="001E1E86">
              <w:t>High Distinction</w:t>
            </w:r>
          </w:p>
        </w:tc>
        <w:tc>
          <w:tcPr>
            <w:tcW w:w="966" w:type="dxa"/>
          </w:tcPr>
          <w:p w14:paraId="1F51405F" w14:textId="77777777" w:rsidR="003268B6" w:rsidRPr="001E1E86" w:rsidRDefault="003268B6" w:rsidP="00FD1A1A">
            <w:pPr>
              <w:spacing w:before="5"/>
              <w:ind w:left="43" w:right="146"/>
              <w:jc w:val="center"/>
              <w:cnfStyle w:val="000000000000" w:firstRow="0" w:lastRow="0" w:firstColumn="0" w:lastColumn="0" w:oddVBand="0" w:evenVBand="0" w:oddHBand="0" w:evenHBand="0" w:firstRowFirstColumn="0" w:firstRowLastColumn="0" w:lastRowFirstColumn="0" w:lastRowLastColumn="0"/>
            </w:pPr>
            <w:r w:rsidRPr="001E1E86">
              <w:t>84-80</w:t>
            </w:r>
          </w:p>
        </w:tc>
        <w:tc>
          <w:tcPr>
            <w:cnfStyle w:val="000001000000" w:firstRow="0" w:lastRow="0" w:firstColumn="0" w:lastColumn="0" w:oddVBand="0" w:evenVBand="1" w:oddHBand="0" w:evenHBand="0" w:firstRowFirstColumn="0" w:firstRowLastColumn="0" w:lastRowFirstColumn="0" w:lastRowLastColumn="0"/>
            <w:tcW w:w="966" w:type="dxa"/>
          </w:tcPr>
          <w:p w14:paraId="0B1F4DE3" w14:textId="77777777" w:rsidR="003268B6" w:rsidRPr="001E1E86" w:rsidRDefault="003268B6" w:rsidP="00FD1A1A">
            <w:pPr>
              <w:spacing w:before="5"/>
              <w:ind w:left="100"/>
            </w:pPr>
            <w:r w:rsidRPr="001E1E86">
              <w:t>Distinction</w:t>
            </w:r>
          </w:p>
        </w:tc>
        <w:tc>
          <w:tcPr>
            <w:tcW w:w="967" w:type="dxa"/>
          </w:tcPr>
          <w:p w14:paraId="4AFBBAFB" w14:textId="77777777" w:rsidR="003268B6" w:rsidRPr="001E1E86" w:rsidRDefault="003268B6" w:rsidP="00FD1A1A">
            <w:pPr>
              <w:spacing w:before="5"/>
              <w:ind w:left="99"/>
              <w:cnfStyle w:val="000000000000" w:firstRow="0" w:lastRow="0" w:firstColumn="0" w:lastColumn="0" w:oddVBand="0" w:evenVBand="0" w:oddHBand="0" w:evenHBand="0" w:firstRowFirstColumn="0" w:firstRowLastColumn="0" w:lastRowFirstColumn="0" w:lastRowLastColumn="0"/>
            </w:pPr>
            <w:r w:rsidRPr="001E1E86">
              <w:t>74-70</w:t>
            </w:r>
          </w:p>
        </w:tc>
        <w:tc>
          <w:tcPr>
            <w:cnfStyle w:val="000001000000" w:firstRow="0" w:lastRow="0" w:firstColumn="0" w:lastColumn="0" w:oddVBand="0" w:evenVBand="1" w:oddHBand="0" w:evenHBand="0" w:firstRowFirstColumn="0" w:firstRowLastColumn="0" w:lastRowFirstColumn="0" w:lastRowLastColumn="0"/>
            <w:tcW w:w="966" w:type="dxa"/>
          </w:tcPr>
          <w:p w14:paraId="36410DE5" w14:textId="77777777" w:rsidR="003268B6" w:rsidRPr="001E1E86" w:rsidRDefault="003268B6" w:rsidP="00FD1A1A">
            <w:pPr>
              <w:spacing w:before="5"/>
              <w:ind w:left="98"/>
            </w:pPr>
            <w:r w:rsidRPr="001E1E86">
              <w:t>Credit</w:t>
            </w:r>
          </w:p>
        </w:tc>
        <w:tc>
          <w:tcPr>
            <w:tcW w:w="966" w:type="dxa"/>
          </w:tcPr>
          <w:p w14:paraId="78BED471" w14:textId="77777777" w:rsidR="003268B6" w:rsidRPr="001E1E86" w:rsidRDefault="003268B6" w:rsidP="00FD1A1A">
            <w:pPr>
              <w:spacing w:before="5"/>
              <w:ind w:left="98"/>
              <w:cnfStyle w:val="000000000000" w:firstRow="0" w:lastRow="0" w:firstColumn="0" w:lastColumn="0" w:oddVBand="0" w:evenVBand="0" w:oddHBand="0" w:evenHBand="0" w:firstRowFirstColumn="0" w:firstRowLastColumn="0" w:lastRowFirstColumn="0" w:lastRowLastColumn="0"/>
            </w:pPr>
            <w:r w:rsidRPr="001E1E86">
              <w:t>64-60</w:t>
            </w:r>
          </w:p>
        </w:tc>
        <w:tc>
          <w:tcPr>
            <w:cnfStyle w:val="000001000000" w:firstRow="0" w:lastRow="0" w:firstColumn="0" w:lastColumn="0" w:oddVBand="0" w:evenVBand="1" w:oddHBand="0" w:evenHBand="0" w:firstRowFirstColumn="0" w:firstRowLastColumn="0" w:lastRowFirstColumn="0" w:lastRowLastColumn="0"/>
            <w:tcW w:w="966" w:type="dxa"/>
          </w:tcPr>
          <w:p w14:paraId="4BE8F37A" w14:textId="77777777" w:rsidR="003268B6" w:rsidRPr="001E1E86" w:rsidRDefault="003268B6" w:rsidP="00FD1A1A">
            <w:pPr>
              <w:spacing w:before="5"/>
              <w:ind w:left="97"/>
            </w:pPr>
            <w:r w:rsidRPr="001E1E86">
              <w:t>Pass</w:t>
            </w:r>
          </w:p>
        </w:tc>
        <w:tc>
          <w:tcPr>
            <w:tcW w:w="966" w:type="dxa"/>
          </w:tcPr>
          <w:p w14:paraId="42D1760C" w14:textId="77777777" w:rsidR="003268B6" w:rsidRPr="001E1E86" w:rsidRDefault="003268B6" w:rsidP="00FD1A1A">
            <w:pPr>
              <w:spacing w:before="5"/>
              <w:ind w:left="96"/>
              <w:cnfStyle w:val="000000000000" w:firstRow="0" w:lastRow="0" w:firstColumn="0" w:lastColumn="0" w:oddVBand="0" w:evenVBand="0" w:oddHBand="0" w:evenHBand="0" w:firstRowFirstColumn="0" w:firstRowLastColumn="0" w:lastRowFirstColumn="0" w:lastRowLastColumn="0"/>
            </w:pPr>
            <w:r w:rsidRPr="001E1E86">
              <w:t>49-40</w:t>
            </w:r>
          </w:p>
        </w:tc>
        <w:tc>
          <w:tcPr>
            <w:cnfStyle w:val="000001000000" w:firstRow="0" w:lastRow="0" w:firstColumn="0" w:lastColumn="0" w:oddVBand="0" w:evenVBand="1" w:oddHBand="0" w:evenHBand="0" w:firstRowFirstColumn="0" w:firstRowLastColumn="0" w:lastRowFirstColumn="0" w:lastRowLastColumn="0"/>
            <w:tcW w:w="967" w:type="dxa"/>
          </w:tcPr>
          <w:p w14:paraId="78AA8552" w14:textId="77777777" w:rsidR="003268B6" w:rsidRPr="001E1E86" w:rsidRDefault="003268B6" w:rsidP="00FD1A1A">
            <w:pPr>
              <w:spacing w:before="5"/>
              <w:ind w:left="95"/>
            </w:pPr>
            <w:r w:rsidRPr="001E1E86">
              <w:t>Fail</w:t>
            </w:r>
          </w:p>
        </w:tc>
      </w:tr>
      <w:tr w:rsidR="003268B6" w:rsidRPr="001E1E86" w14:paraId="6F05F0B2" w14:textId="77777777" w:rsidTr="001E1E86">
        <w:tblPrEx>
          <w:tblCellMar>
            <w:top w:w="57" w:type="dxa"/>
            <w:left w:w="57" w:type="dxa"/>
            <w:bottom w:w="57" w:type="dxa"/>
            <w:right w:w="57" w:type="dxa"/>
          </w:tblCellMar>
        </w:tblPrEx>
        <w:trPr>
          <w:trHeight w:val="253"/>
        </w:trPr>
        <w:tc>
          <w:tcPr>
            <w:tcW w:w="966" w:type="dxa"/>
          </w:tcPr>
          <w:p w14:paraId="0E7D345B" w14:textId="77777777" w:rsidR="003268B6" w:rsidRPr="001E1E86" w:rsidRDefault="003268B6" w:rsidP="00FD1A1A">
            <w:pPr>
              <w:spacing w:line="232" w:lineRule="exact"/>
              <w:ind w:left="101"/>
            </w:pPr>
            <w:r w:rsidRPr="001E1E86">
              <w:t>99-95</w:t>
            </w:r>
          </w:p>
        </w:tc>
        <w:tc>
          <w:tcPr>
            <w:cnfStyle w:val="000001000000" w:firstRow="0" w:lastRow="0" w:firstColumn="0" w:lastColumn="0" w:oddVBand="0" w:evenVBand="1" w:oddHBand="0" w:evenHBand="0" w:firstRowFirstColumn="0" w:firstRowLastColumn="0" w:lastRowFirstColumn="0" w:lastRowLastColumn="0"/>
            <w:tcW w:w="966" w:type="dxa"/>
          </w:tcPr>
          <w:p w14:paraId="744E3B81" w14:textId="77777777" w:rsidR="003268B6" w:rsidRPr="001E1E86" w:rsidRDefault="003268B6" w:rsidP="00FD1A1A">
            <w:pPr>
              <w:spacing w:line="232" w:lineRule="exact"/>
              <w:ind w:left="101"/>
            </w:pPr>
            <w:r w:rsidRPr="001E1E86">
              <w:t>(HD)</w:t>
            </w:r>
          </w:p>
        </w:tc>
        <w:tc>
          <w:tcPr>
            <w:tcW w:w="966" w:type="dxa"/>
          </w:tcPr>
          <w:p w14:paraId="784DC9C2" w14:textId="77777777" w:rsidR="003268B6" w:rsidRPr="001E1E86" w:rsidRDefault="003268B6" w:rsidP="00FD1A1A">
            <w:pPr>
              <w:spacing w:line="232" w:lineRule="exact"/>
              <w:ind w:left="43" w:right="146"/>
              <w:jc w:val="center"/>
              <w:cnfStyle w:val="000000000000" w:firstRow="0" w:lastRow="0" w:firstColumn="0" w:lastColumn="0" w:oddVBand="0" w:evenVBand="0" w:oddHBand="0" w:evenHBand="0" w:firstRowFirstColumn="0" w:firstRowLastColumn="0" w:lastRowFirstColumn="0" w:lastRowLastColumn="0"/>
            </w:pPr>
            <w:r w:rsidRPr="001E1E86">
              <w:t>79-75</w:t>
            </w:r>
          </w:p>
        </w:tc>
        <w:tc>
          <w:tcPr>
            <w:cnfStyle w:val="000001000000" w:firstRow="0" w:lastRow="0" w:firstColumn="0" w:lastColumn="0" w:oddVBand="0" w:evenVBand="1" w:oddHBand="0" w:evenHBand="0" w:firstRowFirstColumn="0" w:firstRowLastColumn="0" w:lastRowFirstColumn="0" w:lastRowLastColumn="0"/>
            <w:tcW w:w="966" w:type="dxa"/>
          </w:tcPr>
          <w:p w14:paraId="5B420818" w14:textId="77777777" w:rsidR="003268B6" w:rsidRPr="001E1E86" w:rsidRDefault="003268B6" w:rsidP="00FD1A1A">
            <w:pPr>
              <w:spacing w:line="232" w:lineRule="exact"/>
              <w:ind w:left="100"/>
            </w:pPr>
            <w:r w:rsidRPr="001E1E86">
              <w:t>(D)</w:t>
            </w:r>
          </w:p>
        </w:tc>
        <w:tc>
          <w:tcPr>
            <w:tcW w:w="967" w:type="dxa"/>
          </w:tcPr>
          <w:p w14:paraId="0F3D5ADC" w14:textId="77777777" w:rsidR="003268B6" w:rsidRPr="001E1E86" w:rsidRDefault="003268B6" w:rsidP="00FD1A1A">
            <w:pPr>
              <w:spacing w:line="232" w:lineRule="exact"/>
              <w:ind w:left="99"/>
              <w:cnfStyle w:val="000000000000" w:firstRow="0" w:lastRow="0" w:firstColumn="0" w:lastColumn="0" w:oddVBand="0" w:evenVBand="0" w:oddHBand="0" w:evenHBand="0" w:firstRowFirstColumn="0" w:firstRowLastColumn="0" w:lastRowFirstColumn="0" w:lastRowLastColumn="0"/>
            </w:pPr>
            <w:r w:rsidRPr="001E1E86">
              <w:t>69-65</w:t>
            </w:r>
          </w:p>
        </w:tc>
        <w:tc>
          <w:tcPr>
            <w:cnfStyle w:val="000001000000" w:firstRow="0" w:lastRow="0" w:firstColumn="0" w:lastColumn="0" w:oddVBand="0" w:evenVBand="1" w:oddHBand="0" w:evenHBand="0" w:firstRowFirstColumn="0" w:firstRowLastColumn="0" w:lastRowFirstColumn="0" w:lastRowLastColumn="0"/>
            <w:tcW w:w="966" w:type="dxa"/>
          </w:tcPr>
          <w:p w14:paraId="3FD3711B" w14:textId="77777777" w:rsidR="003268B6" w:rsidRPr="001E1E86" w:rsidRDefault="003268B6" w:rsidP="00FD1A1A">
            <w:pPr>
              <w:spacing w:line="232" w:lineRule="exact"/>
              <w:ind w:left="98"/>
            </w:pPr>
            <w:r w:rsidRPr="001E1E86">
              <w:t>(C)</w:t>
            </w:r>
          </w:p>
        </w:tc>
        <w:tc>
          <w:tcPr>
            <w:tcW w:w="966" w:type="dxa"/>
          </w:tcPr>
          <w:p w14:paraId="2DA6E1B7" w14:textId="77777777" w:rsidR="003268B6" w:rsidRPr="001E1E86" w:rsidRDefault="003268B6" w:rsidP="00FD1A1A">
            <w:pPr>
              <w:spacing w:line="232" w:lineRule="exact"/>
              <w:ind w:left="98"/>
              <w:cnfStyle w:val="000000000000" w:firstRow="0" w:lastRow="0" w:firstColumn="0" w:lastColumn="0" w:oddVBand="0" w:evenVBand="0" w:oddHBand="0" w:evenHBand="0" w:firstRowFirstColumn="0" w:firstRowLastColumn="0" w:lastRowFirstColumn="0" w:lastRowLastColumn="0"/>
            </w:pPr>
            <w:r w:rsidRPr="001E1E86">
              <w:t>59-55</w:t>
            </w:r>
          </w:p>
        </w:tc>
        <w:tc>
          <w:tcPr>
            <w:cnfStyle w:val="000001000000" w:firstRow="0" w:lastRow="0" w:firstColumn="0" w:lastColumn="0" w:oddVBand="0" w:evenVBand="1" w:oddHBand="0" w:evenHBand="0" w:firstRowFirstColumn="0" w:firstRowLastColumn="0" w:lastRowFirstColumn="0" w:lastRowLastColumn="0"/>
            <w:tcW w:w="966" w:type="dxa"/>
          </w:tcPr>
          <w:p w14:paraId="762DF934" w14:textId="77777777" w:rsidR="003268B6" w:rsidRPr="001E1E86" w:rsidRDefault="003268B6" w:rsidP="00FD1A1A">
            <w:pPr>
              <w:spacing w:line="232" w:lineRule="exact"/>
              <w:ind w:left="97"/>
            </w:pPr>
            <w:r w:rsidRPr="001E1E86">
              <w:t>(P)</w:t>
            </w:r>
          </w:p>
        </w:tc>
        <w:tc>
          <w:tcPr>
            <w:tcW w:w="966" w:type="dxa"/>
          </w:tcPr>
          <w:p w14:paraId="5CBE23EB" w14:textId="77777777" w:rsidR="003268B6" w:rsidRPr="001E1E86" w:rsidRDefault="003268B6" w:rsidP="00FD1A1A">
            <w:pPr>
              <w:spacing w:line="232" w:lineRule="exact"/>
              <w:ind w:left="96"/>
              <w:cnfStyle w:val="000000000000" w:firstRow="0" w:lastRow="0" w:firstColumn="0" w:lastColumn="0" w:oddVBand="0" w:evenVBand="0" w:oddHBand="0" w:evenHBand="0" w:firstRowFirstColumn="0" w:firstRowLastColumn="0" w:lastRowFirstColumn="0" w:lastRowLastColumn="0"/>
            </w:pPr>
            <w:r w:rsidRPr="001E1E86">
              <w:t>&lt;40</w:t>
            </w:r>
          </w:p>
        </w:tc>
        <w:tc>
          <w:tcPr>
            <w:cnfStyle w:val="000001000000" w:firstRow="0" w:lastRow="0" w:firstColumn="0" w:lastColumn="0" w:oddVBand="0" w:evenVBand="1" w:oddHBand="0" w:evenHBand="0" w:firstRowFirstColumn="0" w:firstRowLastColumn="0" w:lastRowFirstColumn="0" w:lastRowLastColumn="0"/>
            <w:tcW w:w="967" w:type="dxa"/>
          </w:tcPr>
          <w:p w14:paraId="0574DB19" w14:textId="77777777" w:rsidR="003268B6" w:rsidRPr="001E1E86" w:rsidRDefault="003268B6" w:rsidP="00FD1A1A">
            <w:pPr>
              <w:spacing w:line="232" w:lineRule="exact"/>
              <w:ind w:left="95"/>
            </w:pPr>
            <w:r w:rsidRPr="001E1E86">
              <w:t>(F)</w:t>
            </w:r>
          </w:p>
        </w:tc>
      </w:tr>
      <w:tr w:rsidR="003268B6" w:rsidRPr="001E1E86" w14:paraId="1A001762" w14:textId="77777777" w:rsidTr="001E1E86">
        <w:tblPrEx>
          <w:tblCellMar>
            <w:top w:w="57" w:type="dxa"/>
            <w:left w:w="57" w:type="dxa"/>
            <w:bottom w:w="57" w:type="dxa"/>
            <w:right w:w="57" w:type="dxa"/>
          </w:tblCellMar>
        </w:tblPrEx>
        <w:trPr>
          <w:trHeight w:val="252"/>
        </w:trPr>
        <w:tc>
          <w:tcPr>
            <w:tcW w:w="966" w:type="dxa"/>
          </w:tcPr>
          <w:p w14:paraId="51EFD9B8" w14:textId="77777777" w:rsidR="003268B6" w:rsidRPr="001E1E86" w:rsidRDefault="003268B6" w:rsidP="00FD1A1A">
            <w:pPr>
              <w:spacing w:line="232" w:lineRule="exact"/>
              <w:ind w:left="101"/>
            </w:pPr>
            <w:r w:rsidRPr="001E1E86">
              <w:t>94-90</w:t>
            </w:r>
          </w:p>
        </w:tc>
        <w:tc>
          <w:tcPr>
            <w:cnfStyle w:val="000001000000" w:firstRow="0" w:lastRow="0" w:firstColumn="0" w:lastColumn="0" w:oddVBand="0" w:evenVBand="1" w:oddHBand="0" w:evenHBand="0" w:firstRowFirstColumn="0" w:firstRowLastColumn="0" w:lastRowFirstColumn="0" w:lastRowLastColumn="0"/>
            <w:tcW w:w="966" w:type="dxa"/>
          </w:tcPr>
          <w:p w14:paraId="798047D3" w14:textId="77777777" w:rsidR="003268B6" w:rsidRPr="001E1E86" w:rsidRDefault="003268B6" w:rsidP="00FD1A1A"/>
        </w:tc>
        <w:tc>
          <w:tcPr>
            <w:tcW w:w="966" w:type="dxa"/>
          </w:tcPr>
          <w:p w14:paraId="49505DA4" w14:textId="77777777" w:rsidR="003268B6" w:rsidRPr="001E1E86" w:rsidRDefault="003268B6" w:rsidP="00FD1A1A">
            <w:pPr>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966" w:type="dxa"/>
          </w:tcPr>
          <w:p w14:paraId="2B253D50" w14:textId="77777777" w:rsidR="003268B6" w:rsidRPr="001E1E86" w:rsidRDefault="003268B6" w:rsidP="00FD1A1A"/>
        </w:tc>
        <w:tc>
          <w:tcPr>
            <w:tcW w:w="967" w:type="dxa"/>
          </w:tcPr>
          <w:p w14:paraId="4EADECA5" w14:textId="77777777" w:rsidR="003268B6" w:rsidRPr="001E1E86" w:rsidRDefault="003268B6" w:rsidP="00FD1A1A">
            <w:pPr>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966" w:type="dxa"/>
          </w:tcPr>
          <w:p w14:paraId="015C53D5" w14:textId="77777777" w:rsidR="003268B6" w:rsidRPr="001E1E86" w:rsidRDefault="003268B6" w:rsidP="00FD1A1A"/>
        </w:tc>
        <w:tc>
          <w:tcPr>
            <w:tcW w:w="966" w:type="dxa"/>
          </w:tcPr>
          <w:p w14:paraId="4E08B658" w14:textId="77777777" w:rsidR="003268B6" w:rsidRPr="001E1E86" w:rsidRDefault="003268B6" w:rsidP="00FD1A1A">
            <w:pPr>
              <w:spacing w:line="232" w:lineRule="exact"/>
              <w:ind w:left="98"/>
              <w:cnfStyle w:val="000000000000" w:firstRow="0" w:lastRow="0" w:firstColumn="0" w:lastColumn="0" w:oddVBand="0" w:evenVBand="0" w:oddHBand="0" w:evenHBand="0" w:firstRowFirstColumn="0" w:firstRowLastColumn="0" w:lastRowFirstColumn="0" w:lastRowLastColumn="0"/>
            </w:pPr>
            <w:r w:rsidRPr="001E1E86">
              <w:t>54-50</w:t>
            </w:r>
          </w:p>
        </w:tc>
        <w:tc>
          <w:tcPr>
            <w:cnfStyle w:val="000001000000" w:firstRow="0" w:lastRow="0" w:firstColumn="0" w:lastColumn="0" w:oddVBand="0" w:evenVBand="1" w:oddHBand="0" w:evenHBand="0" w:firstRowFirstColumn="0" w:firstRowLastColumn="0" w:lastRowFirstColumn="0" w:lastRowLastColumn="0"/>
            <w:tcW w:w="966" w:type="dxa"/>
          </w:tcPr>
          <w:p w14:paraId="3F482F01" w14:textId="77777777" w:rsidR="003268B6" w:rsidRPr="001E1E86" w:rsidRDefault="003268B6" w:rsidP="00FD1A1A"/>
        </w:tc>
        <w:tc>
          <w:tcPr>
            <w:tcW w:w="966" w:type="dxa"/>
          </w:tcPr>
          <w:p w14:paraId="4F4000EB" w14:textId="77777777" w:rsidR="003268B6" w:rsidRPr="001E1E86" w:rsidRDefault="003268B6" w:rsidP="00FD1A1A">
            <w:pPr>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967" w:type="dxa"/>
          </w:tcPr>
          <w:p w14:paraId="6570231E" w14:textId="77777777" w:rsidR="003268B6" w:rsidRPr="001E1E86" w:rsidRDefault="003268B6" w:rsidP="00FD1A1A"/>
        </w:tc>
      </w:tr>
      <w:tr w:rsidR="003268B6" w:rsidRPr="001E1E86" w14:paraId="75E26546" w14:textId="77777777" w:rsidTr="001E1E86">
        <w:tblPrEx>
          <w:tblCellMar>
            <w:top w:w="57" w:type="dxa"/>
            <w:left w:w="57" w:type="dxa"/>
            <w:bottom w:w="57" w:type="dxa"/>
            <w:right w:w="57" w:type="dxa"/>
          </w:tblCellMar>
        </w:tblPrEx>
        <w:trPr>
          <w:trHeight w:val="233"/>
        </w:trPr>
        <w:tc>
          <w:tcPr>
            <w:tcW w:w="966" w:type="dxa"/>
          </w:tcPr>
          <w:p w14:paraId="108DCA25" w14:textId="77777777" w:rsidR="003268B6" w:rsidRPr="001E1E86" w:rsidRDefault="003268B6" w:rsidP="00FD1A1A">
            <w:pPr>
              <w:spacing w:line="214" w:lineRule="exact"/>
              <w:ind w:left="101"/>
            </w:pPr>
            <w:r w:rsidRPr="001E1E86">
              <w:t>89-85</w:t>
            </w:r>
          </w:p>
        </w:tc>
        <w:tc>
          <w:tcPr>
            <w:cnfStyle w:val="000001000000" w:firstRow="0" w:lastRow="0" w:firstColumn="0" w:lastColumn="0" w:oddVBand="0" w:evenVBand="1" w:oddHBand="0" w:evenHBand="0" w:firstRowFirstColumn="0" w:firstRowLastColumn="0" w:lastRowFirstColumn="0" w:lastRowLastColumn="0"/>
            <w:tcW w:w="966" w:type="dxa"/>
          </w:tcPr>
          <w:p w14:paraId="2A90A21E" w14:textId="77777777" w:rsidR="003268B6" w:rsidRPr="001E1E86" w:rsidRDefault="003268B6" w:rsidP="00FD1A1A"/>
        </w:tc>
        <w:tc>
          <w:tcPr>
            <w:tcW w:w="966" w:type="dxa"/>
          </w:tcPr>
          <w:p w14:paraId="09A826FA" w14:textId="77777777" w:rsidR="003268B6" w:rsidRPr="001E1E86" w:rsidRDefault="003268B6" w:rsidP="00FD1A1A">
            <w:pPr>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966" w:type="dxa"/>
          </w:tcPr>
          <w:p w14:paraId="12EC02A4" w14:textId="77777777" w:rsidR="003268B6" w:rsidRPr="001E1E86" w:rsidRDefault="003268B6" w:rsidP="00FD1A1A"/>
        </w:tc>
        <w:tc>
          <w:tcPr>
            <w:tcW w:w="967" w:type="dxa"/>
          </w:tcPr>
          <w:p w14:paraId="032DFB70" w14:textId="77777777" w:rsidR="003268B6" w:rsidRPr="001E1E86" w:rsidRDefault="003268B6" w:rsidP="00FD1A1A">
            <w:pPr>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966" w:type="dxa"/>
          </w:tcPr>
          <w:p w14:paraId="1613B176" w14:textId="77777777" w:rsidR="003268B6" w:rsidRPr="001E1E86" w:rsidRDefault="003268B6" w:rsidP="00FD1A1A"/>
        </w:tc>
        <w:tc>
          <w:tcPr>
            <w:tcW w:w="966" w:type="dxa"/>
          </w:tcPr>
          <w:p w14:paraId="0C8BB112" w14:textId="77777777" w:rsidR="003268B6" w:rsidRPr="001E1E86" w:rsidRDefault="003268B6" w:rsidP="00FD1A1A">
            <w:pPr>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966" w:type="dxa"/>
          </w:tcPr>
          <w:p w14:paraId="6614C8AB" w14:textId="77777777" w:rsidR="003268B6" w:rsidRPr="001E1E86" w:rsidRDefault="003268B6" w:rsidP="00FD1A1A"/>
        </w:tc>
        <w:tc>
          <w:tcPr>
            <w:tcW w:w="966" w:type="dxa"/>
          </w:tcPr>
          <w:p w14:paraId="46632CC0" w14:textId="77777777" w:rsidR="003268B6" w:rsidRPr="001E1E86" w:rsidRDefault="003268B6" w:rsidP="00FD1A1A">
            <w:pPr>
              <w:cnfStyle w:val="000000000000" w:firstRow="0" w:lastRow="0" w:firstColumn="0" w:lastColumn="0" w:oddVBand="0" w:evenVBand="0" w:oddHBand="0" w:evenHBand="0" w:firstRowFirstColumn="0" w:firstRowLastColumn="0" w:lastRowFirstColumn="0" w:lastRowLastColumn="0"/>
            </w:pPr>
          </w:p>
        </w:tc>
        <w:tc>
          <w:tcPr>
            <w:cnfStyle w:val="000001000000" w:firstRow="0" w:lastRow="0" w:firstColumn="0" w:lastColumn="0" w:oddVBand="0" w:evenVBand="1" w:oddHBand="0" w:evenHBand="0" w:firstRowFirstColumn="0" w:firstRowLastColumn="0" w:lastRowFirstColumn="0" w:lastRowLastColumn="0"/>
            <w:tcW w:w="967" w:type="dxa"/>
          </w:tcPr>
          <w:p w14:paraId="65B8996A" w14:textId="77777777" w:rsidR="003268B6" w:rsidRPr="001E1E86" w:rsidRDefault="003268B6" w:rsidP="00FD1A1A"/>
        </w:tc>
      </w:tr>
    </w:tbl>
    <w:p w14:paraId="05E7FAE1" w14:textId="77777777" w:rsidR="003268B6" w:rsidRPr="003268B6" w:rsidRDefault="003268B6" w:rsidP="00FD1A1A"/>
    <w:sectPr w:rsidR="003268B6" w:rsidRPr="003268B6" w:rsidSect="00804CB3">
      <w:headerReference w:type="default" r:id="rId21"/>
      <w:footerReference w:type="default" r:id="rId22"/>
      <w:footerReference w:type="first" r:id="rId23"/>
      <w:pgSz w:w="11906" w:h="16838" w:code="9"/>
      <w:pgMar w:top="1701" w:right="907" w:bottom="1361" w:left="907" w:header="454" w:footer="51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528AE" w14:textId="77777777" w:rsidR="0036172F" w:rsidRDefault="0036172F" w:rsidP="006131C4">
      <w:pPr>
        <w:spacing w:after="0" w:line="240" w:lineRule="auto"/>
      </w:pPr>
      <w:r>
        <w:separator/>
      </w:r>
    </w:p>
  </w:endnote>
  <w:endnote w:type="continuationSeparator" w:id="0">
    <w:p w14:paraId="068AB445" w14:textId="77777777" w:rsidR="0036172F" w:rsidRDefault="0036172F" w:rsidP="006131C4">
      <w:pPr>
        <w:spacing w:after="0" w:line="240" w:lineRule="auto"/>
      </w:pPr>
      <w:r>
        <w:continuationSeparator/>
      </w:r>
    </w:p>
  </w:endnote>
  <w:endnote w:type="continuationNotice" w:id="1">
    <w:p w14:paraId="35BEA589" w14:textId="77777777" w:rsidR="0036172F" w:rsidRDefault="003617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8898B" w14:textId="2AA87DD5" w:rsidR="00706252" w:rsidRDefault="00706252" w:rsidP="00D869BF">
    <w:pPr>
      <w:pStyle w:val="Footer"/>
    </w:pPr>
    <w:r w:rsidRPr="00D77545">
      <w:t xml:space="preserve">© Oxford University Press </w:t>
    </w:r>
    <w:r w:rsidRPr="00216A29">
      <w:t>202</w:t>
    </w:r>
    <w:r>
      <w:t>6</w:t>
    </w:r>
    <w:r w:rsidRPr="00216A29">
      <w:ptab w:relativeTo="margin" w:alignment="right" w:leader="none"/>
    </w:r>
    <w:r w:rsidRPr="00216A29">
      <w:t>Page</w:t>
    </w:r>
    <w:r>
      <w:t xml:space="preserve"> </w:t>
    </w:r>
    <w:r w:rsidRPr="00D77545">
      <w:fldChar w:fldCharType="begin"/>
    </w:r>
    <w:r w:rsidRPr="00D77545">
      <w:instrText xml:space="preserve"> PAGE   \* MERGEFORMAT </w:instrText>
    </w:r>
    <w:r w:rsidRPr="00D77545">
      <w:fldChar w:fldCharType="separate"/>
    </w:r>
    <w:r w:rsidR="000B2BF7">
      <w:rPr>
        <w:noProof/>
      </w:rPr>
      <w:t>54</w:t>
    </w:r>
    <w:r w:rsidRPr="00D77545">
      <w:fldChar w:fldCharType="end"/>
    </w:r>
  </w:p>
  <w:p w14:paraId="55E84F2A" w14:textId="75F3A5DD" w:rsidR="00706252" w:rsidRDefault="00706252" w:rsidP="00BC3B3A">
    <w:pPr>
      <w:pStyle w:val="Footer"/>
    </w:pPr>
    <w:r w:rsidRPr="00BC3B3A">
      <w:t>Permission has been granted for this page to be photocopied within the purchasing institution only. No part of this publication may be reproduced, stored in a retrieval system, transmitted, used for text and data mining, or used for training artificial intelligence.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436A1" w14:textId="5485D9D3" w:rsidR="00706252" w:rsidRDefault="00706252" w:rsidP="00182A4F">
    <w:pPr>
      <w:pStyle w:val="Footer"/>
    </w:pPr>
    <w:r w:rsidRPr="00D77545">
      <w:t xml:space="preserve">© Oxford University Press </w:t>
    </w:r>
    <w:r w:rsidRPr="00216A29">
      <w:t>202</w:t>
    </w:r>
    <w:r>
      <w:t>6</w:t>
    </w:r>
    <w:r w:rsidRPr="00216A29">
      <w:ptab w:relativeTo="margin" w:alignment="right" w:leader="none"/>
    </w:r>
    <w:r w:rsidRPr="00216A29">
      <w:t>Page</w:t>
    </w:r>
    <w:r>
      <w:t xml:space="preserve"> </w:t>
    </w:r>
    <w:r w:rsidRPr="00D77545">
      <w:fldChar w:fldCharType="begin"/>
    </w:r>
    <w:r w:rsidRPr="00D77545">
      <w:instrText xml:space="preserve"> PAGE   \* MERGEFORMAT </w:instrText>
    </w:r>
    <w:r w:rsidRPr="00D77545">
      <w:fldChar w:fldCharType="separate"/>
    </w:r>
    <w:r w:rsidR="000B2BF7">
      <w:rPr>
        <w:noProof/>
      </w:rPr>
      <w:t>1</w:t>
    </w:r>
    <w:r w:rsidRPr="00D77545">
      <w:fldChar w:fldCharType="end"/>
    </w:r>
  </w:p>
  <w:p w14:paraId="4F4CB623" w14:textId="63BEB0AB" w:rsidR="00706252" w:rsidRDefault="00706252" w:rsidP="00BC3B3A">
    <w:pPr>
      <w:pStyle w:val="Footer"/>
    </w:pPr>
    <w:r w:rsidRPr="00BC3B3A">
      <w:t>Permission has been granted for this page to be photocopied within the purchasing institution only. No part of this publication may be reproduced, stored in a retrieval system, transmitted, used for text and data mining, or used for training artificial intelligence.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F0FFF7" w14:textId="77777777" w:rsidR="0036172F" w:rsidRDefault="0036172F" w:rsidP="006131C4">
      <w:pPr>
        <w:spacing w:after="0" w:line="240" w:lineRule="auto"/>
      </w:pPr>
      <w:r>
        <w:separator/>
      </w:r>
    </w:p>
  </w:footnote>
  <w:footnote w:type="continuationSeparator" w:id="0">
    <w:p w14:paraId="7C72B646" w14:textId="77777777" w:rsidR="0036172F" w:rsidRDefault="0036172F" w:rsidP="006131C4">
      <w:pPr>
        <w:spacing w:after="0" w:line="240" w:lineRule="auto"/>
      </w:pPr>
      <w:r>
        <w:continuationSeparator/>
      </w:r>
    </w:p>
  </w:footnote>
  <w:footnote w:type="continuationNotice" w:id="1">
    <w:p w14:paraId="1CF5A6D8" w14:textId="77777777" w:rsidR="0036172F" w:rsidRDefault="0036172F">
      <w:pPr>
        <w:spacing w:after="0" w:line="240" w:lineRule="auto"/>
      </w:pPr>
    </w:p>
  </w:footnote>
  <w:footnote w:id="2">
    <w:p w14:paraId="721FEEE0" w14:textId="77777777" w:rsidR="00706252" w:rsidRPr="00AF3A69" w:rsidRDefault="00706252" w:rsidP="008F1596">
      <w:pPr>
        <w:pStyle w:val="Notes"/>
      </w:pPr>
      <w:r w:rsidRPr="00AF3A69">
        <w:rPr>
          <w:vertAlign w:val="superscript"/>
        </w:rPr>
        <w:footnoteRef/>
      </w:r>
      <w:r w:rsidRPr="00AF3A69">
        <w:t xml:space="preserve"> </w:t>
      </w:r>
      <w:hyperlink r:id="rId1">
        <w:proofErr w:type="gramStart"/>
        <w:r w:rsidRPr="00AF3A69">
          <w:t>Gageler(2025)StateoftheJudicatureAustLegalConvention.pdf</w:t>
        </w:r>
        <w:proofErr w:type="gramEnd"/>
      </w:hyperlink>
    </w:p>
  </w:footnote>
  <w:footnote w:id="3">
    <w:p w14:paraId="4E1C0AE0" w14:textId="77777777" w:rsidR="00706252" w:rsidRPr="00AF3A69" w:rsidRDefault="00706252" w:rsidP="008F1596">
      <w:pPr>
        <w:pStyle w:val="Notes"/>
        <w:rPr>
          <w:color w:val="000000"/>
        </w:rPr>
      </w:pPr>
      <w:r w:rsidRPr="00AF3A69">
        <w:rPr>
          <w:vertAlign w:val="superscript"/>
        </w:rPr>
        <w:footnoteRef/>
      </w:r>
      <w:r w:rsidRPr="00AF3A69">
        <w:rPr>
          <w:color w:val="000000"/>
        </w:rPr>
        <w:t xml:space="preserve"> Sharon </w:t>
      </w:r>
      <w:proofErr w:type="gramStart"/>
      <w:r w:rsidRPr="00AF3A69">
        <w:rPr>
          <w:color w:val="000000"/>
        </w:rPr>
        <w:t>Dolovich, ‘</w:t>
      </w:r>
      <w:proofErr w:type="gramEnd"/>
      <w:r w:rsidRPr="00AF3A69">
        <w:rPr>
          <w:color w:val="000000"/>
        </w:rPr>
        <w:t xml:space="preserve">Ethical Lawyering and the Possibility of Integrity’ (2002) 70 </w:t>
      </w:r>
      <w:r w:rsidRPr="00AF3A69">
        <w:rPr>
          <w:i/>
          <w:iCs/>
          <w:color w:val="000000"/>
        </w:rPr>
        <w:t>Fordham Law Review</w:t>
      </w:r>
      <w:r w:rsidRPr="00AF3A69">
        <w:rPr>
          <w:color w:val="000000"/>
        </w:rPr>
        <w:t xml:space="preserve"> 1629, 1668.</w:t>
      </w:r>
    </w:p>
  </w:footnote>
  <w:footnote w:id="4">
    <w:p w14:paraId="24DA04D3" w14:textId="77777777" w:rsidR="00706252" w:rsidRPr="00AF3A69" w:rsidRDefault="00706252" w:rsidP="008F1596">
      <w:pPr>
        <w:pStyle w:val="Notes"/>
      </w:pPr>
      <w:r w:rsidRPr="00AF3A69">
        <w:rPr>
          <w:vertAlign w:val="superscript"/>
        </w:rPr>
        <w:footnoteRef/>
      </w:r>
      <w:r w:rsidRPr="00AF3A69">
        <w:t xml:space="preserve"> </w:t>
      </w:r>
      <w:hyperlink r:id="rId2">
        <w:r w:rsidRPr="00B87110">
          <w:t>Youcheng Huang</w:t>
        </w:r>
      </w:hyperlink>
      <w:r w:rsidRPr="00B87110">
        <w:t>, </w:t>
      </w:r>
      <w:hyperlink r:id="rId3">
        <w:r w:rsidRPr="00B87110">
          <w:t>Jingkun Tang</w:t>
        </w:r>
      </w:hyperlink>
      <w:r w:rsidRPr="00B87110">
        <w:t>, </w:t>
      </w:r>
      <w:hyperlink r:id="rId4">
        <w:r w:rsidRPr="00B87110">
          <w:t>Duanyu Feng</w:t>
        </w:r>
      </w:hyperlink>
      <w:r w:rsidRPr="00B87110">
        <w:t>, </w:t>
      </w:r>
      <w:hyperlink r:id="rId5">
        <w:r w:rsidRPr="00B87110">
          <w:t>Zheng Zhang</w:t>
        </w:r>
      </w:hyperlink>
      <w:r w:rsidRPr="00B87110">
        <w:t>, </w:t>
      </w:r>
      <w:hyperlink r:id="rId6">
        <w:r w:rsidRPr="00B87110">
          <w:t>Wenqiang Lei</w:t>
        </w:r>
      </w:hyperlink>
      <w:r w:rsidRPr="00B87110">
        <w:t>, </w:t>
      </w:r>
      <w:hyperlink r:id="rId7">
        <w:r w:rsidRPr="00B87110">
          <w:t>Jiancheng Lv</w:t>
        </w:r>
      </w:hyperlink>
      <w:r w:rsidRPr="00B87110">
        <w:t>, </w:t>
      </w:r>
      <w:hyperlink r:id="rId8">
        <w:r w:rsidRPr="00B87110">
          <w:t>Anthony G. Cohn</w:t>
        </w:r>
      </w:hyperlink>
      <w:r w:rsidRPr="00B87110">
        <w:t xml:space="preserve">, 'The </w:t>
      </w:r>
      <w:r w:rsidRPr="00AF3A69">
        <w:t>Challenge of Honesty in AI Systems: Examining AI's struggle with honesty and its impact on user trust', 3 Aug 2025, https://scisimple.com/en/articles/2025-08-03-the-challenge-of-honesty-in-ai-systems--akxgmyz</w:t>
      </w:r>
    </w:p>
    <w:p w14:paraId="5AF7D723" w14:textId="77777777" w:rsidR="00706252" w:rsidRPr="00AF3A69" w:rsidRDefault="00706252" w:rsidP="008F1596">
      <w:pPr>
        <w:pStyle w:val="Notes"/>
      </w:pPr>
    </w:p>
  </w:footnote>
  <w:footnote w:id="5">
    <w:p w14:paraId="73932772" w14:textId="2C265D04" w:rsidR="00154B9F" w:rsidRPr="00154B9F" w:rsidRDefault="00154B9F" w:rsidP="00154B9F">
      <w:pPr>
        <w:pStyle w:val="Notes"/>
        <w:rPr>
          <w:lang w:val="en-AU"/>
        </w:rPr>
      </w:pPr>
      <w:r>
        <w:rPr>
          <w:rStyle w:val="FootnoteReference"/>
        </w:rPr>
        <w:footnoteRef/>
      </w:r>
      <w:r>
        <w:t xml:space="preserve"> Dennis A Rendleman, ‘“Truthiness” and Professional Responsibility’, American Bar Association, </w:t>
      </w:r>
      <w:r w:rsidRPr="001962C2">
        <w:rPr>
          <w:i/>
          <w:iCs/>
        </w:rPr>
        <w:t>Ethics in View</w:t>
      </w:r>
      <w:r>
        <w:t xml:space="preserve"> (December 2019) https://www.americanbar.org/news/abanews/publications/youraba/2019/december-2019/_truthiness_-and-professional-responsibility</w:t>
      </w:r>
    </w:p>
  </w:footnote>
  <w:footnote w:id="6">
    <w:p w14:paraId="7105344D" w14:textId="77777777" w:rsidR="00706252" w:rsidRPr="00AF3A69" w:rsidRDefault="00706252" w:rsidP="008F1596">
      <w:pPr>
        <w:pStyle w:val="Notes"/>
      </w:pPr>
      <w:r w:rsidRPr="00AF3A69">
        <w:rPr>
          <w:vertAlign w:val="superscript"/>
        </w:rPr>
        <w:footnoteRef/>
      </w:r>
      <w:r w:rsidRPr="00AF3A69">
        <w:t xml:space="preserve"> Hon Marilyn Warren, AC, ‘The Duty Owed to the Court – Sometimes Forgotten</w:t>
      </w:r>
      <w:proofErr w:type="gramStart"/>
      <w:r w:rsidRPr="00AF3A69">
        <w:t>’(</w:t>
      </w:r>
      <w:proofErr w:type="gramEnd"/>
      <w:r w:rsidRPr="00AF3A69">
        <w:t xml:space="preserve">2009) 6, speech delivered at the Judicial Conference of Australia Colloquium, Melbourne, 9 October, available at </w:t>
      </w:r>
      <w:hyperlink r:id="rId9">
        <w:r w:rsidRPr="00AF3A69">
          <w:rPr>
            <w:color w:val="0563C1"/>
          </w:rPr>
          <w:t>Microsoft Word - JCA Colloquium Keynote REVISED FINAL for publication 20.01.10.doc</w:t>
        </w:r>
      </w:hyperlink>
    </w:p>
    <w:p w14:paraId="6FB45EF6" w14:textId="77777777" w:rsidR="00706252" w:rsidRPr="00AF3A69" w:rsidRDefault="00706252" w:rsidP="008F1596">
      <w:pPr>
        <w:pStyle w:val="Notes"/>
      </w:pPr>
    </w:p>
  </w:footnote>
  <w:footnote w:id="7">
    <w:p w14:paraId="75AC0045" w14:textId="77777777" w:rsidR="00706252" w:rsidRPr="00AF3A69" w:rsidRDefault="00706252" w:rsidP="008F1596">
      <w:pPr>
        <w:pStyle w:val="Notes"/>
      </w:pPr>
      <w:r w:rsidRPr="00AF3A69">
        <w:rPr>
          <w:vertAlign w:val="superscript"/>
        </w:rPr>
        <w:footnoteRef/>
      </w:r>
      <w:r w:rsidRPr="00AF3A69">
        <w:t xml:space="preserve"> You may wish to refer students particularly to pp 56-74 and </w:t>
      </w:r>
      <w:proofErr w:type="gramStart"/>
      <w:r w:rsidRPr="00AF3A69">
        <w:t>the  table</w:t>
      </w:r>
      <w:proofErr w:type="gramEnd"/>
      <w:r w:rsidRPr="00AF3A69">
        <w:t xml:space="preserve"> p 56.</w:t>
      </w:r>
    </w:p>
    <w:p w14:paraId="62934F79" w14:textId="77777777" w:rsidR="00706252" w:rsidRPr="00AF3A69" w:rsidRDefault="00706252" w:rsidP="008F1596">
      <w:pPr>
        <w:pStyle w:val="Notes"/>
      </w:pPr>
    </w:p>
  </w:footnote>
  <w:footnote w:id="8">
    <w:p w14:paraId="485CD143" w14:textId="77777777" w:rsidR="00706252" w:rsidRPr="00AF3A69" w:rsidRDefault="00706252" w:rsidP="008F1596">
      <w:pPr>
        <w:pStyle w:val="Notes"/>
      </w:pPr>
      <w:r w:rsidRPr="00AF3A69">
        <w:rPr>
          <w:vertAlign w:val="superscript"/>
        </w:rPr>
        <w:footnoteRef/>
      </w:r>
      <w:r w:rsidRPr="00AF3A69">
        <w:t xml:space="preserve"> Michael Legg and Felicity Bell, ‘Artificial Intelligence and Solicitors’ Ethical Duties’, </w:t>
      </w:r>
      <w:r w:rsidRPr="00AF3A69">
        <w:rPr>
          <w:i/>
          <w:iCs/>
        </w:rPr>
        <w:t xml:space="preserve">Legal Society Journal, </w:t>
      </w:r>
      <w:r w:rsidRPr="00AF3A69">
        <w:t>1 February 2022, https:// sj.com.au/articles/artificial-intelligence-and-solicitors-ethical-duties/.</w:t>
      </w:r>
    </w:p>
    <w:p w14:paraId="2BD4DE4B" w14:textId="77777777" w:rsidR="00706252" w:rsidRPr="00AF3A69" w:rsidRDefault="00706252" w:rsidP="008F1596">
      <w:pPr>
        <w:pStyle w:val="Notes"/>
      </w:pPr>
    </w:p>
  </w:footnote>
  <w:footnote w:id="9">
    <w:p w14:paraId="2060ACC1" w14:textId="77777777" w:rsidR="00706252" w:rsidRPr="00AF3A69" w:rsidRDefault="00706252" w:rsidP="008F1596">
      <w:pPr>
        <w:pStyle w:val="Notes"/>
        <w:rPr>
          <w:i/>
          <w:iCs/>
        </w:rPr>
      </w:pPr>
      <w:r w:rsidRPr="00AF3A69">
        <w:rPr>
          <w:vertAlign w:val="superscript"/>
        </w:rPr>
        <w:footnoteRef/>
      </w:r>
      <w:r w:rsidRPr="00AF3A69">
        <w:t xml:space="preserve"> </w:t>
      </w:r>
      <w:r w:rsidRPr="00AF3A69">
        <w:rPr>
          <w:i/>
          <w:iCs/>
        </w:rPr>
        <w:t>https://www.qlsproctor.com.au/2025/10/maclean-v-brylewski-in-the-matter-of-maclean/</w:t>
      </w:r>
    </w:p>
  </w:footnote>
  <w:footnote w:id="10">
    <w:p w14:paraId="37D022DC" w14:textId="77777777" w:rsidR="00706252" w:rsidRPr="00AF3A69" w:rsidRDefault="00706252" w:rsidP="008F1596">
      <w:pPr>
        <w:pStyle w:val="Notes"/>
      </w:pPr>
      <w:r w:rsidRPr="00AF3A69">
        <w:rPr>
          <w:vertAlign w:val="superscript"/>
        </w:rPr>
        <w:footnoteRef/>
      </w:r>
      <w:r w:rsidRPr="00AF3A69">
        <w:t xml:space="preserve"> Naomi </w:t>
      </w:r>
      <w:proofErr w:type="spellStart"/>
      <w:r w:rsidRPr="00AF3A69">
        <w:t>Neilson,'Judicial</w:t>
      </w:r>
      <w:proofErr w:type="spellEnd"/>
      <w:r w:rsidRPr="00AF3A69">
        <w:t xml:space="preserve"> Support of Dyson Haydon weakens promises to do better</w:t>
      </w:r>
      <w:proofErr w:type="gramStart"/>
      <w:r w:rsidRPr="00AF3A69">
        <w:t>'  Lawyers</w:t>
      </w:r>
      <w:proofErr w:type="gramEnd"/>
      <w:r w:rsidRPr="00AF3A69">
        <w:t xml:space="preserve"> </w:t>
      </w:r>
      <w:proofErr w:type="gramStart"/>
      <w:r w:rsidRPr="00AF3A69">
        <w:t>Weekly  25</w:t>
      </w:r>
      <w:proofErr w:type="gramEnd"/>
      <w:r w:rsidRPr="00AF3A69">
        <w:t xml:space="preserve"> November 2025, https://www.lawyersweekly.com.au/biglaw/43387-judicial-support-of-dyson-heydon-weakens-promises-to-do-better</w:t>
      </w:r>
    </w:p>
  </w:footnote>
  <w:footnote w:id="11">
    <w:p w14:paraId="46D614FC" w14:textId="77777777" w:rsidR="00706252" w:rsidRPr="00AF3A69" w:rsidRDefault="00706252" w:rsidP="008F1596">
      <w:pPr>
        <w:pStyle w:val="Notes"/>
      </w:pPr>
      <w:r w:rsidRPr="00AF3A69">
        <w:rPr>
          <w:vertAlign w:val="superscript"/>
        </w:rPr>
        <w:footnoteRef/>
      </w:r>
      <w:r w:rsidRPr="00AF3A69">
        <w:t xml:space="preserve"> https://www.lawsociety.com.au/sites/default/files/2024-12/LS4590_PSP_Statement_AI_LawSocietyVersion121224.pdf</w:t>
      </w:r>
    </w:p>
  </w:footnote>
  <w:footnote w:id="12">
    <w:p w14:paraId="1DEFD0D4" w14:textId="77777777" w:rsidR="00706252" w:rsidRPr="00AF3A69" w:rsidRDefault="00706252" w:rsidP="008F1596">
      <w:pPr>
        <w:pStyle w:val="Notes"/>
      </w:pPr>
      <w:r w:rsidRPr="00AF3A69">
        <w:rPr>
          <w:vertAlign w:val="superscript"/>
        </w:rPr>
        <w:footnoteRef/>
      </w:r>
      <w:r w:rsidRPr="00AF3A69">
        <w:t xml:space="preserve"> https://www.lawyersweekly.com.au/sme-law/42837-ai-in-legal-practice-navigating-privacy-hallucinations-and-ip-risks?highlight=WyJhaSIsImNvbmZpZGVudGlhbGl0eSJd</w:t>
      </w:r>
    </w:p>
    <w:p w14:paraId="142B2138" w14:textId="77777777" w:rsidR="00706252" w:rsidRPr="00AF3A69" w:rsidRDefault="00706252" w:rsidP="008F1596">
      <w:pPr>
        <w:pStyle w:val="Notes"/>
      </w:pPr>
    </w:p>
  </w:footnote>
  <w:footnote w:id="13">
    <w:p w14:paraId="51FE14D4" w14:textId="77777777" w:rsidR="00706252" w:rsidRPr="00AF3A69" w:rsidRDefault="00706252" w:rsidP="008F1596">
      <w:pPr>
        <w:pStyle w:val="Notes"/>
      </w:pPr>
      <w:r w:rsidRPr="00AF3A69">
        <w:rPr>
          <w:vertAlign w:val="superscript"/>
        </w:rPr>
        <w:footnoteRef/>
      </w:r>
      <w:r w:rsidRPr="00AF3A69">
        <w:t xml:space="preserve"> Ray </w:t>
      </w:r>
      <w:proofErr w:type="gramStart"/>
      <w:r w:rsidRPr="00AF3A69">
        <w:t>Finkelstein, ‘</w:t>
      </w:r>
      <w:proofErr w:type="gramEnd"/>
      <w:r w:rsidRPr="00AF3A69">
        <w:t xml:space="preserve">The Adversarial System and the Search for Truth’ (2011) 37(1) </w:t>
      </w:r>
      <w:r w:rsidRPr="00AF3A69">
        <w:rPr>
          <w:i/>
          <w:iCs/>
        </w:rPr>
        <w:t>Monash University Law Review</w:t>
      </w:r>
      <w:r w:rsidRPr="00AF3A69">
        <w:t xml:space="preserve"> 135, 144.</w:t>
      </w:r>
    </w:p>
    <w:p w14:paraId="1B71FBF5" w14:textId="77777777" w:rsidR="00706252" w:rsidRPr="00AF3A69" w:rsidRDefault="00706252" w:rsidP="008F1596">
      <w:pPr>
        <w:pStyle w:val="Notes"/>
      </w:pPr>
    </w:p>
  </w:footnote>
  <w:footnote w:id="14">
    <w:p w14:paraId="01E038FA" w14:textId="77777777" w:rsidR="00706252" w:rsidRPr="00AF3A69" w:rsidRDefault="00706252" w:rsidP="008F1596">
      <w:pPr>
        <w:pStyle w:val="Notes"/>
      </w:pPr>
      <w:r w:rsidRPr="00AF3A69">
        <w:rPr>
          <w:vertAlign w:val="superscript"/>
        </w:rPr>
        <w:footnoteRef/>
      </w:r>
      <w:r w:rsidRPr="00AF3A69">
        <w:t xml:space="preserve"> Liam Brown, ‘The Justification of Legal Professional Privilege When the Client is the State’ (2010) 84 </w:t>
      </w:r>
      <w:r w:rsidRPr="00AF3A69">
        <w:rPr>
          <w:i/>
          <w:iCs/>
        </w:rPr>
        <w:t>Australian Law Journal</w:t>
      </w:r>
      <w:r w:rsidRPr="00AF3A69">
        <w:t xml:space="preserve"> 624</w:t>
      </w:r>
    </w:p>
  </w:footnote>
  <w:footnote w:id="15">
    <w:p w14:paraId="11F68F56" w14:textId="77777777" w:rsidR="00706252" w:rsidRPr="00AF3A69" w:rsidRDefault="00706252" w:rsidP="008F1596">
      <w:pPr>
        <w:pStyle w:val="Notes"/>
      </w:pPr>
      <w:r w:rsidRPr="00AF3A69">
        <w:rPr>
          <w:vertAlign w:val="superscript"/>
        </w:rPr>
        <w:footnoteRef/>
      </w:r>
      <w:r w:rsidRPr="00AF3A69">
        <w:t xml:space="preserve"> Daniel Schwarcz, Josephine Wolff, and Daniel W Woods, ‘How privilege undermines cybersecurity’ (2022) 36 </w:t>
      </w:r>
      <w:r w:rsidRPr="00AF3A69">
        <w:rPr>
          <w:i/>
          <w:iCs/>
        </w:rPr>
        <w:t>Harv JL &amp; Tech</w:t>
      </w:r>
      <w:r w:rsidRPr="00AF3A69">
        <w:t xml:space="preserve"> 421</w:t>
      </w:r>
    </w:p>
  </w:footnote>
  <w:footnote w:id="16">
    <w:p w14:paraId="3AE598C8" w14:textId="77777777" w:rsidR="00706252" w:rsidRPr="00AF3A69" w:rsidRDefault="00706252" w:rsidP="008F1596">
      <w:pPr>
        <w:pStyle w:val="Notes"/>
      </w:pPr>
      <w:r w:rsidRPr="00AF3A69">
        <w:rPr>
          <w:vertAlign w:val="superscript"/>
        </w:rPr>
        <w:footnoteRef/>
      </w:r>
      <w:r w:rsidRPr="00AF3A69">
        <w:t xml:space="preserve"> (1997) 188 CLR 501, 581.</w:t>
      </w:r>
    </w:p>
  </w:footnote>
  <w:footnote w:id="17">
    <w:p w14:paraId="15230687" w14:textId="77777777" w:rsidR="00706252" w:rsidRPr="00AF3A69" w:rsidRDefault="00706252" w:rsidP="008F1596">
      <w:pPr>
        <w:pStyle w:val="Notes"/>
      </w:pPr>
      <w:r w:rsidRPr="00AF3A69">
        <w:rPr>
          <w:vertAlign w:val="superscript"/>
        </w:rPr>
        <w:footnoteRef/>
      </w:r>
      <w:r w:rsidRPr="00AF3A69">
        <w:t xml:space="preserve"> https:// www.lawyersweekly.com.au/corporate-counsel/38918-the-transforming-landscape-of-in-house-legal-work?highlight=WyJ0ZWNobm9sb2dpY2FsIiwiY29tcGV0ZW5jZSJd</w:t>
      </w:r>
    </w:p>
  </w:footnote>
  <w:footnote w:id="18">
    <w:p w14:paraId="7BBE22A9" w14:textId="77777777" w:rsidR="00706252" w:rsidRPr="00AF3A69" w:rsidRDefault="00706252" w:rsidP="008F1596">
      <w:pPr>
        <w:pStyle w:val="Notes"/>
      </w:pPr>
      <w:r w:rsidRPr="00AF3A69">
        <w:rPr>
          <w:vertAlign w:val="superscript"/>
        </w:rPr>
        <w:footnoteRef/>
      </w:r>
      <w:r w:rsidRPr="00AF3A69">
        <w:t xml:space="preserve"> In 2019, the Federation of Law Societies of Canada also introduced an expectation that lawyers will ‘develop an understanding of, and ability to use, technology relevant to the nature and area of [their] practice and responsibilities’: Model Code of Professional Conduct, r 3.1-2, </w:t>
      </w:r>
      <w:proofErr w:type="spellStart"/>
      <w:r w:rsidRPr="00AF3A69">
        <w:t>cmt</w:t>
      </w:r>
      <w:proofErr w:type="spellEnd"/>
      <w:r w:rsidRPr="00AF3A69">
        <w:t xml:space="preserve"> [4A]     </w:t>
      </w:r>
    </w:p>
  </w:footnote>
  <w:footnote w:id="19">
    <w:p w14:paraId="4844A162" w14:textId="77777777" w:rsidR="00706252" w:rsidRPr="00AF3A69" w:rsidRDefault="00706252" w:rsidP="008F1596">
      <w:pPr>
        <w:pStyle w:val="Notes"/>
      </w:pPr>
      <w:r w:rsidRPr="00AF3A69">
        <w:rPr>
          <w:vertAlign w:val="superscript"/>
        </w:rPr>
        <w:footnoteRef/>
      </w:r>
      <w:r w:rsidRPr="00AF3A69">
        <w:t xml:space="preserve"> Robert Ambrogi, ‘Ethics Opinion Misses </w:t>
      </w:r>
      <w:proofErr w:type="gramStart"/>
      <w:r w:rsidRPr="00AF3A69">
        <w:t>The</w:t>
      </w:r>
      <w:proofErr w:type="gramEnd"/>
      <w:r w:rsidRPr="00AF3A69">
        <w:t xml:space="preserve"> Mark On Tech Competence</w:t>
      </w:r>
      <w:r w:rsidRPr="00AF3A69">
        <w:rPr>
          <w:color w:val="222222"/>
        </w:rPr>
        <w:t xml:space="preserve">’ </w:t>
      </w:r>
      <w:r w:rsidRPr="00AF3A69">
        <w:rPr>
          <w:i/>
          <w:iCs/>
          <w:color w:val="222222"/>
        </w:rPr>
        <w:t xml:space="preserve">Above the Law, </w:t>
      </w:r>
      <w:r w:rsidRPr="00AF3A69">
        <w:rPr>
          <w:color w:val="222222"/>
        </w:rPr>
        <w:t xml:space="preserve">20 May 2019, </w:t>
      </w:r>
      <w:r w:rsidRPr="00AF3A69">
        <w:t>https://abovethelaw.com/2019/05/ethics-opinion-misses-the-mark-on-tech-competence/.</w:t>
      </w:r>
    </w:p>
  </w:footnote>
  <w:footnote w:id="20">
    <w:p w14:paraId="0BF00D56" w14:textId="77777777" w:rsidR="00706252" w:rsidRPr="00AF3A69" w:rsidRDefault="00706252" w:rsidP="008F1596">
      <w:pPr>
        <w:pStyle w:val="Notes"/>
      </w:pPr>
      <w:r w:rsidRPr="00AF3A69">
        <w:rPr>
          <w:vertAlign w:val="superscript"/>
        </w:rPr>
        <w:footnoteRef/>
      </w:r>
      <w:r w:rsidRPr="00AF3A69">
        <w:t xml:space="preserve"> Shane </w:t>
      </w:r>
      <w:proofErr w:type="gramStart"/>
      <w:r w:rsidRPr="00AF3A69">
        <w:rPr>
          <w:highlight w:val="white"/>
        </w:rPr>
        <w:t>Budden, ‘</w:t>
      </w:r>
      <w:proofErr w:type="gramEnd"/>
      <w:r w:rsidRPr="00AF3A69">
        <w:rPr>
          <w:highlight w:val="white"/>
        </w:rPr>
        <w:t xml:space="preserve">Professional Standards: Mind your Manners’ (2019) 39(3) </w:t>
      </w:r>
      <w:r w:rsidRPr="00AF3A69">
        <w:rPr>
          <w:i/>
          <w:iCs/>
        </w:rPr>
        <w:t xml:space="preserve">The Proctor </w:t>
      </w:r>
      <w:r w:rsidRPr="00AF3A69">
        <w:rPr>
          <w:highlight w:val="white"/>
        </w:rPr>
        <w:t>20, 20.</w:t>
      </w:r>
    </w:p>
  </w:footnote>
  <w:footnote w:id="21">
    <w:p w14:paraId="133C62D4" w14:textId="77777777" w:rsidR="00706252" w:rsidRPr="00AF3A69" w:rsidRDefault="00706252" w:rsidP="008F1596">
      <w:pPr>
        <w:pStyle w:val="Notes"/>
      </w:pPr>
      <w:r w:rsidRPr="00AF3A69">
        <w:rPr>
          <w:vertAlign w:val="superscript"/>
        </w:rPr>
        <w:footnoteRef/>
      </w:r>
      <w:r w:rsidRPr="00AF3A69">
        <w:t xml:space="preserve"> </w:t>
      </w:r>
      <w:hyperlink r:id="rId10">
        <w:r w:rsidRPr="00AF3A69">
          <w:rPr>
            <w:i/>
            <w:iCs/>
          </w:rPr>
          <w:t>Council of the Law Society of New South Wales v Sideris</w:t>
        </w:r>
      </w:hyperlink>
      <w:hyperlink r:id="rId11">
        <w:r w:rsidRPr="00AF3A69">
          <w:t xml:space="preserve"> [2025] N</w:t>
        </w:r>
      </w:hyperlink>
      <w:r w:rsidRPr="00AF3A69">
        <w:t>SWCA 159.</w:t>
      </w:r>
    </w:p>
    <w:p w14:paraId="0EA8168A" w14:textId="77777777" w:rsidR="00706252" w:rsidRPr="00AF3A69" w:rsidRDefault="00706252" w:rsidP="008F1596">
      <w:pPr>
        <w:pStyle w:val="Notes"/>
      </w:pPr>
    </w:p>
  </w:footnote>
  <w:footnote w:id="22">
    <w:p w14:paraId="61757676" w14:textId="77777777" w:rsidR="00706252" w:rsidRPr="00AF3A69" w:rsidRDefault="00706252" w:rsidP="008F1596">
      <w:pPr>
        <w:pStyle w:val="Notes"/>
      </w:pPr>
      <w:r w:rsidRPr="00AF3A69">
        <w:rPr>
          <w:vertAlign w:val="superscript"/>
        </w:rPr>
        <w:footnoteRef/>
      </w:r>
      <w:r w:rsidRPr="00AF3A69">
        <w:t xml:space="preserve"> Justice Peter Quinlan, Chief Justice of Western Australia, ‘The Rule of Law in a Social Media Age</w:t>
      </w:r>
      <w:proofErr w:type="gramStart"/>
      <w:r w:rsidRPr="00AF3A69">
        <w:t>’,  Sir</w:t>
      </w:r>
      <w:proofErr w:type="gramEnd"/>
      <w:r w:rsidRPr="00AF3A69">
        <w:t xml:space="preserve"> Francis Burt Oration 2022, 3 November 2022, </w:t>
      </w:r>
      <w:hyperlink r:id="rId12">
        <w:r w:rsidRPr="00AF3A69">
          <w:rPr>
            <w:color w:val="0000FF"/>
          </w:rPr>
          <w:t>https://www.supremecourt.wa.gov.au/_files/Speeches/2022/TheRuleofLawinaSocialMediaAgeSirFrancisBurtOration2022.pdf</w:t>
        </w:r>
      </w:hyperlink>
      <w:r w:rsidRPr="00AF3A69">
        <w:t>.</w:t>
      </w:r>
    </w:p>
  </w:footnote>
  <w:footnote w:id="23">
    <w:p w14:paraId="724E6DE6" w14:textId="77777777" w:rsidR="00706252" w:rsidRPr="00AF3A69" w:rsidRDefault="00706252" w:rsidP="008F1596">
      <w:pPr>
        <w:pStyle w:val="Notes"/>
        <w:rPr>
          <w:color w:val="000000"/>
        </w:rPr>
      </w:pPr>
      <w:r w:rsidRPr="00AF3A69">
        <w:footnoteRef/>
      </w:r>
      <w:r w:rsidRPr="00AF3A69">
        <w:rPr>
          <w:color w:val="000000"/>
        </w:rPr>
        <w:t xml:space="preserve"> W. Taylor Reveley III, 'The Citizen Lawyer' (2009) 50 </w:t>
      </w:r>
      <w:r w:rsidRPr="00AF3A69">
        <w:rPr>
          <w:i/>
          <w:iCs/>
          <w:color w:val="000000"/>
        </w:rPr>
        <w:t xml:space="preserve">William &amp; Mary Law Review </w:t>
      </w:r>
      <w:r w:rsidRPr="00AF3A69">
        <w:rPr>
          <w:color w:val="000000"/>
        </w:rPr>
        <w:t xml:space="preserve">1309 and Robert W Cordon 'The Citizen Lawyer: A Brief Informal History of a Myth with Some Basis in Reality' (2008-2009) 50 </w:t>
      </w:r>
      <w:r w:rsidRPr="00AF3A69">
        <w:rPr>
          <w:i/>
          <w:iCs/>
          <w:color w:val="000000"/>
        </w:rPr>
        <w:t xml:space="preserve">William &amp; Mary Law Review </w:t>
      </w:r>
      <w:r w:rsidRPr="00AF3A69">
        <w:rPr>
          <w:color w:val="000000"/>
        </w:rPr>
        <w:t>1169.</w:t>
      </w:r>
    </w:p>
  </w:footnote>
  <w:footnote w:id="24">
    <w:p w14:paraId="45DAF303" w14:textId="77777777" w:rsidR="00706252" w:rsidRPr="00AF3A69" w:rsidRDefault="00706252" w:rsidP="008F1596">
      <w:pPr>
        <w:pStyle w:val="Notes"/>
      </w:pPr>
      <w:r w:rsidRPr="00AF3A69">
        <w:footnoteRef/>
      </w:r>
      <w:r w:rsidRPr="00AF3A69">
        <w:t xml:space="preserve"> Naomi </w:t>
      </w:r>
      <w:proofErr w:type="gramStart"/>
      <w:r w:rsidRPr="00AF3A69">
        <w:t>Neilson, ‘</w:t>
      </w:r>
      <w:proofErr w:type="gramEnd"/>
      <w:r w:rsidRPr="00AF3A69">
        <w:t xml:space="preserve">Judges told to draw on unique position to </w:t>
      </w:r>
      <w:proofErr w:type="spellStart"/>
      <w:r w:rsidRPr="00AF3A69">
        <w:t>stabilise</w:t>
      </w:r>
      <w:proofErr w:type="spellEnd"/>
      <w:r w:rsidRPr="00AF3A69">
        <w:t xml:space="preserve"> public confidence’ </w:t>
      </w:r>
      <w:r w:rsidRPr="00AF3A69">
        <w:rPr>
          <w:i/>
          <w:iCs/>
        </w:rPr>
        <w:t xml:space="preserve">Lawyers Weekly </w:t>
      </w:r>
      <w:r w:rsidRPr="00AF3A69">
        <w:t>Nov 26, 2025,</w:t>
      </w:r>
    </w:p>
    <w:p w14:paraId="7BA987A3" w14:textId="77777777" w:rsidR="00706252" w:rsidRPr="00AF3A69" w:rsidRDefault="00706252" w:rsidP="008F1596">
      <w:pPr>
        <w:pStyle w:val="Notes"/>
      </w:pPr>
      <w:r w:rsidRPr="00AF3A69">
        <w:t>https://www.lawyersweekly.com.au/biglaw/43396-judges-told-to-draw-on-tenure-unique-positions-to-stabilise-public-confidence?highlight=WyJwdWJsaWMiLCJpbnRlcmVzdCJd</w:t>
      </w:r>
    </w:p>
  </w:footnote>
  <w:footnote w:id="25">
    <w:p w14:paraId="31C57858" w14:textId="77777777" w:rsidR="00706252" w:rsidRPr="00AF3A69" w:rsidRDefault="00706252" w:rsidP="008F1596">
      <w:pPr>
        <w:pStyle w:val="Notes"/>
        <w:rPr>
          <w:highlight w:val="green"/>
        </w:rPr>
      </w:pPr>
      <w:r w:rsidRPr="00AF3A69">
        <w:footnoteRef/>
      </w:r>
      <w:r w:rsidRPr="00AF3A69">
        <w:t xml:space="preserve">Grace Robbie, ‘Is this the most challenging time to be a migration lawyer?’ </w:t>
      </w:r>
      <w:r w:rsidRPr="00AF3A69">
        <w:rPr>
          <w:i/>
          <w:iCs/>
        </w:rPr>
        <w:t xml:space="preserve">Lawyers Weekly </w:t>
      </w:r>
      <w:r w:rsidRPr="00AF3A69">
        <w:t xml:space="preserve">Dec 4 </w:t>
      </w:r>
      <w:proofErr w:type="gramStart"/>
      <w:r w:rsidRPr="00AF3A69">
        <w:t>2025  https://www.lawyersweekly.com.au/sme-law/43452-is-this-the-most-challenging-time-to-be-a-migration-lawyer</w:t>
      </w:r>
      <w:proofErr w:type="gramEnd"/>
    </w:p>
  </w:footnote>
  <w:footnote w:id="26">
    <w:p w14:paraId="7FA692D2" w14:textId="77777777" w:rsidR="00706252" w:rsidRPr="00AF3A69" w:rsidRDefault="00706252" w:rsidP="008F1596">
      <w:pPr>
        <w:pStyle w:val="Notes"/>
        <w:rPr>
          <w:highlight w:val="yellow"/>
        </w:rPr>
      </w:pPr>
      <w:r w:rsidRPr="00AF3A69">
        <w:footnoteRef/>
      </w:r>
      <w:r w:rsidRPr="00AF3A69">
        <w:t>https://www.lawyersweekly.com.au/biglaw/43535-access-to-justice-declining-at-cost-of-public-trust-2-chief-justices-warn?highlight=WyJqdXN0aWNlIiwiZnVuZGluZyIsImFjY2VzcyIsInRvIl0=</w:t>
      </w:r>
    </w:p>
    <w:p w14:paraId="345B6DBD" w14:textId="77777777" w:rsidR="00706252" w:rsidRPr="00AF3A69" w:rsidRDefault="00706252" w:rsidP="008F1596">
      <w:pPr>
        <w:pStyle w:val="Notes"/>
      </w:pPr>
    </w:p>
  </w:footnote>
  <w:footnote w:id="27">
    <w:p w14:paraId="328DB16B" w14:textId="77777777" w:rsidR="00706252" w:rsidRPr="00AF3A69" w:rsidRDefault="00706252" w:rsidP="008F1596">
      <w:pPr>
        <w:pStyle w:val="Notes"/>
        <w:rPr>
          <w:color w:val="000000"/>
        </w:rPr>
      </w:pPr>
      <w:r w:rsidRPr="00AF3A69">
        <w:footnoteRef/>
      </w:r>
      <w:r w:rsidRPr="00AF3A69">
        <w:rPr>
          <w:color w:val="000000"/>
        </w:rPr>
        <w:t xml:space="preserve"> Gordon </w:t>
      </w:r>
      <w:proofErr w:type="gramStart"/>
      <w:r w:rsidRPr="00AF3A69">
        <w:rPr>
          <w:color w:val="000000"/>
        </w:rPr>
        <w:t>Ramsay, ‘</w:t>
      </w:r>
      <w:proofErr w:type="gramEnd"/>
      <w:r w:rsidRPr="00AF3A69">
        <w:rPr>
          <w:color w:val="000000"/>
        </w:rPr>
        <w:t xml:space="preserve">The Administration of Justice’, </w:t>
      </w:r>
      <w:r w:rsidRPr="00AF3A69">
        <w:rPr>
          <w:i/>
          <w:iCs/>
          <w:color w:val="000000"/>
        </w:rPr>
        <w:t>Features</w:t>
      </w:r>
      <w:r w:rsidRPr="00AF3A69">
        <w:rPr>
          <w:color w:val="000000"/>
        </w:rPr>
        <w:t>,</w:t>
      </w:r>
      <w:r w:rsidRPr="00AF3A69">
        <w:rPr>
          <w:i/>
          <w:iCs/>
          <w:color w:val="000000"/>
        </w:rPr>
        <w:t xml:space="preserve"> </w:t>
      </w:r>
      <w:r w:rsidRPr="00AF3A69">
        <w:rPr>
          <w:color w:val="000000"/>
        </w:rPr>
        <w:t>Commencement of the 2017 Legal Year, 13.</w:t>
      </w:r>
    </w:p>
  </w:footnote>
  <w:footnote w:id="28">
    <w:p w14:paraId="00DC33D6" w14:textId="77777777" w:rsidR="00706252" w:rsidRPr="00AF3A69" w:rsidRDefault="00706252" w:rsidP="008F1596">
      <w:pPr>
        <w:pStyle w:val="Notes"/>
        <w:rPr>
          <w:color w:val="000000"/>
        </w:rPr>
      </w:pPr>
      <w:r w:rsidRPr="00AF3A69">
        <w:footnoteRef/>
      </w:r>
      <w:r w:rsidRPr="00AF3A69">
        <w:rPr>
          <w:color w:val="000000"/>
        </w:rPr>
        <w:t xml:space="preserve"> Alicia Alvarez, ‘Community Development Clinics: What does Poverty Have to Do with Them?’ (2007) 34 </w:t>
      </w:r>
      <w:r w:rsidRPr="00AF3A69">
        <w:rPr>
          <w:i/>
          <w:iCs/>
          <w:color w:val="000000"/>
        </w:rPr>
        <w:t>Fordham Urban Law Journal</w:t>
      </w:r>
      <w:r w:rsidRPr="00AF3A69">
        <w:rPr>
          <w:color w:val="000000"/>
        </w:rPr>
        <w:t xml:space="preserve"> 1269, 1283.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C6BCC" w14:textId="5E26FEDF" w:rsidR="00706252" w:rsidRDefault="00706252">
    <w:pPr>
      <w:pStyle w:val="Header"/>
    </w:pPr>
    <w:r>
      <w:rPr>
        <w:noProof/>
        <w:lang w:val="en-IN" w:eastAsia="en-IN"/>
      </w:rPr>
      <w:drawing>
        <wp:inline distT="0" distB="0" distL="0" distR="0" wp14:anchorId="190CA4DB" wp14:editId="6366DF52">
          <wp:extent cx="2170800" cy="770400"/>
          <wp:effectExtent l="0" t="0" r="0" b="0"/>
          <wp:docPr id="1308162278"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619010751" name="image1.png">
                    <a:extLst>
                      <a:ext uri="{C183D7F6-B498-43B3-948B-1728B52AA6E4}">
                        <adec:decorative xmlns:adec="http://schemas.microsoft.com/office/drawing/2017/decorative" val="1"/>
                      </a:ext>
                    </a:extLst>
                  </pic:cNvPr>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2170800" cy="7704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5764"/>
    <w:multiLevelType w:val="hybridMultilevel"/>
    <w:tmpl w:val="C796573E"/>
    <w:lvl w:ilvl="0" w:tplc="4BF8D8AC">
      <w:start w:val="1"/>
      <w:numFmt w:val="decimal"/>
      <w:lvlText w:val="%1."/>
      <w:lvlJc w:val="left"/>
      <w:pPr>
        <w:ind w:left="1144" w:hanging="268"/>
      </w:pPr>
      <w:rPr>
        <w:rFonts w:ascii="Arial" w:eastAsia="Arial" w:hAnsi="Arial" w:cs="Arial" w:hint="default"/>
        <w:b w:val="0"/>
        <w:bCs w:val="0"/>
        <w:i w:val="0"/>
        <w:iCs w:val="0"/>
        <w:spacing w:val="0"/>
        <w:w w:val="103"/>
        <w:sz w:val="20"/>
        <w:szCs w:val="20"/>
        <w:lang w:val="en-US" w:eastAsia="en-US" w:bidi="ar-SA"/>
      </w:rPr>
    </w:lvl>
    <w:lvl w:ilvl="1" w:tplc="B69E7C9C">
      <w:numFmt w:val="bullet"/>
      <w:lvlText w:val=""/>
      <w:lvlJc w:val="left"/>
      <w:pPr>
        <w:ind w:left="1412" w:hanging="268"/>
      </w:pPr>
      <w:rPr>
        <w:rFonts w:ascii="Symbol" w:eastAsia="Symbol" w:hAnsi="Symbol" w:cs="Symbol" w:hint="default"/>
        <w:b w:val="0"/>
        <w:bCs w:val="0"/>
        <w:i w:val="0"/>
        <w:iCs w:val="0"/>
        <w:spacing w:val="0"/>
        <w:w w:val="103"/>
        <w:sz w:val="20"/>
        <w:szCs w:val="20"/>
        <w:lang w:val="en-US" w:eastAsia="en-US" w:bidi="ar-SA"/>
      </w:rPr>
    </w:lvl>
    <w:lvl w:ilvl="2" w:tplc="14686226">
      <w:numFmt w:val="bullet"/>
      <w:lvlText w:val="•"/>
      <w:lvlJc w:val="left"/>
      <w:pPr>
        <w:ind w:left="2412" w:hanging="268"/>
      </w:pPr>
      <w:rPr>
        <w:rFonts w:hint="default"/>
        <w:lang w:val="en-US" w:eastAsia="en-US" w:bidi="ar-SA"/>
      </w:rPr>
    </w:lvl>
    <w:lvl w:ilvl="3" w:tplc="D1540DA8">
      <w:numFmt w:val="bullet"/>
      <w:lvlText w:val="•"/>
      <w:lvlJc w:val="left"/>
      <w:pPr>
        <w:ind w:left="3414" w:hanging="268"/>
      </w:pPr>
      <w:rPr>
        <w:rFonts w:hint="default"/>
        <w:lang w:val="en-US" w:eastAsia="en-US" w:bidi="ar-SA"/>
      </w:rPr>
    </w:lvl>
    <w:lvl w:ilvl="4" w:tplc="5F8E6586">
      <w:numFmt w:val="bullet"/>
      <w:lvlText w:val="•"/>
      <w:lvlJc w:val="left"/>
      <w:pPr>
        <w:ind w:left="4416" w:hanging="268"/>
      </w:pPr>
      <w:rPr>
        <w:rFonts w:hint="default"/>
        <w:lang w:val="en-US" w:eastAsia="en-US" w:bidi="ar-SA"/>
      </w:rPr>
    </w:lvl>
    <w:lvl w:ilvl="5" w:tplc="65A29274">
      <w:numFmt w:val="bullet"/>
      <w:lvlText w:val="•"/>
      <w:lvlJc w:val="left"/>
      <w:pPr>
        <w:ind w:left="5418" w:hanging="268"/>
      </w:pPr>
      <w:rPr>
        <w:rFonts w:hint="default"/>
        <w:lang w:val="en-US" w:eastAsia="en-US" w:bidi="ar-SA"/>
      </w:rPr>
    </w:lvl>
    <w:lvl w:ilvl="6" w:tplc="EC62EDBE">
      <w:numFmt w:val="bullet"/>
      <w:lvlText w:val="•"/>
      <w:lvlJc w:val="left"/>
      <w:pPr>
        <w:ind w:left="6421" w:hanging="268"/>
      </w:pPr>
      <w:rPr>
        <w:rFonts w:hint="default"/>
        <w:lang w:val="en-US" w:eastAsia="en-US" w:bidi="ar-SA"/>
      </w:rPr>
    </w:lvl>
    <w:lvl w:ilvl="7" w:tplc="1B1C67E8">
      <w:numFmt w:val="bullet"/>
      <w:lvlText w:val="•"/>
      <w:lvlJc w:val="left"/>
      <w:pPr>
        <w:ind w:left="7423" w:hanging="268"/>
      </w:pPr>
      <w:rPr>
        <w:rFonts w:hint="default"/>
        <w:lang w:val="en-US" w:eastAsia="en-US" w:bidi="ar-SA"/>
      </w:rPr>
    </w:lvl>
    <w:lvl w:ilvl="8" w:tplc="8B7E04F0">
      <w:numFmt w:val="bullet"/>
      <w:lvlText w:val="•"/>
      <w:lvlJc w:val="left"/>
      <w:pPr>
        <w:ind w:left="8425" w:hanging="268"/>
      </w:pPr>
      <w:rPr>
        <w:rFonts w:hint="default"/>
        <w:lang w:val="en-US" w:eastAsia="en-US" w:bidi="ar-SA"/>
      </w:rPr>
    </w:lvl>
  </w:abstractNum>
  <w:abstractNum w:abstractNumId="1" w15:restartNumberingAfterBreak="0">
    <w:nsid w:val="00E57FC4"/>
    <w:multiLevelType w:val="multilevel"/>
    <w:tmpl w:val="8BA472D4"/>
    <w:lvl w:ilvl="0">
      <w:start w:val="1"/>
      <w:numFmt w:val="decimal"/>
      <w:lvlText w:val="%1."/>
      <w:lvlJc w:val="left"/>
      <w:pPr>
        <w:ind w:left="720" w:hanging="360"/>
      </w:pPr>
      <w:rPr>
        <w:rFonts w:hint="default"/>
        <w:b w:val="0"/>
        <w:bC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1303040"/>
    <w:multiLevelType w:val="multilevel"/>
    <w:tmpl w:val="E36E767A"/>
    <w:lvl w:ilvl="0">
      <w:start w:val="1"/>
      <w:numFmt w:val="lowerLetter"/>
      <w:lvlText w:val="%1."/>
      <w:lvlJc w:val="left"/>
      <w:pPr>
        <w:tabs>
          <w:tab w:val="num" w:pos="720"/>
        </w:tabs>
        <w:ind w:left="720" w:hanging="720"/>
      </w:pPr>
      <w:rPr>
        <w:b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04141A62"/>
    <w:multiLevelType w:val="hybridMultilevel"/>
    <w:tmpl w:val="A2F046B6"/>
    <w:lvl w:ilvl="0" w:tplc="22625088">
      <w:numFmt w:val="bullet"/>
      <w:lvlText w:val=""/>
      <w:lvlJc w:val="left"/>
      <w:pPr>
        <w:ind w:left="1062" w:hanging="268"/>
      </w:pPr>
      <w:rPr>
        <w:rFonts w:ascii="Symbol" w:eastAsia="Symbol" w:hAnsi="Symbol" w:cs="Symbol" w:hint="default"/>
        <w:b w:val="0"/>
        <w:bCs w:val="0"/>
        <w:i w:val="0"/>
        <w:iCs w:val="0"/>
        <w:spacing w:val="0"/>
        <w:w w:val="103"/>
        <w:sz w:val="20"/>
        <w:szCs w:val="20"/>
        <w:lang w:val="en-US" w:eastAsia="en-US" w:bidi="ar-SA"/>
      </w:rPr>
    </w:lvl>
    <w:lvl w:ilvl="1" w:tplc="01F42660">
      <w:numFmt w:val="bullet"/>
      <w:lvlText w:val="•"/>
      <w:lvlJc w:val="left"/>
      <w:pPr>
        <w:ind w:left="1962" w:hanging="268"/>
      </w:pPr>
      <w:rPr>
        <w:rFonts w:hint="default"/>
        <w:lang w:val="en-US" w:eastAsia="en-US" w:bidi="ar-SA"/>
      </w:rPr>
    </w:lvl>
    <w:lvl w:ilvl="2" w:tplc="93884766">
      <w:numFmt w:val="bullet"/>
      <w:lvlText w:val="•"/>
      <w:lvlJc w:val="left"/>
      <w:pPr>
        <w:ind w:left="2864" w:hanging="268"/>
      </w:pPr>
      <w:rPr>
        <w:rFonts w:hint="default"/>
        <w:lang w:val="en-US" w:eastAsia="en-US" w:bidi="ar-SA"/>
      </w:rPr>
    </w:lvl>
    <w:lvl w:ilvl="3" w:tplc="608AF4FE">
      <w:numFmt w:val="bullet"/>
      <w:lvlText w:val="•"/>
      <w:lvlJc w:val="left"/>
      <w:pPr>
        <w:ind w:left="3766" w:hanging="268"/>
      </w:pPr>
      <w:rPr>
        <w:rFonts w:hint="default"/>
        <w:lang w:val="en-US" w:eastAsia="en-US" w:bidi="ar-SA"/>
      </w:rPr>
    </w:lvl>
    <w:lvl w:ilvl="4" w:tplc="56E0643E">
      <w:numFmt w:val="bullet"/>
      <w:lvlText w:val="•"/>
      <w:lvlJc w:val="left"/>
      <w:pPr>
        <w:ind w:left="4668" w:hanging="268"/>
      </w:pPr>
      <w:rPr>
        <w:rFonts w:hint="default"/>
        <w:lang w:val="en-US" w:eastAsia="en-US" w:bidi="ar-SA"/>
      </w:rPr>
    </w:lvl>
    <w:lvl w:ilvl="5" w:tplc="F9B8D3EE">
      <w:numFmt w:val="bullet"/>
      <w:lvlText w:val="•"/>
      <w:lvlJc w:val="left"/>
      <w:pPr>
        <w:ind w:left="5570" w:hanging="268"/>
      </w:pPr>
      <w:rPr>
        <w:rFonts w:hint="default"/>
        <w:lang w:val="en-US" w:eastAsia="en-US" w:bidi="ar-SA"/>
      </w:rPr>
    </w:lvl>
    <w:lvl w:ilvl="6" w:tplc="EE340872">
      <w:numFmt w:val="bullet"/>
      <w:lvlText w:val="•"/>
      <w:lvlJc w:val="left"/>
      <w:pPr>
        <w:ind w:left="6472" w:hanging="268"/>
      </w:pPr>
      <w:rPr>
        <w:rFonts w:hint="default"/>
        <w:lang w:val="en-US" w:eastAsia="en-US" w:bidi="ar-SA"/>
      </w:rPr>
    </w:lvl>
    <w:lvl w:ilvl="7" w:tplc="7D7EB9DC">
      <w:numFmt w:val="bullet"/>
      <w:lvlText w:val="•"/>
      <w:lvlJc w:val="left"/>
      <w:pPr>
        <w:ind w:left="7374" w:hanging="268"/>
      </w:pPr>
      <w:rPr>
        <w:rFonts w:hint="default"/>
        <w:lang w:val="en-US" w:eastAsia="en-US" w:bidi="ar-SA"/>
      </w:rPr>
    </w:lvl>
    <w:lvl w:ilvl="8" w:tplc="CCFC5E18">
      <w:numFmt w:val="bullet"/>
      <w:lvlText w:val="•"/>
      <w:lvlJc w:val="left"/>
      <w:pPr>
        <w:ind w:left="8276" w:hanging="268"/>
      </w:pPr>
      <w:rPr>
        <w:rFonts w:hint="default"/>
        <w:lang w:val="en-US" w:eastAsia="en-US" w:bidi="ar-SA"/>
      </w:rPr>
    </w:lvl>
  </w:abstractNum>
  <w:abstractNum w:abstractNumId="4" w15:restartNumberingAfterBreak="0">
    <w:nsid w:val="04C77DCA"/>
    <w:multiLevelType w:val="hybridMultilevel"/>
    <w:tmpl w:val="0046CCC0"/>
    <w:lvl w:ilvl="0" w:tplc="747ACA06">
      <w:start w:val="1"/>
      <w:numFmt w:val="decimal"/>
      <w:lvlText w:val="%1."/>
      <w:lvlJc w:val="left"/>
      <w:pPr>
        <w:ind w:left="1061" w:hanging="268"/>
      </w:pPr>
      <w:rPr>
        <w:rFonts w:ascii="Arial" w:eastAsia="Arial" w:hAnsi="Arial" w:cs="Arial" w:hint="default"/>
        <w:b w:val="0"/>
        <w:bCs w:val="0"/>
        <w:i w:val="0"/>
        <w:iCs w:val="0"/>
        <w:spacing w:val="0"/>
        <w:w w:val="103"/>
        <w:sz w:val="20"/>
        <w:szCs w:val="20"/>
        <w:lang w:val="en-US" w:eastAsia="en-US" w:bidi="ar-SA"/>
      </w:rPr>
    </w:lvl>
    <w:lvl w:ilvl="1" w:tplc="F18E66B2">
      <w:numFmt w:val="bullet"/>
      <w:lvlText w:val="•"/>
      <w:lvlJc w:val="left"/>
      <w:pPr>
        <w:ind w:left="1962" w:hanging="268"/>
      </w:pPr>
      <w:rPr>
        <w:rFonts w:hint="default"/>
        <w:lang w:val="en-US" w:eastAsia="en-US" w:bidi="ar-SA"/>
      </w:rPr>
    </w:lvl>
    <w:lvl w:ilvl="2" w:tplc="58E01D66">
      <w:numFmt w:val="bullet"/>
      <w:lvlText w:val="•"/>
      <w:lvlJc w:val="left"/>
      <w:pPr>
        <w:ind w:left="2864" w:hanging="268"/>
      </w:pPr>
      <w:rPr>
        <w:rFonts w:hint="default"/>
        <w:lang w:val="en-US" w:eastAsia="en-US" w:bidi="ar-SA"/>
      </w:rPr>
    </w:lvl>
    <w:lvl w:ilvl="3" w:tplc="25CE91D6">
      <w:numFmt w:val="bullet"/>
      <w:lvlText w:val="•"/>
      <w:lvlJc w:val="left"/>
      <w:pPr>
        <w:ind w:left="3766" w:hanging="268"/>
      </w:pPr>
      <w:rPr>
        <w:rFonts w:hint="default"/>
        <w:lang w:val="en-US" w:eastAsia="en-US" w:bidi="ar-SA"/>
      </w:rPr>
    </w:lvl>
    <w:lvl w:ilvl="4" w:tplc="6388F2C4">
      <w:numFmt w:val="bullet"/>
      <w:lvlText w:val="•"/>
      <w:lvlJc w:val="left"/>
      <w:pPr>
        <w:ind w:left="4668" w:hanging="268"/>
      </w:pPr>
      <w:rPr>
        <w:rFonts w:hint="default"/>
        <w:lang w:val="en-US" w:eastAsia="en-US" w:bidi="ar-SA"/>
      </w:rPr>
    </w:lvl>
    <w:lvl w:ilvl="5" w:tplc="EEFCBE7A">
      <w:numFmt w:val="bullet"/>
      <w:lvlText w:val="•"/>
      <w:lvlJc w:val="left"/>
      <w:pPr>
        <w:ind w:left="5570" w:hanging="268"/>
      </w:pPr>
      <w:rPr>
        <w:rFonts w:hint="default"/>
        <w:lang w:val="en-US" w:eastAsia="en-US" w:bidi="ar-SA"/>
      </w:rPr>
    </w:lvl>
    <w:lvl w:ilvl="6" w:tplc="F67A297E">
      <w:numFmt w:val="bullet"/>
      <w:lvlText w:val="•"/>
      <w:lvlJc w:val="left"/>
      <w:pPr>
        <w:ind w:left="6472" w:hanging="268"/>
      </w:pPr>
      <w:rPr>
        <w:rFonts w:hint="default"/>
        <w:lang w:val="en-US" w:eastAsia="en-US" w:bidi="ar-SA"/>
      </w:rPr>
    </w:lvl>
    <w:lvl w:ilvl="7" w:tplc="3C0CFE3E">
      <w:numFmt w:val="bullet"/>
      <w:lvlText w:val="•"/>
      <w:lvlJc w:val="left"/>
      <w:pPr>
        <w:ind w:left="7374" w:hanging="268"/>
      </w:pPr>
      <w:rPr>
        <w:rFonts w:hint="default"/>
        <w:lang w:val="en-US" w:eastAsia="en-US" w:bidi="ar-SA"/>
      </w:rPr>
    </w:lvl>
    <w:lvl w:ilvl="8" w:tplc="446C509E">
      <w:numFmt w:val="bullet"/>
      <w:lvlText w:val="•"/>
      <w:lvlJc w:val="left"/>
      <w:pPr>
        <w:ind w:left="8276" w:hanging="268"/>
      </w:pPr>
      <w:rPr>
        <w:rFonts w:hint="default"/>
        <w:lang w:val="en-US" w:eastAsia="en-US" w:bidi="ar-SA"/>
      </w:rPr>
    </w:lvl>
  </w:abstractNum>
  <w:abstractNum w:abstractNumId="5" w15:restartNumberingAfterBreak="0">
    <w:nsid w:val="08CF1524"/>
    <w:multiLevelType w:val="multilevel"/>
    <w:tmpl w:val="8BA472D4"/>
    <w:lvl w:ilvl="0">
      <w:start w:val="1"/>
      <w:numFmt w:val="decimal"/>
      <w:lvlText w:val="%1."/>
      <w:lvlJc w:val="left"/>
      <w:pPr>
        <w:ind w:left="720" w:hanging="360"/>
      </w:pPr>
      <w:rPr>
        <w:rFonts w:hint="default"/>
        <w:b w:val="0"/>
        <w:bC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9AB1E0C"/>
    <w:multiLevelType w:val="hybridMultilevel"/>
    <w:tmpl w:val="F5847E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B1010A8"/>
    <w:multiLevelType w:val="hybridMultilevel"/>
    <w:tmpl w:val="CF5EF128"/>
    <w:lvl w:ilvl="0" w:tplc="FFFFFFFF">
      <w:start w:val="1"/>
      <w:numFmt w:val="decimal"/>
      <w:lvlText w:val="%1."/>
      <w:lvlJc w:val="left"/>
      <w:pPr>
        <w:ind w:left="1514" w:hanging="360"/>
      </w:pPr>
      <w:rPr>
        <w:rFonts w:hint="default"/>
        <w:b w:val="0"/>
        <w:bCs w:val="0"/>
      </w:rPr>
    </w:lvl>
    <w:lvl w:ilvl="1" w:tplc="42702C26">
      <w:start w:val="1"/>
      <w:numFmt w:val="decimal"/>
      <w:lvlText w:val="%2."/>
      <w:lvlJc w:val="left"/>
      <w:pPr>
        <w:ind w:left="2234" w:hanging="360"/>
      </w:pPr>
      <w:rPr>
        <w:lang w:val="en-US" w:eastAsia="en-US" w:bidi="ar-SA"/>
      </w:rPr>
    </w:lvl>
    <w:lvl w:ilvl="2" w:tplc="0BECC166">
      <w:start w:val="1"/>
      <w:numFmt w:val="lowerLetter"/>
      <w:lvlText w:val="%3."/>
      <w:lvlJc w:val="left"/>
      <w:pPr>
        <w:ind w:left="2954" w:hanging="360"/>
      </w:pPr>
      <w:rPr>
        <w:rFonts w:hint="default"/>
      </w:rPr>
    </w:lvl>
    <w:lvl w:ilvl="3" w:tplc="FFFFFFFF" w:tentative="1">
      <w:start w:val="1"/>
      <w:numFmt w:val="bullet"/>
      <w:lvlText w:val=""/>
      <w:lvlJc w:val="left"/>
      <w:pPr>
        <w:ind w:left="3674" w:hanging="360"/>
      </w:pPr>
      <w:rPr>
        <w:rFonts w:ascii="Symbol" w:hAnsi="Symbol" w:hint="default"/>
      </w:rPr>
    </w:lvl>
    <w:lvl w:ilvl="4" w:tplc="FFFFFFFF" w:tentative="1">
      <w:start w:val="1"/>
      <w:numFmt w:val="bullet"/>
      <w:lvlText w:val="o"/>
      <w:lvlJc w:val="left"/>
      <w:pPr>
        <w:ind w:left="4394" w:hanging="360"/>
      </w:pPr>
      <w:rPr>
        <w:rFonts w:ascii="Courier New" w:hAnsi="Courier New" w:cs="Courier New" w:hint="default"/>
      </w:rPr>
    </w:lvl>
    <w:lvl w:ilvl="5" w:tplc="FFFFFFFF" w:tentative="1">
      <w:start w:val="1"/>
      <w:numFmt w:val="bullet"/>
      <w:lvlText w:val=""/>
      <w:lvlJc w:val="left"/>
      <w:pPr>
        <w:ind w:left="5114" w:hanging="360"/>
      </w:pPr>
      <w:rPr>
        <w:rFonts w:ascii="Wingdings" w:hAnsi="Wingdings" w:hint="default"/>
      </w:rPr>
    </w:lvl>
    <w:lvl w:ilvl="6" w:tplc="FFFFFFFF" w:tentative="1">
      <w:start w:val="1"/>
      <w:numFmt w:val="bullet"/>
      <w:lvlText w:val=""/>
      <w:lvlJc w:val="left"/>
      <w:pPr>
        <w:ind w:left="5834" w:hanging="360"/>
      </w:pPr>
      <w:rPr>
        <w:rFonts w:ascii="Symbol" w:hAnsi="Symbol" w:hint="default"/>
      </w:rPr>
    </w:lvl>
    <w:lvl w:ilvl="7" w:tplc="FFFFFFFF" w:tentative="1">
      <w:start w:val="1"/>
      <w:numFmt w:val="bullet"/>
      <w:lvlText w:val="o"/>
      <w:lvlJc w:val="left"/>
      <w:pPr>
        <w:ind w:left="6554" w:hanging="360"/>
      </w:pPr>
      <w:rPr>
        <w:rFonts w:ascii="Courier New" w:hAnsi="Courier New" w:cs="Courier New" w:hint="default"/>
      </w:rPr>
    </w:lvl>
    <w:lvl w:ilvl="8" w:tplc="FFFFFFFF" w:tentative="1">
      <w:start w:val="1"/>
      <w:numFmt w:val="bullet"/>
      <w:lvlText w:val=""/>
      <w:lvlJc w:val="left"/>
      <w:pPr>
        <w:ind w:left="7274" w:hanging="360"/>
      </w:pPr>
      <w:rPr>
        <w:rFonts w:ascii="Wingdings" w:hAnsi="Wingdings" w:hint="default"/>
      </w:rPr>
    </w:lvl>
  </w:abstractNum>
  <w:abstractNum w:abstractNumId="8" w15:restartNumberingAfterBreak="0">
    <w:nsid w:val="0FB134FE"/>
    <w:multiLevelType w:val="multilevel"/>
    <w:tmpl w:val="8BA472D4"/>
    <w:lvl w:ilvl="0">
      <w:start w:val="1"/>
      <w:numFmt w:val="decimal"/>
      <w:lvlText w:val="%1."/>
      <w:lvlJc w:val="left"/>
      <w:pPr>
        <w:ind w:left="720" w:hanging="360"/>
      </w:pPr>
      <w:rPr>
        <w:rFonts w:hint="default"/>
        <w:b w:val="0"/>
        <w:bC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FE75284"/>
    <w:multiLevelType w:val="multilevel"/>
    <w:tmpl w:val="CA4A3396"/>
    <w:lvl w:ilvl="0">
      <w:start w:val="1"/>
      <w:numFmt w:val="bullet"/>
      <w:lvlText w:val=""/>
      <w:lvlJc w:val="left"/>
      <w:pPr>
        <w:ind w:left="720" w:hanging="360"/>
      </w:pPr>
      <w:rPr>
        <w:rFonts w:ascii="Symbol" w:hAnsi="Symbol" w:hint="default"/>
        <w:b w:val="0"/>
        <w:bC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11663710"/>
    <w:multiLevelType w:val="hybridMultilevel"/>
    <w:tmpl w:val="27CE68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2921A89"/>
    <w:multiLevelType w:val="hybridMultilevel"/>
    <w:tmpl w:val="9A48464E"/>
    <w:lvl w:ilvl="0" w:tplc="FFFFFFFF">
      <w:start w:val="1"/>
      <w:numFmt w:val="decimal"/>
      <w:lvlText w:val="%1."/>
      <w:lvlJc w:val="left"/>
      <w:pPr>
        <w:ind w:left="1514" w:hanging="360"/>
      </w:pPr>
      <w:rPr>
        <w:rFonts w:hint="default"/>
        <w:b w:val="0"/>
        <w:bCs w:val="0"/>
        <w:i w:val="0"/>
        <w:iCs w:val="0"/>
      </w:rPr>
    </w:lvl>
    <w:lvl w:ilvl="1" w:tplc="0C090001">
      <w:start w:val="1"/>
      <w:numFmt w:val="bullet"/>
      <w:lvlText w:val=""/>
      <w:lvlJc w:val="left"/>
      <w:pPr>
        <w:ind w:left="2234" w:hanging="360"/>
      </w:pPr>
      <w:rPr>
        <w:rFonts w:ascii="Symbol" w:hAnsi="Symbol" w:hint="default"/>
      </w:rPr>
    </w:lvl>
    <w:lvl w:ilvl="2" w:tplc="FFFFFFFF">
      <w:start w:val="1"/>
      <w:numFmt w:val="decimal"/>
      <w:lvlText w:val="%3."/>
      <w:lvlJc w:val="left"/>
      <w:pPr>
        <w:ind w:left="1080" w:hanging="360"/>
      </w:pPr>
    </w:lvl>
    <w:lvl w:ilvl="3" w:tplc="FFFFFFFF">
      <w:start w:val="1"/>
      <w:numFmt w:val="bullet"/>
      <w:lvlText w:val=""/>
      <w:lvlJc w:val="left"/>
      <w:pPr>
        <w:ind w:left="3674" w:hanging="360"/>
      </w:pPr>
      <w:rPr>
        <w:rFonts w:ascii="Symbol" w:hAnsi="Symbol" w:hint="default"/>
      </w:rPr>
    </w:lvl>
    <w:lvl w:ilvl="4" w:tplc="FFFFFFFF" w:tentative="1">
      <w:start w:val="1"/>
      <w:numFmt w:val="bullet"/>
      <w:lvlText w:val="o"/>
      <w:lvlJc w:val="left"/>
      <w:pPr>
        <w:ind w:left="4394" w:hanging="360"/>
      </w:pPr>
      <w:rPr>
        <w:rFonts w:ascii="Courier New" w:hAnsi="Courier New" w:cs="Courier New" w:hint="default"/>
      </w:rPr>
    </w:lvl>
    <w:lvl w:ilvl="5" w:tplc="FFFFFFFF" w:tentative="1">
      <w:start w:val="1"/>
      <w:numFmt w:val="bullet"/>
      <w:lvlText w:val=""/>
      <w:lvlJc w:val="left"/>
      <w:pPr>
        <w:ind w:left="5114" w:hanging="360"/>
      </w:pPr>
      <w:rPr>
        <w:rFonts w:ascii="Wingdings" w:hAnsi="Wingdings" w:hint="default"/>
      </w:rPr>
    </w:lvl>
    <w:lvl w:ilvl="6" w:tplc="FFFFFFFF" w:tentative="1">
      <w:start w:val="1"/>
      <w:numFmt w:val="bullet"/>
      <w:lvlText w:val=""/>
      <w:lvlJc w:val="left"/>
      <w:pPr>
        <w:ind w:left="5834" w:hanging="360"/>
      </w:pPr>
      <w:rPr>
        <w:rFonts w:ascii="Symbol" w:hAnsi="Symbol" w:hint="default"/>
      </w:rPr>
    </w:lvl>
    <w:lvl w:ilvl="7" w:tplc="FFFFFFFF" w:tentative="1">
      <w:start w:val="1"/>
      <w:numFmt w:val="bullet"/>
      <w:lvlText w:val="o"/>
      <w:lvlJc w:val="left"/>
      <w:pPr>
        <w:ind w:left="6554" w:hanging="360"/>
      </w:pPr>
      <w:rPr>
        <w:rFonts w:ascii="Courier New" w:hAnsi="Courier New" w:cs="Courier New" w:hint="default"/>
      </w:rPr>
    </w:lvl>
    <w:lvl w:ilvl="8" w:tplc="FFFFFFFF" w:tentative="1">
      <w:start w:val="1"/>
      <w:numFmt w:val="bullet"/>
      <w:lvlText w:val=""/>
      <w:lvlJc w:val="left"/>
      <w:pPr>
        <w:ind w:left="7274" w:hanging="360"/>
      </w:pPr>
      <w:rPr>
        <w:rFonts w:ascii="Wingdings" w:hAnsi="Wingdings" w:hint="default"/>
      </w:rPr>
    </w:lvl>
  </w:abstractNum>
  <w:abstractNum w:abstractNumId="12" w15:restartNumberingAfterBreak="0">
    <w:nsid w:val="14745080"/>
    <w:multiLevelType w:val="hybridMultilevel"/>
    <w:tmpl w:val="28A2413A"/>
    <w:lvl w:ilvl="0" w:tplc="C0EE059C">
      <w:start w:val="1"/>
      <w:numFmt w:val="decimal"/>
      <w:lvlText w:val="%1."/>
      <w:lvlJc w:val="left"/>
      <w:pPr>
        <w:ind w:left="1061" w:hanging="268"/>
      </w:pPr>
      <w:rPr>
        <w:lang w:val="en-US" w:eastAsia="en-US" w:bidi="ar-SA"/>
      </w:rPr>
    </w:lvl>
    <w:lvl w:ilvl="1" w:tplc="BE787728">
      <w:start w:val="1"/>
      <w:numFmt w:val="lowerLetter"/>
      <w:lvlText w:val="%2."/>
      <w:lvlJc w:val="left"/>
      <w:pPr>
        <w:ind w:left="794" w:hanging="231"/>
      </w:pPr>
      <w:rPr>
        <w:rFonts w:ascii="Arial" w:eastAsia="Arial" w:hAnsi="Arial" w:cs="Arial" w:hint="default"/>
        <w:b w:val="0"/>
        <w:bCs w:val="0"/>
        <w:i w:val="0"/>
        <w:iCs w:val="0"/>
        <w:spacing w:val="0"/>
        <w:w w:val="103"/>
        <w:sz w:val="20"/>
        <w:szCs w:val="20"/>
        <w:lang w:val="en-US" w:eastAsia="en-US" w:bidi="ar-SA"/>
      </w:rPr>
    </w:lvl>
    <w:lvl w:ilvl="2" w:tplc="DCD09276">
      <w:numFmt w:val="bullet"/>
      <w:lvlText w:val="•"/>
      <w:lvlJc w:val="left"/>
      <w:pPr>
        <w:ind w:left="2062" w:hanging="231"/>
      </w:pPr>
      <w:rPr>
        <w:rFonts w:hint="default"/>
        <w:lang w:val="en-US" w:eastAsia="en-US" w:bidi="ar-SA"/>
      </w:rPr>
    </w:lvl>
    <w:lvl w:ilvl="3" w:tplc="3472641A">
      <w:numFmt w:val="bullet"/>
      <w:lvlText w:val="•"/>
      <w:lvlJc w:val="left"/>
      <w:pPr>
        <w:ind w:left="3064" w:hanging="231"/>
      </w:pPr>
      <w:rPr>
        <w:rFonts w:hint="default"/>
        <w:lang w:val="en-US" w:eastAsia="en-US" w:bidi="ar-SA"/>
      </w:rPr>
    </w:lvl>
    <w:lvl w:ilvl="4" w:tplc="8E80504A">
      <w:numFmt w:val="bullet"/>
      <w:lvlText w:val="•"/>
      <w:lvlJc w:val="left"/>
      <w:pPr>
        <w:ind w:left="4066" w:hanging="231"/>
      </w:pPr>
      <w:rPr>
        <w:rFonts w:hint="default"/>
        <w:lang w:val="en-US" w:eastAsia="en-US" w:bidi="ar-SA"/>
      </w:rPr>
    </w:lvl>
    <w:lvl w:ilvl="5" w:tplc="C014587C">
      <w:numFmt w:val="bullet"/>
      <w:lvlText w:val="•"/>
      <w:lvlJc w:val="left"/>
      <w:pPr>
        <w:ind w:left="5068" w:hanging="231"/>
      </w:pPr>
      <w:rPr>
        <w:rFonts w:hint="default"/>
        <w:lang w:val="en-US" w:eastAsia="en-US" w:bidi="ar-SA"/>
      </w:rPr>
    </w:lvl>
    <w:lvl w:ilvl="6" w:tplc="F1D4E6DE">
      <w:numFmt w:val="bullet"/>
      <w:lvlText w:val="•"/>
      <w:lvlJc w:val="left"/>
      <w:pPr>
        <w:ind w:left="6071" w:hanging="231"/>
      </w:pPr>
      <w:rPr>
        <w:rFonts w:hint="default"/>
        <w:lang w:val="en-US" w:eastAsia="en-US" w:bidi="ar-SA"/>
      </w:rPr>
    </w:lvl>
    <w:lvl w:ilvl="7" w:tplc="61B01584">
      <w:numFmt w:val="bullet"/>
      <w:lvlText w:val="•"/>
      <w:lvlJc w:val="left"/>
      <w:pPr>
        <w:ind w:left="7073" w:hanging="231"/>
      </w:pPr>
      <w:rPr>
        <w:rFonts w:hint="default"/>
        <w:lang w:val="en-US" w:eastAsia="en-US" w:bidi="ar-SA"/>
      </w:rPr>
    </w:lvl>
    <w:lvl w:ilvl="8" w:tplc="BCBE4412">
      <w:numFmt w:val="bullet"/>
      <w:lvlText w:val="•"/>
      <w:lvlJc w:val="left"/>
      <w:pPr>
        <w:ind w:left="8075" w:hanging="231"/>
      </w:pPr>
      <w:rPr>
        <w:rFonts w:hint="default"/>
        <w:lang w:val="en-US" w:eastAsia="en-US" w:bidi="ar-SA"/>
      </w:rPr>
    </w:lvl>
  </w:abstractNum>
  <w:abstractNum w:abstractNumId="13" w15:restartNumberingAfterBreak="0">
    <w:nsid w:val="160A2A52"/>
    <w:multiLevelType w:val="hybridMultilevel"/>
    <w:tmpl w:val="F886E40E"/>
    <w:lvl w:ilvl="0" w:tplc="0409000F">
      <w:start w:val="1"/>
      <w:numFmt w:val="decimal"/>
      <w:lvlText w:val="%1."/>
      <w:lvlJc w:val="left"/>
      <w:pPr>
        <w:ind w:left="1514" w:hanging="360"/>
      </w:pPr>
      <w:rPr>
        <w:rFonts w:hint="default"/>
        <w:b w:val="0"/>
        <w:bCs w:val="0"/>
        <w:i w:val="0"/>
        <w:iCs w:val="0"/>
        <w:spacing w:val="0"/>
        <w:w w:val="103"/>
        <w:sz w:val="20"/>
        <w:szCs w:val="20"/>
      </w:rPr>
    </w:lvl>
    <w:lvl w:ilvl="1" w:tplc="FFFFFFFF" w:tentative="1">
      <w:start w:val="1"/>
      <w:numFmt w:val="lowerLetter"/>
      <w:lvlText w:val="%2."/>
      <w:lvlJc w:val="left"/>
      <w:pPr>
        <w:ind w:left="2234" w:hanging="360"/>
      </w:pPr>
    </w:lvl>
    <w:lvl w:ilvl="2" w:tplc="FFFFFFFF" w:tentative="1">
      <w:start w:val="1"/>
      <w:numFmt w:val="lowerRoman"/>
      <w:lvlText w:val="%3."/>
      <w:lvlJc w:val="right"/>
      <w:pPr>
        <w:ind w:left="2954" w:hanging="180"/>
      </w:pPr>
    </w:lvl>
    <w:lvl w:ilvl="3" w:tplc="FFFFFFFF" w:tentative="1">
      <w:start w:val="1"/>
      <w:numFmt w:val="decimal"/>
      <w:lvlText w:val="%4."/>
      <w:lvlJc w:val="left"/>
      <w:pPr>
        <w:ind w:left="3674" w:hanging="360"/>
      </w:pPr>
    </w:lvl>
    <w:lvl w:ilvl="4" w:tplc="FFFFFFFF" w:tentative="1">
      <w:start w:val="1"/>
      <w:numFmt w:val="lowerLetter"/>
      <w:lvlText w:val="%5."/>
      <w:lvlJc w:val="left"/>
      <w:pPr>
        <w:ind w:left="4394" w:hanging="360"/>
      </w:pPr>
    </w:lvl>
    <w:lvl w:ilvl="5" w:tplc="FFFFFFFF" w:tentative="1">
      <w:start w:val="1"/>
      <w:numFmt w:val="lowerRoman"/>
      <w:lvlText w:val="%6."/>
      <w:lvlJc w:val="right"/>
      <w:pPr>
        <w:ind w:left="5114" w:hanging="180"/>
      </w:pPr>
    </w:lvl>
    <w:lvl w:ilvl="6" w:tplc="FFFFFFFF" w:tentative="1">
      <w:start w:val="1"/>
      <w:numFmt w:val="decimal"/>
      <w:lvlText w:val="%7."/>
      <w:lvlJc w:val="left"/>
      <w:pPr>
        <w:ind w:left="5834" w:hanging="360"/>
      </w:pPr>
    </w:lvl>
    <w:lvl w:ilvl="7" w:tplc="FFFFFFFF" w:tentative="1">
      <w:start w:val="1"/>
      <w:numFmt w:val="lowerLetter"/>
      <w:lvlText w:val="%8."/>
      <w:lvlJc w:val="left"/>
      <w:pPr>
        <w:ind w:left="6554" w:hanging="360"/>
      </w:pPr>
    </w:lvl>
    <w:lvl w:ilvl="8" w:tplc="FFFFFFFF" w:tentative="1">
      <w:start w:val="1"/>
      <w:numFmt w:val="lowerRoman"/>
      <w:lvlText w:val="%9."/>
      <w:lvlJc w:val="right"/>
      <w:pPr>
        <w:ind w:left="7274" w:hanging="180"/>
      </w:pPr>
    </w:lvl>
  </w:abstractNum>
  <w:abstractNum w:abstractNumId="14" w15:restartNumberingAfterBreak="0">
    <w:nsid w:val="166D1AD1"/>
    <w:multiLevelType w:val="hybridMultilevel"/>
    <w:tmpl w:val="04B29D08"/>
    <w:lvl w:ilvl="0" w:tplc="BD642D24">
      <w:start w:val="1"/>
      <w:numFmt w:val="decimal"/>
      <w:lvlText w:val="%1."/>
      <w:lvlJc w:val="left"/>
      <w:pPr>
        <w:ind w:left="1061" w:hanging="268"/>
      </w:pPr>
      <w:rPr>
        <w:lang w:val="en-US" w:eastAsia="en-US" w:bidi="ar-SA"/>
      </w:rPr>
    </w:lvl>
    <w:lvl w:ilvl="1" w:tplc="259AFD7C">
      <w:numFmt w:val="bullet"/>
      <w:lvlText w:val="•"/>
      <w:lvlJc w:val="left"/>
      <w:pPr>
        <w:ind w:left="1962" w:hanging="268"/>
      </w:pPr>
      <w:rPr>
        <w:rFonts w:hint="default"/>
        <w:lang w:val="en-US" w:eastAsia="en-US" w:bidi="ar-SA"/>
      </w:rPr>
    </w:lvl>
    <w:lvl w:ilvl="2" w:tplc="0C00D6F0">
      <w:numFmt w:val="bullet"/>
      <w:lvlText w:val="•"/>
      <w:lvlJc w:val="left"/>
      <w:pPr>
        <w:ind w:left="2864" w:hanging="268"/>
      </w:pPr>
      <w:rPr>
        <w:rFonts w:hint="default"/>
        <w:lang w:val="en-US" w:eastAsia="en-US" w:bidi="ar-SA"/>
      </w:rPr>
    </w:lvl>
    <w:lvl w:ilvl="3" w:tplc="5E265D40">
      <w:numFmt w:val="bullet"/>
      <w:lvlText w:val="•"/>
      <w:lvlJc w:val="left"/>
      <w:pPr>
        <w:ind w:left="3766" w:hanging="268"/>
      </w:pPr>
      <w:rPr>
        <w:rFonts w:hint="default"/>
        <w:lang w:val="en-US" w:eastAsia="en-US" w:bidi="ar-SA"/>
      </w:rPr>
    </w:lvl>
    <w:lvl w:ilvl="4" w:tplc="C5E67EB2">
      <w:numFmt w:val="bullet"/>
      <w:lvlText w:val="•"/>
      <w:lvlJc w:val="left"/>
      <w:pPr>
        <w:ind w:left="4668" w:hanging="268"/>
      </w:pPr>
      <w:rPr>
        <w:rFonts w:hint="default"/>
        <w:lang w:val="en-US" w:eastAsia="en-US" w:bidi="ar-SA"/>
      </w:rPr>
    </w:lvl>
    <w:lvl w:ilvl="5" w:tplc="ED044FA6">
      <w:numFmt w:val="bullet"/>
      <w:lvlText w:val="•"/>
      <w:lvlJc w:val="left"/>
      <w:pPr>
        <w:ind w:left="5570" w:hanging="268"/>
      </w:pPr>
      <w:rPr>
        <w:rFonts w:hint="default"/>
        <w:lang w:val="en-US" w:eastAsia="en-US" w:bidi="ar-SA"/>
      </w:rPr>
    </w:lvl>
    <w:lvl w:ilvl="6" w:tplc="0C6C0430">
      <w:numFmt w:val="bullet"/>
      <w:lvlText w:val="•"/>
      <w:lvlJc w:val="left"/>
      <w:pPr>
        <w:ind w:left="6472" w:hanging="268"/>
      </w:pPr>
      <w:rPr>
        <w:rFonts w:hint="default"/>
        <w:lang w:val="en-US" w:eastAsia="en-US" w:bidi="ar-SA"/>
      </w:rPr>
    </w:lvl>
    <w:lvl w:ilvl="7" w:tplc="DD28E5EC">
      <w:numFmt w:val="bullet"/>
      <w:lvlText w:val="•"/>
      <w:lvlJc w:val="left"/>
      <w:pPr>
        <w:ind w:left="7374" w:hanging="268"/>
      </w:pPr>
      <w:rPr>
        <w:rFonts w:hint="default"/>
        <w:lang w:val="en-US" w:eastAsia="en-US" w:bidi="ar-SA"/>
      </w:rPr>
    </w:lvl>
    <w:lvl w:ilvl="8" w:tplc="23A28AF2">
      <w:numFmt w:val="bullet"/>
      <w:lvlText w:val="•"/>
      <w:lvlJc w:val="left"/>
      <w:pPr>
        <w:ind w:left="8276" w:hanging="268"/>
      </w:pPr>
      <w:rPr>
        <w:rFonts w:hint="default"/>
        <w:lang w:val="en-US" w:eastAsia="en-US" w:bidi="ar-SA"/>
      </w:rPr>
    </w:lvl>
  </w:abstractNum>
  <w:abstractNum w:abstractNumId="15" w15:restartNumberingAfterBreak="0">
    <w:nsid w:val="18825B5E"/>
    <w:multiLevelType w:val="hybridMultilevel"/>
    <w:tmpl w:val="01E27254"/>
    <w:lvl w:ilvl="0" w:tplc="91FE3792">
      <w:start w:val="1"/>
      <w:numFmt w:val="lowerRoman"/>
      <w:lvlText w:val="%1."/>
      <w:lvlJc w:val="left"/>
      <w:pPr>
        <w:ind w:left="1062" w:hanging="373"/>
        <w:jc w:val="right"/>
      </w:pPr>
      <w:rPr>
        <w:rFonts w:ascii="Arial" w:eastAsia="Arial" w:hAnsi="Arial" w:cs="Arial" w:hint="default"/>
        <w:b w:val="0"/>
        <w:bCs w:val="0"/>
        <w:i w:val="0"/>
        <w:iCs w:val="0"/>
        <w:spacing w:val="0"/>
        <w:w w:val="103"/>
        <w:sz w:val="20"/>
        <w:szCs w:val="20"/>
        <w:lang w:val="en-US" w:eastAsia="en-US" w:bidi="ar-SA"/>
      </w:rPr>
    </w:lvl>
    <w:lvl w:ilvl="1" w:tplc="55D4F90A">
      <w:numFmt w:val="bullet"/>
      <w:lvlText w:val="•"/>
      <w:lvlJc w:val="left"/>
      <w:pPr>
        <w:ind w:left="1962" w:hanging="373"/>
      </w:pPr>
      <w:rPr>
        <w:rFonts w:hint="default"/>
        <w:lang w:val="en-US" w:eastAsia="en-US" w:bidi="ar-SA"/>
      </w:rPr>
    </w:lvl>
    <w:lvl w:ilvl="2" w:tplc="7C56902A">
      <w:numFmt w:val="bullet"/>
      <w:lvlText w:val="•"/>
      <w:lvlJc w:val="left"/>
      <w:pPr>
        <w:ind w:left="2864" w:hanging="373"/>
      </w:pPr>
      <w:rPr>
        <w:rFonts w:hint="default"/>
        <w:lang w:val="en-US" w:eastAsia="en-US" w:bidi="ar-SA"/>
      </w:rPr>
    </w:lvl>
    <w:lvl w:ilvl="3" w:tplc="22F8CCD6">
      <w:numFmt w:val="bullet"/>
      <w:lvlText w:val="•"/>
      <w:lvlJc w:val="left"/>
      <w:pPr>
        <w:ind w:left="3766" w:hanging="373"/>
      </w:pPr>
      <w:rPr>
        <w:rFonts w:hint="default"/>
        <w:lang w:val="en-US" w:eastAsia="en-US" w:bidi="ar-SA"/>
      </w:rPr>
    </w:lvl>
    <w:lvl w:ilvl="4" w:tplc="B608E9E6">
      <w:numFmt w:val="bullet"/>
      <w:lvlText w:val="•"/>
      <w:lvlJc w:val="left"/>
      <w:pPr>
        <w:ind w:left="4668" w:hanging="373"/>
      </w:pPr>
      <w:rPr>
        <w:rFonts w:hint="default"/>
        <w:lang w:val="en-US" w:eastAsia="en-US" w:bidi="ar-SA"/>
      </w:rPr>
    </w:lvl>
    <w:lvl w:ilvl="5" w:tplc="B5CE3494">
      <w:numFmt w:val="bullet"/>
      <w:lvlText w:val="•"/>
      <w:lvlJc w:val="left"/>
      <w:pPr>
        <w:ind w:left="5570" w:hanging="373"/>
      </w:pPr>
      <w:rPr>
        <w:rFonts w:hint="default"/>
        <w:lang w:val="en-US" w:eastAsia="en-US" w:bidi="ar-SA"/>
      </w:rPr>
    </w:lvl>
    <w:lvl w:ilvl="6" w:tplc="94CCE658">
      <w:numFmt w:val="bullet"/>
      <w:lvlText w:val="•"/>
      <w:lvlJc w:val="left"/>
      <w:pPr>
        <w:ind w:left="6472" w:hanging="373"/>
      </w:pPr>
      <w:rPr>
        <w:rFonts w:hint="default"/>
        <w:lang w:val="en-US" w:eastAsia="en-US" w:bidi="ar-SA"/>
      </w:rPr>
    </w:lvl>
    <w:lvl w:ilvl="7" w:tplc="5A6EC420">
      <w:numFmt w:val="bullet"/>
      <w:lvlText w:val="•"/>
      <w:lvlJc w:val="left"/>
      <w:pPr>
        <w:ind w:left="7374" w:hanging="373"/>
      </w:pPr>
      <w:rPr>
        <w:rFonts w:hint="default"/>
        <w:lang w:val="en-US" w:eastAsia="en-US" w:bidi="ar-SA"/>
      </w:rPr>
    </w:lvl>
    <w:lvl w:ilvl="8" w:tplc="75E08840">
      <w:numFmt w:val="bullet"/>
      <w:lvlText w:val="•"/>
      <w:lvlJc w:val="left"/>
      <w:pPr>
        <w:ind w:left="8276" w:hanging="373"/>
      </w:pPr>
      <w:rPr>
        <w:rFonts w:hint="default"/>
        <w:lang w:val="en-US" w:eastAsia="en-US" w:bidi="ar-SA"/>
      </w:rPr>
    </w:lvl>
  </w:abstractNum>
  <w:abstractNum w:abstractNumId="16" w15:restartNumberingAfterBreak="0">
    <w:nsid w:val="191A3559"/>
    <w:multiLevelType w:val="multilevel"/>
    <w:tmpl w:val="8BA472D4"/>
    <w:lvl w:ilvl="0">
      <w:start w:val="1"/>
      <w:numFmt w:val="decimal"/>
      <w:lvlText w:val="%1."/>
      <w:lvlJc w:val="left"/>
      <w:pPr>
        <w:ind w:left="720" w:hanging="360"/>
      </w:pPr>
      <w:rPr>
        <w:rFonts w:hint="default"/>
        <w:b w:val="0"/>
        <w:bCs/>
        <w:i w:val="0"/>
        <w:iCs w:val="0"/>
        <w:spacing w:val="0"/>
        <w:w w:val="103"/>
        <w:sz w:val="20"/>
        <w:szCs w:val="20"/>
        <w:u w:val="none"/>
        <w:lang w:val="en-US" w:eastAsia="en-US" w:bidi="ar-SA"/>
      </w:rPr>
    </w:lvl>
    <w:lvl w:ilvl="1">
      <w:start w:val="1"/>
      <w:numFmt w:val="bullet"/>
      <w:lvlText w:val="○"/>
      <w:lvlJc w:val="left"/>
      <w:pPr>
        <w:ind w:left="1440" w:hanging="360"/>
      </w:pPr>
      <w:rPr>
        <w:rFonts w:hint="default"/>
        <w:b w:val="0"/>
        <w:bCs w:val="0"/>
        <w:i w:val="0"/>
        <w:iCs w:val="0"/>
        <w:spacing w:val="0"/>
        <w:w w:val="103"/>
        <w:sz w:val="20"/>
        <w:szCs w:val="20"/>
        <w:u w:val="none"/>
        <w:lang w:val="en-US" w:eastAsia="en-US" w:bidi="ar-SA"/>
      </w:rPr>
    </w:lvl>
    <w:lvl w:ilvl="2">
      <w:start w:val="1"/>
      <w:numFmt w:val="bullet"/>
      <w:lvlText w:val="■"/>
      <w:lvlJc w:val="left"/>
      <w:pPr>
        <w:ind w:left="2160" w:hanging="360"/>
      </w:pPr>
      <w:rPr>
        <w:rFonts w:hint="default"/>
        <w:u w:val="none"/>
        <w:lang w:val="en-US" w:eastAsia="en-US" w:bidi="ar-SA"/>
      </w:rPr>
    </w:lvl>
    <w:lvl w:ilvl="3">
      <w:start w:val="1"/>
      <w:numFmt w:val="bullet"/>
      <w:lvlText w:val="●"/>
      <w:lvlJc w:val="left"/>
      <w:pPr>
        <w:ind w:left="2880" w:hanging="360"/>
      </w:pPr>
      <w:rPr>
        <w:rFonts w:hint="default"/>
        <w:u w:val="none"/>
        <w:lang w:val="en-US" w:eastAsia="en-US" w:bidi="ar-SA"/>
      </w:rPr>
    </w:lvl>
    <w:lvl w:ilvl="4">
      <w:start w:val="1"/>
      <w:numFmt w:val="bullet"/>
      <w:lvlText w:val="○"/>
      <w:lvlJc w:val="left"/>
      <w:pPr>
        <w:ind w:left="3600" w:hanging="360"/>
      </w:pPr>
      <w:rPr>
        <w:rFonts w:hint="default"/>
        <w:u w:val="none"/>
        <w:lang w:val="en-US" w:eastAsia="en-US" w:bidi="ar-SA"/>
      </w:rPr>
    </w:lvl>
    <w:lvl w:ilvl="5">
      <w:start w:val="1"/>
      <w:numFmt w:val="bullet"/>
      <w:lvlText w:val="■"/>
      <w:lvlJc w:val="left"/>
      <w:pPr>
        <w:ind w:left="4320" w:hanging="360"/>
      </w:pPr>
      <w:rPr>
        <w:rFonts w:hint="default"/>
        <w:u w:val="none"/>
        <w:lang w:val="en-US" w:eastAsia="en-US" w:bidi="ar-SA"/>
      </w:rPr>
    </w:lvl>
    <w:lvl w:ilvl="6">
      <w:start w:val="1"/>
      <w:numFmt w:val="bullet"/>
      <w:lvlText w:val="●"/>
      <w:lvlJc w:val="left"/>
      <w:pPr>
        <w:ind w:left="5040" w:hanging="360"/>
      </w:pPr>
      <w:rPr>
        <w:rFonts w:hint="default"/>
        <w:u w:val="none"/>
        <w:lang w:val="en-US" w:eastAsia="en-US" w:bidi="ar-SA"/>
      </w:rPr>
    </w:lvl>
    <w:lvl w:ilvl="7">
      <w:start w:val="1"/>
      <w:numFmt w:val="bullet"/>
      <w:lvlText w:val="○"/>
      <w:lvlJc w:val="left"/>
      <w:pPr>
        <w:ind w:left="5760" w:hanging="360"/>
      </w:pPr>
      <w:rPr>
        <w:rFonts w:hint="default"/>
        <w:u w:val="none"/>
        <w:lang w:val="en-US" w:eastAsia="en-US" w:bidi="ar-SA"/>
      </w:rPr>
    </w:lvl>
    <w:lvl w:ilvl="8">
      <w:start w:val="1"/>
      <w:numFmt w:val="bullet"/>
      <w:lvlText w:val="■"/>
      <w:lvlJc w:val="left"/>
      <w:pPr>
        <w:ind w:left="6480" w:hanging="360"/>
      </w:pPr>
      <w:rPr>
        <w:rFonts w:hint="default"/>
        <w:u w:val="none"/>
        <w:lang w:val="en-US" w:eastAsia="en-US" w:bidi="ar-SA"/>
      </w:rPr>
    </w:lvl>
  </w:abstractNum>
  <w:abstractNum w:abstractNumId="17" w15:restartNumberingAfterBreak="0">
    <w:nsid w:val="1D4A5F3C"/>
    <w:multiLevelType w:val="multilevel"/>
    <w:tmpl w:val="FCD03B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1D9F2299"/>
    <w:multiLevelType w:val="hybridMultilevel"/>
    <w:tmpl w:val="FC7A80E0"/>
    <w:lvl w:ilvl="0" w:tplc="FFFFFFFF">
      <w:start w:val="1"/>
      <w:numFmt w:val="decimal"/>
      <w:lvlText w:val="%1."/>
      <w:lvlJc w:val="left"/>
      <w:pPr>
        <w:ind w:left="1514" w:hanging="360"/>
      </w:pPr>
      <w:rPr>
        <w:rFonts w:hint="default"/>
        <w:b w:val="0"/>
        <w:bCs w:val="0"/>
      </w:rPr>
    </w:lvl>
    <w:lvl w:ilvl="1" w:tplc="42702C26">
      <w:start w:val="1"/>
      <w:numFmt w:val="decimal"/>
      <w:lvlText w:val="%2."/>
      <w:lvlJc w:val="left"/>
      <w:pPr>
        <w:ind w:left="2234" w:hanging="360"/>
      </w:pPr>
      <w:rPr>
        <w:lang w:val="en-US" w:eastAsia="en-US" w:bidi="ar-SA"/>
      </w:rPr>
    </w:lvl>
    <w:lvl w:ilvl="2" w:tplc="04090001">
      <w:start w:val="1"/>
      <w:numFmt w:val="bullet"/>
      <w:lvlText w:val=""/>
      <w:lvlJc w:val="left"/>
      <w:pPr>
        <w:ind w:left="2954" w:hanging="360"/>
      </w:pPr>
      <w:rPr>
        <w:rFonts w:ascii="Symbol" w:hAnsi="Symbol" w:hint="default"/>
      </w:rPr>
    </w:lvl>
    <w:lvl w:ilvl="3" w:tplc="FFFFFFFF" w:tentative="1">
      <w:start w:val="1"/>
      <w:numFmt w:val="bullet"/>
      <w:lvlText w:val=""/>
      <w:lvlJc w:val="left"/>
      <w:pPr>
        <w:ind w:left="3674" w:hanging="360"/>
      </w:pPr>
      <w:rPr>
        <w:rFonts w:ascii="Symbol" w:hAnsi="Symbol" w:hint="default"/>
      </w:rPr>
    </w:lvl>
    <w:lvl w:ilvl="4" w:tplc="FFFFFFFF" w:tentative="1">
      <w:start w:val="1"/>
      <w:numFmt w:val="bullet"/>
      <w:lvlText w:val="o"/>
      <w:lvlJc w:val="left"/>
      <w:pPr>
        <w:ind w:left="4394" w:hanging="360"/>
      </w:pPr>
      <w:rPr>
        <w:rFonts w:ascii="Courier New" w:hAnsi="Courier New" w:cs="Courier New" w:hint="default"/>
      </w:rPr>
    </w:lvl>
    <w:lvl w:ilvl="5" w:tplc="FFFFFFFF" w:tentative="1">
      <w:start w:val="1"/>
      <w:numFmt w:val="bullet"/>
      <w:lvlText w:val=""/>
      <w:lvlJc w:val="left"/>
      <w:pPr>
        <w:ind w:left="5114" w:hanging="360"/>
      </w:pPr>
      <w:rPr>
        <w:rFonts w:ascii="Wingdings" w:hAnsi="Wingdings" w:hint="default"/>
      </w:rPr>
    </w:lvl>
    <w:lvl w:ilvl="6" w:tplc="FFFFFFFF" w:tentative="1">
      <w:start w:val="1"/>
      <w:numFmt w:val="bullet"/>
      <w:lvlText w:val=""/>
      <w:lvlJc w:val="left"/>
      <w:pPr>
        <w:ind w:left="5834" w:hanging="360"/>
      </w:pPr>
      <w:rPr>
        <w:rFonts w:ascii="Symbol" w:hAnsi="Symbol" w:hint="default"/>
      </w:rPr>
    </w:lvl>
    <w:lvl w:ilvl="7" w:tplc="FFFFFFFF" w:tentative="1">
      <w:start w:val="1"/>
      <w:numFmt w:val="bullet"/>
      <w:lvlText w:val="o"/>
      <w:lvlJc w:val="left"/>
      <w:pPr>
        <w:ind w:left="6554" w:hanging="360"/>
      </w:pPr>
      <w:rPr>
        <w:rFonts w:ascii="Courier New" w:hAnsi="Courier New" w:cs="Courier New" w:hint="default"/>
      </w:rPr>
    </w:lvl>
    <w:lvl w:ilvl="8" w:tplc="FFFFFFFF" w:tentative="1">
      <w:start w:val="1"/>
      <w:numFmt w:val="bullet"/>
      <w:lvlText w:val=""/>
      <w:lvlJc w:val="left"/>
      <w:pPr>
        <w:ind w:left="7274" w:hanging="360"/>
      </w:pPr>
      <w:rPr>
        <w:rFonts w:ascii="Wingdings" w:hAnsi="Wingdings" w:hint="default"/>
      </w:rPr>
    </w:lvl>
  </w:abstractNum>
  <w:abstractNum w:abstractNumId="19" w15:restartNumberingAfterBreak="0">
    <w:nsid w:val="1FDB4439"/>
    <w:multiLevelType w:val="hybridMultilevel"/>
    <w:tmpl w:val="210C34E6"/>
    <w:lvl w:ilvl="0" w:tplc="C7D82948">
      <w:start w:val="1"/>
      <w:numFmt w:val="lowerRoman"/>
      <w:lvlText w:val="%1."/>
      <w:lvlJc w:val="left"/>
      <w:pPr>
        <w:ind w:left="794" w:hanging="373"/>
      </w:pPr>
      <w:rPr>
        <w:rFonts w:ascii="Arial" w:eastAsia="Arial" w:hAnsi="Arial" w:cs="Arial" w:hint="default"/>
        <w:b w:val="0"/>
        <w:bCs w:val="0"/>
        <w:i w:val="0"/>
        <w:iCs w:val="0"/>
        <w:spacing w:val="0"/>
        <w:w w:val="103"/>
        <w:sz w:val="20"/>
        <w:szCs w:val="20"/>
        <w:lang w:val="en-US" w:eastAsia="en-US" w:bidi="ar-SA"/>
      </w:rPr>
    </w:lvl>
    <w:lvl w:ilvl="1" w:tplc="2E3AB686">
      <w:numFmt w:val="bullet"/>
      <w:lvlText w:val="•"/>
      <w:lvlJc w:val="left"/>
      <w:pPr>
        <w:ind w:left="1728" w:hanging="373"/>
      </w:pPr>
      <w:rPr>
        <w:rFonts w:hint="default"/>
        <w:lang w:val="en-US" w:eastAsia="en-US" w:bidi="ar-SA"/>
      </w:rPr>
    </w:lvl>
    <w:lvl w:ilvl="2" w:tplc="DB90AA08">
      <w:numFmt w:val="bullet"/>
      <w:lvlText w:val="•"/>
      <w:lvlJc w:val="left"/>
      <w:pPr>
        <w:ind w:left="2656" w:hanging="373"/>
      </w:pPr>
      <w:rPr>
        <w:rFonts w:hint="default"/>
        <w:lang w:val="en-US" w:eastAsia="en-US" w:bidi="ar-SA"/>
      </w:rPr>
    </w:lvl>
    <w:lvl w:ilvl="3" w:tplc="9C3E8480">
      <w:numFmt w:val="bullet"/>
      <w:lvlText w:val="•"/>
      <w:lvlJc w:val="left"/>
      <w:pPr>
        <w:ind w:left="3584" w:hanging="373"/>
      </w:pPr>
      <w:rPr>
        <w:rFonts w:hint="default"/>
        <w:lang w:val="en-US" w:eastAsia="en-US" w:bidi="ar-SA"/>
      </w:rPr>
    </w:lvl>
    <w:lvl w:ilvl="4" w:tplc="838E503C">
      <w:numFmt w:val="bullet"/>
      <w:lvlText w:val="•"/>
      <w:lvlJc w:val="left"/>
      <w:pPr>
        <w:ind w:left="4512" w:hanging="373"/>
      </w:pPr>
      <w:rPr>
        <w:rFonts w:hint="default"/>
        <w:lang w:val="en-US" w:eastAsia="en-US" w:bidi="ar-SA"/>
      </w:rPr>
    </w:lvl>
    <w:lvl w:ilvl="5" w:tplc="90B043F2">
      <w:numFmt w:val="bullet"/>
      <w:lvlText w:val="•"/>
      <w:lvlJc w:val="left"/>
      <w:pPr>
        <w:ind w:left="5440" w:hanging="373"/>
      </w:pPr>
      <w:rPr>
        <w:rFonts w:hint="default"/>
        <w:lang w:val="en-US" w:eastAsia="en-US" w:bidi="ar-SA"/>
      </w:rPr>
    </w:lvl>
    <w:lvl w:ilvl="6" w:tplc="0622A8E2">
      <w:numFmt w:val="bullet"/>
      <w:lvlText w:val="•"/>
      <w:lvlJc w:val="left"/>
      <w:pPr>
        <w:ind w:left="6368" w:hanging="373"/>
      </w:pPr>
      <w:rPr>
        <w:rFonts w:hint="default"/>
        <w:lang w:val="en-US" w:eastAsia="en-US" w:bidi="ar-SA"/>
      </w:rPr>
    </w:lvl>
    <w:lvl w:ilvl="7" w:tplc="818EA54A">
      <w:numFmt w:val="bullet"/>
      <w:lvlText w:val="•"/>
      <w:lvlJc w:val="left"/>
      <w:pPr>
        <w:ind w:left="7296" w:hanging="373"/>
      </w:pPr>
      <w:rPr>
        <w:rFonts w:hint="default"/>
        <w:lang w:val="en-US" w:eastAsia="en-US" w:bidi="ar-SA"/>
      </w:rPr>
    </w:lvl>
    <w:lvl w:ilvl="8" w:tplc="99106D1C">
      <w:numFmt w:val="bullet"/>
      <w:lvlText w:val="•"/>
      <w:lvlJc w:val="left"/>
      <w:pPr>
        <w:ind w:left="8224" w:hanging="373"/>
      </w:pPr>
      <w:rPr>
        <w:rFonts w:hint="default"/>
        <w:lang w:val="en-US" w:eastAsia="en-US" w:bidi="ar-SA"/>
      </w:rPr>
    </w:lvl>
  </w:abstractNum>
  <w:abstractNum w:abstractNumId="20" w15:restartNumberingAfterBreak="0">
    <w:nsid w:val="1FED6EE1"/>
    <w:multiLevelType w:val="multilevel"/>
    <w:tmpl w:val="98F468E4"/>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201A3A37"/>
    <w:multiLevelType w:val="multilevel"/>
    <w:tmpl w:val="CA4A3396"/>
    <w:lvl w:ilvl="0">
      <w:start w:val="1"/>
      <w:numFmt w:val="bullet"/>
      <w:lvlText w:val=""/>
      <w:lvlJc w:val="left"/>
      <w:pPr>
        <w:ind w:left="720" w:hanging="360"/>
      </w:pPr>
      <w:rPr>
        <w:rFonts w:ascii="Symbol" w:hAnsi="Symbol" w:hint="default"/>
        <w:b w:val="0"/>
        <w:bC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13E73DA"/>
    <w:multiLevelType w:val="multilevel"/>
    <w:tmpl w:val="8BA472D4"/>
    <w:lvl w:ilvl="0">
      <w:start w:val="1"/>
      <w:numFmt w:val="decimal"/>
      <w:lvlText w:val="%1."/>
      <w:lvlJc w:val="left"/>
      <w:pPr>
        <w:ind w:left="720" w:hanging="360"/>
      </w:pPr>
      <w:rPr>
        <w:rFonts w:hint="default"/>
        <w:b w:val="0"/>
        <w:bC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1724018"/>
    <w:multiLevelType w:val="multilevel"/>
    <w:tmpl w:val="8BA472D4"/>
    <w:lvl w:ilvl="0">
      <w:start w:val="1"/>
      <w:numFmt w:val="decimal"/>
      <w:lvlText w:val="%1."/>
      <w:lvlJc w:val="left"/>
      <w:pPr>
        <w:ind w:left="720" w:hanging="360"/>
      </w:pPr>
      <w:rPr>
        <w:rFonts w:hint="default"/>
        <w:b w:val="0"/>
        <w:bC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20D772C"/>
    <w:multiLevelType w:val="hybridMultilevel"/>
    <w:tmpl w:val="68DEA82A"/>
    <w:lvl w:ilvl="0" w:tplc="04090001">
      <w:start w:val="1"/>
      <w:numFmt w:val="bullet"/>
      <w:lvlText w:val=""/>
      <w:lvlJc w:val="left"/>
      <w:pPr>
        <w:ind w:left="1514" w:hanging="360"/>
      </w:pPr>
      <w:rPr>
        <w:rFonts w:ascii="Symbol" w:hAnsi="Symbol" w:hint="default"/>
        <w:b w:val="0"/>
        <w:bCs w:val="0"/>
      </w:rPr>
    </w:lvl>
    <w:lvl w:ilvl="1" w:tplc="0C090001">
      <w:start w:val="1"/>
      <w:numFmt w:val="bullet"/>
      <w:lvlText w:val=""/>
      <w:lvlJc w:val="left"/>
      <w:pPr>
        <w:ind w:left="1800" w:hanging="360"/>
      </w:pPr>
      <w:rPr>
        <w:rFonts w:ascii="Symbol" w:hAnsi="Symbol" w:hint="default"/>
      </w:rPr>
    </w:lvl>
    <w:lvl w:ilvl="2" w:tplc="FFFFFFFF">
      <w:start w:val="1"/>
      <w:numFmt w:val="bullet"/>
      <w:lvlText w:val=""/>
      <w:lvlJc w:val="left"/>
      <w:pPr>
        <w:ind w:left="2954" w:hanging="360"/>
      </w:pPr>
      <w:rPr>
        <w:rFonts w:ascii="Wingdings" w:hAnsi="Wingdings" w:hint="default"/>
      </w:rPr>
    </w:lvl>
    <w:lvl w:ilvl="3" w:tplc="FFFFFFFF">
      <w:start w:val="1"/>
      <w:numFmt w:val="bullet"/>
      <w:lvlText w:val=""/>
      <w:lvlJc w:val="left"/>
      <w:pPr>
        <w:ind w:left="3674" w:hanging="360"/>
      </w:pPr>
      <w:rPr>
        <w:rFonts w:ascii="Symbol" w:hAnsi="Symbol" w:hint="default"/>
      </w:rPr>
    </w:lvl>
    <w:lvl w:ilvl="4" w:tplc="FFFFFFFF" w:tentative="1">
      <w:start w:val="1"/>
      <w:numFmt w:val="bullet"/>
      <w:lvlText w:val="o"/>
      <w:lvlJc w:val="left"/>
      <w:pPr>
        <w:ind w:left="4394" w:hanging="360"/>
      </w:pPr>
      <w:rPr>
        <w:rFonts w:ascii="Courier New" w:hAnsi="Courier New" w:cs="Courier New" w:hint="default"/>
      </w:rPr>
    </w:lvl>
    <w:lvl w:ilvl="5" w:tplc="FFFFFFFF" w:tentative="1">
      <w:start w:val="1"/>
      <w:numFmt w:val="bullet"/>
      <w:lvlText w:val=""/>
      <w:lvlJc w:val="left"/>
      <w:pPr>
        <w:ind w:left="5114" w:hanging="360"/>
      </w:pPr>
      <w:rPr>
        <w:rFonts w:ascii="Wingdings" w:hAnsi="Wingdings" w:hint="default"/>
      </w:rPr>
    </w:lvl>
    <w:lvl w:ilvl="6" w:tplc="FFFFFFFF" w:tentative="1">
      <w:start w:val="1"/>
      <w:numFmt w:val="bullet"/>
      <w:lvlText w:val=""/>
      <w:lvlJc w:val="left"/>
      <w:pPr>
        <w:ind w:left="5834" w:hanging="360"/>
      </w:pPr>
      <w:rPr>
        <w:rFonts w:ascii="Symbol" w:hAnsi="Symbol" w:hint="default"/>
      </w:rPr>
    </w:lvl>
    <w:lvl w:ilvl="7" w:tplc="FFFFFFFF" w:tentative="1">
      <w:start w:val="1"/>
      <w:numFmt w:val="bullet"/>
      <w:lvlText w:val="o"/>
      <w:lvlJc w:val="left"/>
      <w:pPr>
        <w:ind w:left="6554" w:hanging="360"/>
      </w:pPr>
      <w:rPr>
        <w:rFonts w:ascii="Courier New" w:hAnsi="Courier New" w:cs="Courier New" w:hint="default"/>
      </w:rPr>
    </w:lvl>
    <w:lvl w:ilvl="8" w:tplc="FFFFFFFF" w:tentative="1">
      <w:start w:val="1"/>
      <w:numFmt w:val="bullet"/>
      <w:lvlText w:val=""/>
      <w:lvlJc w:val="left"/>
      <w:pPr>
        <w:ind w:left="7274" w:hanging="360"/>
      </w:pPr>
      <w:rPr>
        <w:rFonts w:ascii="Wingdings" w:hAnsi="Wingdings" w:hint="default"/>
      </w:rPr>
    </w:lvl>
  </w:abstractNum>
  <w:abstractNum w:abstractNumId="25" w15:restartNumberingAfterBreak="0">
    <w:nsid w:val="25FC7303"/>
    <w:multiLevelType w:val="hybridMultilevel"/>
    <w:tmpl w:val="3A1A665E"/>
    <w:lvl w:ilvl="0" w:tplc="0C090001">
      <w:start w:val="1"/>
      <w:numFmt w:val="bullet"/>
      <w:lvlText w:val=""/>
      <w:lvlJc w:val="left"/>
      <w:pPr>
        <w:ind w:left="2234" w:hanging="360"/>
      </w:pPr>
      <w:rPr>
        <w:rFonts w:ascii="Symbol" w:hAnsi="Symbol" w:hint="default"/>
      </w:rPr>
    </w:lvl>
    <w:lvl w:ilvl="1" w:tplc="0C090003">
      <w:start w:val="1"/>
      <w:numFmt w:val="bullet"/>
      <w:lvlText w:val="o"/>
      <w:lvlJc w:val="left"/>
      <w:pPr>
        <w:ind w:left="2954" w:hanging="360"/>
      </w:pPr>
      <w:rPr>
        <w:rFonts w:ascii="Courier New" w:hAnsi="Courier New" w:cs="Courier New" w:hint="default"/>
      </w:rPr>
    </w:lvl>
    <w:lvl w:ilvl="2" w:tplc="04090019">
      <w:start w:val="1"/>
      <w:numFmt w:val="lowerLetter"/>
      <w:lvlText w:val="%3."/>
      <w:lvlJc w:val="left"/>
      <w:pPr>
        <w:ind w:left="3674" w:hanging="360"/>
      </w:pPr>
      <w:rPr>
        <w:rFonts w:hint="default"/>
      </w:rPr>
    </w:lvl>
    <w:lvl w:ilvl="3" w:tplc="0C090001" w:tentative="1">
      <w:start w:val="1"/>
      <w:numFmt w:val="bullet"/>
      <w:lvlText w:val=""/>
      <w:lvlJc w:val="left"/>
      <w:pPr>
        <w:ind w:left="4394" w:hanging="360"/>
      </w:pPr>
      <w:rPr>
        <w:rFonts w:ascii="Symbol" w:hAnsi="Symbol" w:hint="default"/>
      </w:rPr>
    </w:lvl>
    <w:lvl w:ilvl="4" w:tplc="0C090003" w:tentative="1">
      <w:start w:val="1"/>
      <w:numFmt w:val="bullet"/>
      <w:lvlText w:val="o"/>
      <w:lvlJc w:val="left"/>
      <w:pPr>
        <w:ind w:left="5114" w:hanging="360"/>
      </w:pPr>
      <w:rPr>
        <w:rFonts w:ascii="Courier New" w:hAnsi="Courier New" w:cs="Courier New" w:hint="default"/>
      </w:rPr>
    </w:lvl>
    <w:lvl w:ilvl="5" w:tplc="0C090005" w:tentative="1">
      <w:start w:val="1"/>
      <w:numFmt w:val="bullet"/>
      <w:lvlText w:val=""/>
      <w:lvlJc w:val="left"/>
      <w:pPr>
        <w:ind w:left="5834" w:hanging="360"/>
      </w:pPr>
      <w:rPr>
        <w:rFonts w:ascii="Wingdings" w:hAnsi="Wingdings" w:hint="default"/>
      </w:rPr>
    </w:lvl>
    <w:lvl w:ilvl="6" w:tplc="0C090001" w:tentative="1">
      <w:start w:val="1"/>
      <w:numFmt w:val="bullet"/>
      <w:lvlText w:val=""/>
      <w:lvlJc w:val="left"/>
      <w:pPr>
        <w:ind w:left="6554" w:hanging="360"/>
      </w:pPr>
      <w:rPr>
        <w:rFonts w:ascii="Symbol" w:hAnsi="Symbol" w:hint="default"/>
      </w:rPr>
    </w:lvl>
    <w:lvl w:ilvl="7" w:tplc="0C090003" w:tentative="1">
      <w:start w:val="1"/>
      <w:numFmt w:val="bullet"/>
      <w:lvlText w:val="o"/>
      <w:lvlJc w:val="left"/>
      <w:pPr>
        <w:ind w:left="7274" w:hanging="360"/>
      </w:pPr>
      <w:rPr>
        <w:rFonts w:ascii="Courier New" w:hAnsi="Courier New" w:cs="Courier New" w:hint="default"/>
      </w:rPr>
    </w:lvl>
    <w:lvl w:ilvl="8" w:tplc="0C090005" w:tentative="1">
      <w:start w:val="1"/>
      <w:numFmt w:val="bullet"/>
      <w:lvlText w:val=""/>
      <w:lvlJc w:val="left"/>
      <w:pPr>
        <w:ind w:left="7994" w:hanging="360"/>
      </w:pPr>
      <w:rPr>
        <w:rFonts w:ascii="Wingdings" w:hAnsi="Wingdings" w:hint="default"/>
      </w:rPr>
    </w:lvl>
  </w:abstractNum>
  <w:abstractNum w:abstractNumId="26" w15:restartNumberingAfterBreak="0">
    <w:nsid w:val="280D2BAA"/>
    <w:multiLevelType w:val="multilevel"/>
    <w:tmpl w:val="9F5026A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287B247D"/>
    <w:multiLevelType w:val="multilevel"/>
    <w:tmpl w:val="98F468E4"/>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29542C84"/>
    <w:multiLevelType w:val="multilevel"/>
    <w:tmpl w:val="71DEB5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2C917AED"/>
    <w:multiLevelType w:val="hybridMultilevel"/>
    <w:tmpl w:val="5ED0AD30"/>
    <w:lvl w:ilvl="0" w:tplc="9EEC492A">
      <w:start w:val="1"/>
      <w:numFmt w:val="decimal"/>
      <w:lvlText w:val="%1."/>
      <w:lvlJc w:val="left"/>
      <w:pPr>
        <w:ind w:left="794" w:hanging="268"/>
      </w:pPr>
      <w:rPr>
        <w:rFonts w:ascii="Arial" w:eastAsia="Arial" w:hAnsi="Arial" w:cs="Arial" w:hint="default"/>
        <w:b w:val="0"/>
        <w:bCs w:val="0"/>
        <w:i w:val="0"/>
        <w:iCs w:val="0"/>
        <w:spacing w:val="0"/>
        <w:w w:val="103"/>
        <w:sz w:val="20"/>
        <w:szCs w:val="20"/>
        <w:lang w:val="en-US" w:eastAsia="en-US" w:bidi="ar-SA"/>
      </w:rPr>
    </w:lvl>
    <w:lvl w:ilvl="1" w:tplc="62B66526">
      <w:numFmt w:val="bullet"/>
      <w:lvlText w:val="•"/>
      <w:lvlJc w:val="left"/>
      <w:pPr>
        <w:ind w:left="1728" w:hanging="268"/>
      </w:pPr>
      <w:rPr>
        <w:rFonts w:hint="default"/>
        <w:lang w:val="en-US" w:eastAsia="en-US" w:bidi="ar-SA"/>
      </w:rPr>
    </w:lvl>
    <w:lvl w:ilvl="2" w:tplc="D04227A8">
      <w:numFmt w:val="bullet"/>
      <w:lvlText w:val="•"/>
      <w:lvlJc w:val="left"/>
      <w:pPr>
        <w:ind w:left="2656" w:hanging="268"/>
      </w:pPr>
      <w:rPr>
        <w:rFonts w:hint="default"/>
        <w:lang w:val="en-US" w:eastAsia="en-US" w:bidi="ar-SA"/>
      </w:rPr>
    </w:lvl>
    <w:lvl w:ilvl="3" w:tplc="C6985A18">
      <w:numFmt w:val="bullet"/>
      <w:lvlText w:val="•"/>
      <w:lvlJc w:val="left"/>
      <w:pPr>
        <w:ind w:left="3584" w:hanging="268"/>
      </w:pPr>
      <w:rPr>
        <w:rFonts w:hint="default"/>
        <w:lang w:val="en-US" w:eastAsia="en-US" w:bidi="ar-SA"/>
      </w:rPr>
    </w:lvl>
    <w:lvl w:ilvl="4" w:tplc="B8A638C4">
      <w:numFmt w:val="bullet"/>
      <w:lvlText w:val="•"/>
      <w:lvlJc w:val="left"/>
      <w:pPr>
        <w:ind w:left="4512" w:hanging="268"/>
      </w:pPr>
      <w:rPr>
        <w:rFonts w:hint="default"/>
        <w:lang w:val="en-US" w:eastAsia="en-US" w:bidi="ar-SA"/>
      </w:rPr>
    </w:lvl>
    <w:lvl w:ilvl="5" w:tplc="41E2F910">
      <w:numFmt w:val="bullet"/>
      <w:lvlText w:val="•"/>
      <w:lvlJc w:val="left"/>
      <w:pPr>
        <w:ind w:left="5440" w:hanging="268"/>
      </w:pPr>
      <w:rPr>
        <w:rFonts w:hint="default"/>
        <w:lang w:val="en-US" w:eastAsia="en-US" w:bidi="ar-SA"/>
      </w:rPr>
    </w:lvl>
    <w:lvl w:ilvl="6" w:tplc="70804EBA">
      <w:numFmt w:val="bullet"/>
      <w:lvlText w:val="•"/>
      <w:lvlJc w:val="left"/>
      <w:pPr>
        <w:ind w:left="6368" w:hanging="268"/>
      </w:pPr>
      <w:rPr>
        <w:rFonts w:hint="default"/>
        <w:lang w:val="en-US" w:eastAsia="en-US" w:bidi="ar-SA"/>
      </w:rPr>
    </w:lvl>
    <w:lvl w:ilvl="7" w:tplc="88AE0242">
      <w:numFmt w:val="bullet"/>
      <w:lvlText w:val="•"/>
      <w:lvlJc w:val="left"/>
      <w:pPr>
        <w:ind w:left="7296" w:hanging="268"/>
      </w:pPr>
      <w:rPr>
        <w:rFonts w:hint="default"/>
        <w:lang w:val="en-US" w:eastAsia="en-US" w:bidi="ar-SA"/>
      </w:rPr>
    </w:lvl>
    <w:lvl w:ilvl="8" w:tplc="EACE7BBE">
      <w:numFmt w:val="bullet"/>
      <w:lvlText w:val="•"/>
      <w:lvlJc w:val="left"/>
      <w:pPr>
        <w:ind w:left="8224" w:hanging="268"/>
      </w:pPr>
      <w:rPr>
        <w:rFonts w:hint="default"/>
        <w:lang w:val="en-US" w:eastAsia="en-US" w:bidi="ar-SA"/>
      </w:rPr>
    </w:lvl>
  </w:abstractNum>
  <w:abstractNum w:abstractNumId="30" w15:restartNumberingAfterBreak="0">
    <w:nsid w:val="31DF64D6"/>
    <w:multiLevelType w:val="multilevel"/>
    <w:tmpl w:val="8BA472D4"/>
    <w:lvl w:ilvl="0">
      <w:start w:val="1"/>
      <w:numFmt w:val="decimal"/>
      <w:lvlText w:val="%1."/>
      <w:lvlJc w:val="left"/>
      <w:pPr>
        <w:ind w:left="720" w:hanging="360"/>
      </w:pPr>
      <w:rPr>
        <w:rFonts w:hint="default"/>
        <w:b w:val="0"/>
        <w:bC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32384B02"/>
    <w:multiLevelType w:val="hybridMultilevel"/>
    <w:tmpl w:val="A32ECEFA"/>
    <w:lvl w:ilvl="0" w:tplc="F09AEB2A">
      <w:start w:val="1"/>
      <w:numFmt w:val="decimal"/>
      <w:lvlText w:val="%1."/>
      <w:lvlJc w:val="left"/>
      <w:pPr>
        <w:ind w:left="794" w:hanging="268"/>
      </w:pPr>
      <w:rPr>
        <w:lang w:val="en-US" w:eastAsia="en-US" w:bidi="ar-SA"/>
      </w:rPr>
    </w:lvl>
    <w:lvl w:ilvl="1" w:tplc="ABF8CE3C">
      <w:numFmt w:val="bullet"/>
      <w:lvlText w:val="•"/>
      <w:lvlJc w:val="left"/>
      <w:pPr>
        <w:ind w:left="1728" w:hanging="268"/>
      </w:pPr>
      <w:rPr>
        <w:rFonts w:hint="default"/>
        <w:lang w:val="en-US" w:eastAsia="en-US" w:bidi="ar-SA"/>
      </w:rPr>
    </w:lvl>
    <w:lvl w:ilvl="2" w:tplc="5CF6AD78">
      <w:numFmt w:val="bullet"/>
      <w:lvlText w:val="•"/>
      <w:lvlJc w:val="left"/>
      <w:pPr>
        <w:ind w:left="2656" w:hanging="268"/>
      </w:pPr>
      <w:rPr>
        <w:rFonts w:hint="default"/>
        <w:lang w:val="en-US" w:eastAsia="en-US" w:bidi="ar-SA"/>
      </w:rPr>
    </w:lvl>
    <w:lvl w:ilvl="3" w:tplc="6484732E">
      <w:numFmt w:val="bullet"/>
      <w:lvlText w:val="•"/>
      <w:lvlJc w:val="left"/>
      <w:pPr>
        <w:ind w:left="3584" w:hanging="268"/>
      </w:pPr>
      <w:rPr>
        <w:rFonts w:hint="default"/>
        <w:lang w:val="en-US" w:eastAsia="en-US" w:bidi="ar-SA"/>
      </w:rPr>
    </w:lvl>
    <w:lvl w:ilvl="4" w:tplc="3FC0077A">
      <w:numFmt w:val="bullet"/>
      <w:lvlText w:val="•"/>
      <w:lvlJc w:val="left"/>
      <w:pPr>
        <w:ind w:left="4512" w:hanging="268"/>
      </w:pPr>
      <w:rPr>
        <w:rFonts w:hint="default"/>
        <w:lang w:val="en-US" w:eastAsia="en-US" w:bidi="ar-SA"/>
      </w:rPr>
    </w:lvl>
    <w:lvl w:ilvl="5" w:tplc="193EE892">
      <w:numFmt w:val="bullet"/>
      <w:lvlText w:val="•"/>
      <w:lvlJc w:val="left"/>
      <w:pPr>
        <w:ind w:left="5440" w:hanging="268"/>
      </w:pPr>
      <w:rPr>
        <w:rFonts w:hint="default"/>
        <w:lang w:val="en-US" w:eastAsia="en-US" w:bidi="ar-SA"/>
      </w:rPr>
    </w:lvl>
    <w:lvl w:ilvl="6" w:tplc="BD9A5A46">
      <w:numFmt w:val="bullet"/>
      <w:lvlText w:val="•"/>
      <w:lvlJc w:val="left"/>
      <w:pPr>
        <w:ind w:left="6368" w:hanging="268"/>
      </w:pPr>
      <w:rPr>
        <w:rFonts w:hint="default"/>
        <w:lang w:val="en-US" w:eastAsia="en-US" w:bidi="ar-SA"/>
      </w:rPr>
    </w:lvl>
    <w:lvl w:ilvl="7" w:tplc="97E00E32">
      <w:numFmt w:val="bullet"/>
      <w:lvlText w:val="•"/>
      <w:lvlJc w:val="left"/>
      <w:pPr>
        <w:ind w:left="7296" w:hanging="268"/>
      </w:pPr>
      <w:rPr>
        <w:rFonts w:hint="default"/>
        <w:lang w:val="en-US" w:eastAsia="en-US" w:bidi="ar-SA"/>
      </w:rPr>
    </w:lvl>
    <w:lvl w:ilvl="8" w:tplc="170C6610">
      <w:numFmt w:val="bullet"/>
      <w:lvlText w:val="•"/>
      <w:lvlJc w:val="left"/>
      <w:pPr>
        <w:ind w:left="8224" w:hanging="268"/>
      </w:pPr>
      <w:rPr>
        <w:rFonts w:hint="default"/>
        <w:lang w:val="en-US" w:eastAsia="en-US" w:bidi="ar-SA"/>
      </w:rPr>
    </w:lvl>
  </w:abstractNum>
  <w:abstractNum w:abstractNumId="32" w15:restartNumberingAfterBreak="0">
    <w:nsid w:val="32EF4AE0"/>
    <w:multiLevelType w:val="hybridMultilevel"/>
    <w:tmpl w:val="8C6A3B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34100F11"/>
    <w:multiLevelType w:val="hybridMultilevel"/>
    <w:tmpl w:val="55B2FA5A"/>
    <w:lvl w:ilvl="0" w:tplc="F02C913A">
      <w:start w:val="1"/>
      <w:numFmt w:val="decimal"/>
      <w:lvlText w:val="%1."/>
      <w:lvlJc w:val="left"/>
      <w:pPr>
        <w:ind w:left="1061" w:hanging="268"/>
      </w:pPr>
      <w:rPr>
        <w:rFonts w:ascii="Arial" w:eastAsia="Arial" w:hAnsi="Arial" w:cs="Arial" w:hint="default"/>
        <w:b w:val="0"/>
        <w:bCs w:val="0"/>
        <w:i w:val="0"/>
        <w:iCs w:val="0"/>
        <w:spacing w:val="0"/>
        <w:w w:val="103"/>
        <w:sz w:val="20"/>
        <w:szCs w:val="20"/>
        <w:lang w:val="en-US" w:eastAsia="en-US" w:bidi="ar-SA"/>
      </w:rPr>
    </w:lvl>
    <w:lvl w:ilvl="1" w:tplc="E86AC60A">
      <w:numFmt w:val="bullet"/>
      <w:lvlText w:val="•"/>
      <w:lvlJc w:val="left"/>
      <w:pPr>
        <w:ind w:left="1962" w:hanging="268"/>
      </w:pPr>
      <w:rPr>
        <w:rFonts w:hint="default"/>
        <w:lang w:val="en-US" w:eastAsia="en-US" w:bidi="ar-SA"/>
      </w:rPr>
    </w:lvl>
    <w:lvl w:ilvl="2" w:tplc="10F27E86">
      <w:numFmt w:val="bullet"/>
      <w:lvlText w:val="•"/>
      <w:lvlJc w:val="left"/>
      <w:pPr>
        <w:ind w:left="2864" w:hanging="268"/>
      </w:pPr>
      <w:rPr>
        <w:rFonts w:hint="default"/>
        <w:lang w:val="en-US" w:eastAsia="en-US" w:bidi="ar-SA"/>
      </w:rPr>
    </w:lvl>
    <w:lvl w:ilvl="3" w:tplc="49CA29FA">
      <w:numFmt w:val="bullet"/>
      <w:lvlText w:val="•"/>
      <w:lvlJc w:val="left"/>
      <w:pPr>
        <w:ind w:left="3766" w:hanging="268"/>
      </w:pPr>
      <w:rPr>
        <w:rFonts w:hint="default"/>
        <w:lang w:val="en-US" w:eastAsia="en-US" w:bidi="ar-SA"/>
      </w:rPr>
    </w:lvl>
    <w:lvl w:ilvl="4" w:tplc="D27A508C">
      <w:numFmt w:val="bullet"/>
      <w:lvlText w:val="•"/>
      <w:lvlJc w:val="left"/>
      <w:pPr>
        <w:ind w:left="4668" w:hanging="268"/>
      </w:pPr>
      <w:rPr>
        <w:rFonts w:hint="default"/>
        <w:lang w:val="en-US" w:eastAsia="en-US" w:bidi="ar-SA"/>
      </w:rPr>
    </w:lvl>
    <w:lvl w:ilvl="5" w:tplc="9948E2A0">
      <w:numFmt w:val="bullet"/>
      <w:lvlText w:val="•"/>
      <w:lvlJc w:val="left"/>
      <w:pPr>
        <w:ind w:left="5570" w:hanging="268"/>
      </w:pPr>
      <w:rPr>
        <w:rFonts w:hint="default"/>
        <w:lang w:val="en-US" w:eastAsia="en-US" w:bidi="ar-SA"/>
      </w:rPr>
    </w:lvl>
    <w:lvl w:ilvl="6" w:tplc="D01E8D70">
      <w:numFmt w:val="bullet"/>
      <w:lvlText w:val="•"/>
      <w:lvlJc w:val="left"/>
      <w:pPr>
        <w:ind w:left="6472" w:hanging="268"/>
      </w:pPr>
      <w:rPr>
        <w:rFonts w:hint="default"/>
        <w:lang w:val="en-US" w:eastAsia="en-US" w:bidi="ar-SA"/>
      </w:rPr>
    </w:lvl>
    <w:lvl w:ilvl="7" w:tplc="7AFA58E4">
      <w:numFmt w:val="bullet"/>
      <w:lvlText w:val="•"/>
      <w:lvlJc w:val="left"/>
      <w:pPr>
        <w:ind w:left="7374" w:hanging="268"/>
      </w:pPr>
      <w:rPr>
        <w:rFonts w:hint="default"/>
        <w:lang w:val="en-US" w:eastAsia="en-US" w:bidi="ar-SA"/>
      </w:rPr>
    </w:lvl>
    <w:lvl w:ilvl="8" w:tplc="B178E31C">
      <w:numFmt w:val="bullet"/>
      <w:lvlText w:val="•"/>
      <w:lvlJc w:val="left"/>
      <w:pPr>
        <w:ind w:left="8276" w:hanging="268"/>
      </w:pPr>
      <w:rPr>
        <w:rFonts w:hint="default"/>
        <w:lang w:val="en-US" w:eastAsia="en-US" w:bidi="ar-SA"/>
      </w:rPr>
    </w:lvl>
  </w:abstractNum>
  <w:abstractNum w:abstractNumId="34" w15:restartNumberingAfterBreak="0">
    <w:nsid w:val="38AB3298"/>
    <w:multiLevelType w:val="hybridMultilevel"/>
    <w:tmpl w:val="5BB6D3BE"/>
    <w:lvl w:ilvl="0" w:tplc="B5E831CE">
      <w:start w:val="1"/>
      <w:numFmt w:val="decimal"/>
      <w:lvlText w:val="%1."/>
      <w:lvlJc w:val="left"/>
      <w:pPr>
        <w:ind w:left="794" w:hanging="268"/>
      </w:pPr>
      <w:rPr>
        <w:rFonts w:ascii="Arial" w:eastAsia="Arial" w:hAnsi="Arial" w:cs="Arial" w:hint="default"/>
        <w:b w:val="0"/>
        <w:bCs w:val="0"/>
        <w:i w:val="0"/>
        <w:iCs w:val="0"/>
        <w:spacing w:val="0"/>
        <w:w w:val="103"/>
        <w:sz w:val="20"/>
        <w:szCs w:val="20"/>
        <w:lang w:val="en-US" w:eastAsia="en-US" w:bidi="ar-SA"/>
      </w:rPr>
    </w:lvl>
    <w:lvl w:ilvl="1" w:tplc="FE6AD836">
      <w:numFmt w:val="bullet"/>
      <w:lvlText w:val=""/>
      <w:lvlJc w:val="left"/>
      <w:pPr>
        <w:ind w:left="794" w:hanging="268"/>
      </w:pPr>
      <w:rPr>
        <w:rFonts w:ascii="Symbol" w:eastAsia="Symbol" w:hAnsi="Symbol" w:cs="Symbol" w:hint="default"/>
        <w:b w:val="0"/>
        <w:bCs w:val="0"/>
        <w:i w:val="0"/>
        <w:iCs w:val="0"/>
        <w:spacing w:val="0"/>
        <w:w w:val="103"/>
        <w:sz w:val="20"/>
        <w:szCs w:val="20"/>
        <w:lang w:val="en-US" w:eastAsia="en-US" w:bidi="ar-SA"/>
      </w:rPr>
    </w:lvl>
    <w:lvl w:ilvl="2" w:tplc="38BE4CD2">
      <w:numFmt w:val="bullet"/>
      <w:lvlText w:val="•"/>
      <w:lvlJc w:val="left"/>
      <w:pPr>
        <w:ind w:left="2656" w:hanging="268"/>
      </w:pPr>
      <w:rPr>
        <w:rFonts w:hint="default"/>
        <w:lang w:val="en-US" w:eastAsia="en-US" w:bidi="ar-SA"/>
      </w:rPr>
    </w:lvl>
    <w:lvl w:ilvl="3" w:tplc="8156319C">
      <w:numFmt w:val="bullet"/>
      <w:lvlText w:val="•"/>
      <w:lvlJc w:val="left"/>
      <w:pPr>
        <w:ind w:left="3584" w:hanging="268"/>
      </w:pPr>
      <w:rPr>
        <w:rFonts w:hint="default"/>
        <w:lang w:val="en-US" w:eastAsia="en-US" w:bidi="ar-SA"/>
      </w:rPr>
    </w:lvl>
    <w:lvl w:ilvl="4" w:tplc="AEEADEB0">
      <w:numFmt w:val="bullet"/>
      <w:lvlText w:val="•"/>
      <w:lvlJc w:val="left"/>
      <w:pPr>
        <w:ind w:left="4512" w:hanging="268"/>
      </w:pPr>
      <w:rPr>
        <w:rFonts w:hint="default"/>
        <w:lang w:val="en-US" w:eastAsia="en-US" w:bidi="ar-SA"/>
      </w:rPr>
    </w:lvl>
    <w:lvl w:ilvl="5" w:tplc="95C66F68">
      <w:numFmt w:val="bullet"/>
      <w:lvlText w:val="•"/>
      <w:lvlJc w:val="left"/>
      <w:pPr>
        <w:ind w:left="5440" w:hanging="268"/>
      </w:pPr>
      <w:rPr>
        <w:rFonts w:hint="default"/>
        <w:lang w:val="en-US" w:eastAsia="en-US" w:bidi="ar-SA"/>
      </w:rPr>
    </w:lvl>
    <w:lvl w:ilvl="6" w:tplc="46A46E40">
      <w:numFmt w:val="bullet"/>
      <w:lvlText w:val="•"/>
      <w:lvlJc w:val="left"/>
      <w:pPr>
        <w:ind w:left="6368" w:hanging="268"/>
      </w:pPr>
      <w:rPr>
        <w:rFonts w:hint="default"/>
        <w:lang w:val="en-US" w:eastAsia="en-US" w:bidi="ar-SA"/>
      </w:rPr>
    </w:lvl>
    <w:lvl w:ilvl="7" w:tplc="304AFD08">
      <w:numFmt w:val="bullet"/>
      <w:lvlText w:val="•"/>
      <w:lvlJc w:val="left"/>
      <w:pPr>
        <w:ind w:left="7296" w:hanging="268"/>
      </w:pPr>
      <w:rPr>
        <w:rFonts w:hint="default"/>
        <w:lang w:val="en-US" w:eastAsia="en-US" w:bidi="ar-SA"/>
      </w:rPr>
    </w:lvl>
    <w:lvl w:ilvl="8" w:tplc="B34E4A9A">
      <w:numFmt w:val="bullet"/>
      <w:lvlText w:val="•"/>
      <w:lvlJc w:val="left"/>
      <w:pPr>
        <w:ind w:left="8224" w:hanging="268"/>
      </w:pPr>
      <w:rPr>
        <w:rFonts w:hint="default"/>
        <w:lang w:val="en-US" w:eastAsia="en-US" w:bidi="ar-SA"/>
      </w:rPr>
    </w:lvl>
  </w:abstractNum>
  <w:abstractNum w:abstractNumId="35" w15:restartNumberingAfterBreak="0">
    <w:nsid w:val="3AC72413"/>
    <w:multiLevelType w:val="hybridMultilevel"/>
    <w:tmpl w:val="27A4234A"/>
    <w:lvl w:ilvl="0" w:tplc="0C090001">
      <w:start w:val="1"/>
      <w:numFmt w:val="bullet"/>
      <w:lvlText w:val=""/>
      <w:lvlJc w:val="left"/>
      <w:pPr>
        <w:ind w:left="1514" w:hanging="360"/>
      </w:pPr>
      <w:rPr>
        <w:rFonts w:ascii="Symbol" w:hAnsi="Symbol" w:hint="default"/>
      </w:rPr>
    </w:lvl>
    <w:lvl w:ilvl="1" w:tplc="0C090003" w:tentative="1">
      <w:start w:val="1"/>
      <w:numFmt w:val="bullet"/>
      <w:lvlText w:val="o"/>
      <w:lvlJc w:val="left"/>
      <w:pPr>
        <w:ind w:left="2234" w:hanging="360"/>
      </w:pPr>
      <w:rPr>
        <w:rFonts w:ascii="Courier New" w:hAnsi="Courier New" w:cs="Courier New" w:hint="default"/>
      </w:rPr>
    </w:lvl>
    <w:lvl w:ilvl="2" w:tplc="0C090005" w:tentative="1">
      <w:start w:val="1"/>
      <w:numFmt w:val="bullet"/>
      <w:lvlText w:val=""/>
      <w:lvlJc w:val="left"/>
      <w:pPr>
        <w:ind w:left="2954" w:hanging="360"/>
      </w:pPr>
      <w:rPr>
        <w:rFonts w:ascii="Wingdings" w:hAnsi="Wingdings" w:hint="default"/>
      </w:rPr>
    </w:lvl>
    <w:lvl w:ilvl="3" w:tplc="0C090001" w:tentative="1">
      <w:start w:val="1"/>
      <w:numFmt w:val="bullet"/>
      <w:lvlText w:val=""/>
      <w:lvlJc w:val="left"/>
      <w:pPr>
        <w:ind w:left="3674" w:hanging="360"/>
      </w:pPr>
      <w:rPr>
        <w:rFonts w:ascii="Symbol" w:hAnsi="Symbol" w:hint="default"/>
      </w:rPr>
    </w:lvl>
    <w:lvl w:ilvl="4" w:tplc="0C090003" w:tentative="1">
      <w:start w:val="1"/>
      <w:numFmt w:val="bullet"/>
      <w:lvlText w:val="o"/>
      <w:lvlJc w:val="left"/>
      <w:pPr>
        <w:ind w:left="4394" w:hanging="360"/>
      </w:pPr>
      <w:rPr>
        <w:rFonts w:ascii="Courier New" w:hAnsi="Courier New" w:cs="Courier New" w:hint="default"/>
      </w:rPr>
    </w:lvl>
    <w:lvl w:ilvl="5" w:tplc="0C090005" w:tentative="1">
      <w:start w:val="1"/>
      <w:numFmt w:val="bullet"/>
      <w:lvlText w:val=""/>
      <w:lvlJc w:val="left"/>
      <w:pPr>
        <w:ind w:left="5114" w:hanging="360"/>
      </w:pPr>
      <w:rPr>
        <w:rFonts w:ascii="Wingdings" w:hAnsi="Wingdings" w:hint="default"/>
      </w:rPr>
    </w:lvl>
    <w:lvl w:ilvl="6" w:tplc="0C090001" w:tentative="1">
      <w:start w:val="1"/>
      <w:numFmt w:val="bullet"/>
      <w:lvlText w:val=""/>
      <w:lvlJc w:val="left"/>
      <w:pPr>
        <w:ind w:left="5834" w:hanging="360"/>
      </w:pPr>
      <w:rPr>
        <w:rFonts w:ascii="Symbol" w:hAnsi="Symbol" w:hint="default"/>
      </w:rPr>
    </w:lvl>
    <w:lvl w:ilvl="7" w:tplc="0C090003" w:tentative="1">
      <w:start w:val="1"/>
      <w:numFmt w:val="bullet"/>
      <w:lvlText w:val="o"/>
      <w:lvlJc w:val="left"/>
      <w:pPr>
        <w:ind w:left="6554" w:hanging="360"/>
      </w:pPr>
      <w:rPr>
        <w:rFonts w:ascii="Courier New" w:hAnsi="Courier New" w:cs="Courier New" w:hint="default"/>
      </w:rPr>
    </w:lvl>
    <w:lvl w:ilvl="8" w:tplc="0C090005" w:tentative="1">
      <w:start w:val="1"/>
      <w:numFmt w:val="bullet"/>
      <w:lvlText w:val=""/>
      <w:lvlJc w:val="left"/>
      <w:pPr>
        <w:ind w:left="7274" w:hanging="360"/>
      </w:pPr>
      <w:rPr>
        <w:rFonts w:ascii="Wingdings" w:hAnsi="Wingdings" w:hint="default"/>
      </w:rPr>
    </w:lvl>
  </w:abstractNum>
  <w:abstractNum w:abstractNumId="36" w15:restartNumberingAfterBreak="0">
    <w:nsid w:val="3BAE54E4"/>
    <w:multiLevelType w:val="hybridMultilevel"/>
    <w:tmpl w:val="0764C60A"/>
    <w:lvl w:ilvl="0" w:tplc="1D84B346">
      <w:start w:val="1"/>
      <w:numFmt w:val="decimal"/>
      <w:lvlText w:val="%1."/>
      <w:lvlJc w:val="left"/>
      <w:pPr>
        <w:ind w:left="1062" w:hanging="268"/>
      </w:pPr>
      <w:rPr>
        <w:rFonts w:ascii="Arial" w:eastAsia="Arial" w:hAnsi="Arial" w:cs="Arial" w:hint="default"/>
        <w:b w:val="0"/>
        <w:bCs w:val="0"/>
        <w:i w:val="0"/>
        <w:iCs w:val="0"/>
        <w:spacing w:val="0"/>
        <w:w w:val="103"/>
        <w:sz w:val="20"/>
        <w:szCs w:val="20"/>
        <w:lang w:val="en-US" w:eastAsia="en-US" w:bidi="ar-SA"/>
      </w:rPr>
    </w:lvl>
    <w:lvl w:ilvl="1" w:tplc="14E886FA">
      <w:numFmt w:val="bullet"/>
      <w:lvlText w:val="•"/>
      <w:lvlJc w:val="left"/>
      <w:pPr>
        <w:ind w:left="1996" w:hanging="268"/>
      </w:pPr>
      <w:rPr>
        <w:rFonts w:hint="default"/>
        <w:lang w:val="en-US" w:eastAsia="en-US" w:bidi="ar-SA"/>
      </w:rPr>
    </w:lvl>
    <w:lvl w:ilvl="2" w:tplc="97984F30">
      <w:numFmt w:val="bullet"/>
      <w:lvlText w:val="•"/>
      <w:lvlJc w:val="left"/>
      <w:pPr>
        <w:ind w:left="2924" w:hanging="268"/>
      </w:pPr>
      <w:rPr>
        <w:rFonts w:hint="default"/>
        <w:lang w:val="en-US" w:eastAsia="en-US" w:bidi="ar-SA"/>
      </w:rPr>
    </w:lvl>
    <w:lvl w:ilvl="3" w:tplc="52DE5DD4">
      <w:numFmt w:val="bullet"/>
      <w:lvlText w:val="•"/>
      <w:lvlJc w:val="left"/>
      <w:pPr>
        <w:ind w:left="3852" w:hanging="268"/>
      </w:pPr>
      <w:rPr>
        <w:rFonts w:hint="default"/>
        <w:lang w:val="en-US" w:eastAsia="en-US" w:bidi="ar-SA"/>
      </w:rPr>
    </w:lvl>
    <w:lvl w:ilvl="4" w:tplc="23D0535C">
      <w:numFmt w:val="bullet"/>
      <w:lvlText w:val="•"/>
      <w:lvlJc w:val="left"/>
      <w:pPr>
        <w:ind w:left="4780" w:hanging="268"/>
      </w:pPr>
      <w:rPr>
        <w:rFonts w:hint="default"/>
        <w:lang w:val="en-US" w:eastAsia="en-US" w:bidi="ar-SA"/>
      </w:rPr>
    </w:lvl>
    <w:lvl w:ilvl="5" w:tplc="6F7689FE">
      <w:numFmt w:val="bullet"/>
      <w:lvlText w:val="•"/>
      <w:lvlJc w:val="left"/>
      <w:pPr>
        <w:ind w:left="5708" w:hanging="268"/>
      </w:pPr>
      <w:rPr>
        <w:rFonts w:hint="default"/>
        <w:lang w:val="en-US" w:eastAsia="en-US" w:bidi="ar-SA"/>
      </w:rPr>
    </w:lvl>
    <w:lvl w:ilvl="6" w:tplc="581EF2EE">
      <w:numFmt w:val="bullet"/>
      <w:lvlText w:val="•"/>
      <w:lvlJc w:val="left"/>
      <w:pPr>
        <w:ind w:left="6636" w:hanging="268"/>
      </w:pPr>
      <w:rPr>
        <w:rFonts w:hint="default"/>
        <w:lang w:val="en-US" w:eastAsia="en-US" w:bidi="ar-SA"/>
      </w:rPr>
    </w:lvl>
    <w:lvl w:ilvl="7" w:tplc="3AC62A14">
      <w:numFmt w:val="bullet"/>
      <w:lvlText w:val="•"/>
      <w:lvlJc w:val="left"/>
      <w:pPr>
        <w:ind w:left="7564" w:hanging="268"/>
      </w:pPr>
      <w:rPr>
        <w:rFonts w:hint="default"/>
        <w:lang w:val="en-US" w:eastAsia="en-US" w:bidi="ar-SA"/>
      </w:rPr>
    </w:lvl>
    <w:lvl w:ilvl="8" w:tplc="A1B4E418">
      <w:numFmt w:val="bullet"/>
      <w:lvlText w:val="•"/>
      <w:lvlJc w:val="left"/>
      <w:pPr>
        <w:ind w:left="8492" w:hanging="268"/>
      </w:pPr>
      <w:rPr>
        <w:rFonts w:hint="default"/>
        <w:lang w:val="en-US" w:eastAsia="en-US" w:bidi="ar-SA"/>
      </w:rPr>
    </w:lvl>
  </w:abstractNum>
  <w:abstractNum w:abstractNumId="37" w15:restartNumberingAfterBreak="0">
    <w:nsid w:val="3BEE613C"/>
    <w:multiLevelType w:val="hybridMultilevel"/>
    <w:tmpl w:val="04DEF6B0"/>
    <w:lvl w:ilvl="0" w:tplc="69348530">
      <w:start w:val="1"/>
      <w:numFmt w:val="decimal"/>
      <w:lvlText w:val="%1."/>
      <w:lvlJc w:val="left"/>
      <w:pPr>
        <w:ind w:left="794" w:hanging="268"/>
      </w:pPr>
      <w:rPr>
        <w:lang w:val="en-US" w:eastAsia="en-US" w:bidi="ar-SA"/>
      </w:rPr>
    </w:lvl>
    <w:lvl w:ilvl="1" w:tplc="803632D0">
      <w:numFmt w:val="bullet"/>
      <w:lvlText w:val="•"/>
      <w:lvlJc w:val="left"/>
      <w:pPr>
        <w:ind w:left="1728" w:hanging="268"/>
      </w:pPr>
      <w:rPr>
        <w:rFonts w:hint="default"/>
        <w:lang w:val="en-US" w:eastAsia="en-US" w:bidi="ar-SA"/>
      </w:rPr>
    </w:lvl>
    <w:lvl w:ilvl="2" w:tplc="AA003F24">
      <w:numFmt w:val="bullet"/>
      <w:lvlText w:val="•"/>
      <w:lvlJc w:val="left"/>
      <w:pPr>
        <w:ind w:left="2656" w:hanging="268"/>
      </w:pPr>
      <w:rPr>
        <w:rFonts w:hint="default"/>
        <w:lang w:val="en-US" w:eastAsia="en-US" w:bidi="ar-SA"/>
      </w:rPr>
    </w:lvl>
    <w:lvl w:ilvl="3" w:tplc="A29CDF76">
      <w:numFmt w:val="bullet"/>
      <w:lvlText w:val="•"/>
      <w:lvlJc w:val="left"/>
      <w:pPr>
        <w:ind w:left="3584" w:hanging="268"/>
      </w:pPr>
      <w:rPr>
        <w:rFonts w:hint="default"/>
        <w:lang w:val="en-US" w:eastAsia="en-US" w:bidi="ar-SA"/>
      </w:rPr>
    </w:lvl>
    <w:lvl w:ilvl="4" w:tplc="39085884">
      <w:numFmt w:val="bullet"/>
      <w:lvlText w:val="•"/>
      <w:lvlJc w:val="left"/>
      <w:pPr>
        <w:ind w:left="4512" w:hanging="268"/>
      </w:pPr>
      <w:rPr>
        <w:rFonts w:hint="default"/>
        <w:lang w:val="en-US" w:eastAsia="en-US" w:bidi="ar-SA"/>
      </w:rPr>
    </w:lvl>
    <w:lvl w:ilvl="5" w:tplc="12687BF0">
      <w:numFmt w:val="bullet"/>
      <w:lvlText w:val="•"/>
      <w:lvlJc w:val="left"/>
      <w:pPr>
        <w:ind w:left="5440" w:hanging="268"/>
      </w:pPr>
      <w:rPr>
        <w:rFonts w:hint="default"/>
        <w:lang w:val="en-US" w:eastAsia="en-US" w:bidi="ar-SA"/>
      </w:rPr>
    </w:lvl>
    <w:lvl w:ilvl="6" w:tplc="3BC8BBCA">
      <w:numFmt w:val="bullet"/>
      <w:lvlText w:val="•"/>
      <w:lvlJc w:val="left"/>
      <w:pPr>
        <w:ind w:left="6368" w:hanging="268"/>
      </w:pPr>
      <w:rPr>
        <w:rFonts w:hint="default"/>
        <w:lang w:val="en-US" w:eastAsia="en-US" w:bidi="ar-SA"/>
      </w:rPr>
    </w:lvl>
    <w:lvl w:ilvl="7" w:tplc="B502A0AE">
      <w:numFmt w:val="bullet"/>
      <w:lvlText w:val="•"/>
      <w:lvlJc w:val="left"/>
      <w:pPr>
        <w:ind w:left="7296" w:hanging="268"/>
      </w:pPr>
      <w:rPr>
        <w:rFonts w:hint="default"/>
        <w:lang w:val="en-US" w:eastAsia="en-US" w:bidi="ar-SA"/>
      </w:rPr>
    </w:lvl>
    <w:lvl w:ilvl="8" w:tplc="ACCCAEDE">
      <w:numFmt w:val="bullet"/>
      <w:lvlText w:val="•"/>
      <w:lvlJc w:val="left"/>
      <w:pPr>
        <w:ind w:left="8224" w:hanging="268"/>
      </w:pPr>
      <w:rPr>
        <w:rFonts w:hint="default"/>
        <w:lang w:val="en-US" w:eastAsia="en-US" w:bidi="ar-SA"/>
      </w:rPr>
    </w:lvl>
  </w:abstractNum>
  <w:abstractNum w:abstractNumId="38" w15:restartNumberingAfterBreak="0">
    <w:nsid w:val="3DB62BE6"/>
    <w:multiLevelType w:val="multilevel"/>
    <w:tmpl w:val="A496BB5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3E9B6F22"/>
    <w:multiLevelType w:val="multilevel"/>
    <w:tmpl w:val="432EB3C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0" w15:restartNumberingAfterBreak="0">
    <w:nsid w:val="3FC07404"/>
    <w:multiLevelType w:val="hybridMultilevel"/>
    <w:tmpl w:val="1CD09F1E"/>
    <w:lvl w:ilvl="0" w:tplc="0409000F">
      <w:start w:val="1"/>
      <w:numFmt w:val="decimal"/>
      <w:lvlText w:val="%1."/>
      <w:lvlJc w:val="left"/>
      <w:pPr>
        <w:ind w:left="938" w:hanging="360"/>
      </w:pPr>
      <w:rPr>
        <w:rFonts w:hint="default"/>
        <w:b w:val="0"/>
        <w:bCs w:val="0"/>
        <w:i w:val="0"/>
        <w:iCs w:val="0"/>
        <w:spacing w:val="0"/>
        <w:w w:val="103"/>
        <w:sz w:val="20"/>
        <w:szCs w:val="20"/>
        <w:lang w:val="en-US" w:eastAsia="en-US" w:bidi="ar-SA"/>
      </w:rPr>
    </w:lvl>
    <w:lvl w:ilvl="1" w:tplc="FFFFFFFF" w:tentative="1">
      <w:start w:val="1"/>
      <w:numFmt w:val="lowerLetter"/>
      <w:lvlText w:val="%2."/>
      <w:lvlJc w:val="left"/>
      <w:pPr>
        <w:ind w:left="1658" w:hanging="360"/>
      </w:pPr>
    </w:lvl>
    <w:lvl w:ilvl="2" w:tplc="FFFFFFFF" w:tentative="1">
      <w:start w:val="1"/>
      <w:numFmt w:val="lowerRoman"/>
      <w:lvlText w:val="%3."/>
      <w:lvlJc w:val="right"/>
      <w:pPr>
        <w:ind w:left="2378" w:hanging="180"/>
      </w:pPr>
    </w:lvl>
    <w:lvl w:ilvl="3" w:tplc="FFFFFFFF" w:tentative="1">
      <w:start w:val="1"/>
      <w:numFmt w:val="decimal"/>
      <w:lvlText w:val="%4."/>
      <w:lvlJc w:val="left"/>
      <w:pPr>
        <w:ind w:left="3098" w:hanging="360"/>
      </w:pPr>
    </w:lvl>
    <w:lvl w:ilvl="4" w:tplc="FFFFFFFF" w:tentative="1">
      <w:start w:val="1"/>
      <w:numFmt w:val="lowerLetter"/>
      <w:lvlText w:val="%5."/>
      <w:lvlJc w:val="left"/>
      <w:pPr>
        <w:ind w:left="3818" w:hanging="360"/>
      </w:pPr>
    </w:lvl>
    <w:lvl w:ilvl="5" w:tplc="FFFFFFFF" w:tentative="1">
      <w:start w:val="1"/>
      <w:numFmt w:val="lowerRoman"/>
      <w:lvlText w:val="%6."/>
      <w:lvlJc w:val="right"/>
      <w:pPr>
        <w:ind w:left="4538" w:hanging="180"/>
      </w:pPr>
    </w:lvl>
    <w:lvl w:ilvl="6" w:tplc="FFFFFFFF" w:tentative="1">
      <w:start w:val="1"/>
      <w:numFmt w:val="decimal"/>
      <w:lvlText w:val="%7."/>
      <w:lvlJc w:val="left"/>
      <w:pPr>
        <w:ind w:left="5258" w:hanging="360"/>
      </w:pPr>
    </w:lvl>
    <w:lvl w:ilvl="7" w:tplc="FFFFFFFF" w:tentative="1">
      <w:start w:val="1"/>
      <w:numFmt w:val="lowerLetter"/>
      <w:lvlText w:val="%8."/>
      <w:lvlJc w:val="left"/>
      <w:pPr>
        <w:ind w:left="5978" w:hanging="360"/>
      </w:pPr>
    </w:lvl>
    <w:lvl w:ilvl="8" w:tplc="FFFFFFFF" w:tentative="1">
      <w:start w:val="1"/>
      <w:numFmt w:val="lowerRoman"/>
      <w:lvlText w:val="%9."/>
      <w:lvlJc w:val="right"/>
      <w:pPr>
        <w:ind w:left="6698" w:hanging="180"/>
      </w:pPr>
    </w:lvl>
  </w:abstractNum>
  <w:abstractNum w:abstractNumId="41" w15:restartNumberingAfterBreak="0">
    <w:nsid w:val="401810F5"/>
    <w:multiLevelType w:val="hybridMultilevel"/>
    <w:tmpl w:val="01E27254"/>
    <w:lvl w:ilvl="0" w:tplc="91FE3792">
      <w:start w:val="1"/>
      <w:numFmt w:val="lowerRoman"/>
      <w:lvlText w:val="%1."/>
      <w:lvlJc w:val="left"/>
      <w:pPr>
        <w:ind w:left="1062" w:hanging="373"/>
        <w:jc w:val="right"/>
      </w:pPr>
      <w:rPr>
        <w:rFonts w:ascii="Arial" w:eastAsia="Arial" w:hAnsi="Arial" w:cs="Arial" w:hint="default"/>
        <w:b w:val="0"/>
        <w:bCs w:val="0"/>
        <w:i w:val="0"/>
        <w:iCs w:val="0"/>
        <w:spacing w:val="0"/>
        <w:w w:val="103"/>
        <w:sz w:val="20"/>
        <w:szCs w:val="20"/>
        <w:lang w:val="en-US" w:eastAsia="en-US" w:bidi="ar-SA"/>
      </w:rPr>
    </w:lvl>
    <w:lvl w:ilvl="1" w:tplc="55D4F90A">
      <w:numFmt w:val="bullet"/>
      <w:lvlText w:val="•"/>
      <w:lvlJc w:val="left"/>
      <w:pPr>
        <w:ind w:left="1962" w:hanging="373"/>
      </w:pPr>
      <w:rPr>
        <w:rFonts w:hint="default"/>
        <w:lang w:val="en-US" w:eastAsia="en-US" w:bidi="ar-SA"/>
      </w:rPr>
    </w:lvl>
    <w:lvl w:ilvl="2" w:tplc="7C56902A">
      <w:numFmt w:val="bullet"/>
      <w:lvlText w:val="•"/>
      <w:lvlJc w:val="left"/>
      <w:pPr>
        <w:ind w:left="2864" w:hanging="373"/>
      </w:pPr>
      <w:rPr>
        <w:rFonts w:hint="default"/>
        <w:lang w:val="en-US" w:eastAsia="en-US" w:bidi="ar-SA"/>
      </w:rPr>
    </w:lvl>
    <w:lvl w:ilvl="3" w:tplc="22F8CCD6">
      <w:numFmt w:val="bullet"/>
      <w:lvlText w:val="•"/>
      <w:lvlJc w:val="left"/>
      <w:pPr>
        <w:ind w:left="3766" w:hanging="373"/>
      </w:pPr>
      <w:rPr>
        <w:rFonts w:hint="default"/>
        <w:lang w:val="en-US" w:eastAsia="en-US" w:bidi="ar-SA"/>
      </w:rPr>
    </w:lvl>
    <w:lvl w:ilvl="4" w:tplc="B608E9E6">
      <w:numFmt w:val="bullet"/>
      <w:lvlText w:val="•"/>
      <w:lvlJc w:val="left"/>
      <w:pPr>
        <w:ind w:left="4668" w:hanging="373"/>
      </w:pPr>
      <w:rPr>
        <w:rFonts w:hint="default"/>
        <w:lang w:val="en-US" w:eastAsia="en-US" w:bidi="ar-SA"/>
      </w:rPr>
    </w:lvl>
    <w:lvl w:ilvl="5" w:tplc="B5CE3494">
      <w:numFmt w:val="bullet"/>
      <w:lvlText w:val="•"/>
      <w:lvlJc w:val="left"/>
      <w:pPr>
        <w:ind w:left="5570" w:hanging="373"/>
      </w:pPr>
      <w:rPr>
        <w:rFonts w:hint="default"/>
        <w:lang w:val="en-US" w:eastAsia="en-US" w:bidi="ar-SA"/>
      </w:rPr>
    </w:lvl>
    <w:lvl w:ilvl="6" w:tplc="94CCE658">
      <w:numFmt w:val="bullet"/>
      <w:lvlText w:val="•"/>
      <w:lvlJc w:val="left"/>
      <w:pPr>
        <w:ind w:left="6472" w:hanging="373"/>
      </w:pPr>
      <w:rPr>
        <w:rFonts w:hint="default"/>
        <w:lang w:val="en-US" w:eastAsia="en-US" w:bidi="ar-SA"/>
      </w:rPr>
    </w:lvl>
    <w:lvl w:ilvl="7" w:tplc="5A6EC420">
      <w:numFmt w:val="bullet"/>
      <w:lvlText w:val="•"/>
      <w:lvlJc w:val="left"/>
      <w:pPr>
        <w:ind w:left="7374" w:hanging="373"/>
      </w:pPr>
      <w:rPr>
        <w:rFonts w:hint="default"/>
        <w:lang w:val="en-US" w:eastAsia="en-US" w:bidi="ar-SA"/>
      </w:rPr>
    </w:lvl>
    <w:lvl w:ilvl="8" w:tplc="75E08840">
      <w:numFmt w:val="bullet"/>
      <w:lvlText w:val="•"/>
      <w:lvlJc w:val="left"/>
      <w:pPr>
        <w:ind w:left="8276" w:hanging="373"/>
      </w:pPr>
      <w:rPr>
        <w:rFonts w:hint="default"/>
        <w:lang w:val="en-US" w:eastAsia="en-US" w:bidi="ar-SA"/>
      </w:rPr>
    </w:lvl>
  </w:abstractNum>
  <w:abstractNum w:abstractNumId="42" w15:restartNumberingAfterBreak="0">
    <w:nsid w:val="42A57AA2"/>
    <w:multiLevelType w:val="hybridMultilevel"/>
    <w:tmpl w:val="1CD09F1E"/>
    <w:lvl w:ilvl="0" w:tplc="0409000F">
      <w:start w:val="1"/>
      <w:numFmt w:val="decimal"/>
      <w:lvlText w:val="%1."/>
      <w:lvlJc w:val="left"/>
      <w:pPr>
        <w:ind w:left="938" w:hanging="360"/>
      </w:pPr>
      <w:rPr>
        <w:rFonts w:hint="default"/>
        <w:b w:val="0"/>
        <w:bCs w:val="0"/>
        <w:i w:val="0"/>
        <w:iCs w:val="0"/>
        <w:spacing w:val="0"/>
        <w:w w:val="103"/>
        <w:sz w:val="20"/>
        <w:szCs w:val="20"/>
        <w:lang w:val="en-US" w:eastAsia="en-US" w:bidi="ar-SA"/>
      </w:rPr>
    </w:lvl>
    <w:lvl w:ilvl="1" w:tplc="FFFFFFFF" w:tentative="1">
      <w:start w:val="1"/>
      <w:numFmt w:val="lowerLetter"/>
      <w:lvlText w:val="%2."/>
      <w:lvlJc w:val="left"/>
      <w:pPr>
        <w:ind w:left="1658" w:hanging="360"/>
      </w:pPr>
    </w:lvl>
    <w:lvl w:ilvl="2" w:tplc="FFFFFFFF" w:tentative="1">
      <w:start w:val="1"/>
      <w:numFmt w:val="lowerRoman"/>
      <w:lvlText w:val="%3."/>
      <w:lvlJc w:val="right"/>
      <w:pPr>
        <w:ind w:left="2378" w:hanging="180"/>
      </w:pPr>
    </w:lvl>
    <w:lvl w:ilvl="3" w:tplc="FFFFFFFF" w:tentative="1">
      <w:start w:val="1"/>
      <w:numFmt w:val="decimal"/>
      <w:lvlText w:val="%4."/>
      <w:lvlJc w:val="left"/>
      <w:pPr>
        <w:ind w:left="3098" w:hanging="360"/>
      </w:pPr>
    </w:lvl>
    <w:lvl w:ilvl="4" w:tplc="FFFFFFFF" w:tentative="1">
      <w:start w:val="1"/>
      <w:numFmt w:val="lowerLetter"/>
      <w:lvlText w:val="%5."/>
      <w:lvlJc w:val="left"/>
      <w:pPr>
        <w:ind w:left="3818" w:hanging="360"/>
      </w:pPr>
    </w:lvl>
    <w:lvl w:ilvl="5" w:tplc="FFFFFFFF" w:tentative="1">
      <w:start w:val="1"/>
      <w:numFmt w:val="lowerRoman"/>
      <w:lvlText w:val="%6."/>
      <w:lvlJc w:val="right"/>
      <w:pPr>
        <w:ind w:left="4538" w:hanging="180"/>
      </w:pPr>
    </w:lvl>
    <w:lvl w:ilvl="6" w:tplc="FFFFFFFF" w:tentative="1">
      <w:start w:val="1"/>
      <w:numFmt w:val="decimal"/>
      <w:lvlText w:val="%7."/>
      <w:lvlJc w:val="left"/>
      <w:pPr>
        <w:ind w:left="5258" w:hanging="360"/>
      </w:pPr>
    </w:lvl>
    <w:lvl w:ilvl="7" w:tplc="FFFFFFFF" w:tentative="1">
      <w:start w:val="1"/>
      <w:numFmt w:val="lowerLetter"/>
      <w:lvlText w:val="%8."/>
      <w:lvlJc w:val="left"/>
      <w:pPr>
        <w:ind w:left="5978" w:hanging="360"/>
      </w:pPr>
    </w:lvl>
    <w:lvl w:ilvl="8" w:tplc="FFFFFFFF" w:tentative="1">
      <w:start w:val="1"/>
      <w:numFmt w:val="lowerRoman"/>
      <w:lvlText w:val="%9."/>
      <w:lvlJc w:val="right"/>
      <w:pPr>
        <w:ind w:left="6698" w:hanging="180"/>
      </w:pPr>
    </w:lvl>
  </w:abstractNum>
  <w:abstractNum w:abstractNumId="43" w15:restartNumberingAfterBreak="0">
    <w:nsid w:val="42E57A5F"/>
    <w:multiLevelType w:val="multilevel"/>
    <w:tmpl w:val="8BA472D4"/>
    <w:lvl w:ilvl="0">
      <w:start w:val="1"/>
      <w:numFmt w:val="decimal"/>
      <w:lvlText w:val="%1."/>
      <w:lvlJc w:val="left"/>
      <w:pPr>
        <w:ind w:left="720" w:hanging="360"/>
      </w:pPr>
      <w:rPr>
        <w:rFonts w:hint="default"/>
        <w:b w:val="0"/>
        <w:bCs/>
        <w:i w:val="0"/>
        <w:iCs w:val="0"/>
        <w:spacing w:val="0"/>
        <w:w w:val="103"/>
        <w:sz w:val="20"/>
        <w:szCs w:val="20"/>
        <w:u w:val="none"/>
        <w:lang w:val="en-US" w:eastAsia="en-US" w:bidi="ar-SA"/>
      </w:rPr>
    </w:lvl>
    <w:lvl w:ilvl="1">
      <w:start w:val="1"/>
      <w:numFmt w:val="bullet"/>
      <w:lvlText w:val="○"/>
      <w:lvlJc w:val="left"/>
      <w:pPr>
        <w:ind w:left="1440" w:hanging="360"/>
      </w:pPr>
      <w:rPr>
        <w:rFonts w:hint="default"/>
        <w:b w:val="0"/>
        <w:bCs w:val="0"/>
        <w:i w:val="0"/>
        <w:iCs w:val="0"/>
        <w:spacing w:val="0"/>
        <w:w w:val="103"/>
        <w:sz w:val="20"/>
        <w:szCs w:val="20"/>
        <w:u w:val="none"/>
        <w:lang w:val="en-US" w:eastAsia="en-US" w:bidi="ar-SA"/>
      </w:rPr>
    </w:lvl>
    <w:lvl w:ilvl="2">
      <w:start w:val="1"/>
      <w:numFmt w:val="bullet"/>
      <w:lvlText w:val="■"/>
      <w:lvlJc w:val="left"/>
      <w:pPr>
        <w:ind w:left="2160" w:hanging="360"/>
      </w:pPr>
      <w:rPr>
        <w:rFonts w:hint="default"/>
        <w:u w:val="none"/>
        <w:lang w:val="en-US" w:eastAsia="en-US" w:bidi="ar-SA"/>
      </w:rPr>
    </w:lvl>
    <w:lvl w:ilvl="3">
      <w:start w:val="1"/>
      <w:numFmt w:val="bullet"/>
      <w:lvlText w:val="●"/>
      <w:lvlJc w:val="left"/>
      <w:pPr>
        <w:ind w:left="2880" w:hanging="360"/>
      </w:pPr>
      <w:rPr>
        <w:rFonts w:hint="default"/>
        <w:u w:val="none"/>
        <w:lang w:val="en-US" w:eastAsia="en-US" w:bidi="ar-SA"/>
      </w:rPr>
    </w:lvl>
    <w:lvl w:ilvl="4">
      <w:start w:val="1"/>
      <w:numFmt w:val="bullet"/>
      <w:lvlText w:val="○"/>
      <w:lvlJc w:val="left"/>
      <w:pPr>
        <w:ind w:left="3600" w:hanging="360"/>
      </w:pPr>
      <w:rPr>
        <w:rFonts w:hint="default"/>
        <w:u w:val="none"/>
        <w:lang w:val="en-US" w:eastAsia="en-US" w:bidi="ar-SA"/>
      </w:rPr>
    </w:lvl>
    <w:lvl w:ilvl="5">
      <w:start w:val="1"/>
      <w:numFmt w:val="bullet"/>
      <w:lvlText w:val="■"/>
      <w:lvlJc w:val="left"/>
      <w:pPr>
        <w:ind w:left="4320" w:hanging="360"/>
      </w:pPr>
      <w:rPr>
        <w:rFonts w:hint="default"/>
        <w:u w:val="none"/>
        <w:lang w:val="en-US" w:eastAsia="en-US" w:bidi="ar-SA"/>
      </w:rPr>
    </w:lvl>
    <w:lvl w:ilvl="6">
      <w:start w:val="1"/>
      <w:numFmt w:val="bullet"/>
      <w:lvlText w:val="●"/>
      <w:lvlJc w:val="left"/>
      <w:pPr>
        <w:ind w:left="5040" w:hanging="360"/>
      </w:pPr>
      <w:rPr>
        <w:rFonts w:hint="default"/>
        <w:u w:val="none"/>
        <w:lang w:val="en-US" w:eastAsia="en-US" w:bidi="ar-SA"/>
      </w:rPr>
    </w:lvl>
    <w:lvl w:ilvl="7">
      <w:start w:val="1"/>
      <w:numFmt w:val="bullet"/>
      <w:lvlText w:val="○"/>
      <w:lvlJc w:val="left"/>
      <w:pPr>
        <w:ind w:left="5760" w:hanging="360"/>
      </w:pPr>
      <w:rPr>
        <w:rFonts w:hint="default"/>
        <w:u w:val="none"/>
        <w:lang w:val="en-US" w:eastAsia="en-US" w:bidi="ar-SA"/>
      </w:rPr>
    </w:lvl>
    <w:lvl w:ilvl="8">
      <w:start w:val="1"/>
      <w:numFmt w:val="bullet"/>
      <w:lvlText w:val="■"/>
      <w:lvlJc w:val="left"/>
      <w:pPr>
        <w:ind w:left="6480" w:hanging="360"/>
      </w:pPr>
      <w:rPr>
        <w:rFonts w:hint="default"/>
        <w:u w:val="none"/>
        <w:lang w:val="en-US" w:eastAsia="en-US" w:bidi="ar-SA"/>
      </w:rPr>
    </w:lvl>
  </w:abstractNum>
  <w:abstractNum w:abstractNumId="44" w15:restartNumberingAfterBreak="0">
    <w:nsid w:val="43915D82"/>
    <w:multiLevelType w:val="multilevel"/>
    <w:tmpl w:val="8BA472D4"/>
    <w:lvl w:ilvl="0">
      <w:start w:val="1"/>
      <w:numFmt w:val="decimal"/>
      <w:lvlText w:val="%1."/>
      <w:lvlJc w:val="left"/>
      <w:pPr>
        <w:ind w:left="720" w:hanging="360"/>
      </w:pPr>
      <w:rPr>
        <w:rFonts w:hint="default"/>
        <w:b w:val="0"/>
        <w:bCs/>
        <w:i w:val="0"/>
        <w:iCs w:val="0"/>
        <w:spacing w:val="0"/>
        <w:w w:val="103"/>
        <w:sz w:val="20"/>
        <w:szCs w:val="20"/>
        <w:u w:val="none"/>
        <w:lang w:val="en-US" w:eastAsia="en-US" w:bidi="ar-SA"/>
      </w:rPr>
    </w:lvl>
    <w:lvl w:ilvl="1">
      <w:start w:val="1"/>
      <w:numFmt w:val="bullet"/>
      <w:lvlText w:val="○"/>
      <w:lvlJc w:val="left"/>
      <w:pPr>
        <w:ind w:left="1440" w:hanging="360"/>
      </w:pPr>
      <w:rPr>
        <w:rFonts w:hint="default"/>
        <w:u w:val="none"/>
        <w:lang w:val="en-US" w:eastAsia="en-US" w:bidi="ar-SA"/>
      </w:rPr>
    </w:lvl>
    <w:lvl w:ilvl="2">
      <w:start w:val="1"/>
      <w:numFmt w:val="bullet"/>
      <w:lvlText w:val="■"/>
      <w:lvlJc w:val="left"/>
      <w:pPr>
        <w:ind w:left="2160" w:hanging="360"/>
      </w:pPr>
      <w:rPr>
        <w:rFonts w:hint="default"/>
        <w:u w:val="none"/>
        <w:lang w:val="en-US" w:eastAsia="en-US" w:bidi="ar-SA"/>
      </w:rPr>
    </w:lvl>
    <w:lvl w:ilvl="3">
      <w:start w:val="1"/>
      <w:numFmt w:val="bullet"/>
      <w:lvlText w:val="●"/>
      <w:lvlJc w:val="left"/>
      <w:pPr>
        <w:ind w:left="2880" w:hanging="360"/>
      </w:pPr>
      <w:rPr>
        <w:rFonts w:hint="default"/>
        <w:u w:val="none"/>
        <w:lang w:val="en-US" w:eastAsia="en-US" w:bidi="ar-SA"/>
      </w:rPr>
    </w:lvl>
    <w:lvl w:ilvl="4">
      <w:start w:val="1"/>
      <w:numFmt w:val="bullet"/>
      <w:lvlText w:val="○"/>
      <w:lvlJc w:val="left"/>
      <w:pPr>
        <w:ind w:left="3600" w:hanging="360"/>
      </w:pPr>
      <w:rPr>
        <w:rFonts w:hint="default"/>
        <w:u w:val="none"/>
        <w:lang w:val="en-US" w:eastAsia="en-US" w:bidi="ar-SA"/>
      </w:rPr>
    </w:lvl>
    <w:lvl w:ilvl="5">
      <w:start w:val="1"/>
      <w:numFmt w:val="bullet"/>
      <w:lvlText w:val="■"/>
      <w:lvlJc w:val="left"/>
      <w:pPr>
        <w:ind w:left="4320" w:hanging="360"/>
      </w:pPr>
      <w:rPr>
        <w:rFonts w:hint="default"/>
        <w:u w:val="none"/>
        <w:lang w:val="en-US" w:eastAsia="en-US" w:bidi="ar-SA"/>
      </w:rPr>
    </w:lvl>
    <w:lvl w:ilvl="6">
      <w:start w:val="1"/>
      <w:numFmt w:val="bullet"/>
      <w:lvlText w:val="●"/>
      <w:lvlJc w:val="left"/>
      <w:pPr>
        <w:ind w:left="5040" w:hanging="360"/>
      </w:pPr>
      <w:rPr>
        <w:rFonts w:hint="default"/>
        <w:u w:val="none"/>
        <w:lang w:val="en-US" w:eastAsia="en-US" w:bidi="ar-SA"/>
      </w:rPr>
    </w:lvl>
    <w:lvl w:ilvl="7">
      <w:start w:val="1"/>
      <w:numFmt w:val="bullet"/>
      <w:lvlText w:val="○"/>
      <w:lvlJc w:val="left"/>
      <w:pPr>
        <w:ind w:left="5760" w:hanging="360"/>
      </w:pPr>
      <w:rPr>
        <w:rFonts w:hint="default"/>
        <w:u w:val="none"/>
        <w:lang w:val="en-US" w:eastAsia="en-US" w:bidi="ar-SA"/>
      </w:rPr>
    </w:lvl>
    <w:lvl w:ilvl="8">
      <w:start w:val="1"/>
      <w:numFmt w:val="bullet"/>
      <w:lvlText w:val="■"/>
      <w:lvlJc w:val="left"/>
      <w:pPr>
        <w:ind w:left="6480" w:hanging="360"/>
      </w:pPr>
      <w:rPr>
        <w:rFonts w:hint="default"/>
        <w:u w:val="none"/>
        <w:lang w:val="en-US" w:eastAsia="en-US" w:bidi="ar-SA"/>
      </w:rPr>
    </w:lvl>
  </w:abstractNum>
  <w:abstractNum w:abstractNumId="45" w15:restartNumberingAfterBreak="0">
    <w:nsid w:val="47EA23C7"/>
    <w:multiLevelType w:val="hybridMultilevel"/>
    <w:tmpl w:val="6070229E"/>
    <w:lvl w:ilvl="0" w:tplc="0C090001">
      <w:start w:val="1"/>
      <w:numFmt w:val="bullet"/>
      <w:lvlText w:val=""/>
      <w:lvlJc w:val="left"/>
      <w:pPr>
        <w:ind w:left="2234" w:hanging="360"/>
      </w:pPr>
      <w:rPr>
        <w:rFonts w:ascii="Symbol" w:hAnsi="Symbol" w:hint="default"/>
      </w:rPr>
    </w:lvl>
    <w:lvl w:ilvl="1" w:tplc="0C090003" w:tentative="1">
      <w:start w:val="1"/>
      <w:numFmt w:val="bullet"/>
      <w:lvlText w:val="o"/>
      <w:lvlJc w:val="left"/>
      <w:pPr>
        <w:ind w:left="2954" w:hanging="360"/>
      </w:pPr>
      <w:rPr>
        <w:rFonts w:ascii="Courier New" w:hAnsi="Courier New" w:cs="Courier New" w:hint="default"/>
      </w:rPr>
    </w:lvl>
    <w:lvl w:ilvl="2" w:tplc="0C090005" w:tentative="1">
      <w:start w:val="1"/>
      <w:numFmt w:val="bullet"/>
      <w:lvlText w:val=""/>
      <w:lvlJc w:val="left"/>
      <w:pPr>
        <w:ind w:left="3674" w:hanging="360"/>
      </w:pPr>
      <w:rPr>
        <w:rFonts w:ascii="Wingdings" w:hAnsi="Wingdings" w:hint="default"/>
      </w:rPr>
    </w:lvl>
    <w:lvl w:ilvl="3" w:tplc="0C090001" w:tentative="1">
      <w:start w:val="1"/>
      <w:numFmt w:val="bullet"/>
      <w:lvlText w:val=""/>
      <w:lvlJc w:val="left"/>
      <w:pPr>
        <w:ind w:left="4394" w:hanging="360"/>
      </w:pPr>
      <w:rPr>
        <w:rFonts w:ascii="Symbol" w:hAnsi="Symbol" w:hint="default"/>
      </w:rPr>
    </w:lvl>
    <w:lvl w:ilvl="4" w:tplc="0C090003" w:tentative="1">
      <w:start w:val="1"/>
      <w:numFmt w:val="bullet"/>
      <w:lvlText w:val="o"/>
      <w:lvlJc w:val="left"/>
      <w:pPr>
        <w:ind w:left="5114" w:hanging="360"/>
      </w:pPr>
      <w:rPr>
        <w:rFonts w:ascii="Courier New" w:hAnsi="Courier New" w:cs="Courier New" w:hint="default"/>
      </w:rPr>
    </w:lvl>
    <w:lvl w:ilvl="5" w:tplc="0C090005" w:tentative="1">
      <w:start w:val="1"/>
      <w:numFmt w:val="bullet"/>
      <w:lvlText w:val=""/>
      <w:lvlJc w:val="left"/>
      <w:pPr>
        <w:ind w:left="5834" w:hanging="360"/>
      </w:pPr>
      <w:rPr>
        <w:rFonts w:ascii="Wingdings" w:hAnsi="Wingdings" w:hint="default"/>
      </w:rPr>
    </w:lvl>
    <w:lvl w:ilvl="6" w:tplc="0C090001" w:tentative="1">
      <w:start w:val="1"/>
      <w:numFmt w:val="bullet"/>
      <w:lvlText w:val=""/>
      <w:lvlJc w:val="left"/>
      <w:pPr>
        <w:ind w:left="6554" w:hanging="360"/>
      </w:pPr>
      <w:rPr>
        <w:rFonts w:ascii="Symbol" w:hAnsi="Symbol" w:hint="default"/>
      </w:rPr>
    </w:lvl>
    <w:lvl w:ilvl="7" w:tplc="0C090003" w:tentative="1">
      <w:start w:val="1"/>
      <w:numFmt w:val="bullet"/>
      <w:lvlText w:val="o"/>
      <w:lvlJc w:val="left"/>
      <w:pPr>
        <w:ind w:left="7274" w:hanging="360"/>
      </w:pPr>
      <w:rPr>
        <w:rFonts w:ascii="Courier New" w:hAnsi="Courier New" w:cs="Courier New" w:hint="default"/>
      </w:rPr>
    </w:lvl>
    <w:lvl w:ilvl="8" w:tplc="0C090005" w:tentative="1">
      <w:start w:val="1"/>
      <w:numFmt w:val="bullet"/>
      <w:lvlText w:val=""/>
      <w:lvlJc w:val="left"/>
      <w:pPr>
        <w:ind w:left="7994" w:hanging="360"/>
      </w:pPr>
      <w:rPr>
        <w:rFonts w:ascii="Wingdings" w:hAnsi="Wingdings" w:hint="default"/>
      </w:rPr>
    </w:lvl>
  </w:abstractNum>
  <w:abstractNum w:abstractNumId="46" w15:restartNumberingAfterBreak="0">
    <w:nsid w:val="48454E31"/>
    <w:multiLevelType w:val="multilevel"/>
    <w:tmpl w:val="E75A0A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7" w15:restartNumberingAfterBreak="0">
    <w:nsid w:val="48D26A1C"/>
    <w:multiLevelType w:val="hybridMultilevel"/>
    <w:tmpl w:val="FDBCBEA4"/>
    <w:lvl w:ilvl="0" w:tplc="470292A6">
      <w:start w:val="1"/>
      <w:numFmt w:val="decimal"/>
      <w:lvlText w:val="%1."/>
      <w:lvlJc w:val="left"/>
      <w:pPr>
        <w:ind w:left="794" w:hanging="268"/>
      </w:pPr>
      <w:rPr>
        <w:rFonts w:ascii="Arial" w:eastAsia="Arial" w:hAnsi="Arial" w:cs="Arial" w:hint="default"/>
        <w:b w:val="0"/>
        <w:bCs w:val="0"/>
        <w:i w:val="0"/>
        <w:iCs w:val="0"/>
        <w:spacing w:val="0"/>
        <w:w w:val="103"/>
        <w:sz w:val="20"/>
        <w:szCs w:val="20"/>
        <w:lang w:val="en-US" w:eastAsia="en-US" w:bidi="ar-SA"/>
      </w:rPr>
    </w:lvl>
    <w:lvl w:ilvl="1" w:tplc="7D66299C">
      <w:numFmt w:val="bullet"/>
      <w:lvlText w:val="•"/>
      <w:lvlJc w:val="left"/>
      <w:pPr>
        <w:ind w:left="1728" w:hanging="268"/>
      </w:pPr>
      <w:rPr>
        <w:rFonts w:hint="default"/>
        <w:lang w:val="en-US" w:eastAsia="en-US" w:bidi="ar-SA"/>
      </w:rPr>
    </w:lvl>
    <w:lvl w:ilvl="2" w:tplc="9804517C">
      <w:numFmt w:val="bullet"/>
      <w:lvlText w:val="•"/>
      <w:lvlJc w:val="left"/>
      <w:pPr>
        <w:ind w:left="2656" w:hanging="268"/>
      </w:pPr>
      <w:rPr>
        <w:rFonts w:hint="default"/>
        <w:lang w:val="en-US" w:eastAsia="en-US" w:bidi="ar-SA"/>
      </w:rPr>
    </w:lvl>
    <w:lvl w:ilvl="3" w:tplc="8312C930">
      <w:numFmt w:val="bullet"/>
      <w:lvlText w:val="•"/>
      <w:lvlJc w:val="left"/>
      <w:pPr>
        <w:ind w:left="3584" w:hanging="268"/>
      </w:pPr>
      <w:rPr>
        <w:rFonts w:hint="default"/>
        <w:lang w:val="en-US" w:eastAsia="en-US" w:bidi="ar-SA"/>
      </w:rPr>
    </w:lvl>
    <w:lvl w:ilvl="4" w:tplc="B298121C">
      <w:numFmt w:val="bullet"/>
      <w:lvlText w:val="•"/>
      <w:lvlJc w:val="left"/>
      <w:pPr>
        <w:ind w:left="4512" w:hanging="268"/>
      </w:pPr>
      <w:rPr>
        <w:rFonts w:hint="default"/>
        <w:lang w:val="en-US" w:eastAsia="en-US" w:bidi="ar-SA"/>
      </w:rPr>
    </w:lvl>
    <w:lvl w:ilvl="5" w:tplc="026E7ED0">
      <w:numFmt w:val="bullet"/>
      <w:lvlText w:val="•"/>
      <w:lvlJc w:val="left"/>
      <w:pPr>
        <w:ind w:left="5440" w:hanging="268"/>
      </w:pPr>
      <w:rPr>
        <w:rFonts w:hint="default"/>
        <w:lang w:val="en-US" w:eastAsia="en-US" w:bidi="ar-SA"/>
      </w:rPr>
    </w:lvl>
    <w:lvl w:ilvl="6" w:tplc="545EFDC4">
      <w:numFmt w:val="bullet"/>
      <w:lvlText w:val="•"/>
      <w:lvlJc w:val="left"/>
      <w:pPr>
        <w:ind w:left="6368" w:hanging="268"/>
      </w:pPr>
      <w:rPr>
        <w:rFonts w:hint="default"/>
        <w:lang w:val="en-US" w:eastAsia="en-US" w:bidi="ar-SA"/>
      </w:rPr>
    </w:lvl>
    <w:lvl w:ilvl="7" w:tplc="16DA0826">
      <w:numFmt w:val="bullet"/>
      <w:lvlText w:val="•"/>
      <w:lvlJc w:val="left"/>
      <w:pPr>
        <w:ind w:left="7296" w:hanging="268"/>
      </w:pPr>
      <w:rPr>
        <w:rFonts w:hint="default"/>
        <w:lang w:val="en-US" w:eastAsia="en-US" w:bidi="ar-SA"/>
      </w:rPr>
    </w:lvl>
    <w:lvl w:ilvl="8" w:tplc="F8EE8EF4">
      <w:numFmt w:val="bullet"/>
      <w:lvlText w:val="•"/>
      <w:lvlJc w:val="left"/>
      <w:pPr>
        <w:ind w:left="8224" w:hanging="268"/>
      </w:pPr>
      <w:rPr>
        <w:rFonts w:hint="default"/>
        <w:lang w:val="en-US" w:eastAsia="en-US" w:bidi="ar-SA"/>
      </w:rPr>
    </w:lvl>
  </w:abstractNum>
  <w:abstractNum w:abstractNumId="48" w15:restartNumberingAfterBreak="0">
    <w:nsid w:val="4916158A"/>
    <w:multiLevelType w:val="hybridMultilevel"/>
    <w:tmpl w:val="75129FE8"/>
    <w:lvl w:ilvl="0" w:tplc="BFD00FC6">
      <w:start w:val="1"/>
      <w:numFmt w:val="decimal"/>
      <w:lvlText w:val="%1."/>
      <w:lvlJc w:val="left"/>
      <w:pPr>
        <w:ind w:left="794" w:hanging="268"/>
      </w:pPr>
      <w:rPr>
        <w:rFonts w:ascii="Arial" w:eastAsia="Arial" w:hAnsi="Arial" w:cs="Arial" w:hint="default"/>
        <w:b w:val="0"/>
        <w:bCs w:val="0"/>
        <w:i w:val="0"/>
        <w:iCs w:val="0"/>
        <w:spacing w:val="0"/>
        <w:w w:val="103"/>
        <w:sz w:val="20"/>
        <w:szCs w:val="20"/>
        <w:lang w:val="en-US" w:eastAsia="en-US" w:bidi="ar-SA"/>
      </w:rPr>
    </w:lvl>
    <w:lvl w:ilvl="1" w:tplc="22347E00">
      <w:start w:val="1"/>
      <w:numFmt w:val="lowerLetter"/>
      <w:lvlText w:val="%2."/>
      <w:lvlJc w:val="left"/>
      <w:pPr>
        <w:ind w:left="794" w:hanging="268"/>
      </w:pPr>
      <w:rPr>
        <w:lang w:val="en-US" w:eastAsia="en-US" w:bidi="ar-SA"/>
      </w:rPr>
    </w:lvl>
    <w:lvl w:ilvl="2" w:tplc="2CBEECC4">
      <w:numFmt w:val="bullet"/>
      <w:lvlText w:val="•"/>
      <w:lvlJc w:val="left"/>
      <w:pPr>
        <w:ind w:left="2062" w:hanging="268"/>
      </w:pPr>
      <w:rPr>
        <w:rFonts w:hint="default"/>
        <w:lang w:val="en-US" w:eastAsia="en-US" w:bidi="ar-SA"/>
      </w:rPr>
    </w:lvl>
    <w:lvl w:ilvl="3" w:tplc="B25292D0">
      <w:numFmt w:val="bullet"/>
      <w:lvlText w:val="•"/>
      <w:lvlJc w:val="left"/>
      <w:pPr>
        <w:ind w:left="3064" w:hanging="268"/>
      </w:pPr>
      <w:rPr>
        <w:rFonts w:hint="default"/>
        <w:lang w:val="en-US" w:eastAsia="en-US" w:bidi="ar-SA"/>
      </w:rPr>
    </w:lvl>
    <w:lvl w:ilvl="4" w:tplc="C9147EF8">
      <w:numFmt w:val="bullet"/>
      <w:lvlText w:val="•"/>
      <w:lvlJc w:val="left"/>
      <w:pPr>
        <w:ind w:left="4066" w:hanging="268"/>
      </w:pPr>
      <w:rPr>
        <w:rFonts w:hint="default"/>
        <w:lang w:val="en-US" w:eastAsia="en-US" w:bidi="ar-SA"/>
      </w:rPr>
    </w:lvl>
    <w:lvl w:ilvl="5" w:tplc="96DAC7E8">
      <w:numFmt w:val="bullet"/>
      <w:lvlText w:val="•"/>
      <w:lvlJc w:val="left"/>
      <w:pPr>
        <w:ind w:left="5068" w:hanging="268"/>
      </w:pPr>
      <w:rPr>
        <w:rFonts w:hint="default"/>
        <w:lang w:val="en-US" w:eastAsia="en-US" w:bidi="ar-SA"/>
      </w:rPr>
    </w:lvl>
    <w:lvl w:ilvl="6" w:tplc="A7BC72E4">
      <w:numFmt w:val="bullet"/>
      <w:lvlText w:val="•"/>
      <w:lvlJc w:val="left"/>
      <w:pPr>
        <w:ind w:left="6071" w:hanging="268"/>
      </w:pPr>
      <w:rPr>
        <w:rFonts w:hint="default"/>
        <w:lang w:val="en-US" w:eastAsia="en-US" w:bidi="ar-SA"/>
      </w:rPr>
    </w:lvl>
    <w:lvl w:ilvl="7" w:tplc="364EAE08">
      <w:numFmt w:val="bullet"/>
      <w:lvlText w:val="•"/>
      <w:lvlJc w:val="left"/>
      <w:pPr>
        <w:ind w:left="7073" w:hanging="268"/>
      </w:pPr>
      <w:rPr>
        <w:rFonts w:hint="default"/>
        <w:lang w:val="en-US" w:eastAsia="en-US" w:bidi="ar-SA"/>
      </w:rPr>
    </w:lvl>
    <w:lvl w:ilvl="8" w:tplc="E99C9A8E">
      <w:numFmt w:val="bullet"/>
      <w:lvlText w:val="•"/>
      <w:lvlJc w:val="left"/>
      <w:pPr>
        <w:ind w:left="8075" w:hanging="268"/>
      </w:pPr>
      <w:rPr>
        <w:rFonts w:hint="default"/>
        <w:lang w:val="en-US" w:eastAsia="en-US" w:bidi="ar-SA"/>
      </w:rPr>
    </w:lvl>
  </w:abstractNum>
  <w:abstractNum w:abstractNumId="49" w15:restartNumberingAfterBreak="0">
    <w:nsid w:val="4C366E0F"/>
    <w:multiLevelType w:val="multilevel"/>
    <w:tmpl w:val="CD7E11CC"/>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0" w15:restartNumberingAfterBreak="0">
    <w:nsid w:val="4FFC48AB"/>
    <w:multiLevelType w:val="hybridMultilevel"/>
    <w:tmpl w:val="01E27254"/>
    <w:lvl w:ilvl="0" w:tplc="91FE3792">
      <w:start w:val="1"/>
      <w:numFmt w:val="lowerRoman"/>
      <w:lvlText w:val="%1."/>
      <w:lvlJc w:val="left"/>
      <w:pPr>
        <w:ind w:left="1062" w:hanging="373"/>
        <w:jc w:val="right"/>
      </w:pPr>
      <w:rPr>
        <w:rFonts w:ascii="Arial" w:eastAsia="Arial" w:hAnsi="Arial" w:cs="Arial" w:hint="default"/>
        <w:b w:val="0"/>
        <w:bCs w:val="0"/>
        <w:i w:val="0"/>
        <w:iCs w:val="0"/>
        <w:spacing w:val="0"/>
        <w:w w:val="103"/>
        <w:sz w:val="20"/>
        <w:szCs w:val="20"/>
        <w:lang w:val="en-US" w:eastAsia="en-US" w:bidi="ar-SA"/>
      </w:rPr>
    </w:lvl>
    <w:lvl w:ilvl="1" w:tplc="55D4F90A">
      <w:numFmt w:val="bullet"/>
      <w:lvlText w:val="•"/>
      <w:lvlJc w:val="left"/>
      <w:pPr>
        <w:ind w:left="1962" w:hanging="373"/>
      </w:pPr>
      <w:rPr>
        <w:rFonts w:hint="default"/>
        <w:lang w:val="en-US" w:eastAsia="en-US" w:bidi="ar-SA"/>
      </w:rPr>
    </w:lvl>
    <w:lvl w:ilvl="2" w:tplc="7C56902A">
      <w:numFmt w:val="bullet"/>
      <w:lvlText w:val="•"/>
      <w:lvlJc w:val="left"/>
      <w:pPr>
        <w:ind w:left="2864" w:hanging="373"/>
      </w:pPr>
      <w:rPr>
        <w:rFonts w:hint="default"/>
        <w:lang w:val="en-US" w:eastAsia="en-US" w:bidi="ar-SA"/>
      </w:rPr>
    </w:lvl>
    <w:lvl w:ilvl="3" w:tplc="22F8CCD6">
      <w:numFmt w:val="bullet"/>
      <w:lvlText w:val="•"/>
      <w:lvlJc w:val="left"/>
      <w:pPr>
        <w:ind w:left="3766" w:hanging="373"/>
      </w:pPr>
      <w:rPr>
        <w:rFonts w:hint="default"/>
        <w:lang w:val="en-US" w:eastAsia="en-US" w:bidi="ar-SA"/>
      </w:rPr>
    </w:lvl>
    <w:lvl w:ilvl="4" w:tplc="B608E9E6">
      <w:numFmt w:val="bullet"/>
      <w:lvlText w:val="•"/>
      <w:lvlJc w:val="left"/>
      <w:pPr>
        <w:ind w:left="4668" w:hanging="373"/>
      </w:pPr>
      <w:rPr>
        <w:rFonts w:hint="default"/>
        <w:lang w:val="en-US" w:eastAsia="en-US" w:bidi="ar-SA"/>
      </w:rPr>
    </w:lvl>
    <w:lvl w:ilvl="5" w:tplc="B5CE3494">
      <w:numFmt w:val="bullet"/>
      <w:lvlText w:val="•"/>
      <w:lvlJc w:val="left"/>
      <w:pPr>
        <w:ind w:left="5570" w:hanging="373"/>
      </w:pPr>
      <w:rPr>
        <w:rFonts w:hint="default"/>
        <w:lang w:val="en-US" w:eastAsia="en-US" w:bidi="ar-SA"/>
      </w:rPr>
    </w:lvl>
    <w:lvl w:ilvl="6" w:tplc="94CCE658">
      <w:numFmt w:val="bullet"/>
      <w:lvlText w:val="•"/>
      <w:lvlJc w:val="left"/>
      <w:pPr>
        <w:ind w:left="6472" w:hanging="373"/>
      </w:pPr>
      <w:rPr>
        <w:rFonts w:hint="default"/>
        <w:lang w:val="en-US" w:eastAsia="en-US" w:bidi="ar-SA"/>
      </w:rPr>
    </w:lvl>
    <w:lvl w:ilvl="7" w:tplc="5A6EC420">
      <w:numFmt w:val="bullet"/>
      <w:lvlText w:val="•"/>
      <w:lvlJc w:val="left"/>
      <w:pPr>
        <w:ind w:left="7374" w:hanging="373"/>
      </w:pPr>
      <w:rPr>
        <w:rFonts w:hint="default"/>
        <w:lang w:val="en-US" w:eastAsia="en-US" w:bidi="ar-SA"/>
      </w:rPr>
    </w:lvl>
    <w:lvl w:ilvl="8" w:tplc="75E08840">
      <w:numFmt w:val="bullet"/>
      <w:lvlText w:val="•"/>
      <w:lvlJc w:val="left"/>
      <w:pPr>
        <w:ind w:left="8276" w:hanging="373"/>
      </w:pPr>
      <w:rPr>
        <w:rFonts w:hint="default"/>
        <w:lang w:val="en-US" w:eastAsia="en-US" w:bidi="ar-SA"/>
      </w:rPr>
    </w:lvl>
  </w:abstractNum>
  <w:abstractNum w:abstractNumId="51" w15:restartNumberingAfterBreak="0">
    <w:nsid w:val="53355FF9"/>
    <w:multiLevelType w:val="hybridMultilevel"/>
    <w:tmpl w:val="5E66EDB6"/>
    <w:lvl w:ilvl="0" w:tplc="0068FC72">
      <w:numFmt w:val="bullet"/>
      <w:lvlText w:val=""/>
      <w:lvlJc w:val="left"/>
      <w:pPr>
        <w:ind w:left="1062" w:hanging="268"/>
      </w:pPr>
      <w:rPr>
        <w:rFonts w:ascii="Symbol" w:eastAsia="Symbol" w:hAnsi="Symbol" w:cs="Symbol" w:hint="default"/>
        <w:b w:val="0"/>
        <w:bCs w:val="0"/>
        <w:i w:val="0"/>
        <w:iCs w:val="0"/>
        <w:spacing w:val="0"/>
        <w:w w:val="103"/>
        <w:sz w:val="20"/>
        <w:szCs w:val="20"/>
        <w:lang w:val="en-US" w:eastAsia="en-US" w:bidi="ar-SA"/>
      </w:rPr>
    </w:lvl>
    <w:lvl w:ilvl="1" w:tplc="369C8FD0">
      <w:numFmt w:val="bullet"/>
      <w:lvlText w:val="•"/>
      <w:lvlJc w:val="left"/>
      <w:pPr>
        <w:ind w:left="1962" w:hanging="268"/>
      </w:pPr>
      <w:rPr>
        <w:rFonts w:hint="default"/>
        <w:lang w:val="en-US" w:eastAsia="en-US" w:bidi="ar-SA"/>
      </w:rPr>
    </w:lvl>
    <w:lvl w:ilvl="2" w:tplc="9C168CA8">
      <w:numFmt w:val="bullet"/>
      <w:lvlText w:val="•"/>
      <w:lvlJc w:val="left"/>
      <w:pPr>
        <w:ind w:left="2864" w:hanging="268"/>
      </w:pPr>
      <w:rPr>
        <w:rFonts w:hint="default"/>
        <w:lang w:val="en-US" w:eastAsia="en-US" w:bidi="ar-SA"/>
      </w:rPr>
    </w:lvl>
    <w:lvl w:ilvl="3" w:tplc="A3BCDEA0">
      <w:numFmt w:val="bullet"/>
      <w:lvlText w:val="•"/>
      <w:lvlJc w:val="left"/>
      <w:pPr>
        <w:ind w:left="3766" w:hanging="268"/>
      </w:pPr>
      <w:rPr>
        <w:rFonts w:hint="default"/>
        <w:lang w:val="en-US" w:eastAsia="en-US" w:bidi="ar-SA"/>
      </w:rPr>
    </w:lvl>
    <w:lvl w:ilvl="4" w:tplc="25EC2D28">
      <w:numFmt w:val="bullet"/>
      <w:lvlText w:val="•"/>
      <w:lvlJc w:val="left"/>
      <w:pPr>
        <w:ind w:left="4668" w:hanging="268"/>
      </w:pPr>
      <w:rPr>
        <w:rFonts w:hint="default"/>
        <w:lang w:val="en-US" w:eastAsia="en-US" w:bidi="ar-SA"/>
      </w:rPr>
    </w:lvl>
    <w:lvl w:ilvl="5" w:tplc="9D2C1C3E">
      <w:numFmt w:val="bullet"/>
      <w:lvlText w:val="•"/>
      <w:lvlJc w:val="left"/>
      <w:pPr>
        <w:ind w:left="5570" w:hanging="268"/>
      </w:pPr>
      <w:rPr>
        <w:rFonts w:hint="default"/>
        <w:lang w:val="en-US" w:eastAsia="en-US" w:bidi="ar-SA"/>
      </w:rPr>
    </w:lvl>
    <w:lvl w:ilvl="6" w:tplc="BA3C1626">
      <w:numFmt w:val="bullet"/>
      <w:lvlText w:val="•"/>
      <w:lvlJc w:val="left"/>
      <w:pPr>
        <w:ind w:left="6472" w:hanging="268"/>
      </w:pPr>
      <w:rPr>
        <w:rFonts w:hint="default"/>
        <w:lang w:val="en-US" w:eastAsia="en-US" w:bidi="ar-SA"/>
      </w:rPr>
    </w:lvl>
    <w:lvl w:ilvl="7" w:tplc="3286987C">
      <w:numFmt w:val="bullet"/>
      <w:lvlText w:val="•"/>
      <w:lvlJc w:val="left"/>
      <w:pPr>
        <w:ind w:left="7374" w:hanging="268"/>
      </w:pPr>
      <w:rPr>
        <w:rFonts w:hint="default"/>
        <w:lang w:val="en-US" w:eastAsia="en-US" w:bidi="ar-SA"/>
      </w:rPr>
    </w:lvl>
    <w:lvl w:ilvl="8" w:tplc="3112DE62">
      <w:numFmt w:val="bullet"/>
      <w:lvlText w:val="•"/>
      <w:lvlJc w:val="left"/>
      <w:pPr>
        <w:ind w:left="8276" w:hanging="268"/>
      </w:pPr>
      <w:rPr>
        <w:rFonts w:hint="default"/>
        <w:lang w:val="en-US" w:eastAsia="en-US" w:bidi="ar-SA"/>
      </w:rPr>
    </w:lvl>
  </w:abstractNum>
  <w:abstractNum w:abstractNumId="52" w15:restartNumberingAfterBreak="0">
    <w:nsid w:val="54545436"/>
    <w:multiLevelType w:val="hybridMultilevel"/>
    <w:tmpl w:val="CA0A9C7C"/>
    <w:lvl w:ilvl="0" w:tplc="42702C26">
      <w:start w:val="1"/>
      <w:numFmt w:val="decimal"/>
      <w:lvlText w:val="%1."/>
      <w:lvlJc w:val="left"/>
      <w:pPr>
        <w:ind w:left="794" w:hanging="268"/>
      </w:pPr>
      <w:rPr>
        <w:lang w:val="en-US" w:eastAsia="en-US" w:bidi="ar-SA"/>
      </w:rPr>
    </w:lvl>
    <w:lvl w:ilvl="1" w:tplc="D5C6BF86">
      <w:numFmt w:val="bullet"/>
      <w:lvlText w:val="•"/>
      <w:lvlJc w:val="left"/>
      <w:pPr>
        <w:ind w:left="1728" w:hanging="268"/>
      </w:pPr>
      <w:rPr>
        <w:rFonts w:hint="default"/>
        <w:lang w:val="en-US" w:eastAsia="en-US" w:bidi="ar-SA"/>
      </w:rPr>
    </w:lvl>
    <w:lvl w:ilvl="2" w:tplc="2842E504">
      <w:numFmt w:val="bullet"/>
      <w:lvlText w:val="•"/>
      <w:lvlJc w:val="left"/>
      <w:pPr>
        <w:ind w:left="2656" w:hanging="268"/>
      </w:pPr>
      <w:rPr>
        <w:rFonts w:hint="default"/>
        <w:lang w:val="en-US" w:eastAsia="en-US" w:bidi="ar-SA"/>
      </w:rPr>
    </w:lvl>
    <w:lvl w:ilvl="3" w:tplc="47C8248A">
      <w:numFmt w:val="bullet"/>
      <w:lvlText w:val="•"/>
      <w:lvlJc w:val="left"/>
      <w:pPr>
        <w:ind w:left="3584" w:hanging="268"/>
      </w:pPr>
      <w:rPr>
        <w:rFonts w:hint="default"/>
        <w:lang w:val="en-US" w:eastAsia="en-US" w:bidi="ar-SA"/>
      </w:rPr>
    </w:lvl>
    <w:lvl w:ilvl="4" w:tplc="31E2F594">
      <w:numFmt w:val="bullet"/>
      <w:lvlText w:val="•"/>
      <w:lvlJc w:val="left"/>
      <w:pPr>
        <w:ind w:left="4512" w:hanging="268"/>
      </w:pPr>
      <w:rPr>
        <w:rFonts w:hint="default"/>
        <w:lang w:val="en-US" w:eastAsia="en-US" w:bidi="ar-SA"/>
      </w:rPr>
    </w:lvl>
    <w:lvl w:ilvl="5" w:tplc="BDDAFAB2">
      <w:numFmt w:val="bullet"/>
      <w:lvlText w:val="•"/>
      <w:lvlJc w:val="left"/>
      <w:pPr>
        <w:ind w:left="5440" w:hanging="268"/>
      </w:pPr>
      <w:rPr>
        <w:rFonts w:hint="default"/>
        <w:lang w:val="en-US" w:eastAsia="en-US" w:bidi="ar-SA"/>
      </w:rPr>
    </w:lvl>
    <w:lvl w:ilvl="6" w:tplc="446E8B60">
      <w:numFmt w:val="bullet"/>
      <w:lvlText w:val="•"/>
      <w:lvlJc w:val="left"/>
      <w:pPr>
        <w:ind w:left="6368" w:hanging="268"/>
      </w:pPr>
      <w:rPr>
        <w:rFonts w:hint="default"/>
        <w:lang w:val="en-US" w:eastAsia="en-US" w:bidi="ar-SA"/>
      </w:rPr>
    </w:lvl>
    <w:lvl w:ilvl="7" w:tplc="6A26AFC4">
      <w:numFmt w:val="bullet"/>
      <w:lvlText w:val="•"/>
      <w:lvlJc w:val="left"/>
      <w:pPr>
        <w:ind w:left="7296" w:hanging="268"/>
      </w:pPr>
      <w:rPr>
        <w:rFonts w:hint="default"/>
        <w:lang w:val="en-US" w:eastAsia="en-US" w:bidi="ar-SA"/>
      </w:rPr>
    </w:lvl>
    <w:lvl w:ilvl="8" w:tplc="8056E88A">
      <w:numFmt w:val="bullet"/>
      <w:lvlText w:val="•"/>
      <w:lvlJc w:val="left"/>
      <w:pPr>
        <w:ind w:left="8224" w:hanging="268"/>
      </w:pPr>
      <w:rPr>
        <w:rFonts w:hint="default"/>
        <w:lang w:val="en-US" w:eastAsia="en-US" w:bidi="ar-SA"/>
      </w:rPr>
    </w:lvl>
  </w:abstractNum>
  <w:abstractNum w:abstractNumId="53" w15:restartNumberingAfterBreak="0">
    <w:nsid w:val="55892069"/>
    <w:multiLevelType w:val="hybridMultilevel"/>
    <w:tmpl w:val="A32ECEFA"/>
    <w:lvl w:ilvl="0" w:tplc="F09AEB2A">
      <w:start w:val="1"/>
      <w:numFmt w:val="decimal"/>
      <w:lvlText w:val="%1."/>
      <w:lvlJc w:val="left"/>
      <w:pPr>
        <w:ind w:left="794" w:hanging="268"/>
      </w:pPr>
      <w:rPr>
        <w:lang w:val="en-US" w:eastAsia="en-US" w:bidi="ar-SA"/>
      </w:rPr>
    </w:lvl>
    <w:lvl w:ilvl="1" w:tplc="ABF8CE3C">
      <w:numFmt w:val="bullet"/>
      <w:lvlText w:val="•"/>
      <w:lvlJc w:val="left"/>
      <w:pPr>
        <w:ind w:left="1728" w:hanging="268"/>
      </w:pPr>
      <w:rPr>
        <w:rFonts w:hint="default"/>
        <w:lang w:val="en-US" w:eastAsia="en-US" w:bidi="ar-SA"/>
      </w:rPr>
    </w:lvl>
    <w:lvl w:ilvl="2" w:tplc="5CF6AD78">
      <w:numFmt w:val="bullet"/>
      <w:lvlText w:val="•"/>
      <w:lvlJc w:val="left"/>
      <w:pPr>
        <w:ind w:left="2656" w:hanging="268"/>
      </w:pPr>
      <w:rPr>
        <w:rFonts w:hint="default"/>
        <w:lang w:val="en-US" w:eastAsia="en-US" w:bidi="ar-SA"/>
      </w:rPr>
    </w:lvl>
    <w:lvl w:ilvl="3" w:tplc="6484732E">
      <w:numFmt w:val="bullet"/>
      <w:lvlText w:val="•"/>
      <w:lvlJc w:val="left"/>
      <w:pPr>
        <w:ind w:left="3584" w:hanging="268"/>
      </w:pPr>
      <w:rPr>
        <w:rFonts w:hint="default"/>
        <w:lang w:val="en-US" w:eastAsia="en-US" w:bidi="ar-SA"/>
      </w:rPr>
    </w:lvl>
    <w:lvl w:ilvl="4" w:tplc="3FC0077A">
      <w:numFmt w:val="bullet"/>
      <w:lvlText w:val="•"/>
      <w:lvlJc w:val="left"/>
      <w:pPr>
        <w:ind w:left="4512" w:hanging="268"/>
      </w:pPr>
      <w:rPr>
        <w:rFonts w:hint="default"/>
        <w:lang w:val="en-US" w:eastAsia="en-US" w:bidi="ar-SA"/>
      </w:rPr>
    </w:lvl>
    <w:lvl w:ilvl="5" w:tplc="193EE892">
      <w:numFmt w:val="bullet"/>
      <w:lvlText w:val="•"/>
      <w:lvlJc w:val="left"/>
      <w:pPr>
        <w:ind w:left="5440" w:hanging="268"/>
      </w:pPr>
      <w:rPr>
        <w:rFonts w:hint="default"/>
        <w:lang w:val="en-US" w:eastAsia="en-US" w:bidi="ar-SA"/>
      </w:rPr>
    </w:lvl>
    <w:lvl w:ilvl="6" w:tplc="BD9A5A46">
      <w:numFmt w:val="bullet"/>
      <w:lvlText w:val="•"/>
      <w:lvlJc w:val="left"/>
      <w:pPr>
        <w:ind w:left="6368" w:hanging="268"/>
      </w:pPr>
      <w:rPr>
        <w:rFonts w:hint="default"/>
        <w:lang w:val="en-US" w:eastAsia="en-US" w:bidi="ar-SA"/>
      </w:rPr>
    </w:lvl>
    <w:lvl w:ilvl="7" w:tplc="97E00E32">
      <w:numFmt w:val="bullet"/>
      <w:lvlText w:val="•"/>
      <w:lvlJc w:val="left"/>
      <w:pPr>
        <w:ind w:left="7296" w:hanging="268"/>
      </w:pPr>
      <w:rPr>
        <w:rFonts w:hint="default"/>
        <w:lang w:val="en-US" w:eastAsia="en-US" w:bidi="ar-SA"/>
      </w:rPr>
    </w:lvl>
    <w:lvl w:ilvl="8" w:tplc="170C6610">
      <w:numFmt w:val="bullet"/>
      <w:lvlText w:val="•"/>
      <w:lvlJc w:val="left"/>
      <w:pPr>
        <w:ind w:left="8224" w:hanging="268"/>
      </w:pPr>
      <w:rPr>
        <w:rFonts w:hint="default"/>
        <w:lang w:val="en-US" w:eastAsia="en-US" w:bidi="ar-SA"/>
      </w:rPr>
    </w:lvl>
  </w:abstractNum>
  <w:abstractNum w:abstractNumId="54" w15:restartNumberingAfterBreak="0">
    <w:nsid w:val="561E15CB"/>
    <w:multiLevelType w:val="hybridMultilevel"/>
    <w:tmpl w:val="81B0B8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5" w15:restartNumberingAfterBreak="0">
    <w:nsid w:val="56B22FE1"/>
    <w:multiLevelType w:val="multilevel"/>
    <w:tmpl w:val="432EB3C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6" w15:restartNumberingAfterBreak="0">
    <w:nsid w:val="57D66A3A"/>
    <w:multiLevelType w:val="hybridMultilevel"/>
    <w:tmpl w:val="0B122F04"/>
    <w:lvl w:ilvl="0" w:tplc="2FEE4E02">
      <w:start w:val="1"/>
      <w:numFmt w:val="decimal"/>
      <w:lvlText w:val="%1."/>
      <w:lvlJc w:val="left"/>
      <w:pPr>
        <w:ind w:left="794" w:hanging="268"/>
      </w:pPr>
      <w:rPr>
        <w:lang w:val="en-US" w:eastAsia="en-US" w:bidi="ar-SA"/>
      </w:rPr>
    </w:lvl>
    <w:lvl w:ilvl="1" w:tplc="F13AC2EE">
      <w:numFmt w:val="bullet"/>
      <w:lvlText w:val=""/>
      <w:lvlJc w:val="left"/>
      <w:pPr>
        <w:ind w:left="1062" w:hanging="268"/>
      </w:pPr>
      <w:rPr>
        <w:rFonts w:ascii="Symbol" w:eastAsia="Symbol" w:hAnsi="Symbol" w:cs="Symbol" w:hint="default"/>
        <w:b w:val="0"/>
        <w:bCs w:val="0"/>
        <w:i w:val="0"/>
        <w:iCs w:val="0"/>
        <w:spacing w:val="0"/>
        <w:w w:val="103"/>
        <w:sz w:val="20"/>
        <w:szCs w:val="20"/>
        <w:lang w:val="en-US" w:eastAsia="en-US" w:bidi="ar-SA"/>
      </w:rPr>
    </w:lvl>
    <w:lvl w:ilvl="2" w:tplc="B060DCE0">
      <w:numFmt w:val="bullet"/>
      <w:lvlText w:val="•"/>
      <w:lvlJc w:val="left"/>
      <w:pPr>
        <w:ind w:left="2062" w:hanging="268"/>
      </w:pPr>
      <w:rPr>
        <w:rFonts w:hint="default"/>
        <w:lang w:val="en-US" w:eastAsia="en-US" w:bidi="ar-SA"/>
      </w:rPr>
    </w:lvl>
    <w:lvl w:ilvl="3" w:tplc="1E561BC0">
      <w:numFmt w:val="bullet"/>
      <w:lvlText w:val="•"/>
      <w:lvlJc w:val="left"/>
      <w:pPr>
        <w:ind w:left="3064" w:hanging="268"/>
      </w:pPr>
      <w:rPr>
        <w:rFonts w:hint="default"/>
        <w:lang w:val="en-US" w:eastAsia="en-US" w:bidi="ar-SA"/>
      </w:rPr>
    </w:lvl>
    <w:lvl w:ilvl="4" w:tplc="F5D209B4">
      <w:numFmt w:val="bullet"/>
      <w:lvlText w:val="•"/>
      <w:lvlJc w:val="left"/>
      <w:pPr>
        <w:ind w:left="4066" w:hanging="268"/>
      </w:pPr>
      <w:rPr>
        <w:rFonts w:hint="default"/>
        <w:lang w:val="en-US" w:eastAsia="en-US" w:bidi="ar-SA"/>
      </w:rPr>
    </w:lvl>
    <w:lvl w:ilvl="5" w:tplc="9976DBD2">
      <w:numFmt w:val="bullet"/>
      <w:lvlText w:val="•"/>
      <w:lvlJc w:val="left"/>
      <w:pPr>
        <w:ind w:left="5068" w:hanging="268"/>
      </w:pPr>
      <w:rPr>
        <w:rFonts w:hint="default"/>
        <w:lang w:val="en-US" w:eastAsia="en-US" w:bidi="ar-SA"/>
      </w:rPr>
    </w:lvl>
    <w:lvl w:ilvl="6" w:tplc="B0983E40">
      <w:numFmt w:val="bullet"/>
      <w:lvlText w:val="•"/>
      <w:lvlJc w:val="left"/>
      <w:pPr>
        <w:ind w:left="6071" w:hanging="268"/>
      </w:pPr>
      <w:rPr>
        <w:rFonts w:hint="default"/>
        <w:lang w:val="en-US" w:eastAsia="en-US" w:bidi="ar-SA"/>
      </w:rPr>
    </w:lvl>
    <w:lvl w:ilvl="7" w:tplc="7AE89078">
      <w:numFmt w:val="bullet"/>
      <w:lvlText w:val="•"/>
      <w:lvlJc w:val="left"/>
      <w:pPr>
        <w:ind w:left="7073" w:hanging="268"/>
      </w:pPr>
      <w:rPr>
        <w:rFonts w:hint="default"/>
        <w:lang w:val="en-US" w:eastAsia="en-US" w:bidi="ar-SA"/>
      </w:rPr>
    </w:lvl>
    <w:lvl w:ilvl="8" w:tplc="BA9C64DE">
      <w:numFmt w:val="bullet"/>
      <w:lvlText w:val="•"/>
      <w:lvlJc w:val="left"/>
      <w:pPr>
        <w:ind w:left="8075" w:hanging="268"/>
      </w:pPr>
      <w:rPr>
        <w:rFonts w:hint="default"/>
        <w:lang w:val="en-US" w:eastAsia="en-US" w:bidi="ar-SA"/>
      </w:rPr>
    </w:lvl>
  </w:abstractNum>
  <w:abstractNum w:abstractNumId="57" w15:restartNumberingAfterBreak="0">
    <w:nsid w:val="58BE40CD"/>
    <w:multiLevelType w:val="hybridMultilevel"/>
    <w:tmpl w:val="72B402B8"/>
    <w:lvl w:ilvl="0" w:tplc="BF4442A0">
      <w:start w:val="1"/>
      <w:numFmt w:val="decimal"/>
      <w:lvlText w:val="%1."/>
      <w:lvlJc w:val="left"/>
      <w:pPr>
        <w:ind w:left="1061" w:hanging="268"/>
      </w:pPr>
      <w:rPr>
        <w:lang w:val="en-US" w:eastAsia="en-US" w:bidi="ar-SA"/>
      </w:rPr>
    </w:lvl>
    <w:lvl w:ilvl="1" w:tplc="9830DCCA">
      <w:numFmt w:val="bullet"/>
      <w:lvlText w:val="•"/>
      <w:lvlJc w:val="left"/>
      <w:pPr>
        <w:ind w:left="1962" w:hanging="268"/>
      </w:pPr>
      <w:rPr>
        <w:rFonts w:hint="default"/>
        <w:lang w:val="en-US" w:eastAsia="en-US" w:bidi="ar-SA"/>
      </w:rPr>
    </w:lvl>
    <w:lvl w:ilvl="2" w:tplc="D38ACEA6">
      <w:numFmt w:val="bullet"/>
      <w:lvlText w:val="•"/>
      <w:lvlJc w:val="left"/>
      <w:pPr>
        <w:ind w:left="2864" w:hanging="268"/>
      </w:pPr>
      <w:rPr>
        <w:rFonts w:hint="default"/>
        <w:lang w:val="en-US" w:eastAsia="en-US" w:bidi="ar-SA"/>
      </w:rPr>
    </w:lvl>
    <w:lvl w:ilvl="3" w:tplc="37A4DC36">
      <w:numFmt w:val="bullet"/>
      <w:lvlText w:val="•"/>
      <w:lvlJc w:val="left"/>
      <w:pPr>
        <w:ind w:left="3766" w:hanging="268"/>
      </w:pPr>
      <w:rPr>
        <w:rFonts w:hint="default"/>
        <w:lang w:val="en-US" w:eastAsia="en-US" w:bidi="ar-SA"/>
      </w:rPr>
    </w:lvl>
    <w:lvl w:ilvl="4" w:tplc="A3161C6A">
      <w:numFmt w:val="bullet"/>
      <w:lvlText w:val="•"/>
      <w:lvlJc w:val="left"/>
      <w:pPr>
        <w:ind w:left="4668" w:hanging="268"/>
      </w:pPr>
      <w:rPr>
        <w:rFonts w:hint="default"/>
        <w:lang w:val="en-US" w:eastAsia="en-US" w:bidi="ar-SA"/>
      </w:rPr>
    </w:lvl>
    <w:lvl w:ilvl="5" w:tplc="582633E4">
      <w:numFmt w:val="bullet"/>
      <w:lvlText w:val="•"/>
      <w:lvlJc w:val="left"/>
      <w:pPr>
        <w:ind w:left="5570" w:hanging="268"/>
      </w:pPr>
      <w:rPr>
        <w:rFonts w:hint="default"/>
        <w:lang w:val="en-US" w:eastAsia="en-US" w:bidi="ar-SA"/>
      </w:rPr>
    </w:lvl>
    <w:lvl w:ilvl="6" w:tplc="3EF222FA">
      <w:numFmt w:val="bullet"/>
      <w:lvlText w:val="•"/>
      <w:lvlJc w:val="left"/>
      <w:pPr>
        <w:ind w:left="6472" w:hanging="268"/>
      </w:pPr>
      <w:rPr>
        <w:rFonts w:hint="default"/>
        <w:lang w:val="en-US" w:eastAsia="en-US" w:bidi="ar-SA"/>
      </w:rPr>
    </w:lvl>
    <w:lvl w:ilvl="7" w:tplc="324E4E6A">
      <w:numFmt w:val="bullet"/>
      <w:lvlText w:val="•"/>
      <w:lvlJc w:val="left"/>
      <w:pPr>
        <w:ind w:left="7374" w:hanging="268"/>
      </w:pPr>
      <w:rPr>
        <w:rFonts w:hint="default"/>
        <w:lang w:val="en-US" w:eastAsia="en-US" w:bidi="ar-SA"/>
      </w:rPr>
    </w:lvl>
    <w:lvl w:ilvl="8" w:tplc="8CA65B36">
      <w:numFmt w:val="bullet"/>
      <w:lvlText w:val="•"/>
      <w:lvlJc w:val="left"/>
      <w:pPr>
        <w:ind w:left="8276" w:hanging="268"/>
      </w:pPr>
      <w:rPr>
        <w:rFonts w:hint="default"/>
        <w:lang w:val="en-US" w:eastAsia="en-US" w:bidi="ar-SA"/>
      </w:rPr>
    </w:lvl>
  </w:abstractNum>
  <w:abstractNum w:abstractNumId="58" w15:restartNumberingAfterBreak="0">
    <w:nsid w:val="5B825755"/>
    <w:multiLevelType w:val="hybridMultilevel"/>
    <w:tmpl w:val="2EF854A8"/>
    <w:lvl w:ilvl="0" w:tplc="1E422986">
      <w:numFmt w:val="bullet"/>
      <w:lvlText w:val=""/>
      <w:lvlJc w:val="left"/>
      <w:pPr>
        <w:ind w:left="794" w:hanging="268"/>
      </w:pPr>
      <w:rPr>
        <w:rFonts w:ascii="Symbol" w:eastAsia="Symbol" w:hAnsi="Symbol" w:cs="Symbol" w:hint="default"/>
        <w:b w:val="0"/>
        <w:bCs w:val="0"/>
        <w:i w:val="0"/>
        <w:iCs w:val="0"/>
        <w:spacing w:val="0"/>
        <w:w w:val="103"/>
        <w:sz w:val="20"/>
        <w:szCs w:val="20"/>
        <w:lang w:val="en-US" w:eastAsia="en-US" w:bidi="ar-SA"/>
      </w:rPr>
    </w:lvl>
    <w:lvl w:ilvl="1" w:tplc="3DC8AF6A">
      <w:numFmt w:val="bullet"/>
      <w:lvlText w:val="•"/>
      <w:lvlJc w:val="left"/>
      <w:pPr>
        <w:ind w:left="1728" w:hanging="268"/>
      </w:pPr>
      <w:rPr>
        <w:rFonts w:hint="default"/>
        <w:lang w:val="en-US" w:eastAsia="en-US" w:bidi="ar-SA"/>
      </w:rPr>
    </w:lvl>
    <w:lvl w:ilvl="2" w:tplc="212A9572">
      <w:numFmt w:val="bullet"/>
      <w:lvlText w:val="•"/>
      <w:lvlJc w:val="left"/>
      <w:pPr>
        <w:ind w:left="2656" w:hanging="268"/>
      </w:pPr>
      <w:rPr>
        <w:rFonts w:hint="default"/>
        <w:lang w:val="en-US" w:eastAsia="en-US" w:bidi="ar-SA"/>
      </w:rPr>
    </w:lvl>
    <w:lvl w:ilvl="3" w:tplc="9FAE5106">
      <w:numFmt w:val="bullet"/>
      <w:lvlText w:val="•"/>
      <w:lvlJc w:val="left"/>
      <w:pPr>
        <w:ind w:left="3584" w:hanging="268"/>
      </w:pPr>
      <w:rPr>
        <w:rFonts w:hint="default"/>
        <w:lang w:val="en-US" w:eastAsia="en-US" w:bidi="ar-SA"/>
      </w:rPr>
    </w:lvl>
    <w:lvl w:ilvl="4" w:tplc="CE3A2B1C">
      <w:numFmt w:val="bullet"/>
      <w:lvlText w:val="•"/>
      <w:lvlJc w:val="left"/>
      <w:pPr>
        <w:ind w:left="4512" w:hanging="268"/>
      </w:pPr>
      <w:rPr>
        <w:rFonts w:hint="default"/>
        <w:lang w:val="en-US" w:eastAsia="en-US" w:bidi="ar-SA"/>
      </w:rPr>
    </w:lvl>
    <w:lvl w:ilvl="5" w:tplc="22965A8E">
      <w:numFmt w:val="bullet"/>
      <w:lvlText w:val="•"/>
      <w:lvlJc w:val="left"/>
      <w:pPr>
        <w:ind w:left="5440" w:hanging="268"/>
      </w:pPr>
      <w:rPr>
        <w:rFonts w:hint="default"/>
        <w:lang w:val="en-US" w:eastAsia="en-US" w:bidi="ar-SA"/>
      </w:rPr>
    </w:lvl>
    <w:lvl w:ilvl="6" w:tplc="5E70716E">
      <w:numFmt w:val="bullet"/>
      <w:lvlText w:val="•"/>
      <w:lvlJc w:val="left"/>
      <w:pPr>
        <w:ind w:left="6368" w:hanging="268"/>
      </w:pPr>
      <w:rPr>
        <w:rFonts w:hint="default"/>
        <w:lang w:val="en-US" w:eastAsia="en-US" w:bidi="ar-SA"/>
      </w:rPr>
    </w:lvl>
    <w:lvl w:ilvl="7" w:tplc="17E28A1C">
      <w:numFmt w:val="bullet"/>
      <w:lvlText w:val="•"/>
      <w:lvlJc w:val="left"/>
      <w:pPr>
        <w:ind w:left="7296" w:hanging="268"/>
      </w:pPr>
      <w:rPr>
        <w:rFonts w:hint="default"/>
        <w:lang w:val="en-US" w:eastAsia="en-US" w:bidi="ar-SA"/>
      </w:rPr>
    </w:lvl>
    <w:lvl w:ilvl="8" w:tplc="B3D6900C">
      <w:numFmt w:val="bullet"/>
      <w:lvlText w:val="•"/>
      <w:lvlJc w:val="left"/>
      <w:pPr>
        <w:ind w:left="8224" w:hanging="268"/>
      </w:pPr>
      <w:rPr>
        <w:rFonts w:hint="default"/>
        <w:lang w:val="en-US" w:eastAsia="en-US" w:bidi="ar-SA"/>
      </w:rPr>
    </w:lvl>
  </w:abstractNum>
  <w:abstractNum w:abstractNumId="59" w15:restartNumberingAfterBreak="0">
    <w:nsid w:val="5B8B2BD8"/>
    <w:multiLevelType w:val="hybridMultilevel"/>
    <w:tmpl w:val="93A47DA0"/>
    <w:lvl w:ilvl="0" w:tplc="04090001">
      <w:start w:val="1"/>
      <w:numFmt w:val="bullet"/>
      <w:lvlText w:val=""/>
      <w:lvlJc w:val="left"/>
      <w:pPr>
        <w:ind w:left="1874" w:hanging="360"/>
      </w:pPr>
      <w:rPr>
        <w:rFonts w:ascii="Symbol" w:hAnsi="Symbol" w:hint="default"/>
      </w:rPr>
    </w:lvl>
    <w:lvl w:ilvl="1" w:tplc="0C090019" w:tentative="1">
      <w:start w:val="1"/>
      <w:numFmt w:val="lowerLetter"/>
      <w:lvlText w:val="%2."/>
      <w:lvlJc w:val="left"/>
      <w:pPr>
        <w:ind w:left="2594" w:hanging="360"/>
      </w:pPr>
    </w:lvl>
    <w:lvl w:ilvl="2" w:tplc="0C09001B" w:tentative="1">
      <w:start w:val="1"/>
      <w:numFmt w:val="lowerRoman"/>
      <w:lvlText w:val="%3."/>
      <w:lvlJc w:val="right"/>
      <w:pPr>
        <w:ind w:left="3314" w:hanging="180"/>
      </w:pPr>
    </w:lvl>
    <w:lvl w:ilvl="3" w:tplc="0C09000F" w:tentative="1">
      <w:start w:val="1"/>
      <w:numFmt w:val="decimal"/>
      <w:lvlText w:val="%4."/>
      <w:lvlJc w:val="left"/>
      <w:pPr>
        <w:ind w:left="4034" w:hanging="360"/>
      </w:pPr>
    </w:lvl>
    <w:lvl w:ilvl="4" w:tplc="0C090019" w:tentative="1">
      <w:start w:val="1"/>
      <w:numFmt w:val="lowerLetter"/>
      <w:lvlText w:val="%5."/>
      <w:lvlJc w:val="left"/>
      <w:pPr>
        <w:ind w:left="4754" w:hanging="360"/>
      </w:pPr>
    </w:lvl>
    <w:lvl w:ilvl="5" w:tplc="0C09001B" w:tentative="1">
      <w:start w:val="1"/>
      <w:numFmt w:val="lowerRoman"/>
      <w:lvlText w:val="%6."/>
      <w:lvlJc w:val="right"/>
      <w:pPr>
        <w:ind w:left="5474" w:hanging="180"/>
      </w:pPr>
    </w:lvl>
    <w:lvl w:ilvl="6" w:tplc="0C09000F" w:tentative="1">
      <w:start w:val="1"/>
      <w:numFmt w:val="decimal"/>
      <w:lvlText w:val="%7."/>
      <w:lvlJc w:val="left"/>
      <w:pPr>
        <w:ind w:left="6194" w:hanging="360"/>
      </w:pPr>
    </w:lvl>
    <w:lvl w:ilvl="7" w:tplc="0C090019" w:tentative="1">
      <w:start w:val="1"/>
      <w:numFmt w:val="lowerLetter"/>
      <w:lvlText w:val="%8."/>
      <w:lvlJc w:val="left"/>
      <w:pPr>
        <w:ind w:left="6914" w:hanging="360"/>
      </w:pPr>
    </w:lvl>
    <w:lvl w:ilvl="8" w:tplc="0C09001B" w:tentative="1">
      <w:start w:val="1"/>
      <w:numFmt w:val="lowerRoman"/>
      <w:lvlText w:val="%9."/>
      <w:lvlJc w:val="right"/>
      <w:pPr>
        <w:ind w:left="7634" w:hanging="180"/>
      </w:pPr>
    </w:lvl>
  </w:abstractNum>
  <w:abstractNum w:abstractNumId="60" w15:restartNumberingAfterBreak="0">
    <w:nsid w:val="5C114792"/>
    <w:multiLevelType w:val="hybridMultilevel"/>
    <w:tmpl w:val="A32ECEFA"/>
    <w:lvl w:ilvl="0" w:tplc="F09AEB2A">
      <w:start w:val="1"/>
      <w:numFmt w:val="decimal"/>
      <w:lvlText w:val="%1."/>
      <w:lvlJc w:val="left"/>
      <w:pPr>
        <w:ind w:left="794" w:hanging="268"/>
      </w:pPr>
      <w:rPr>
        <w:lang w:val="en-US" w:eastAsia="en-US" w:bidi="ar-SA"/>
      </w:rPr>
    </w:lvl>
    <w:lvl w:ilvl="1" w:tplc="ABF8CE3C">
      <w:numFmt w:val="bullet"/>
      <w:lvlText w:val="•"/>
      <w:lvlJc w:val="left"/>
      <w:pPr>
        <w:ind w:left="1728" w:hanging="268"/>
      </w:pPr>
      <w:rPr>
        <w:rFonts w:hint="default"/>
        <w:lang w:val="en-US" w:eastAsia="en-US" w:bidi="ar-SA"/>
      </w:rPr>
    </w:lvl>
    <w:lvl w:ilvl="2" w:tplc="5CF6AD78">
      <w:numFmt w:val="bullet"/>
      <w:lvlText w:val="•"/>
      <w:lvlJc w:val="left"/>
      <w:pPr>
        <w:ind w:left="2656" w:hanging="268"/>
      </w:pPr>
      <w:rPr>
        <w:rFonts w:hint="default"/>
        <w:lang w:val="en-US" w:eastAsia="en-US" w:bidi="ar-SA"/>
      </w:rPr>
    </w:lvl>
    <w:lvl w:ilvl="3" w:tplc="6484732E">
      <w:numFmt w:val="bullet"/>
      <w:lvlText w:val="•"/>
      <w:lvlJc w:val="left"/>
      <w:pPr>
        <w:ind w:left="3584" w:hanging="268"/>
      </w:pPr>
      <w:rPr>
        <w:rFonts w:hint="default"/>
        <w:lang w:val="en-US" w:eastAsia="en-US" w:bidi="ar-SA"/>
      </w:rPr>
    </w:lvl>
    <w:lvl w:ilvl="4" w:tplc="3FC0077A">
      <w:numFmt w:val="bullet"/>
      <w:lvlText w:val="•"/>
      <w:lvlJc w:val="left"/>
      <w:pPr>
        <w:ind w:left="4512" w:hanging="268"/>
      </w:pPr>
      <w:rPr>
        <w:rFonts w:hint="default"/>
        <w:lang w:val="en-US" w:eastAsia="en-US" w:bidi="ar-SA"/>
      </w:rPr>
    </w:lvl>
    <w:lvl w:ilvl="5" w:tplc="193EE892">
      <w:numFmt w:val="bullet"/>
      <w:lvlText w:val="•"/>
      <w:lvlJc w:val="left"/>
      <w:pPr>
        <w:ind w:left="5440" w:hanging="268"/>
      </w:pPr>
      <w:rPr>
        <w:rFonts w:hint="default"/>
        <w:lang w:val="en-US" w:eastAsia="en-US" w:bidi="ar-SA"/>
      </w:rPr>
    </w:lvl>
    <w:lvl w:ilvl="6" w:tplc="BD9A5A46">
      <w:numFmt w:val="bullet"/>
      <w:lvlText w:val="•"/>
      <w:lvlJc w:val="left"/>
      <w:pPr>
        <w:ind w:left="6368" w:hanging="268"/>
      </w:pPr>
      <w:rPr>
        <w:rFonts w:hint="default"/>
        <w:lang w:val="en-US" w:eastAsia="en-US" w:bidi="ar-SA"/>
      </w:rPr>
    </w:lvl>
    <w:lvl w:ilvl="7" w:tplc="97E00E32">
      <w:numFmt w:val="bullet"/>
      <w:lvlText w:val="•"/>
      <w:lvlJc w:val="left"/>
      <w:pPr>
        <w:ind w:left="7296" w:hanging="268"/>
      </w:pPr>
      <w:rPr>
        <w:rFonts w:hint="default"/>
        <w:lang w:val="en-US" w:eastAsia="en-US" w:bidi="ar-SA"/>
      </w:rPr>
    </w:lvl>
    <w:lvl w:ilvl="8" w:tplc="170C6610">
      <w:numFmt w:val="bullet"/>
      <w:lvlText w:val="•"/>
      <w:lvlJc w:val="left"/>
      <w:pPr>
        <w:ind w:left="8224" w:hanging="268"/>
      </w:pPr>
      <w:rPr>
        <w:rFonts w:hint="default"/>
        <w:lang w:val="en-US" w:eastAsia="en-US" w:bidi="ar-SA"/>
      </w:rPr>
    </w:lvl>
  </w:abstractNum>
  <w:abstractNum w:abstractNumId="61" w15:restartNumberingAfterBreak="0">
    <w:nsid w:val="5D781EDB"/>
    <w:multiLevelType w:val="hybridMultilevel"/>
    <w:tmpl w:val="E346A9EC"/>
    <w:lvl w:ilvl="0" w:tplc="FFFFFFFF">
      <w:start w:val="1"/>
      <w:numFmt w:val="decimal"/>
      <w:lvlText w:val="%1."/>
      <w:lvlJc w:val="left"/>
      <w:pPr>
        <w:ind w:left="1514" w:hanging="360"/>
      </w:pPr>
      <w:rPr>
        <w:rFonts w:hint="default"/>
        <w:b w:val="0"/>
        <w:bCs w:val="0"/>
      </w:rPr>
    </w:lvl>
    <w:lvl w:ilvl="1" w:tplc="04090001">
      <w:start w:val="1"/>
      <w:numFmt w:val="bullet"/>
      <w:lvlText w:val=""/>
      <w:lvlJc w:val="left"/>
      <w:pPr>
        <w:ind w:left="2234" w:hanging="360"/>
      </w:pPr>
      <w:rPr>
        <w:rFonts w:ascii="Symbol" w:hAnsi="Symbol" w:hint="default"/>
        <w:b w:val="0"/>
        <w:bCs w:val="0"/>
      </w:rPr>
    </w:lvl>
    <w:lvl w:ilvl="2" w:tplc="FFFFFFFF">
      <w:start w:val="1"/>
      <w:numFmt w:val="bullet"/>
      <w:lvlText w:val=""/>
      <w:lvlJc w:val="left"/>
      <w:pPr>
        <w:ind w:left="2954" w:hanging="360"/>
      </w:pPr>
      <w:rPr>
        <w:rFonts w:ascii="Wingdings" w:hAnsi="Wingdings" w:hint="default"/>
      </w:rPr>
    </w:lvl>
    <w:lvl w:ilvl="3" w:tplc="FFFFFFFF">
      <w:start w:val="1"/>
      <w:numFmt w:val="bullet"/>
      <w:lvlText w:val=""/>
      <w:lvlJc w:val="left"/>
      <w:pPr>
        <w:ind w:left="3674" w:hanging="360"/>
      </w:pPr>
      <w:rPr>
        <w:rFonts w:ascii="Symbol" w:hAnsi="Symbol" w:hint="default"/>
      </w:rPr>
    </w:lvl>
    <w:lvl w:ilvl="4" w:tplc="FFFFFFFF" w:tentative="1">
      <w:start w:val="1"/>
      <w:numFmt w:val="bullet"/>
      <w:lvlText w:val="o"/>
      <w:lvlJc w:val="left"/>
      <w:pPr>
        <w:ind w:left="4394" w:hanging="360"/>
      </w:pPr>
      <w:rPr>
        <w:rFonts w:ascii="Courier New" w:hAnsi="Courier New" w:cs="Courier New" w:hint="default"/>
      </w:rPr>
    </w:lvl>
    <w:lvl w:ilvl="5" w:tplc="FFFFFFFF" w:tentative="1">
      <w:start w:val="1"/>
      <w:numFmt w:val="bullet"/>
      <w:lvlText w:val=""/>
      <w:lvlJc w:val="left"/>
      <w:pPr>
        <w:ind w:left="5114" w:hanging="360"/>
      </w:pPr>
      <w:rPr>
        <w:rFonts w:ascii="Wingdings" w:hAnsi="Wingdings" w:hint="default"/>
      </w:rPr>
    </w:lvl>
    <w:lvl w:ilvl="6" w:tplc="FFFFFFFF" w:tentative="1">
      <w:start w:val="1"/>
      <w:numFmt w:val="bullet"/>
      <w:lvlText w:val=""/>
      <w:lvlJc w:val="left"/>
      <w:pPr>
        <w:ind w:left="5834" w:hanging="360"/>
      </w:pPr>
      <w:rPr>
        <w:rFonts w:ascii="Symbol" w:hAnsi="Symbol" w:hint="default"/>
      </w:rPr>
    </w:lvl>
    <w:lvl w:ilvl="7" w:tplc="FFFFFFFF" w:tentative="1">
      <w:start w:val="1"/>
      <w:numFmt w:val="bullet"/>
      <w:lvlText w:val="o"/>
      <w:lvlJc w:val="left"/>
      <w:pPr>
        <w:ind w:left="6554" w:hanging="360"/>
      </w:pPr>
      <w:rPr>
        <w:rFonts w:ascii="Courier New" w:hAnsi="Courier New" w:cs="Courier New" w:hint="default"/>
      </w:rPr>
    </w:lvl>
    <w:lvl w:ilvl="8" w:tplc="FFFFFFFF" w:tentative="1">
      <w:start w:val="1"/>
      <w:numFmt w:val="bullet"/>
      <w:lvlText w:val=""/>
      <w:lvlJc w:val="left"/>
      <w:pPr>
        <w:ind w:left="7274" w:hanging="360"/>
      </w:pPr>
      <w:rPr>
        <w:rFonts w:ascii="Wingdings" w:hAnsi="Wingdings" w:hint="default"/>
      </w:rPr>
    </w:lvl>
  </w:abstractNum>
  <w:abstractNum w:abstractNumId="62" w15:restartNumberingAfterBreak="0">
    <w:nsid w:val="5DEA31FB"/>
    <w:multiLevelType w:val="hybridMultilevel"/>
    <w:tmpl w:val="CBEA7A04"/>
    <w:lvl w:ilvl="0" w:tplc="0C090001">
      <w:start w:val="1"/>
      <w:numFmt w:val="bullet"/>
      <w:lvlText w:val=""/>
      <w:lvlJc w:val="left"/>
      <w:pPr>
        <w:ind w:left="1800" w:hanging="360"/>
      </w:pPr>
      <w:rPr>
        <w:rFonts w:ascii="Symbol" w:hAnsi="Symbol" w:hint="default"/>
        <w:b w:val="0"/>
        <w:bCs w:val="0"/>
        <w:i w:val="0"/>
        <w:iCs w:val="0"/>
      </w:rPr>
    </w:lvl>
    <w:lvl w:ilvl="1" w:tplc="FFFFFFFF">
      <w:start w:val="1"/>
      <w:numFmt w:val="bullet"/>
      <w:lvlText w:val="o"/>
      <w:lvlJc w:val="left"/>
      <w:pPr>
        <w:ind w:left="2520" w:hanging="360"/>
      </w:pPr>
      <w:rPr>
        <w:rFonts w:ascii="Courier New" w:hAnsi="Courier New" w:cs="Courier New" w:hint="default"/>
      </w:rPr>
    </w:lvl>
    <w:lvl w:ilvl="2" w:tplc="FFFFFFFF">
      <w:start w:val="1"/>
      <w:numFmt w:val="decimal"/>
      <w:lvlText w:val="%3."/>
      <w:lvlJc w:val="left"/>
      <w:pPr>
        <w:ind w:left="1366" w:hanging="360"/>
      </w:pPr>
    </w:lvl>
    <w:lvl w:ilvl="3" w:tplc="FFFFFFFF">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63" w15:restartNumberingAfterBreak="0">
    <w:nsid w:val="5E465B00"/>
    <w:multiLevelType w:val="hybridMultilevel"/>
    <w:tmpl w:val="47FABC5A"/>
    <w:lvl w:ilvl="0" w:tplc="08C268A8">
      <w:start w:val="1"/>
      <w:numFmt w:val="decimal"/>
      <w:lvlText w:val="%1."/>
      <w:lvlJc w:val="left"/>
      <w:pPr>
        <w:ind w:left="794" w:hanging="268"/>
      </w:pPr>
      <w:rPr>
        <w:rFonts w:ascii="Arial" w:eastAsia="Arial" w:hAnsi="Arial" w:cs="Arial" w:hint="default"/>
        <w:b w:val="0"/>
        <w:bCs w:val="0"/>
        <w:i w:val="0"/>
        <w:iCs w:val="0"/>
        <w:spacing w:val="0"/>
        <w:w w:val="103"/>
        <w:sz w:val="20"/>
        <w:szCs w:val="20"/>
        <w:lang w:val="en-US" w:eastAsia="en-US" w:bidi="ar-SA"/>
      </w:rPr>
    </w:lvl>
    <w:lvl w:ilvl="1" w:tplc="7F74E950">
      <w:start w:val="1"/>
      <w:numFmt w:val="lowerLetter"/>
      <w:lvlText w:val="%2."/>
      <w:lvlJc w:val="left"/>
      <w:pPr>
        <w:ind w:left="794" w:hanging="268"/>
      </w:pPr>
      <w:rPr>
        <w:lang w:val="en-US" w:eastAsia="en-US" w:bidi="ar-SA"/>
      </w:rPr>
    </w:lvl>
    <w:lvl w:ilvl="2" w:tplc="B1F8FD34">
      <w:numFmt w:val="bullet"/>
      <w:lvlText w:val="•"/>
      <w:lvlJc w:val="left"/>
      <w:pPr>
        <w:ind w:left="2062" w:hanging="268"/>
      </w:pPr>
      <w:rPr>
        <w:rFonts w:hint="default"/>
        <w:lang w:val="en-US" w:eastAsia="en-US" w:bidi="ar-SA"/>
      </w:rPr>
    </w:lvl>
    <w:lvl w:ilvl="3" w:tplc="364ECF78">
      <w:numFmt w:val="bullet"/>
      <w:lvlText w:val="•"/>
      <w:lvlJc w:val="left"/>
      <w:pPr>
        <w:ind w:left="3064" w:hanging="268"/>
      </w:pPr>
      <w:rPr>
        <w:rFonts w:hint="default"/>
        <w:lang w:val="en-US" w:eastAsia="en-US" w:bidi="ar-SA"/>
      </w:rPr>
    </w:lvl>
    <w:lvl w:ilvl="4" w:tplc="B394AE52">
      <w:numFmt w:val="bullet"/>
      <w:lvlText w:val="•"/>
      <w:lvlJc w:val="left"/>
      <w:pPr>
        <w:ind w:left="4066" w:hanging="268"/>
      </w:pPr>
      <w:rPr>
        <w:rFonts w:hint="default"/>
        <w:lang w:val="en-US" w:eastAsia="en-US" w:bidi="ar-SA"/>
      </w:rPr>
    </w:lvl>
    <w:lvl w:ilvl="5" w:tplc="F6C44C48">
      <w:numFmt w:val="bullet"/>
      <w:lvlText w:val="•"/>
      <w:lvlJc w:val="left"/>
      <w:pPr>
        <w:ind w:left="5068" w:hanging="268"/>
      </w:pPr>
      <w:rPr>
        <w:rFonts w:hint="default"/>
        <w:lang w:val="en-US" w:eastAsia="en-US" w:bidi="ar-SA"/>
      </w:rPr>
    </w:lvl>
    <w:lvl w:ilvl="6" w:tplc="DB3E9C70">
      <w:numFmt w:val="bullet"/>
      <w:lvlText w:val="•"/>
      <w:lvlJc w:val="left"/>
      <w:pPr>
        <w:ind w:left="6071" w:hanging="268"/>
      </w:pPr>
      <w:rPr>
        <w:rFonts w:hint="default"/>
        <w:lang w:val="en-US" w:eastAsia="en-US" w:bidi="ar-SA"/>
      </w:rPr>
    </w:lvl>
    <w:lvl w:ilvl="7" w:tplc="F544EC02">
      <w:numFmt w:val="bullet"/>
      <w:lvlText w:val="•"/>
      <w:lvlJc w:val="left"/>
      <w:pPr>
        <w:ind w:left="7073" w:hanging="268"/>
      </w:pPr>
      <w:rPr>
        <w:rFonts w:hint="default"/>
        <w:lang w:val="en-US" w:eastAsia="en-US" w:bidi="ar-SA"/>
      </w:rPr>
    </w:lvl>
    <w:lvl w:ilvl="8" w:tplc="C332D586">
      <w:numFmt w:val="bullet"/>
      <w:lvlText w:val="•"/>
      <w:lvlJc w:val="left"/>
      <w:pPr>
        <w:ind w:left="8075" w:hanging="268"/>
      </w:pPr>
      <w:rPr>
        <w:rFonts w:hint="default"/>
        <w:lang w:val="en-US" w:eastAsia="en-US" w:bidi="ar-SA"/>
      </w:rPr>
    </w:lvl>
  </w:abstractNum>
  <w:abstractNum w:abstractNumId="64" w15:restartNumberingAfterBreak="0">
    <w:nsid w:val="5FBB5CF0"/>
    <w:multiLevelType w:val="multilevel"/>
    <w:tmpl w:val="98F468E4"/>
    <w:lvl w:ilvl="0">
      <w:start w:val="1"/>
      <w:numFmt w:val="low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5" w15:restartNumberingAfterBreak="0">
    <w:nsid w:val="611A7198"/>
    <w:multiLevelType w:val="hybridMultilevel"/>
    <w:tmpl w:val="547A1E0E"/>
    <w:lvl w:ilvl="0" w:tplc="0C090001">
      <w:start w:val="1"/>
      <w:numFmt w:val="bullet"/>
      <w:lvlText w:val=""/>
      <w:lvlJc w:val="left"/>
      <w:pPr>
        <w:ind w:left="1514" w:hanging="360"/>
      </w:pPr>
      <w:rPr>
        <w:rFonts w:ascii="Symbol" w:hAnsi="Symbol" w:hint="default"/>
        <w:b w:val="0"/>
        <w:bCs w:val="0"/>
      </w:rPr>
    </w:lvl>
    <w:lvl w:ilvl="1" w:tplc="FFFFFFFF">
      <w:start w:val="1"/>
      <w:numFmt w:val="bullet"/>
      <w:lvlText w:val="o"/>
      <w:lvlJc w:val="left"/>
      <w:pPr>
        <w:ind w:left="2234" w:hanging="360"/>
      </w:pPr>
      <w:rPr>
        <w:rFonts w:ascii="Courier New" w:hAnsi="Courier New" w:cs="Courier New" w:hint="default"/>
      </w:rPr>
    </w:lvl>
    <w:lvl w:ilvl="2" w:tplc="04090001">
      <w:start w:val="1"/>
      <w:numFmt w:val="bullet"/>
      <w:lvlText w:val=""/>
      <w:lvlJc w:val="left"/>
      <w:pPr>
        <w:ind w:left="1080" w:hanging="360"/>
      </w:pPr>
      <w:rPr>
        <w:rFonts w:ascii="Symbol" w:hAnsi="Symbol" w:hint="default"/>
      </w:rPr>
    </w:lvl>
    <w:lvl w:ilvl="3" w:tplc="FFFFFFFF">
      <w:start w:val="1"/>
      <w:numFmt w:val="bullet"/>
      <w:lvlText w:val=""/>
      <w:lvlJc w:val="left"/>
      <w:pPr>
        <w:ind w:left="3674" w:hanging="360"/>
      </w:pPr>
      <w:rPr>
        <w:rFonts w:ascii="Symbol" w:hAnsi="Symbol" w:hint="default"/>
      </w:rPr>
    </w:lvl>
    <w:lvl w:ilvl="4" w:tplc="FFFFFFFF" w:tentative="1">
      <w:start w:val="1"/>
      <w:numFmt w:val="bullet"/>
      <w:lvlText w:val="o"/>
      <w:lvlJc w:val="left"/>
      <w:pPr>
        <w:ind w:left="4394" w:hanging="360"/>
      </w:pPr>
      <w:rPr>
        <w:rFonts w:ascii="Courier New" w:hAnsi="Courier New" w:cs="Courier New" w:hint="default"/>
      </w:rPr>
    </w:lvl>
    <w:lvl w:ilvl="5" w:tplc="FFFFFFFF" w:tentative="1">
      <w:start w:val="1"/>
      <w:numFmt w:val="bullet"/>
      <w:lvlText w:val=""/>
      <w:lvlJc w:val="left"/>
      <w:pPr>
        <w:ind w:left="5114" w:hanging="360"/>
      </w:pPr>
      <w:rPr>
        <w:rFonts w:ascii="Wingdings" w:hAnsi="Wingdings" w:hint="default"/>
      </w:rPr>
    </w:lvl>
    <w:lvl w:ilvl="6" w:tplc="FFFFFFFF" w:tentative="1">
      <w:start w:val="1"/>
      <w:numFmt w:val="bullet"/>
      <w:lvlText w:val=""/>
      <w:lvlJc w:val="left"/>
      <w:pPr>
        <w:ind w:left="5834" w:hanging="360"/>
      </w:pPr>
      <w:rPr>
        <w:rFonts w:ascii="Symbol" w:hAnsi="Symbol" w:hint="default"/>
      </w:rPr>
    </w:lvl>
    <w:lvl w:ilvl="7" w:tplc="FFFFFFFF" w:tentative="1">
      <w:start w:val="1"/>
      <w:numFmt w:val="bullet"/>
      <w:lvlText w:val="o"/>
      <w:lvlJc w:val="left"/>
      <w:pPr>
        <w:ind w:left="6554" w:hanging="360"/>
      </w:pPr>
      <w:rPr>
        <w:rFonts w:ascii="Courier New" w:hAnsi="Courier New" w:cs="Courier New" w:hint="default"/>
      </w:rPr>
    </w:lvl>
    <w:lvl w:ilvl="8" w:tplc="FFFFFFFF" w:tentative="1">
      <w:start w:val="1"/>
      <w:numFmt w:val="bullet"/>
      <w:lvlText w:val=""/>
      <w:lvlJc w:val="left"/>
      <w:pPr>
        <w:ind w:left="7274" w:hanging="360"/>
      </w:pPr>
      <w:rPr>
        <w:rFonts w:ascii="Wingdings" w:hAnsi="Wingdings" w:hint="default"/>
      </w:rPr>
    </w:lvl>
  </w:abstractNum>
  <w:abstractNum w:abstractNumId="66" w15:restartNumberingAfterBreak="0">
    <w:nsid w:val="623B47CD"/>
    <w:multiLevelType w:val="hybridMultilevel"/>
    <w:tmpl w:val="85ACACBA"/>
    <w:lvl w:ilvl="0" w:tplc="CAD4C8FA">
      <w:start w:val="1"/>
      <w:numFmt w:val="decimal"/>
      <w:lvlText w:val="%1."/>
      <w:lvlJc w:val="left"/>
      <w:pPr>
        <w:ind w:left="794" w:hanging="268"/>
      </w:pPr>
      <w:rPr>
        <w:rFonts w:ascii="Arial" w:eastAsia="Arial" w:hAnsi="Arial" w:cs="Arial" w:hint="default"/>
        <w:b w:val="0"/>
        <w:bCs w:val="0"/>
        <w:i w:val="0"/>
        <w:iCs w:val="0"/>
        <w:spacing w:val="0"/>
        <w:w w:val="103"/>
        <w:sz w:val="20"/>
        <w:szCs w:val="20"/>
        <w:lang w:val="en-US" w:eastAsia="en-US" w:bidi="ar-SA"/>
      </w:rPr>
    </w:lvl>
    <w:lvl w:ilvl="1" w:tplc="D5C6BF86">
      <w:numFmt w:val="bullet"/>
      <w:lvlText w:val="•"/>
      <w:lvlJc w:val="left"/>
      <w:pPr>
        <w:ind w:left="1728" w:hanging="268"/>
      </w:pPr>
      <w:rPr>
        <w:rFonts w:hint="default"/>
        <w:lang w:val="en-US" w:eastAsia="en-US" w:bidi="ar-SA"/>
      </w:rPr>
    </w:lvl>
    <w:lvl w:ilvl="2" w:tplc="2842E504">
      <w:numFmt w:val="bullet"/>
      <w:lvlText w:val="•"/>
      <w:lvlJc w:val="left"/>
      <w:pPr>
        <w:ind w:left="2656" w:hanging="268"/>
      </w:pPr>
      <w:rPr>
        <w:rFonts w:hint="default"/>
        <w:lang w:val="en-US" w:eastAsia="en-US" w:bidi="ar-SA"/>
      </w:rPr>
    </w:lvl>
    <w:lvl w:ilvl="3" w:tplc="47C8248A">
      <w:numFmt w:val="bullet"/>
      <w:lvlText w:val="•"/>
      <w:lvlJc w:val="left"/>
      <w:pPr>
        <w:ind w:left="3584" w:hanging="268"/>
      </w:pPr>
      <w:rPr>
        <w:rFonts w:hint="default"/>
        <w:lang w:val="en-US" w:eastAsia="en-US" w:bidi="ar-SA"/>
      </w:rPr>
    </w:lvl>
    <w:lvl w:ilvl="4" w:tplc="31E2F594">
      <w:numFmt w:val="bullet"/>
      <w:lvlText w:val="•"/>
      <w:lvlJc w:val="left"/>
      <w:pPr>
        <w:ind w:left="4512" w:hanging="268"/>
      </w:pPr>
      <w:rPr>
        <w:rFonts w:hint="default"/>
        <w:lang w:val="en-US" w:eastAsia="en-US" w:bidi="ar-SA"/>
      </w:rPr>
    </w:lvl>
    <w:lvl w:ilvl="5" w:tplc="BDDAFAB2">
      <w:numFmt w:val="bullet"/>
      <w:lvlText w:val="•"/>
      <w:lvlJc w:val="left"/>
      <w:pPr>
        <w:ind w:left="5440" w:hanging="268"/>
      </w:pPr>
      <w:rPr>
        <w:rFonts w:hint="default"/>
        <w:lang w:val="en-US" w:eastAsia="en-US" w:bidi="ar-SA"/>
      </w:rPr>
    </w:lvl>
    <w:lvl w:ilvl="6" w:tplc="446E8B60">
      <w:numFmt w:val="bullet"/>
      <w:lvlText w:val="•"/>
      <w:lvlJc w:val="left"/>
      <w:pPr>
        <w:ind w:left="6368" w:hanging="268"/>
      </w:pPr>
      <w:rPr>
        <w:rFonts w:hint="default"/>
        <w:lang w:val="en-US" w:eastAsia="en-US" w:bidi="ar-SA"/>
      </w:rPr>
    </w:lvl>
    <w:lvl w:ilvl="7" w:tplc="6A26AFC4">
      <w:numFmt w:val="bullet"/>
      <w:lvlText w:val="•"/>
      <w:lvlJc w:val="left"/>
      <w:pPr>
        <w:ind w:left="7296" w:hanging="268"/>
      </w:pPr>
      <w:rPr>
        <w:rFonts w:hint="default"/>
        <w:lang w:val="en-US" w:eastAsia="en-US" w:bidi="ar-SA"/>
      </w:rPr>
    </w:lvl>
    <w:lvl w:ilvl="8" w:tplc="8056E88A">
      <w:numFmt w:val="bullet"/>
      <w:lvlText w:val="•"/>
      <w:lvlJc w:val="left"/>
      <w:pPr>
        <w:ind w:left="8224" w:hanging="268"/>
      </w:pPr>
      <w:rPr>
        <w:rFonts w:hint="default"/>
        <w:lang w:val="en-US" w:eastAsia="en-US" w:bidi="ar-SA"/>
      </w:rPr>
    </w:lvl>
  </w:abstractNum>
  <w:abstractNum w:abstractNumId="67" w15:restartNumberingAfterBreak="0">
    <w:nsid w:val="641C5CBD"/>
    <w:multiLevelType w:val="hybridMultilevel"/>
    <w:tmpl w:val="CA0A9C7C"/>
    <w:lvl w:ilvl="0" w:tplc="42702C26">
      <w:start w:val="1"/>
      <w:numFmt w:val="decimal"/>
      <w:lvlText w:val="%1."/>
      <w:lvlJc w:val="left"/>
      <w:pPr>
        <w:ind w:left="794" w:hanging="268"/>
      </w:pPr>
      <w:rPr>
        <w:lang w:val="en-US" w:eastAsia="en-US" w:bidi="ar-SA"/>
      </w:rPr>
    </w:lvl>
    <w:lvl w:ilvl="1" w:tplc="D5C6BF86">
      <w:numFmt w:val="bullet"/>
      <w:lvlText w:val="•"/>
      <w:lvlJc w:val="left"/>
      <w:pPr>
        <w:ind w:left="1728" w:hanging="268"/>
      </w:pPr>
      <w:rPr>
        <w:rFonts w:hint="default"/>
        <w:lang w:val="en-US" w:eastAsia="en-US" w:bidi="ar-SA"/>
      </w:rPr>
    </w:lvl>
    <w:lvl w:ilvl="2" w:tplc="2842E504">
      <w:numFmt w:val="bullet"/>
      <w:lvlText w:val="•"/>
      <w:lvlJc w:val="left"/>
      <w:pPr>
        <w:ind w:left="2656" w:hanging="268"/>
      </w:pPr>
      <w:rPr>
        <w:rFonts w:hint="default"/>
        <w:lang w:val="en-US" w:eastAsia="en-US" w:bidi="ar-SA"/>
      </w:rPr>
    </w:lvl>
    <w:lvl w:ilvl="3" w:tplc="47C8248A">
      <w:numFmt w:val="bullet"/>
      <w:lvlText w:val="•"/>
      <w:lvlJc w:val="left"/>
      <w:pPr>
        <w:ind w:left="3584" w:hanging="268"/>
      </w:pPr>
      <w:rPr>
        <w:rFonts w:hint="default"/>
        <w:lang w:val="en-US" w:eastAsia="en-US" w:bidi="ar-SA"/>
      </w:rPr>
    </w:lvl>
    <w:lvl w:ilvl="4" w:tplc="31E2F594">
      <w:numFmt w:val="bullet"/>
      <w:lvlText w:val="•"/>
      <w:lvlJc w:val="left"/>
      <w:pPr>
        <w:ind w:left="4512" w:hanging="268"/>
      </w:pPr>
      <w:rPr>
        <w:rFonts w:hint="default"/>
        <w:lang w:val="en-US" w:eastAsia="en-US" w:bidi="ar-SA"/>
      </w:rPr>
    </w:lvl>
    <w:lvl w:ilvl="5" w:tplc="BDDAFAB2">
      <w:numFmt w:val="bullet"/>
      <w:lvlText w:val="•"/>
      <w:lvlJc w:val="left"/>
      <w:pPr>
        <w:ind w:left="5440" w:hanging="268"/>
      </w:pPr>
      <w:rPr>
        <w:rFonts w:hint="default"/>
        <w:lang w:val="en-US" w:eastAsia="en-US" w:bidi="ar-SA"/>
      </w:rPr>
    </w:lvl>
    <w:lvl w:ilvl="6" w:tplc="446E8B60">
      <w:numFmt w:val="bullet"/>
      <w:lvlText w:val="•"/>
      <w:lvlJc w:val="left"/>
      <w:pPr>
        <w:ind w:left="6368" w:hanging="268"/>
      </w:pPr>
      <w:rPr>
        <w:rFonts w:hint="default"/>
        <w:lang w:val="en-US" w:eastAsia="en-US" w:bidi="ar-SA"/>
      </w:rPr>
    </w:lvl>
    <w:lvl w:ilvl="7" w:tplc="6A26AFC4">
      <w:numFmt w:val="bullet"/>
      <w:lvlText w:val="•"/>
      <w:lvlJc w:val="left"/>
      <w:pPr>
        <w:ind w:left="7296" w:hanging="268"/>
      </w:pPr>
      <w:rPr>
        <w:rFonts w:hint="default"/>
        <w:lang w:val="en-US" w:eastAsia="en-US" w:bidi="ar-SA"/>
      </w:rPr>
    </w:lvl>
    <w:lvl w:ilvl="8" w:tplc="8056E88A">
      <w:numFmt w:val="bullet"/>
      <w:lvlText w:val="•"/>
      <w:lvlJc w:val="left"/>
      <w:pPr>
        <w:ind w:left="8224" w:hanging="268"/>
      </w:pPr>
      <w:rPr>
        <w:rFonts w:hint="default"/>
        <w:lang w:val="en-US" w:eastAsia="en-US" w:bidi="ar-SA"/>
      </w:rPr>
    </w:lvl>
  </w:abstractNum>
  <w:abstractNum w:abstractNumId="68" w15:restartNumberingAfterBreak="0">
    <w:nsid w:val="65A2382D"/>
    <w:multiLevelType w:val="hybridMultilevel"/>
    <w:tmpl w:val="B14C6542"/>
    <w:lvl w:ilvl="0" w:tplc="0B88BC28">
      <w:start w:val="1"/>
      <w:numFmt w:val="decimal"/>
      <w:lvlText w:val="%1."/>
      <w:lvlJc w:val="left"/>
      <w:pPr>
        <w:ind w:left="1061" w:hanging="268"/>
      </w:pPr>
      <w:rPr>
        <w:rFonts w:ascii="Arial" w:eastAsia="Arial" w:hAnsi="Arial" w:cs="Arial" w:hint="default"/>
        <w:b w:val="0"/>
        <w:bCs w:val="0"/>
        <w:i w:val="0"/>
        <w:iCs w:val="0"/>
        <w:spacing w:val="0"/>
        <w:w w:val="103"/>
        <w:sz w:val="20"/>
        <w:szCs w:val="20"/>
        <w:lang w:val="en-US" w:eastAsia="en-US" w:bidi="ar-SA"/>
      </w:rPr>
    </w:lvl>
    <w:lvl w:ilvl="1" w:tplc="C7F0D35E">
      <w:numFmt w:val="bullet"/>
      <w:lvlText w:val="•"/>
      <w:lvlJc w:val="left"/>
      <w:pPr>
        <w:ind w:left="1962" w:hanging="268"/>
      </w:pPr>
      <w:rPr>
        <w:rFonts w:hint="default"/>
        <w:lang w:val="en-US" w:eastAsia="en-US" w:bidi="ar-SA"/>
      </w:rPr>
    </w:lvl>
    <w:lvl w:ilvl="2" w:tplc="7BC6FB86">
      <w:numFmt w:val="bullet"/>
      <w:lvlText w:val="•"/>
      <w:lvlJc w:val="left"/>
      <w:pPr>
        <w:ind w:left="2864" w:hanging="268"/>
      </w:pPr>
      <w:rPr>
        <w:rFonts w:hint="default"/>
        <w:lang w:val="en-US" w:eastAsia="en-US" w:bidi="ar-SA"/>
      </w:rPr>
    </w:lvl>
    <w:lvl w:ilvl="3" w:tplc="F288D638">
      <w:numFmt w:val="bullet"/>
      <w:lvlText w:val="•"/>
      <w:lvlJc w:val="left"/>
      <w:pPr>
        <w:ind w:left="3766" w:hanging="268"/>
      </w:pPr>
      <w:rPr>
        <w:rFonts w:hint="default"/>
        <w:lang w:val="en-US" w:eastAsia="en-US" w:bidi="ar-SA"/>
      </w:rPr>
    </w:lvl>
    <w:lvl w:ilvl="4" w:tplc="D314206E">
      <w:numFmt w:val="bullet"/>
      <w:lvlText w:val="•"/>
      <w:lvlJc w:val="left"/>
      <w:pPr>
        <w:ind w:left="4668" w:hanging="268"/>
      </w:pPr>
      <w:rPr>
        <w:rFonts w:hint="default"/>
        <w:lang w:val="en-US" w:eastAsia="en-US" w:bidi="ar-SA"/>
      </w:rPr>
    </w:lvl>
    <w:lvl w:ilvl="5" w:tplc="82AA1B98">
      <w:numFmt w:val="bullet"/>
      <w:lvlText w:val="•"/>
      <w:lvlJc w:val="left"/>
      <w:pPr>
        <w:ind w:left="5570" w:hanging="268"/>
      </w:pPr>
      <w:rPr>
        <w:rFonts w:hint="default"/>
        <w:lang w:val="en-US" w:eastAsia="en-US" w:bidi="ar-SA"/>
      </w:rPr>
    </w:lvl>
    <w:lvl w:ilvl="6" w:tplc="02304534">
      <w:numFmt w:val="bullet"/>
      <w:lvlText w:val="•"/>
      <w:lvlJc w:val="left"/>
      <w:pPr>
        <w:ind w:left="6472" w:hanging="268"/>
      </w:pPr>
      <w:rPr>
        <w:rFonts w:hint="default"/>
        <w:lang w:val="en-US" w:eastAsia="en-US" w:bidi="ar-SA"/>
      </w:rPr>
    </w:lvl>
    <w:lvl w:ilvl="7" w:tplc="3458A3EE">
      <w:numFmt w:val="bullet"/>
      <w:lvlText w:val="•"/>
      <w:lvlJc w:val="left"/>
      <w:pPr>
        <w:ind w:left="7374" w:hanging="268"/>
      </w:pPr>
      <w:rPr>
        <w:rFonts w:hint="default"/>
        <w:lang w:val="en-US" w:eastAsia="en-US" w:bidi="ar-SA"/>
      </w:rPr>
    </w:lvl>
    <w:lvl w:ilvl="8" w:tplc="8F3A2D6E">
      <w:numFmt w:val="bullet"/>
      <w:lvlText w:val="•"/>
      <w:lvlJc w:val="left"/>
      <w:pPr>
        <w:ind w:left="8276" w:hanging="268"/>
      </w:pPr>
      <w:rPr>
        <w:rFonts w:hint="default"/>
        <w:lang w:val="en-US" w:eastAsia="en-US" w:bidi="ar-SA"/>
      </w:rPr>
    </w:lvl>
  </w:abstractNum>
  <w:abstractNum w:abstractNumId="69" w15:restartNumberingAfterBreak="0">
    <w:nsid w:val="67CE13B1"/>
    <w:multiLevelType w:val="hybridMultilevel"/>
    <w:tmpl w:val="37447E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0" w15:restartNumberingAfterBreak="0">
    <w:nsid w:val="67E45D1A"/>
    <w:multiLevelType w:val="hybridMultilevel"/>
    <w:tmpl w:val="E7E4D8B2"/>
    <w:lvl w:ilvl="0" w:tplc="BEE27A40">
      <w:start w:val="1"/>
      <w:numFmt w:val="decimal"/>
      <w:lvlText w:val="%1."/>
      <w:lvlJc w:val="left"/>
      <w:pPr>
        <w:ind w:left="1062" w:hanging="268"/>
      </w:pPr>
      <w:rPr>
        <w:rFonts w:ascii="Arial" w:eastAsia="Arial" w:hAnsi="Arial" w:cs="Arial" w:hint="default"/>
        <w:b w:val="0"/>
        <w:bCs w:val="0"/>
        <w:i w:val="0"/>
        <w:iCs w:val="0"/>
        <w:spacing w:val="0"/>
        <w:w w:val="103"/>
        <w:sz w:val="20"/>
        <w:szCs w:val="20"/>
        <w:lang w:val="en-US" w:eastAsia="en-US" w:bidi="ar-SA"/>
      </w:rPr>
    </w:lvl>
    <w:lvl w:ilvl="1" w:tplc="5E72D5C8">
      <w:numFmt w:val="bullet"/>
      <w:lvlText w:val="•"/>
      <w:lvlJc w:val="left"/>
      <w:pPr>
        <w:ind w:left="1962" w:hanging="268"/>
      </w:pPr>
      <w:rPr>
        <w:rFonts w:hint="default"/>
        <w:lang w:val="en-US" w:eastAsia="en-US" w:bidi="ar-SA"/>
      </w:rPr>
    </w:lvl>
    <w:lvl w:ilvl="2" w:tplc="F6DE2EA0">
      <w:numFmt w:val="bullet"/>
      <w:lvlText w:val="•"/>
      <w:lvlJc w:val="left"/>
      <w:pPr>
        <w:ind w:left="2864" w:hanging="268"/>
      </w:pPr>
      <w:rPr>
        <w:rFonts w:hint="default"/>
        <w:lang w:val="en-US" w:eastAsia="en-US" w:bidi="ar-SA"/>
      </w:rPr>
    </w:lvl>
    <w:lvl w:ilvl="3" w:tplc="28F49946">
      <w:numFmt w:val="bullet"/>
      <w:lvlText w:val="•"/>
      <w:lvlJc w:val="left"/>
      <w:pPr>
        <w:ind w:left="3766" w:hanging="268"/>
      </w:pPr>
      <w:rPr>
        <w:rFonts w:hint="default"/>
        <w:lang w:val="en-US" w:eastAsia="en-US" w:bidi="ar-SA"/>
      </w:rPr>
    </w:lvl>
    <w:lvl w:ilvl="4" w:tplc="7F041A34">
      <w:numFmt w:val="bullet"/>
      <w:lvlText w:val="•"/>
      <w:lvlJc w:val="left"/>
      <w:pPr>
        <w:ind w:left="4668" w:hanging="268"/>
      </w:pPr>
      <w:rPr>
        <w:rFonts w:hint="default"/>
        <w:lang w:val="en-US" w:eastAsia="en-US" w:bidi="ar-SA"/>
      </w:rPr>
    </w:lvl>
    <w:lvl w:ilvl="5" w:tplc="B6767966">
      <w:numFmt w:val="bullet"/>
      <w:lvlText w:val="•"/>
      <w:lvlJc w:val="left"/>
      <w:pPr>
        <w:ind w:left="5570" w:hanging="268"/>
      </w:pPr>
      <w:rPr>
        <w:rFonts w:hint="default"/>
        <w:lang w:val="en-US" w:eastAsia="en-US" w:bidi="ar-SA"/>
      </w:rPr>
    </w:lvl>
    <w:lvl w:ilvl="6" w:tplc="D44887A0">
      <w:numFmt w:val="bullet"/>
      <w:lvlText w:val="•"/>
      <w:lvlJc w:val="left"/>
      <w:pPr>
        <w:ind w:left="6472" w:hanging="268"/>
      </w:pPr>
      <w:rPr>
        <w:rFonts w:hint="default"/>
        <w:lang w:val="en-US" w:eastAsia="en-US" w:bidi="ar-SA"/>
      </w:rPr>
    </w:lvl>
    <w:lvl w:ilvl="7" w:tplc="75A002C4">
      <w:numFmt w:val="bullet"/>
      <w:lvlText w:val="•"/>
      <w:lvlJc w:val="left"/>
      <w:pPr>
        <w:ind w:left="7374" w:hanging="268"/>
      </w:pPr>
      <w:rPr>
        <w:rFonts w:hint="default"/>
        <w:lang w:val="en-US" w:eastAsia="en-US" w:bidi="ar-SA"/>
      </w:rPr>
    </w:lvl>
    <w:lvl w:ilvl="8" w:tplc="72DE1C58">
      <w:numFmt w:val="bullet"/>
      <w:lvlText w:val="•"/>
      <w:lvlJc w:val="left"/>
      <w:pPr>
        <w:ind w:left="8276" w:hanging="268"/>
      </w:pPr>
      <w:rPr>
        <w:rFonts w:hint="default"/>
        <w:lang w:val="en-US" w:eastAsia="en-US" w:bidi="ar-SA"/>
      </w:rPr>
    </w:lvl>
  </w:abstractNum>
  <w:abstractNum w:abstractNumId="71" w15:restartNumberingAfterBreak="0">
    <w:nsid w:val="68C77202"/>
    <w:multiLevelType w:val="hybridMultilevel"/>
    <w:tmpl w:val="27229BA4"/>
    <w:lvl w:ilvl="0" w:tplc="52B2C7C8">
      <w:start w:val="1"/>
      <w:numFmt w:val="decimal"/>
      <w:lvlText w:val="%1."/>
      <w:lvlJc w:val="left"/>
      <w:pPr>
        <w:ind w:left="1061" w:hanging="268"/>
      </w:pPr>
      <w:rPr>
        <w:rFonts w:ascii="Arial" w:eastAsia="Arial" w:hAnsi="Arial" w:cs="Arial" w:hint="default"/>
        <w:b w:val="0"/>
        <w:bCs w:val="0"/>
        <w:i w:val="0"/>
        <w:iCs w:val="0"/>
        <w:spacing w:val="0"/>
        <w:w w:val="103"/>
        <w:sz w:val="20"/>
        <w:szCs w:val="20"/>
        <w:lang w:val="en-US" w:eastAsia="en-US" w:bidi="ar-SA"/>
      </w:rPr>
    </w:lvl>
    <w:lvl w:ilvl="1" w:tplc="E44CDED0">
      <w:numFmt w:val="bullet"/>
      <w:lvlText w:val="•"/>
      <w:lvlJc w:val="left"/>
      <w:pPr>
        <w:ind w:left="1962" w:hanging="268"/>
      </w:pPr>
      <w:rPr>
        <w:rFonts w:hint="default"/>
        <w:lang w:val="en-US" w:eastAsia="en-US" w:bidi="ar-SA"/>
      </w:rPr>
    </w:lvl>
    <w:lvl w:ilvl="2" w:tplc="57DC1B7C">
      <w:numFmt w:val="bullet"/>
      <w:lvlText w:val="•"/>
      <w:lvlJc w:val="left"/>
      <w:pPr>
        <w:ind w:left="2864" w:hanging="268"/>
      </w:pPr>
      <w:rPr>
        <w:rFonts w:hint="default"/>
        <w:lang w:val="en-US" w:eastAsia="en-US" w:bidi="ar-SA"/>
      </w:rPr>
    </w:lvl>
    <w:lvl w:ilvl="3" w:tplc="BA12EECA">
      <w:numFmt w:val="bullet"/>
      <w:lvlText w:val="•"/>
      <w:lvlJc w:val="left"/>
      <w:pPr>
        <w:ind w:left="3766" w:hanging="268"/>
      </w:pPr>
      <w:rPr>
        <w:rFonts w:hint="default"/>
        <w:lang w:val="en-US" w:eastAsia="en-US" w:bidi="ar-SA"/>
      </w:rPr>
    </w:lvl>
    <w:lvl w:ilvl="4" w:tplc="74869868">
      <w:numFmt w:val="bullet"/>
      <w:lvlText w:val="•"/>
      <w:lvlJc w:val="left"/>
      <w:pPr>
        <w:ind w:left="4668" w:hanging="268"/>
      </w:pPr>
      <w:rPr>
        <w:rFonts w:hint="default"/>
        <w:lang w:val="en-US" w:eastAsia="en-US" w:bidi="ar-SA"/>
      </w:rPr>
    </w:lvl>
    <w:lvl w:ilvl="5" w:tplc="71BCBF12">
      <w:numFmt w:val="bullet"/>
      <w:lvlText w:val="•"/>
      <w:lvlJc w:val="left"/>
      <w:pPr>
        <w:ind w:left="5570" w:hanging="268"/>
      </w:pPr>
      <w:rPr>
        <w:rFonts w:hint="default"/>
        <w:lang w:val="en-US" w:eastAsia="en-US" w:bidi="ar-SA"/>
      </w:rPr>
    </w:lvl>
    <w:lvl w:ilvl="6" w:tplc="A9A4A56E">
      <w:numFmt w:val="bullet"/>
      <w:lvlText w:val="•"/>
      <w:lvlJc w:val="left"/>
      <w:pPr>
        <w:ind w:left="6472" w:hanging="268"/>
      </w:pPr>
      <w:rPr>
        <w:rFonts w:hint="default"/>
        <w:lang w:val="en-US" w:eastAsia="en-US" w:bidi="ar-SA"/>
      </w:rPr>
    </w:lvl>
    <w:lvl w:ilvl="7" w:tplc="FA9483C0">
      <w:numFmt w:val="bullet"/>
      <w:lvlText w:val="•"/>
      <w:lvlJc w:val="left"/>
      <w:pPr>
        <w:ind w:left="7374" w:hanging="268"/>
      </w:pPr>
      <w:rPr>
        <w:rFonts w:hint="default"/>
        <w:lang w:val="en-US" w:eastAsia="en-US" w:bidi="ar-SA"/>
      </w:rPr>
    </w:lvl>
    <w:lvl w:ilvl="8" w:tplc="FD32EBC8">
      <w:numFmt w:val="bullet"/>
      <w:lvlText w:val="•"/>
      <w:lvlJc w:val="left"/>
      <w:pPr>
        <w:ind w:left="8276" w:hanging="268"/>
      </w:pPr>
      <w:rPr>
        <w:rFonts w:hint="default"/>
        <w:lang w:val="en-US" w:eastAsia="en-US" w:bidi="ar-SA"/>
      </w:rPr>
    </w:lvl>
  </w:abstractNum>
  <w:abstractNum w:abstractNumId="72" w15:restartNumberingAfterBreak="0">
    <w:nsid w:val="69DC7B0D"/>
    <w:multiLevelType w:val="hybridMultilevel"/>
    <w:tmpl w:val="CC4292F2"/>
    <w:lvl w:ilvl="0" w:tplc="E6B09618">
      <w:start w:val="1"/>
      <w:numFmt w:val="decimal"/>
      <w:lvlText w:val="%1."/>
      <w:lvlJc w:val="left"/>
      <w:pPr>
        <w:ind w:left="794" w:hanging="268"/>
      </w:pPr>
      <w:rPr>
        <w:rFonts w:ascii="Arial" w:eastAsia="Arial" w:hAnsi="Arial" w:cs="Arial" w:hint="default"/>
        <w:b w:val="0"/>
        <w:bCs w:val="0"/>
        <w:i w:val="0"/>
        <w:iCs w:val="0"/>
        <w:spacing w:val="0"/>
        <w:w w:val="103"/>
        <w:sz w:val="20"/>
        <w:szCs w:val="20"/>
        <w:lang w:val="en-US" w:eastAsia="en-US" w:bidi="ar-SA"/>
      </w:rPr>
    </w:lvl>
    <w:lvl w:ilvl="1" w:tplc="B47A4072">
      <w:numFmt w:val="bullet"/>
      <w:lvlText w:val="•"/>
      <w:lvlJc w:val="left"/>
      <w:pPr>
        <w:ind w:left="1728" w:hanging="268"/>
      </w:pPr>
      <w:rPr>
        <w:rFonts w:hint="default"/>
        <w:lang w:val="en-US" w:eastAsia="en-US" w:bidi="ar-SA"/>
      </w:rPr>
    </w:lvl>
    <w:lvl w:ilvl="2" w:tplc="EAC87CCA">
      <w:numFmt w:val="bullet"/>
      <w:lvlText w:val="•"/>
      <w:lvlJc w:val="left"/>
      <w:pPr>
        <w:ind w:left="2656" w:hanging="268"/>
      </w:pPr>
      <w:rPr>
        <w:rFonts w:hint="default"/>
        <w:lang w:val="en-US" w:eastAsia="en-US" w:bidi="ar-SA"/>
      </w:rPr>
    </w:lvl>
    <w:lvl w:ilvl="3" w:tplc="DD102C04">
      <w:numFmt w:val="bullet"/>
      <w:lvlText w:val="•"/>
      <w:lvlJc w:val="left"/>
      <w:pPr>
        <w:ind w:left="3584" w:hanging="268"/>
      </w:pPr>
      <w:rPr>
        <w:rFonts w:hint="default"/>
        <w:lang w:val="en-US" w:eastAsia="en-US" w:bidi="ar-SA"/>
      </w:rPr>
    </w:lvl>
    <w:lvl w:ilvl="4" w:tplc="1540AB82">
      <w:numFmt w:val="bullet"/>
      <w:lvlText w:val="•"/>
      <w:lvlJc w:val="left"/>
      <w:pPr>
        <w:ind w:left="4512" w:hanging="268"/>
      </w:pPr>
      <w:rPr>
        <w:rFonts w:hint="default"/>
        <w:lang w:val="en-US" w:eastAsia="en-US" w:bidi="ar-SA"/>
      </w:rPr>
    </w:lvl>
    <w:lvl w:ilvl="5" w:tplc="1728BA10">
      <w:numFmt w:val="bullet"/>
      <w:lvlText w:val="•"/>
      <w:lvlJc w:val="left"/>
      <w:pPr>
        <w:ind w:left="5440" w:hanging="268"/>
      </w:pPr>
      <w:rPr>
        <w:rFonts w:hint="default"/>
        <w:lang w:val="en-US" w:eastAsia="en-US" w:bidi="ar-SA"/>
      </w:rPr>
    </w:lvl>
    <w:lvl w:ilvl="6" w:tplc="A3A6BD50">
      <w:numFmt w:val="bullet"/>
      <w:lvlText w:val="•"/>
      <w:lvlJc w:val="left"/>
      <w:pPr>
        <w:ind w:left="6368" w:hanging="268"/>
      </w:pPr>
      <w:rPr>
        <w:rFonts w:hint="default"/>
        <w:lang w:val="en-US" w:eastAsia="en-US" w:bidi="ar-SA"/>
      </w:rPr>
    </w:lvl>
    <w:lvl w:ilvl="7" w:tplc="1D127AE8">
      <w:numFmt w:val="bullet"/>
      <w:lvlText w:val="•"/>
      <w:lvlJc w:val="left"/>
      <w:pPr>
        <w:ind w:left="7296" w:hanging="268"/>
      </w:pPr>
      <w:rPr>
        <w:rFonts w:hint="default"/>
        <w:lang w:val="en-US" w:eastAsia="en-US" w:bidi="ar-SA"/>
      </w:rPr>
    </w:lvl>
    <w:lvl w:ilvl="8" w:tplc="9FA2B982">
      <w:numFmt w:val="bullet"/>
      <w:lvlText w:val="•"/>
      <w:lvlJc w:val="left"/>
      <w:pPr>
        <w:ind w:left="8224" w:hanging="268"/>
      </w:pPr>
      <w:rPr>
        <w:rFonts w:hint="default"/>
        <w:lang w:val="en-US" w:eastAsia="en-US" w:bidi="ar-SA"/>
      </w:rPr>
    </w:lvl>
  </w:abstractNum>
  <w:abstractNum w:abstractNumId="73" w15:restartNumberingAfterBreak="0">
    <w:nsid w:val="6A185A61"/>
    <w:multiLevelType w:val="multilevel"/>
    <w:tmpl w:val="CA4A3396"/>
    <w:lvl w:ilvl="0">
      <w:start w:val="1"/>
      <w:numFmt w:val="bullet"/>
      <w:lvlText w:val=""/>
      <w:lvlJc w:val="left"/>
      <w:pPr>
        <w:ind w:left="720" w:hanging="360"/>
      </w:pPr>
      <w:rPr>
        <w:rFonts w:ascii="Symbol" w:hAnsi="Symbol" w:hint="default"/>
        <w:b w:val="0"/>
        <w:bC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6A1F7C8D"/>
    <w:multiLevelType w:val="multilevel"/>
    <w:tmpl w:val="E36E767A"/>
    <w:lvl w:ilvl="0">
      <w:start w:val="1"/>
      <w:numFmt w:val="lowerLetter"/>
      <w:lvlText w:val="%1."/>
      <w:lvlJc w:val="left"/>
      <w:pPr>
        <w:tabs>
          <w:tab w:val="num" w:pos="720"/>
        </w:tabs>
        <w:ind w:left="720" w:hanging="720"/>
      </w:pPr>
      <w:rPr>
        <w:b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6BBA02AD"/>
    <w:multiLevelType w:val="hybridMultilevel"/>
    <w:tmpl w:val="62DCF486"/>
    <w:lvl w:ilvl="0" w:tplc="4E2699D2">
      <w:start w:val="1"/>
      <w:numFmt w:val="decimal"/>
      <w:lvlText w:val="%1."/>
      <w:lvlJc w:val="left"/>
      <w:pPr>
        <w:ind w:left="1062" w:hanging="268"/>
      </w:pPr>
      <w:rPr>
        <w:lang w:val="en-US" w:eastAsia="en-US" w:bidi="ar-SA"/>
      </w:rPr>
    </w:lvl>
    <w:lvl w:ilvl="1" w:tplc="47C6CC48">
      <w:start w:val="1"/>
      <w:numFmt w:val="lowerLetter"/>
      <w:lvlText w:val="%2."/>
      <w:lvlJc w:val="left"/>
      <w:pPr>
        <w:ind w:left="1061" w:hanging="268"/>
      </w:pPr>
      <w:rPr>
        <w:rFonts w:ascii="Arial" w:eastAsia="Arial" w:hAnsi="Arial" w:cs="Arial" w:hint="default"/>
        <w:b w:val="0"/>
        <w:bCs w:val="0"/>
        <w:i w:val="0"/>
        <w:iCs w:val="0"/>
        <w:spacing w:val="-1"/>
        <w:w w:val="103"/>
        <w:sz w:val="20"/>
        <w:szCs w:val="20"/>
        <w:lang w:val="en-US" w:eastAsia="en-US" w:bidi="ar-SA"/>
      </w:rPr>
    </w:lvl>
    <w:lvl w:ilvl="2" w:tplc="7660CBB0">
      <w:numFmt w:val="bullet"/>
      <w:lvlText w:val="•"/>
      <w:lvlJc w:val="left"/>
      <w:pPr>
        <w:ind w:left="2864" w:hanging="268"/>
      </w:pPr>
      <w:rPr>
        <w:rFonts w:hint="default"/>
        <w:lang w:val="en-US" w:eastAsia="en-US" w:bidi="ar-SA"/>
      </w:rPr>
    </w:lvl>
    <w:lvl w:ilvl="3" w:tplc="C64855AE">
      <w:numFmt w:val="bullet"/>
      <w:lvlText w:val="•"/>
      <w:lvlJc w:val="left"/>
      <w:pPr>
        <w:ind w:left="3766" w:hanging="268"/>
      </w:pPr>
      <w:rPr>
        <w:rFonts w:hint="default"/>
        <w:lang w:val="en-US" w:eastAsia="en-US" w:bidi="ar-SA"/>
      </w:rPr>
    </w:lvl>
    <w:lvl w:ilvl="4" w:tplc="6C38422C">
      <w:numFmt w:val="bullet"/>
      <w:lvlText w:val="•"/>
      <w:lvlJc w:val="left"/>
      <w:pPr>
        <w:ind w:left="4668" w:hanging="268"/>
      </w:pPr>
      <w:rPr>
        <w:rFonts w:hint="default"/>
        <w:lang w:val="en-US" w:eastAsia="en-US" w:bidi="ar-SA"/>
      </w:rPr>
    </w:lvl>
    <w:lvl w:ilvl="5" w:tplc="E07A301A">
      <w:numFmt w:val="bullet"/>
      <w:lvlText w:val="•"/>
      <w:lvlJc w:val="left"/>
      <w:pPr>
        <w:ind w:left="5570" w:hanging="268"/>
      </w:pPr>
      <w:rPr>
        <w:rFonts w:hint="default"/>
        <w:lang w:val="en-US" w:eastAsia="en-US" w:bidi="ar-SA"/>
      </w:rPr>
    </w:lvl>
    <w:lvl w:ilvl="6" w:tplc="B90A28C6">
      <w:numFmt w:val="bullet"/>
      <w:lvlText w:val="•"/>
      <w:lvlJc w:val="left"/>
      <w:pPr>
        <w:ind w:left="6472" w:hanging="268"/>
      </w:pPr>
      <w:rPr>
        <w:rFonts w:hint="default"/>
        <w:lang w:val="en-US" w:eastAsia="en-US" w:bidi="ar-SA"/>
      </w:rPr>
    </w:lvl>
    <w:lvl w:ilvl="7" w:tplc="A34C0FAE">
      <w:numFmt w:val="bullet"/>
      <w:lvlText w:val="•"/>
      <w:lvlJc w:val="left"/>
      <w:pPr>
        <w:ind w:left="7374" w:hanging="268"/>
      </w:pPr>
      <w:rPr>
        <w:rFonts w:hint="default"/>
        <w:lang w:val="en-US" w:eastAsia="en-US" w:bidi="ar-SA"/>
      </w:rPr>
    </w:lvl>
    <w:lvl w:ilvl="8" w:tplc="DB0ACCD8">
      <w:numFmt w:val="bullet"/>
      <w:lvlText w:val="•"/>
      <w:lvlJc w:val="left"/>
      <w:pPr>
        <w:ind w:left="8276" w:hanging="268"/>
      </w:pPr>
      <w:rPr>
        <w:rFonts w:hint="default"/>
        <w:lang w:val="en-US" w:eastAsia="en-US" w:bidi="ar-SA"/>
      </w:rPr>
    </w:lvl>
  </w:abstractNum>
  <w:abstractNum w:abstractNumId="76" w15:restartNumberingAfterBreak="0">
    <w:nsid w:val="6E614817"/>
    <w:multiLevelType w:val="hybridMultilevel"/>
    <w:tmpl w:val="CC800688"/>
    <w:lvl w:ilvl="0" w:tplc="0C090001">
      <w:start w:val="1"/>
      <w:numFmt w:val="bullet"/>
      <w:lvlText w:val=""/>
      <w:lvlJc w:val="left"/>
      <w:pPr>
        <w:ind w:left="2234" w:hanging="360"/>
      </w:pPr>
      <w:rPr>
        <w:rFonts w:ascii="Symbol" w:hAnsi="Symbol" w:hint="default"/>
      </w:rPr>
    </w:lvl>
    <w:lvl w:ilvl="1" w:tplc="0C090003" w:tentative="1">
      <w:start w:val="1"/>
      <w:numFmt w:val="bullet"/>
      <w:lvlText w:val="o"/>
      <w:lvlJc w:val="left"/>
      <w:pPr>
        <w:ind w:left="2954" w:hanging="360"/>
      </w:pPr>
      <w:rPr>
        <w:rFonts w:ascii="Courier New" w:hAnsi="Courier New" w:cs="Courier New" w:hint="default"/>
      </w:rPr>
    </w:lvl>
    <w:lvl w:ilvl="2" w:tplc="0C090005" w:tentative="1">
      <w:start w:val="1"/>
      <w:numFmt w:val="bullet"/>
      <w:lvlText w:val=""/>
      <w:lvlJc w:val="left"/>
      <w:pPr>
        <w:ind w:left="3674" w:hanging="360"/>
      </w:pPr>
      <w:rPr>
        <w:rFonts w:ascii="Wingdings" w:hAnsi="Wingdings" w:hint="default"/>
      </w:rPr>
    </w:lvl>
    <w:lvl w:ilvl="3" w:tplc="0C090001" w:tentative="1">
      <w:start w:val="1"/>
      <w:numFmt w:val="bullet"/>
      <w:lvlText w:val=""/>
      <w:lvlJc w:val="left"/>
      <w:pPr>
        <w:ind w:left="4394" w:hanging="360"/>
      </w:pPr>
      <w:rPr>
        <w:rFonts w:ascii="Symbol" w:hAnsi="Symbol" w:hint="default"/>
      </w:rPr>
    </w:lvl>
    <w:lvl w:ilvl="4" w:tplc="0C090003" w:tentative="1">
      <w:start w:val="1"/>
      <w:numFmt w:val="bullet"/>
      <w:lvlText w:val="o"/>
      <w:lvlJc w:val="left"/>
      <w:pPr>
        <w:ind w:left="5114" w:hanging="360"/>
      </w:pPr>
      <w:rPr>
        <w:rFonts w:ascii="Courier New" w:hAnsi="Courier New" w:cs="Courier New" w:hint="default"/>
      </w:rPr>
    </w:lvl>
    <w:lvl w:ilvl="5" w:tplc="0C090005" w:tentative="1">
      <w:start w:val="1"/>
      <w:numFmt w:val="bullet"/>
      <w:lvlText w:val=""/>
      <w:lvlJc w:val="left"/>
      <w:pPr>
        <w:ind w:left="5834" w:hanging="360"/>
      </w:pPr>
      <w:rPr>
        <w:rFonts w:ascii="Wingdings" w:hAnsi="Wingdings" w:hint="default"/>
      </w:rPr>
    </w:lvl>
    <w:lvl w:ilvl="6" w:tplc="0C090001" w:tentative="1">
      <w:start w:val="1"/>
      <w:numFmt w:val="bullet"/>
      <w:lvlText w:val=""/>
      <w:lvlJc w:val="left"/>
      <w:pPr>
        <w:ind w:left="6554" w:hanging="360"/>
      </w:pPr>
      <w:rPr>
        <w:rFonts w:ascii="Symbol" w:hAnsi="Symbol" w:hint="default"/>
      </w:rPr>
    </w:lvl>
    <w:lvl w:ilvl="7" w:tplc="0C090003" w:tentative="1">
      <w:start w:val="1"/>
      <w:numFmt w:val="bullet"/>
      <w:lvlText w:val="o"/>
      <w:lvlJc w:val="left"/>
      <w:pPr>
        <w:ind w:left="7274" w:hanging="360"/>
      </w:pPr>
      <w:rPr>
        <w:rFonts w:ascii="Courier New" w:hAnsi="Courier New" w:cs="Courier New" w:hint="default"/>
      </w:rPr>
    </w:lvl>
    <w:lvl w:ilvl="8" w:tplc="0C090005" w:tentative="1">
      <w:start w:val="1"/>
      <w:numFmt w:val="bullet"/>
      <w:lvlText w:val=""/>
      <w:lvlJc w:val="left"/>
      <w:pPr>
        <w:ind w:left="7994" w:hanging="360"/>
      </w:pPr>
      <w:rPr>
        <w:rFonts w:ascii="Wingdings" w:hAnsi="Wingdings" w:hint="default"/>
      </w:rPr>
    </w:lvl>
  </w:abstractNum>
  <w:abstractNum w:abstractNumId="77" w15:restartNumberingAfterBreak="0">
    <w:nsid w:val="737C39F4"/>
    <w:multiLevelType w:val="multilevel"/>
    <w:tmpl w:val="FCD03B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8" w15:restartNumberingAfterBreak="0">
    <w:nsid w:val="74DC76E4"/>
    <w:multiLevelType w:val="hybridMultilevel"/>
    <w:tmpl w:val="210C34E6"/>
    <w:lvl w:ilvl="0" w:tplc="C7D82948">
      <w:start w:val="1"/>
      <w:numFmt w:val="lowerRoman"/>
      <w:lvlText w:val="%1."/>
      <w:lvlJc w:val="left"/>
      <w:pPr>
        <w:ind w:left="794" w:hanging="373"/>
      </w:pPr>
      <w:rPr>
        <w:rFonts w:ascii="Arial" w:eastAsia="Arial" w:hAnsi="Arial" w:cs="Arial" w:hint="default"/>
        <w:b w:val="0"/>
        <w:bCs w:val="0"/>
        <w:i w:val="0"/>
        <w:iCs w:val="0"/>
        <w:spacing w:val="0"/>
        <w:w w:val="103"/>
        <w:sz w:val="20"/>
        <w:szCs w:val="20"/>
        <w:lang w:val="en-US" w:eastAsia="en-US" w:bidi="ar-SA"/>
      </w:rPr>
    </w:lvl>
    <w:lvl w:ilvl="1" w:tplc="2E3AB686">
      <w:numFmt w:val="bullet"/>
      <w:lvlText w:val="•"/>
      <w:lvlJc w:val="left"/>
      <w:pPr>
        <w:ind w:left="1728" w:hanging="373"/>
      </w:pPr>
      <w:rPr>
        <w:rFonts w:hint="default"/>
        <w:lang w:val="en-US" w:eastAsia="en-US" w:bidi="ar-SA"/>
      </w:rPr>
    </w:lvl>
    <w:lvl w:ilvl="2" w:tplc="DB90AA08">
      <w:numFmt w:val="bullet"/>
      <w:lvlText w:val="•"/>
      <w:lvlJc w:val="left"/>
      <w:pPr>
        <w:ind w:left="2656" w:hanging="373"/>
      </w:pPr>
      <w:rPr>
        <w:rFonts w:hint="default"/>
        <w:lang w:val="en-US" w:eastAsia="en-US" w:bidi="ar-SA"/>
      </w:rPr>
    </w:lvl>
    <w:lvl w:ilvl="3" w:tplc="9C3E8480">
      <w:numFmt w:val="bullet"/>
      <w:lvlText w:val="•"/>
      <w:lvlJc w:val="left"/>
      <w:pPr>
        <w:ind w:left="3584" w:hanging="373"/>
      </w:pPr>
      <w:rPr>
        <w:rFonts w:hint="default"/>
        <w:lang w:val="en-US" w:eastAsia="en-US" w:bidi="ar-SA"/>
      </w:rPr>
    </w:lvl>
    <w:lvl w:ilvl="4" w:tplc="838E503C">
      <w:numFmt w:val="bullet"/>
      <w:lvlText w:val="•"/>
      <w:lvlJc w:val="left"/>
      <w:pPr>
        <w:ind w:left="4512" w:hanging="373"/>
      </w:pPr>
      <w:rPr>
        <w:rFonts w:hint="default"/>
        <w:lang w:val="en-US" w:eastAsia="en-US" w:bidi="ar-SA"/>
      </w:rPr>
    </w:lvl>
    <w:lvl w:ilvl="5" w:tplc="90B043F2">
      <w:numFmt w:val="bullet"/>
      <w:lvlText w:val="•"/>
      <w:lvlJc w:val="left"/>
      <w:pPr>
        <w:ind w:left="5440" w:hanging="373"/>
      </w:pPr>
      <w:rPr>
        <w:rFonts w:hint="default"/>
        <w:lang w:val="en-US" w:eastAsia="en-US" w:bidi="ar-SA"/>
      </w:rPr>
    </w:lvl>
    <w:lvl w:ilvl="6" w:tplc="0622A8E2">
      <w:numFmt w:val="bullet"/>
      <w:lvlText w:val="•"/>
      <w:lvlJc w:val="left"/>
      <w:pPr>
        <w:ind w:left="6368" w:hanging="373"/>
      </w:pPr>
      <w:rPr>
        <w:rFonts w:hint="default"/>
        <w:lang w:val="en-US" w:eastAsia="en-US" w:bidi="ar-SA"/>
      </w:rPr>
    </w:lvl>
    <w:lvl w:ilvl="7" w:tplc="818EA54A">
      <w:numFmt w:val="bullet"/>
      <w:lvlText w:val="•"/>
      <w:lvlJc w:val="left"/>
      <w:pPr>
        <w:ind w:left="7296" w:hanging="373"/>
      </w:pPr>
      <w:rPr>
        <w:rFonts w:hint="default"/>
        <w:lang w:val="en-US" w:eastAsia="en-US" w:bidi="ar-SA"/>
      </w:rPr>
    </w:lvl>
    <w:lvl w:ilvl="8" w:tplc="99106D1C">
      <w:numFmt w:val="bullet"/>
      <w:lvlText w:val="•"/>
      <w:lvlJc w:val="left"/>
      <w:pPr>
        <w:ind w:left="8224" w:hanging="373"/>
      </w:pPr>
      <w:rPr>
        <w:rFonts w:hint="default"/>
        <w:lang w:val="en-US" w:eastAsia="en-US" w:bidi="ar-SA"/>
      </w:rPr>
    </w:lvl>
  </w:abstractNum>
  <w:abstractNum w:abstractNumId="79" w15:restartNumberingAfterBreak="0">
    <w:nsid w:val="77793455"/>
    <w:multiLevelType w:val="hybridMultilevel"/>
    <w:tmpl w:val="F5847E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81A59A4"/>
    <w:multiLevelType w:val="hybridMultilevel"/>
    <w:tmpl w:val="A32ECEFA"/>
    <w:lvl w:ilvl="0" w:tplc="F09AEB2A">
      <w:start w:val="1"/>
      <w:numFmt w:val="decimal"/>
      <w:lvlText w:val="%1."/>
      <w:lvlJc w:val="left"/>
      <w:pPr>
        <w:ind w:left="794" w:hanging="268"/>
      </w:pPr>
      <w:rPr>
        <w:lang w:val="en-US" w:eastAsia="en-US" w:bidi="ar-SA"/>
      </w:rPr>
    </w:lvl>
    <w:lvl w:ilvl="1" w:tplc="ABF8CE3C">
      <w:numFmt w:val="bullet"/>
      <w:lvlText w:val="•"/>
      <w:lvlJc w:val="left"/>
      <w:pPr>
        <w:ind w:left="1728" w:hanging="268"/>
      </w:pPr>
      <w:rPr>
        <w:rFonts w:hint="default"/>
        <w:lang w:val="en-US" w:eastAsia="en-US" w:bidi="ar-SA"/>
      </w:rPr>
    </w:lvl>
    <w:lvl w:ilvl="2" w:tplc="5CF6AD78">
      <w:numFmt w:val="bullet"/>
      <w:lvlText w:val="•"/>
      <w:lvlJc w:val="left"/>
      <w:pPr>
        <w:ind w:left="2656" w:hanging="268"/>
      </w:pPr>
      <w:rPr>
        <w:rFonts w:hint="default"/>
        <w:lang w:val="en-US" w:eastAsia="en-US" w:bidi="ar-SA"/>
      </w:rPr>
    </w:lvl>
    <w:lvl w:ilvl="3" w:tplc="6484732E">
      <w:numFmt w:val="bullet"/>
      <w:lvlText w:val="•"/>
      <w:lvlJc w:val="left"/>
      <w:pPr>
        <w:ind w:left="3584" w:hanging="268"/>
      </w:pPr>
      <w:rPr>
        <w:rFonts w:hint="default"/>
        <w:lang w:val="en-US" w:eastAsia="en-US" w:bidi="ar-SA"/>
      </w:rPr>
    </w:lvl>
    <w:lvl w:ilvl="4" w:tplc="3FC0077A">
      <w:numFmt w:val="bullet"/>
      <w:lvlText w:val="•"/>
      <w:lvlJc w:val="left"/>
      <w:pPr>
        <w:ind w:left="4512" w:hanging="268"/>
      </w:pPr>
      <w:rPr>
        <w:rFonts w:hint="default"/>
        <w:lang w:val="en-US" w:eastAsia="en-US" w:bidi="ar-SA"/>
      </w:rPr>
    </w:lvl>
    <w:lvl w:ilvl="5" w:tplc="193EE892">
      <w:numFmt w:val="bullet"/>
      <w:lvlText w:val="•"/>
      <w:lvlJc w:val="left"/>
      <w:pPr>
        <w:ind w:left="5440" w:hanging="268"/>
      </w:pPr>
      <w:rPr>
        <w:rFonts w:hint="default"/>
        <w:lang w:val="en-US" w:eastAsia="en-US" w:bidi="ar-SA"/>
      </w:rPr>
    </w:lvl>
    <w:lvl w:ilvl="6" w:tplc="BD9A5A46">
      <w:numFmt w:val="bullet"/>
      <w:lvlText w:val="•"/>
      <w:lvlJc w:val="left"/>
      <w:pPr>
        <w:ind w:left="6368" w:hanging="268"/>
      </w:pPr>
      <w:rPr>
        <w:rFonts w:hint="default"/>
        <w:lang w:val="en-US" w:eastAsia="en-US" w:bidi="ar-SA"/>
      </w:rPr>
    </w:lvl>
    <w:lvl w:ilvl="7" w:tplc="97E00E32">
      <w:numFmt w:val="bullet"/>
      <w:lvlText w:val="•"/>
      <w:lvlJc w:val="left"/>
      <w:pPr>
        <w:ind w:left="7296" w:hanging="268"/>
      </w:pPr>
      <w:rPr>
        <w:rFonts w:hint="default"/>
        <w:lang w:val="en-US" w:eastAsia="en-US" w:bidi="ar-SA"/>
      </w:rPr>
    </w:lvl>
    <w:lvl w:ilvl="8" w:tplc="170C6610">
      <w:numFmt w:val="bullet"/>
      <w:lvlText w:val="•"/>
      <w:lvlJc w:val="left"/>
      <w:pPr>
        <w:ind w:left="8224" w:hanging="268"/>
      </w:pPr>
      <w:rPr>
        <w:rFonts w:hint="default"/>
        <w:lang w:val="en-US" w:eastAsia="en-US" w:bidi="ar-SA"/>
      </w:rPr>
    </w:lvl>
  </w:abstractNum>
  <w:abstractNum w:abstractNumId="81" w15:restartNumberingAfterBreak="0">
    <w:nsid w:val="787A3DF3"/>
    <w:multiLevelType w:val="hybridMultilevel"/>
    <w:tmpl w:val="B3D0AEC0"/>
    <w:lvl w:ilvl="0" w:tplc="71B6CE0C">
      <w:start w:val="1"/>
      <w:numFmt w:val="decimal"/>
      <w:lvlText w:val="%1."/>
      <w:lvlJc w:val="left"/>
      <w:pPr>
        <w:ind w:left="794" w:hanging="268"/>
      </w:pPr>
      <w:rPr>
        <w:rFonts w:ascii="Arial" w:eastAsia="Arial" w:hAnsi="Arial" w:cs="Arial" w:hint="default"/>
        <w:b w:val="0"/>
        <w:bCs w:val="0"/>
        <w:i w:val="0"/>
        <w:iCs w:val="0"/>
        <w:spacing w:val="0"/>
        <w:w w:val="103"/>
        <w:sz w:val="20"/>
        <w:szCs w:val="20"/>
        <w:lang w:val="en-US" w:eastAsia="en-US" w:bidi="ar-SA"/>
      </w:rPr>
    </w:lvl>
    <w:lvl w:ilvl="1" w:tplc="4DBEC180">
      <w:numFmt w:val="bullet"/>
      <w:lvlText w:val=""/>
      <w:lvlJc w:val="left"/>
      <w:pPr>
        <w:ind w:left="794" w:hanging="268"/>
      </w:pPr>
      <w:rPr>
        <w:rFonts w:ascii="Symbol" w:eastAsia="Symbol" w:hAnsi="Symbol" w:cs="Symbol" w:hint="default"/>
        <w:b w:val="0"/>
        <w:bCs w:val="0"/>
        <w:i w:val="0"/>
        <w:iCs w:val="0"/>
        <w:spacing w:val="0"/>
        <w:w w:val="103"/>
        <w:sz w:val="20"/>
        <w:szCs w:val="20"/>
        <w:lang w:val="en-US" w:eastAsia="en-US" w:bidi="ar-SA"/>
      </w:rPr>
    </w:lvl>
    <w:lvl w:ilvl="2" w:tplc="C6AAF630">
      <w:numFmt w:val="bullet"/>
      <w:lvlText w:val="•"/>
      <w:lvlJc w:val="left"/>
      <w:pPr>
        <w:ind w:left="2656" w:hanging="268"/>
      </w:pPr>
      <w:rPr>
        <w:rFonts w:hint="default"/>
        <w:lang w:val="en-US" w:eastAsia="en-US" w:bidi="ar-SA"/>
      </w:rPr>
    </w:lvl>
    <w:lvl w:ilvl="3" w:tplc="182EFB24">
      <w:numFmt w:val="bullet"/>
      <w:lvlText w:val="•"/>
      <w:lvlJc w:val="left"/>
      <w:pPr>
        <w:ind w:left="3584" w:hanging="268"/>
      </w:pPr>
      <w:rPr>
        <w:rFonts w:hint="default"/>
        <w:lang w:val="en-US" w:eastAsia="en-US" w:bidi="ar-SA"/>
      </w:rPr>
    </w:lvl>
    <w:lvl w:ilvl="4" w:tplc="20ACC906">
      <w:numFmt w:val="bullet"/>
      <w:lvlText w:val="•"/>
      <w:lvlJc w:val="left"/>
      <w:pPr>
        <w:ind w:left="4512" w:hanging="268"/>
      </w:pPr>
      <w:rPr>
        <w:rFonts w:hint="default"/>
        <w:lang w:val="en-US" w:eastAsia="en-US" w:bidi="ar-SA"/>
      </w:rPr>
    </w:lvl>
    <w:lvl w:ilvl="5" w:tplc="80C21594">
      <w:numFmt w:val="bullet"/>
      <w:lvlText w:val="•"/>
      <w:lvlJc w:val="left"/>
      <w:pPr>
        <w:ind w:left="5440" w:hanging="268"/>
      </w:pPr>
      <w:rPr>
        <w:rFonts w:hint="default"/>
        <w:lang w:val="en-US" w:eastAsia="en-US" w:bidi="ar-SA"/>
      </w:rPr>
    </w:lvl>
    <w:lvl w:ilvl="6" w:tplc="0DD63A7A">
      <w:numFmt w:val="bullet"/>
      <w:lvlText w:val="•"/>
      <w:lvlJc w:val="left"/>
      <w:pPr>
        <w:ind w:left="6368" w:hanging="268"/>
      </w:pPr>
      <w:rPr>
        <w:rFonts w:hint="default"/>
        <w:lang w:val="en-US" w:eastAsia="en-US" w:bidi="ar-SA"/>
      </w:rPr>
    </w:lvl>
    <w:lvl w:ilvl="7" w:tplc="A380E98E">
      <w:numFmt w:val="bullet"/>
      <w:lvlText w:val="•"/>
      <w:lvlJc w:val="left"/>
      <w:pPr>
        <w:ind w:left="7296" w:hanging="268"/>
      </w:pPr>
      <w:rPr>
        <w:rFonts w:hint="default"/>
        <w:lang w:val="en-US" w:eastAsia="en-US" w:bidi="ar-SA"/>
      </w:rPr>
    </w:lvl>
    <w:lvl w:ilvl="8" w:tplc="775A38BE">
      <w:numFmt w:val="bullet"/>
      <w:lvlText w:val="•"/>
      <w:lvlJc w:val="left"/>
      <w:pPr>
        <w:ind w:left="8224" w:hanging="268"/>
      </w:pPr>
      <w:rPr>
        <w:rFonts w:hint="default"/>
        <w:lang w:val="en-US" w:eastAsia="en-US" w:bidi="ar-SA"/>
      </w:rPr>
    </w:lvl>
  </w:abstractNum>
  <w:abstractNum w:abstractNumId="82" w15:restartNumberingAfterBreak="0">
    <w:nsid w:val="793A7423"/>
    <w:multiLevelType w:val="hybridMultilevel"/>
    <w:tmpl w:val="B3065DB8"/>
    <w:lvl w:ilvl="0" w:tplc="C07E2444">
      <w:start w:val="1"/>
      <w:numFmt w:val="decimal"/>
      <w:lvlText w:val="%1."/>
      <w:lvlJc w:val="left"/>
      <w:pPr>
        <w:ind w:left="1800" w:hanging="360"/>
      </w:p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83" w15:restartNumberingAfterBreak="0">
    <w:nsid w:val="7A1E21A5"/>
    <w:multiLevelType w:val="hybridMultilevel"/>
    <w:tmpl w:val="73C6D6A0"/>
    <w:lvl w:ilvl="0" w:tplc="3D8A4A38">
      <w:start w:val="1"/>
      <w:numFmt w:val="decimal"/>
      <w:lvlText w:val="%1."/>
      <w:lvlJc w:val="left"/>
      <w:pPr>
        <w:ind w:left="1061" w:hanging="268"/>
      </w:pPr>
      <w:rPr>
        <w:lang w:val="en-US" w:eastAsia="en-US" w:bidi="ar-SA"/>
      </w:rPr>
    </w:lvl>
    <w:lvl w:ilvl="1" w:tplc="BEAC6C0C">
      <w:numFmt w:val="bullet"/>
      <w:lvlText w:val="•"/>
      <w:lvlJc w:val="left"/>
      <w:pPr>
        <w:ind w:left="1962" w:hanging="268"/>
      </w:pPr>
      <w:rPr>
        <w:rFonts w:hint="default"/>
        <w:lang w:val="en-US" w:eastAsia="en-US" w:bidi="ar-SA"/>
      </w:rPr>
    </w:lvl>
    <w:lvl w:ilvl="2" w:tplc="66541E24">
      <w:numFmt w:val="bullet"/>
      <w:lvlText w:val="•"/>
      <w:lvlJc w:val="left"/>
      <w:pPr>
        <w:ind w:left="2864" w:hanging="268"/>
      </w:pPr>
      <w:rPr>
        <w:rFonts w:hint="default"/>
        <w:lang w:val="en-US" w:eastAsia="en-US" w:bidi="ar-SA"/>
      </w:rPr>
    </w:lvl>
    <w:lvl w:ilvl="3" w:tplc="C1988E40">
      <w:numFmt w:val="bullet"/>
      <w:lvlText w:val="•"/>
      <w:lvlJc w:val="left"/>
      <w:pPr>
        <w:ind w:left="3766" w:hanging="268"/>
      </w:pPr>
      <w:rPr>
        <w:rFonts w:hint="default"/>
        <w:lang w:val="en-US" w:eastAsia="en-US" w:bidi="ar-SA"/>
      </w:rPr>
    </w:lvl>
    <w:lvl w:ilvl="4" w:tplc="D08E5962">
      <w:numFmt w:val="bullet"/>
      <w:lvlText w:val="•"/>
      <w:lvlJc w:val="left"/>
      <w:pPr>
        <w:ind w:left="4668" w:hanging="268"/>
      </w:pPr>
      <w:rPr>
        <w:rFonts w:hint="default"/>
        <w:lang w:val="en-US" w:eastAsia="en-US" w:bidi="ar-SA"/>
      </w:rPr>
    </w:lvl>
    <w:lvl w:ilvl="5" w:tplc="8362EABA">
      <w:numFmt w:val="bullet"/>
      <w:lvlText w:val="•"/>
      <w:lvlJc w:val="left"/>
      <w:pPr>
        <w:ind w:left="5570" w:hanging="268"/>
      </w:pPr>
      <w:rPr>
        <w:rFonts w:hint="default"/>
        <w:lang w:val="en-US" w:eastAsia="en-US" w:bidi="ar-SA"/>
      </w:rPr>
    </w:lvl>
    <w:lvl w:ilvl="6" w:tplc="60CE4D34">
      <w:numFmt w:val="bullet"/>
      <w:lvlText w:val="•"/>
      <w:lvlJc w:val="left"/>
      <w:pPr>
        <w:ind w:left="6472" w:hanging="268"/>
      </w:pPr>
      <w:rPr>
        <w:rFonts w:hint="default"/>
        <w:lang w:val="en-US" w:eastAsia="en-US" w:bidi="ar-SA"/>
      </w:rPr>
    </w:lvl>
    <w:lvl w:ilvl="7" w:tplc="4D423530">
      <w:numFmt w:val="bullet"/>
      <w:lvlText w:val="•"/>
      <w:lvlJc w:val="left"/>
      <w:pPr>
        <w:ind w:left="7374" w:hanging="268"/>
      </w:pPr>
      <w:rPr>
        <w:rFonts w:hint="default"/>
        <w:lang w:val="en-US" w:eastAsia="en-US" w:bidi="ar-SA"/>
      </w:rPr>
    </w:lvl>
    <w:lvl w:ilvl="8" w:tplc="E6DC1D18">
      <w:numFmt w:val="bullet"/>
      <w:lvlText w:val="•"/>
      <w:lvlJc w:val="left"/>
      <w:pPr>
        <w:ind w:left="8276" w:hanging="268"/>
      </w:pPr>
      <w:rPr>
        <w:rFonts w:hint="default"/>
        <w:lang w:val="en-US" w:eastAsia="en-US" w:bidi="ar-SA"/>
      </w:rPr>
    </w:lvl>
  </w:abstractNum>
  <w:abstractNum w:abstractNumId="84" w15:restartNumberingAfterBreak="0">
    <w:nsid w:val="7A211E4D"/>
    <w:multiLevelType w:val="hybridMultilevel"/>
    <w:tmpl w:val="6B84FF4A"/>
    <w:lvl w:ilvl="0" w:tplc="0C090001">
      <w:start w:val="1"/>
      <w:numFmt w:val="bullet"/>
      <w:lvlText w:val=""/>
      <w:lvlJc w:val="left"/>
      <w:pPr>
        <w:ind w:left="2234" w:hanging="360"/>
      </w:pPr>
      <w:rPr>
        <w:rFonts w:ascii="Symbol" w:hAnsi="Symbol" w:hint="default"/>
      </w:rPr>
    </w:lvl>
    <w:lvl w:ilvl="1" w:tplc="0C090003" w:tentative="1">
      <w:start w:val="1"/>
      <w:numFmt w:val="bullet"/>
      <w:lvlText w:val="o"/>
      <w:lvlJc w:val="left"/>
      <w:pPr>
        <w:ind w:left="2954" w:hanging="360"/>
      </w:pPr>
      <w:rPr>
        <w:rFonts w:ascii="Courier New" w:hAnsi="Courier New" w:cs="Courier New" w:hint="default"/>
      </w:rPr>
    </w:lvl>
    <w:lvl w:ilvl="2" w:tplc="0C090005" w:tentative="1">
      <w:start w:val="1"/>
      <w:numFmt w:val="bullet"/>
      <w:lvlText w:val=""/>
      <w:lvlJc w:val="left"/>
      <w:pPr>
        <w:ind w:left="3674" w:hanging="360"/>
      </w:pPr>
      <w:rPr>
        <w:rFonts w:ascii="Wingdings" w:hAnsi="Wingdings" w:hint="default"/>
      </w:rPr>
    </w:lvl>
    <w:lvl w:ilvl="3" w:tplc="0C090001" w:tentative="1">
      <w:start w:val="1"/>
      <w:numFmt w:val="bullet"/>
      <w:lvlText w:val=""/>
      <w:lvlJc w:val="left"/>
      <w:pPr>
        <w:ind w:left="4394" w:hanging="360"/>
      </w:pPr>
      <w:rPr>
        <w:rFonts w:ascii="Symbol" w:hAnsi="Symbol" w:hint="default"/>
      </w:rPr>
    </w:lvl>
    <w:lvl w:ilvl="4" w:tplc="0C090003" w:tentative="1">
      <w:start w:val="1"/>
      <w:numFmt w:val="bullet"/>
      <w:lvlText w:val="o"/>
      <w:lvlJc w:val="left"/>
      <w:pPr>
        <w:ind w:left="5114" w:hanging="360"/>
      </w:pPr>
      <w:rPr>
        <w:rFonts w:ascii="Courier New" w:hAnsi="Courier New" w:cs="Courier New" w:hint="default"/>
      </w:rPr>
    </w:lvl>
    <w:lvl w:ilvl="5" w:tplc="0C090005" w:tentative="1">
      <w:start w:val="1"/>
      <w:numFmt w:val="bullet"/>
      <w:lvlText w:val=""/>
      <w:lvlJc w:val="left"/>
      <w:pPr>
        <w:ind w:left="5834" w:hanging="360"/>
      </w:pPr>
      <w:rPr>
        <w:rFonts w:ascii="Wingdings" w:hAnsi="Wingdings" w:hint="default"/>
      </w:rPr>
    </w:lvl>
    <w:lvl w:ilvl="6" w:tplc="0C090001" w:tentative="1">
      <w:start w:val="1"/>
      <w:numFmt w:val="bullet"/>
      <w:lvlText w:val=""/>
      <w:lvlJc w:val="left"/>
      <w:pPr>
        <w:ind w:left="6554" w:hanging="360"/>
      </w:pPr>
      <w:rPr>
        <w:rFonts w:ascii="Symbol" w:hAnsi="Symbol" w:hint="default"/>
      </w:rPr>
    </w:lvl>
    <w:lvl w:ilvl="7" w:tplc="0C090003" w:tentative="1">
      <w:start w:val="1"/>
      <w:numFmt w:val="bullet"/>
      <w:lvlText w:val="o"/>
      <w:lvlJc w:val="left"/>
      <w:pPr>
        <w:ind w:left="7274" w:hanging="360"/>
      </w:pPr>
      <w:rPr>
        <w:rFonts w:ascii="Courier New" w:hAnsi="Courier New" w:cs="Courier New" w:hint="default"/>
      </w:rPr>
    </w:lvl>
    <w:lvl w:ilvl="8" w:tplc="0C090005" w:tentative="1">
      <w:start w:val="1"/>
      <w:numFmt w:val="bullet"/>
      <w:lvlText w:val=""/>
      <w:lvlJc w:val="left"/>
      <w:pPr>
        <w:ind w:left="7994" w:hanging="360"/>
      </w:pPr>
      <w:rPr>
        <w:rFonts w:ascii="Wingdings" w:hAnsi="Wingdings" w:hint="default"/>
      </w:rPr>
    </w:lvl>
  </w:abstractNum>
  <w:abstractNum w:abstractNumId="85" w15:restartNumberingAfterBreak="0">
    <w:nsid w:val="7C46565F"/>
    <w:multiLevelType w:val="hybridMultilevel"/>
    <w:tmpl w:val="736208D2"/>
    <w:lvl w:ilvl="0" w:tplc="0C090001">
      <w:start w:val="1"/>
      <w:numFmt w:val="bullet"/>
      <w:lvlText w:val=""/>
      <w:lvlJc w:val="left"/>
      <w:pPr>
        <w:ind w:left="2234" w:hanging="360"/>
      </w:pPr>
      <w:rPr>
        <w:rFonts w:ascii="Symbol" w:hAnsi="Symbol" w:hint="default"/>
      </w:rPr>
    </w:lvl>
    <w:lvl w:ilvl="1" w:tplc="0C090003" w:tentative="1">
      <w:start w:val="1"/>
      <w:numFmt w:val="bullet"/>
      <w:lvlText w:val="o"/>
      <w:lvlJc w:val="left"/>
      <w:pPr>
        <w:ind w:left="2954" w:hanging="360"/>
      </w:pPr>
      <w:rPr>
        <w:rFonts w:ascii="Courier New" w:hAnsi="Courier New" w:cs="Courier New" w:hint="default"/>
      </w:rPr>
    </w:lvl>
    <w:lvl w:ilvl="2" w:tplc="0C090005" w:tentative="1">
      <w:start w:val="1"/>
      <w:numFmt w:val="bullet"/>
      <w:lvlText w:val=""/>
      <w:lvlJc w:val="left"/>
      <w:pPr>
        <w:ind w:left="3674" w:hanging="360"/>
      </w:pPr>
      <w:rPr>
        <w:rFonts w:ascii="Wingdings" w:hAnsi="Wingdings" w:hint="default"/>
      </w:rPr>
    </w:lvl>
    <w:lvl w:ilvl="3" w:tplc="0C090001" w:tentative="1">
      <w:start w:val="1"/>
      <w:numFmt w:val="bullet"/>
      <w:lvlText w:val=""/>
      <w:lvlJc w:val="left"/>
      <w:pPr>
        <w:ind w:left="4394" w:hanging="360"/>
      </w:pPr>
      <w:rPr>
        <w:rFonts w:ascii="Symbol" w:hAnsi="Symbol" w:hint="default"/>
      </w:rPr>
    </w:lvl>
    <w:lvl w:ilvl="4" w:tplc="0C090003" w:tentative="1">
      <w:start w:val="1"/>
      <w:numFmt w:val="bullet"/>
      <w:lvlText w:val="o"/>
      <w:lvlJc w:val="left"/>
      <w:pPr>
        <w:ind w:left="5114" w:hanging="360"/>
      </w:pPr>
      <w:rPr>
        <w:rFonts w:ascii="Courier New" w:hAnsi="Courier New" w:cs="Courier New" w:hint="default"/>
      </w:rPr>
    </w:lvl>
    <w:lvl w:ilvl="5" w:tplc="0C090005" w:tentative="1">
      <w:start w:val="1"/>
      <w:numFmt w:val="bullet"/>
      <w:lvlText w:val=""/>
      <w:lvlJc w:val="left"/>
      <w:pPr>
        <w:ind w:left="5834" w:hanging="360"/>
      </w:pPr>
      <w:rPr>
        <w:rFonts w:ascii="Wingdings" w:hAnsi="Wingdings" w:hint="default"/>
      </w:rPr>
    </w:lvl>
    <w:lvl w:ilvl="6" w:tplc="0C090001" w:tentative="1">
      <w:start w:val="1"/>
      <w:numFmt w:val="bullet"/>
      <w:lvlText w:val=""/>
      <w:lvlJc w:val="left"/>
      <w:pPr>
        <w:ind w:left="6554" w:hanging="360"/>
      </w:pPr>
      <w:rPr>
        <w:rFonts w:ascii="Symbol" w:hAnsi="Symbol" w:hint="default"/>
      </w:rPr>
    </w:lvl>
    <w:lvl w:ilvl="7" w:tplc="0C090003" w:tentative="1">
      <w:start w:val="1"/>
      <w:numFmt w:val="bullet"/>
      <w:lvlText w:val="o"/>
      <w:lvlJc w:val="left"/>
      <w:pPr>
        <w:ind w:left="7274" w:hanging="360"/>
      </w:pPr>
      <w:rPr>
        <w:rFonts w:ascii="Courier New" w:hAnsi="Courier New" w:cs="Courier New" w:hint="default"/>
      </w:rPr>
    </w:lvl>
    <w:lvl w:ilvl="8" w:tplc="0C090005" w:tentative="1">
      <w:start w:val="1"/>
      <w:numFmt w:val="bullet"/>
      <w:lvlText w:val=""/>
      <w:lvlJc w:val="left"/>
      <w:pPr>
        <w:ind w:left="7994" w:hanging="360"/>
      </w:pPr>
      <w:rPr>
        <w:rFonts w:ascii="Wingdings" w:hAnsi="Wingdings" w:hint="default"/>
      </w:rPr>
    </w:lvl>
  </w:abstractNum>
  <w:abstractNum w:abstractNumId="86" w15:restartNumberingAfterBreak="0">
    <w:nsid w:val="7DBA1E27"/>
    <w:multiLevelType w:val="hybridMultilevel"/>
    <w:tmpl w:val="B4D8745A"/>
    <w:lvl w:ilvl="0" w:tplc="0409000F">
      <w:start w:val="1"/>
      <w:numFmt w:val="decimal"/>
      <w:lvlText w:val="%1."/>
      <w:lvlJc w:val="left"/>
      <w:pPr>
        <w:ind w:left="938" w:hanging="360"/>
      </w:pPr>
      <w:rPr>
        <w:rFonts w:hint="default"/>
        <w:b w:val="0"/>
        <w:bCs w:val="0"/>
        <w:i w:val="0"/>
        <w:iCs w:val="0"/>
        <w:spacing w:val="0"/>
        <w:w w:val="103"/>
        <w:sz w:val="20"/>
        <w:szCs w:val="20"/>
        <w:lang w:val="en-US" w:eastAsia="en-US" w:bidi="ar-SA"/>
      </w:rPr>
    </w:lvl>
    <w:lvl w:ilvl="1" w:tplc="FFFFFFFF" w:tentative="1">
      <w:start w:val="1"/>
      <w:numFmt w:val="lowerLetter"/>
      <w:lvlText w:val="%2."/>
      <w:lvlJc w:val="left"/>
      <w:pPr>
        <w:ind w:left="1658" w:hanging="360"/>
      </w:pPr>
    </w:lvl>
    <w:lvl w:ilvl="2" w:tplc="FFFFFFFF" w:tentative="1">
      <w:start w:val="1"/>
      <w:numFmt w:val="lowerRoman"/>
      <w:lvlText w:val="%3."/>
      <w:lvlJc w:val="right"/>
      <w:pPr>
        <w:ind w:left="2378" w:hanging="180"/>
      </w:pPr>
    </w:lvl>
    <w:lvl w:ilvl="3" w:tplc="FFFFFFFF" w:tentative="1">
      <w:start w:val="1"/>
      <w:numFmt w:val="decimal"/>
      <w:lvlText w:val="%4."/>
      <w:lvlJc w:val="left"/>
      <w:pPr>
        <w:ind w:left="3098" w:hanging="360"/>
      </w:pPr>
    </w:lvl>
    <w:lvl w:ilvl="4" w:tplc="FFFFFFFF" w:tentative="1">
      <w:start w:val="1"/>
      <w:numFmt w:val="lowerLetter"/>
      <w:lvlText w:val="%5."/>
      <w:lvlJc w:val="left"/>
      <w:pPr>
        <w:ind w:left="3818" w:hanging="360"/>
      </w:pPr>
    </w:lvl>
    <w:lvl w:ilvl="5" w:tplc="FFFFFFFF" w:tentative="1">
      <w:start w:val="1"/>
      <w:numFmt w:val="lowerRoman"/>
      <w:lvlText w:val="%6."/>
      <w:lvlJc w:val="right"/>
      <w:pPr>
        <w:ind w:left="4538" w:hanging="180"/>
      </w:pPr>
    </w:lvl>
    <w:lvl w:ilvl="6" w:tplc="FFFFFFFF" w:tentative="1">
      <w:start w:val="1"/>
      <w:numFmt w:val="decimal"/>
      <w:lvlText w:val="%7."/>
      <w:lvlJc w:val="left"/>
      <w:pPr>
        <w:ind w:left="5258" w:hanging="360"/>
      </w:pPr>
    </w:lvl>
    <w:lvl w:ilvl="7" w:tplc="FFFFFFFF" w:tentative="1">
      <w:start w:val="1"/>
      <w:numFmt w:val="lowerLetter"/>
      <w:lvlText w:val="%8."/>
      <w:lvlJc w:val="left"/>
      <w:pPr>
        <w:ind w:left="5978" w:hanging="360"/>
      </w:pPr>
    </w:lvl>
    <w:lvl w:ilvl="8" w:tplc="FFFFFFFF" w:tentative="1">
      <w:start w:val="1"/>
      <w:numFmt w:val="lowerRoman"/>
      <w:lvlText w:val="%9."/>
      <w:lvlJc w:val="right"/>
      <w:pPr>
        <w:ind w:left="6698" w:hanging="180"/>
      </w:pPr>
    </w:lvl>
  </w:abstractNum>
  <w:abstractNum w:abstractNumId="87" w15:restartNumberingAfterBreak="0">
    <w:nsid w:val="7F290C3A"/>
    <w:multiLevelType w:val="hybridMultilevel"/>
    <w:tmpl w:val="F5847E6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0451228">
    <w:abstractNumId w:val="53"/>
  </w:num>
  <w:num w:numId="2" w16cid:durableId="819686339">
    <w:abstractNumId w:val="33"/>
  </w:num>
  <w:num w:numId="3" w16cid:durableId="317660723">
    <w:abstractNumId w:val="72"/>
  </w:num>
  <w:num w:numId="4" w16cid:durableId="1977295997">
    <w:abstractNumId w:val="70"/>
  </w:num>
  <w:num w:numId="5" w16cid:durableId="1032925884">
    <w:abstractNumId w:val="81"/>
  </w:num>
  <w:num w:numId="6" w16cid:durableId="932977341">
    <w:abstractNumId w:val="71"/>
  </w:num>
  <w:num w:numId="7" w16cid:durableId="69936987">
    <w:abstractNumId w:val="14"/>
  </w:num>
  <w:num w:numId="8" w16cid:durableId="2108848744">
    <w:abstractNumId w:val="4"/>
  </w:num>
  <w:num w:numId="9" w16cid:durableId="683478996">
    <w:abstractNumId w:val="0"/>
  </w:num>
  <w:num w:numId="10" w16cid:durableId="1897281770">
    <w:abstractNumId w:val="19"/>
  </w:num>
  <w:num w:numId="11" w16cid:durableId="1479302051">
    <w:abstractNumId w:val="75"/>
  </w:num>
  <w:num w:numId="12" w16cid:durableId="1325277357">
    <w:abstractNumId w:val="57"/>
  </w:num>
  <w:num w:numId="13" w16cid:durableId="1817991179">
    <w:abstractNumId w:val="51"/>
  </w:num>
  <w:num w:numId="14" w16cid:durableId="1768651617">
    <w:abstractNumId w:val="12"/>
  </w:num>
  <w:num w:numId="15" w16cid:durableId="439495131">
    <w:abstractNumId w:val="3"/>
  </w:num>
  <w:num w:numId="16" w16cid:durableId="670837031">
    <w:abstractNumId w:val="47"/>
  </w:num>
  <w:num w:numId="17" w16cid:durableId="1528903809">
    <w:abstractNumId w:val="58"/>
  </w:num>
  <w:num w:numId="18" w16cid:durableId="1919248876">
    <w:abstractNumId w:val="34"/>
  </w:num>
  <w:num w:numId="19" w16cid:durableId="1618022989">
    <w:abstractNumId w:val="66"/>
  </w:num>
  <w:num w:numId="20" w16cid:durableId="649481579">
    <w:abstractNumId w:val="68"/>
  </w:num>
  <w:num w:numId="21" w16cid:durableId="723216477">
    <w:abstractNumId w:val="56"/>
  </w:num>
  <w:num w:numId="22" w16cid:durableId="2032147346">
    <w:abstractNumId w:val="63"/>
  </w:num>
  <w:num w:numId="23" w16cid:durableId="15355006">
    <w:abstractNumId w:val="37"/>
  </w:num>
  <w:num w:numId="24" w16cid:durableId="953832538">
    <w:abstractNumId w:val="15"/>
  </w:num>
  <w:num w:numId="25" w16cid:durableId="579944187">
    <w:abstractNumId w:val="48"/>
  </w:num>
  <w:num w:numId="26" w16cid:durableId="363555689">
    <w:abstractNumId w:val="36"/>
  </w:num>
  <w:num w:numId="27" w16cid:durableId="2052412762">
    <w:abstractNumId w:val="83"/>
  </w:num>
  <w:num w:numId="28" w16cid:durableId="453642940">
    <w:abstractNumId w:val="44"/>
  </w:num>
  <w:num w:numId="29" w16cid:durableId="2067948960">
    <w:abstractNumId w:val="43"/>
  </w:num>
  <w:num w:numId="30" w16cid:durableId="883443813">
    <w:abstractNumId w:val="16"/>
  </w:num>
  <w:num w:numId="31" w16cid:durableId="262543092">
    <w:abstractNumId w:val="29"/>
  </w:num>
  <w:num w:numId="32" w16cid:durableId="64108058">
    <w:abstractNumId w:val="9"/>
  </w:num>
  <w:num w:numId="33" w16cid:durableId="935945140">
    <w:abstractNumId w:val="13"/>
  </w:num>
  <w:num w:numId="34" w16cid:durableId="1475752923">
    <w:abstractNumId w:val="35"/>
  </w:num>
  <w:num w:numId="35" w16cid:durableId="917324775">
    <w:abstractNumId w:val="84"/>
  </w:num>
  <w:num w:numId="36" w16cid:durableId="1401904995">
    <w:abstractNumId w:val="25"/>
  </w:num>
  <w:num w:numId="37" w16cid:durableId="1660037415">
    <w:abstractNumId w:val="45"/>
  </w:num>
  <w:num w:numId="38" w16cid:durableId="835222982">
    <w:abstractNumId w:val="7"/>
  </w:num>
  <w:num w:numId="39" w16cid:durableId="746193015">
    <w:abstractNumId w:val="76"/>
  </w:num>
  <w:num w:numId="40" w16cid:durableId="1846826222">
    <w:abstractNumId w:val="10"/>
  </w:num>
  <w:num w:numId="41" w16cid:durableId="1272395023">
    <w:abstractNumId w:val="11"/>
  </w:num>
  <w:num w:numId="42" w16cid:durableId="2047757670">
    <w:abstractNumId w:val="85"/>
  </w:num>
  <w:num w:numId="43" w16cid:durableId="2129424808">
    <w:abstractNumId w:val="62"/>
  </w:num>
  <w:num w:numId="44" w16cid:durableId="1910847665">
    <w:abstractNumId w:val="5"/>
  </w:num>
  <w:num w:numId="45" w16cid:durableId="2037998498">
    <w:abstractNumId w:val="30"/>
  </w:num>
  <w:num w:numId="46" w16cid:durableId="1112823207">
    <w:abstractNumId w:val="49"/>
  </w:num>
  <w:num w:numId="47" w16cid:durableId="422186306">
    <w:abstractNumId w:val="39"/>
  </w:num>
  <w:num w:numId="48" w16cid:durableId="128936933">
    <w:abstractNumId w:val="1"/>
  </w:num>
  <w:num w:numId="49" w16cid:durableId="1263077206">
    <w:abstractNumId w:val="8"/>
  </w:num>
  <w:num w:numId="50" w16cid:durableId="1856073284">
    <w:abstractNumId w:val="23"/>
  </w:num>
  <w:num w:numId="51" w16cid:durableId="1118841848">
    <w:abstractNumId w:val="55"/>
  </w:num>
  <w:num w:numId="52" w16cid:durableId="1293289017">
    <w:abstractNumId w:val="21"/>
  </w:num>
  <w:num w:numId="53" w16cid:durableId="1727752969">
    <w:abstractNumId w:val="22"/>
  </w:num>
  <w:num w:numId="54" w16cid:durableId="107000672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9840484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02768286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88056097">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29413998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10723719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27652281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744693711">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17927749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4779701">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395734338">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120294561">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796950316">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58624339">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72467371">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80886747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547298306">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90361026">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97593873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154759895">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1620410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54587467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604726663">
    <w:abstractNumId w:val="50"/>
  </w:num>
  <w:num w:numId="77" w16cid:durableId="1586576106">
    <w:abstractNumId w:val="41"/>
  </w:num>
  <w:num w:numId="78" w16cid:durableId="1888833973">
    <w:abstractNumId w:val="40"/>
  </w:num>
  <w:num w:numId="79" w16cid:durableId="1338657973">
    <w:abstractNumId w:val="42"/>
  </w:num>
  <w:num w:numId="80" w16cid:durableId="1589279">
    <w:abstractNumId w:val="86"/>
  </w:num>
  <w:num w:numId="81" w16cid:durableId="1395005141">
    <w:abstractNumId w:val="52"/>
  </w:num>
  <w:num w:numId="82" w16cid:durableId="1139803687">
    <w:abstractNumId w:val="67"/>
  </w:num>
  <w:num w:numId="83" w16cid:durableId="796723529">
    <w:abstractNumId w:val="59"/>
  </w:num>
  <w:num w:numId="84" w16cid:durableId="1908876808">
    <w:abstractNumId w:val="28"/>
  </w:num>
  <w:num w:numId="85" w16cid:durableId="1128931260">
    <w:abstractNumId w:val="26"/>
  </w:num>
  <w:num w:numId="86" w16cid:durableId="1073773878">
    <w:abstractNumId w:val="46"/>
  </w:num>
  <w:num w:numId="87" w16cid:durableId="105270911">
    <w:abstractNumId w:val="18"/>
  </w:num>
  <w:num w:numId="88" w16cid:durableId="289484312">
    <w:abstractNumId w:val="6"/>
  </w:num>
  <w:num w:numId="89" w16cid:durableId="1760520666">
    <w:abstractNumId w:val="87"/>
  </w:num>
  <w:num w:numId="90" w16cid:durableId="1456603557">
    <w:abstractNumId w:val="79"/>
  </w:num>
  <w:num w:numId="91" w16cid:durableId="1189877768">
    <w:abstractNumId w:val="82"/>
  </w:num>
  <w:num w:numId="92" w16cid:durableId="1306857398">
    <w:abstractNumId w:val="61"/>
  </w:num>
  <w:num w:numId="93" w16cid:durableId="1434281161">
    <w:abstractNumId w:val="69"/>
  </w:num>
  <w:num w:numId="94" w16cid:durableId="1323696899">
    <w:abstractNumId w:val="24"/>
  </w:num>
  <w:num w:numId="95" w16cid:durableId="1980107339">
    <w:abstractNumId w:val="78"/>
  </w:num>
  <w:num w:numId="96" w16cid:durableId="473062370">
    <w:abstractNumId w:val="65"/>
  </w:num>
  <w:num w:numId="97" w16cid:durableId="127209179">
    <w:abstractNumId w:val="32"/>
  </w:num>
  <w:num w:numId="98" w16cid:durableId="194579855">
    <w:abstractNumId w:val="74"/>
  </w:num>
  <w:num w:numId="99" w16cid:durableId="1029406612">
    <w:abstractNumId w:val="2"/>
  </w:num>
  <w:num w:numId="100" w16cid:durableId="158355212">
    <w:abstractNumId w:val="54"/>
  </w:num>
  <w:num w:numId="101" w16cid:durableId="1003629777">
    <w:abstractNumId w:val="27"/>
  </w:num>
  <w:num w:numId="102" w16cid:durableId="502942144">
    <w:abstractNumId w:val="20"/>
  </w:num>
  <w:num w:numId="103" w16cid:durableId="438795508">
    <w:abstractNumId w:val="64"/>
  </w:num>
  <w:num w:numId="104" w16cid:durableId="1276400962">
    <w:abstractNumId w:val="31"/>
  </w:num>
  <w:num w:numId="105" w16cid:durableId="44567025">
    <w:abstractNumId w:val="60"/>
  </w:num>
  <w:num w:numId="106" w16cid:durableId="490878279">
    <w:abstractNumId w:val="80"/>
  </w:num>
  <w:num w:numId="107" w16cid:durableId="519706266">
    <w:abstractNumId w:val="17"/>
  </w:num>
  <w:num w:numId="108" w16cid:durableId="1832674894">
    <w:abstractNumId w:val="38"/>
  </w:num>
  <w:num w:numId="109" w16cid:durableId="375157403">
    <w:abstractNumId w:val="73"/>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5C0"/>
    <w:rsid w:val="0000375C"/>
    <w:rsid w:val="00006769"/>
    <w:rsid w:val="0000744A"/>
    <w:rsid w:val="0001016C"/>
    <w:rsid w:val="0001022E"/>
    <w:rsid w:val="0001136B"/>
    <w:rsid w:val="00022381"/>
    <w:rsid w:val="00023BB2"/>
    <w:rsid w:val="000311B8"/>
    <w:rsid w:val="00031DB7"/>
    <w:rsid w:val="000336D1"/>
    <w:rsid w:val="0003498F"/>
    <w:rsid w:val="00034EAD"/>
    <w:rsid w:val="0003534E"/>
    <w:rsid w:val="00036E47"/>
    <w:rsid w:val="0003712E"/>
    <w:rsid w:val="00040B60"/>
    <w:rsid w:val="00042EA2"/>
    <w:rsid w:val="00043B41"/>
    <w:rsid w:val="00044A2C"/>
    <w:rsid w:val="00045F1C"/>
    <w:rsid w:val="0005077A"/>
    <w:rsid w:val="00051C1D"/>
    <w:rsid w:val="00051E05"/>
    <w:rsid w:val="000520FC"/>
    <w:rsid w:val="00052D03"/>
    <w:rsid w:val="00056E42"/>
    <w:rsid w:val="000609CA"/>
    <w:rsid w:val="0006184E"/>
    <w:rsid w:val="00064F00"/>
    <w:rsid w:val="000650BB"/>
    <w:rsid w:val="0006573F"/>
    <w:rsid w:val="000701B9"/>
    <w:rsid w:val="0007145C"/>
    <w:rsid w:val="00084240"/>
    <w:rsid w:val="00084E86"/>
    <w:rsid w:val="00085308"/>
    <w:rsid w:val="000871FB"/>
    <w:rsid w:val="000901AC"/>
    <w:rsid w:val="000907F6"/>
    <w:rsid w:val="00091827"/>
    <w:rsid w:val="00092D1C"/>
    <w:rsid w:val="000959C1"/>
    <w:rsid w:val="000970B2"/>
    <w:rsid w:val="000A1191"/>
    <w:rsid w:val="000A14B6"/>
    <w:rsid w:val="000A350F"/>
    <w:rsid w:val="000A40FC"/>
    <w:rsid w:val="000A45DD"/>
    <w:rsid w:val="000A50F9"/>
    <w:rsid w:val="000A633B"/>
    <w:rsid w:val="000B05C0"/>
    <w:rsid w:val="000B0E21"/>
    <w:rsid w:val="000B193B"/>
    <w:rsid w:val="000B1D9F"/>
    <w:rsid w:val="000B266C"/>
    <w:rsid w:val="000B2BF7"/>
    <w:rsid w:val="000B317E"/>
    <w:rsid w:val="000B448A"/>
    <w:rsid w:val="000B5456"/>
    <w:rsid w:val="000B6165"/>
    <w:rsid w:val="000B68BE"/>
    <w:rsid w:val="000B6B3E"/>
    <w:rsid w:val="000B755D"/>
    <w:rsid w:val="000C0097"/>
    <w:rsid w:val="000C12CF"/>
    <w:rsid w:val="000C16DE"/>
    <w:rsid w:val="000C1D9D"/>
    <w:rsid w:val="000C2755"/>
    <w:rsid w:val="000C423B"/>
    <w:rsid w:val="000C5661"/>
    <w:rsid w:val="000C5674"/>
    <w:rsid w:val="000C6305"/>
    <w:rsid w:val="000C6A40"/>
    <w:rsid w:val="000C783C"/>
    <w:rsid w:val="000D14B5"/>
    <w:rsid w:val="000D40A6"/>
    <w:rsid w:val="000D6693"/>
    <w:rsid w:val="000D75DE"/>
    <w:rsid w:val="000D7F30"/>
    <w:rsid w:val="000E0950"/>
    <w:rsid w:val="000E6061"/>
    <w:rsid w:val="000E6B85"/>
    <w:rsid w:val="000E7CC8"/>
    <w:rsid w:val="000F1696"/>
    <w:rsid w:val="000F2D72"/>
    <w:rsid w:val="000F2D7B"/>
    <w:rsid w:val="000F63C6"/>
    <w:rsid w:val="000F769B"/>
    <w:rsid w:val="000F774D"/>
    <w:rsid w:val="0010195A"/>
    <w:rsid w:val="00101EC3"/>
    <w:rsid w:val="00106A6B"/>
    <w:rsid w:val="00114DA9"/>
    <w:rsid w:val="00114FEE"/>
    <w:rsid w:val="00115942"/>
    <w:rsid w:val="00115F39"/>
    <w:rsid w:val="00122D0F"/>
    <w:rsid w:val="001237DB"/>
    <w:rsid w:val="00124C40"/>
    <w:rsid w:val="00125AE4"/>
    <w:rsid w:val="00127F44"/>
    <w:rsid w:val="0013011F"/>
    <w:rsid w:val="00131E76"/>
    <w:rsid w:val="001328AE"/>
    <w:rsid w:val="001335D9"/>
    <w:rsid w:val="001357F1"/>
    <w:rsid w:val="00136014"/>
    <w:rsid w:val="00136B47"/>
    <w:rsid w:val="001376AD"/>
    <w:rsid w:val="00141241"/>
    <w:rsid w:val="0014508D"/>
    <w:rsid w:val="00150E8D"/>
    <w:rsid w:val="00153DFE"/>
    <w:rsid w:val="00154B9F"/>
    <w:rsid w:val="00157668"/>
    <w:rsid w:val="00160B29"/>
    <w:rsid w:val="00160D5A"/>
    <w:rsid w:val="00161ADA"/>
    <w:rsid w:val="00162138"/>
    <w:rsid w:val="00162321"/>
    <w:rsid w:val="00163754"/>
    <w:rsid w:val="00167532"/>
    <w:rsid w:val="0017039B"/>
    <w:rsid w:val="00170995"/>
    <w:rsid w:val="00170E5B"/>
    <w:rsid w:val="0017149A"/>
    <w:rsid w:val="001733B5"/>
    <w:rsid w:val="00180617"/>
    <w:rsid w:val="00181BB3"/>
    <w:rsid w:val="00182A4F"/>
    <w:rsid w:val="00183F67"/>
    <w:rsid w:val="00184038"/>
    <w:rsid w:val="001853EC"/>
    <w:rsid w:val="00186AB0"/>
    <w:rsid w:val="001879E2"/>
    <w:rsid w:val="00191470"/>
    <w:rsid w:val="001939E5"/>
    <w:rsid w:val="00193D4D"/>
    <w:rsid w:val="001962C2"/>
    <w:rsid w:val="001966DB"/>
    <w:rsid w:val="00196C1F"/>
    <w:rsid w:val="00197410"/>
    <w:rsid w:val="001A0F9B"/>
    <w:rsid w:val="001A1B67"/>
    <w:rsid w:val="001A2A75"/>
    <w:rsid w:val="001A2B07"/>
    <w:rsid w:val="001A2F2D"/>
    <w:rsid w:val="001A2FB9"/>
    <w:rsid w:val="001B1173"/>
    <w:rsid w:val="001B5B00"/>
    <w:rsid w:val="001B784D"/>
    <w:rsid w:val="001C0048"/>
    <w:rsid w:val="001C4506"/>
    <w:rsid w:val="001C55AC"/>
    <w:rsid w:val="001C6C80"/>
    <w:rsid w:val="001D382B"/>
    <w:rsid w:val="001D50DD"/>
    <w:rsid w:val="001D5BAF"/>
    <w:rsid w:val="001D6866"/>
    <w:rsid w:val="001D7320"/>
    <w:rsid w:val="001E16FC"/>
    <w:rsid w:val="001E1E86"/>
    <w:rsid w:val="001E532B"/>
    <w:rsid w:val="001E574F"/>
    <w:rsid w:val="001E79FD"/>
    <w:rsid w:val="001F0F44"/>
    <w:rsid w:val="001F1290"/>
    <w:rsid w:val="001F139E"/>
    <w:rsid w:val="001F1CD4"/>
    <w:rsid w:val="001F293E"/>
    <w:rsid w:val="001F3289"/>
    <w:rsid w:val="001F4354"/>
    <w:rsid w:val="001F4FD1"/>
    <w:rsid w:val="001F56EB"/>
    <w:rsid w:val="001F5DD0"/>
    <w:rsid w:val="001F6A32"/>
    <w:rsid w:val="00201A71"/>
    <w:rsid w:val="00201A83"/>
    <w:rsid w:val="0020215B"/>
    <w:rsid w:val="00204CA1"/>
    <w:rsid w:val="00205449"/>
    <w:rsid w:val="00206AA6"/>
    <w:rsid w:val="002103D3"/>
    <w:rsid w:val="00212CC6"/>
    <w:rsid w:val="00213FCF"/>
    <w:rsid w:val="0021509C"/>
    <w:rsid w:val="002150CF"/>
    <w:rsid w:val="00215A98"/>
    <w:rsid w:val="002169A8"/>
    <w:rsid w:val="00216A29"/>
    <w:rsid w:val="002201C3"/>
    <w:rsid w:val="0022050B"/>
    <w:rsid w:val="00221F81"/>
    <w:rsid w:val="00226B42"/>
    <w:rsid w:val="00227153"/>
    <w:rsid w:val="00231BD8"/>
    <w:rsid w:val="00231FED"/>
    <w:rsid w:val="00237609"/>
    <w:rsid w:val="00237946"/>
    <w:rsid w:val="00237C96"/>
    <w:rsid w:val="002463A9"/>
    <w:rsid w:val="002476EA"/>
    <w:rsid w:val="0025335B"/>
    <w:rsid w:val="002547F5"/>
    <w:rsid w:val="00255547"/>
    <w:rsid w:val="00255E79"/>
    <w:rsid w:val="00255F3A"/>
    <w:rsid w:val="00256405"/>
    <w:rsid w:val="002613B6"/>
    <w:rsid w:val="002620EC"/>
    <w:rsid w:val="00262345"/>
    <w:rsid w:val="002623A0"/>
    <w:rsid w:val="00262E42"/>
    <w:rsid w:val="00262F5D"/>
    <w:rsid w:val="00263AAC"/>
    <w:rsid w:val="00266BD5"/>
    <w:rsid w:val="00266E37"/>
    <w:rsid w:val="002725F6"/>
    <w:rsid w:val="00273586"/>
    <w:rsid w:val="002769C4"/>
    <w:rsid w:val="0027723F"/>
    <w:rsid w:val="00282B0A"/>
    <w:rsid w:val="002848FF"/>
    <w:rsid w:val="002852E6"/>
    <w:rsid w:val="00287806"/>
    <w:rsid w:val="00287A03"/>
    <w:rsid w:val="00291D5F"/>
    <w:rsid w:val="00291F5C"/>
    <w:rsid w:val="00292BFF"/>
    <w:rsid w:val="002A3527"/>
    <w:rsid w:val="002A35EE"/>
    <w:rsid w:val="002A3A57"/>
    <w:rsid w:val="002A6593"/>
    <w:rsid w:val="002B0ED5"/>
    <w:rsid w:val="002B108F"/>
    <w:rsid w:val="002B13E3"/>
    <w:rsid w:val="002B20F5"/>
    <w:rsid w:val="002B2854"/>
    <w:rsid w:val="002B3B4E"/>
    <w:rsid w:val="002B448E"/>
    <w:rsid w:val="002B4910"/>
    <w:rsid w:val="002C3A3E"/>
    <w:rsid w:val="002C3EB0"/>
    <w:rsid w:val="002C4F48"/>
    <w:rsid w:val="002C578C"/>
    <w:rsid w:val="002C59A6"/>
    <w:rsid w:val="002D1AB5"/>
    <w:rsid w:val="002D1E26"/>
    <w:rsid w:val="002D3AB9"/>
    <w:rsid w:val="002D595E"/>
    <w:rsid w:val="002D5EBB"/>
    <w:rsid w:val="002D6C50"/>
    <w:rsid w:val="002E2177"/>
    <w:rsid w:val="002E2883"/>
    <w:rsid w:val="002E3728"/>
    <w:rsid w:val="002E3D2D"/>
    <w:rsid w:val="002F1ABC"/>
    <w:rsid w:val="002F2A18"/>
    <w:rsid w:val="002F309C"/>
    <w:rsid w:val="0030199C"/>
    <w:rsid w:val="00302AA9"/>
    <w:rsid w:val="00303060"/>
    <w:rsid w:val="00306532"/>
    <w:rsid w:val="00307073"/>
    <w:rsid w:val="00307191"/>
    <w:rsid w:val="00310740"/>
    <w:rsid w:val="003157E1"/>
    <w:rsid w:val="003160F4"/>
    <w:rsid w:val="003165E8"/>
    <w:rsid w:val="00316B79"/>
    <w:rsid w:val="00316D10"/>
    <w:rsid w:val="0032043A"/>
    <w:rsid w:val="00320B9B"/>
    <w:rsid w:val="003211BC"/>
    <w:rsid w:val="003258CA"/>
    <w:rsid w:val="003268B6"/>
    <w:rsid w:val="00326AF3"/>
    <w:rsid w:val="00326BBF"/>
    <w:rsid w:val="003318CD"/>
    <w:rsid w:val="00334792"/>
    <w:rsid w:val="00335003"/>
    <w:rsid w:val="00340436"/>
    <w:rsid w:val="00340607"/>
    <w:rsid w:val="00343F85"/>
    <w:rsid w:val="003450E9"/>
    <w:rsid w:val="00346F15"/>
    <w:rsid w:val="00347875"/>
    <w:rsid w:val="00350C29"/>
    <w:rsid w:val="00353401"/>
    <w:rsid w:val="003537F8"/>
    <w:rsid w:val="00354823"/>
    <w:rsid w:val="003613C3"/>
    <w:rsid w:val="0036172F"/>
    <w:rsid w:val="00361DF3"/>
    <w:rsid w:val="003620BE"/>
    <w:rsid w:val="00362342"/>
    <w:rsid w:val="00370020"/>
    <w:rsid w:val="0037025C"/>
    <w:rsid w:val="00373965"/>
    <w:rsid w:val="0037588A"/>
    <w:rsid w:val="00375E2E"/>
    <w:rsid w:val="00381012"/>
    <w:rsid w:val="0038584E"/>
    <w:rsid w:val="00393DC0"/>
    <w:rsid w:val="0039718F"/>
    <w:rsid w:val="003A07F7"/>
    <w:rsid w:val="003A109D"/>
    <w:rsid w:val="003A597E"/>
    <w:rsid w:val="003A66B1"/>
    <w:rsid w:val="003A6CFB"/>
    <w:rsid w:val="003A6E39"/>
    <w:rsid w:val="003A75BC"/>
    <w:rsid w:val="003B013F"/>
    <w:rsid w:val="003B4FE4"/>
    <w:rsid w:val="003B532A"/>
    <w:rsid w:val="003C2423"/>
    <w:rsid w:val="003C4012"/>
    <w:rsid w:val="003C4186"/>
    <w:rsid w:val="003C4391"/>
    <w:rsid w:val="003C48B4"/>
    <w:rsid w:val="003D4406"/>
    <w:rsid w:val="003D5F96"/>
    <w:rsid w:val="003D6B1C"/>
    <w:rsid w:val="003E20D9"/>
    <w:rsid w:val="003E3720"/>
    <w:rsid w:val="003E3854"/>
    <w:rsid w:val="003E407D"/>
    <w:rsid w:val="003E410A"/>
    <w:rsid w:val="003F335C"/>
    <w:rsid w:val="003F3F79"/>
    <w:rsid w:val="003F6B58"/>
    <w:rsid w:val="004002D0"/>
    <w:rsid w:val="004003C9"/>
    <w:rsid w:val="00402874"/>
    <w:rsid w:val="004033B1"/>
    <w:rsid w:val="00404453"/>
    <w:rsid w:val="004116A3"/>
    <w:rsid w:val="00412730"/>
    <w:rsid w:val="00413560"/>
    <w:rsid w:val="00422CB6"/>
    <w:rsid w:val="0042407D"/>
    <w:rsid w:val="00425A04"/>
    <w:rsid w:val="00426CD8"/>
    <w:rsid w:val="00432DB9"/>
    <w:rsid w:val="00435C74"/>
    <w:rsid w:val="00436C58"/>
    <w:rsid w:val="0044282F"/>
    <w:rsid w:val="00445775"/>
    <w:rsid w:val="00453F8E"/>
    <w:rsid w:val="004548B0"/>
    <w:rsid w:val="004556E0"/>
    <w:rsid w:val="00456219"/>
    <w:rsid w:val="004566F3"/>
    <w:rsid w:val="0046115B"/>
    <w:rsid w:val="004626C2"/>
    <w:rsid w:val="00464062"/>
    <w:rsid w:val="0046514A"/>
    <w:rsid w:val="0047064B"/>
    <w:rsid w:val="004740FA"/>
    <w:rsid w:val="004751F9"/>
    <w:rsid w:val="00476B63"/>
    <w:rsid w:val="00480C91"/>
    <w:rsid w:val="00480EE1"/>
    <w:rsid w:val="00481E2B"/>
    <w:rsid w:val="00482B95"/>
    <w:rsid w:val="00483D3A"/>
    <w:rsid w:val="00492072"/>
    <w:rsid w:val="00493D8B"/>
    <w:rsid w:val="00496313"/>
    <w:rsid w:val="004972F8"/>
    <w:rsid w:val="0049786A"/>
    <w:rsid w:val="004A11AF"/>
    <w:rsid w:val="004A2AAD"/>
    <w:rsid w:val="004A5C6C"/>
    <w:rsid w:val="004A5FFB"/>
    <w:rsid w:val="004A6AA2"/>
    <w:rsid w:val="004A7551"/>
    <w:rsid w:val="004B147A"/>
    <w:rsid w:val="004B33A4"/>
    <w:rsid w:val="004B3DB3"/>
    <w:rsid w:val="004B3FB6"/>
    <w:rsid w:val="004B5D9B"/>
    <w:rsid w:val="004C2509"/>
    <w:rsid w:val="004C3415"/>
    <w:rsid w:val="004C6628"/>
    <w:rsid w:val="004C757B"/>
    <w:rsid w:val="004D243D"/>
    <w:rsid w:val="004E2EE1"/>
    <w:rsid w:val="004E34CA"/>
    <w:rsid w:val="004E530F"/>
    <w:rsid w:val="004E58E9"/>
    <w:rsid w:val="004E5ECA"/>
    <w:rsid w:val="004E7255"/>
    <w:rsid w:val="004E7F83"/>
    <w:rsid w:val="004F0702"/>
    <w:rsid w:val="004F0BE4"/>
    <w:rsid w:val="004F1B1E"/>
    <w:rsid w:val="004F355A"/>
    <w:rsid w:val="004F615C"/>
    <w:rsid w:val="004F65E5"/>
    <w:rsid w:val="004F680E"/>
    <w:rsid w:val="004F6B29"/>
    <w:rsid w:val="0050094E"/>
    <w:rsid w:val="00500FCA"/>
    <w:rsid w:val="005028FB"/>
    <w:rsid w:val="0050481D"/>
    <w:rsid w:val="00504AAF"/>
    <w:rsid w:val="00512D99"/>
    <w:rsid w:val="00513CC5"/>
    <w:rsid w:val="005151C9"/>
    <w:rsid w:val="00521839"/>
    <w:rsid w:val="00523074"/>
    <w:rsid w:val="005231D2"/>
    <w:rsid w:val="0052442B"/>
    <w:rsid w:val="0052491A"/>
    <w:rsid w:val="00531B13"/>
    <w:rsid w:val="00535589"/>
    <w:rsid w:val="00544215"/>
    <w:rsid w:val="0054624B"/>
    <w:rsid w:val="00550F60"/>
    <w:rsid w:val="00552560"/>
    <w:rsid w:val="00553503"/>
    <w:rsid w:val="0055401B"/>
    <w:rsid w:val="0055657A"/>
    <w:rsid w:val="00556AFC"/>
    <w:rsid w:val="00557028"/>
    <w:rsid w:val="00560B0B"/>
    <w:rsid w:val="00561AF5"/>
    <w:rsid w:val="00562EB7"/>
    <w:rsid w:val="005631F1"/>
    <w:rsid w:val="00564651"/>
    <w:rsid w:val="005672CA"/>
    <w:rsid w:val="005674B9"/>
    <w:rsid w:val="0056755F"/>
    <w:rsid w:val="00567F88"/>
    <w:rsid w:val="00573FF8"/>
    <w:rsid w:val="00575994"/>
    <w:rsid w:val="005809D6"/>
    <w:rsid w:val="00584F60"/>
    <w:rsid w:val="00586AA0"/>
    <w:rsid w:val="0059313A"/>
    <w:rsid w:val="005945E5"/>
    <w:rsid w:val="00594651"/>
    <w:rsid w:val="0059617C"/>
    <w:rsid w:val="005A001D"/>
    <w:rsid w:val="005A2EF6"/>
    <w:rsid w:val="005A326D"/>
    <w:rsid w:val="005A4CDC"/>
    <w:rsid w:val="005A50E4"/>
    <w:rsid w:val="005A6DE4"/>
    <w:rsid w:val="005B2BF7"/>
    <w:rsid w:val="005B4BD8"/>
    <w:rsid w:val="005B5FAD"/>
    <w:rsid w:val="005C2919"/>
    <w:rsid w:val="005C47CF"/>
    <w:rsid w:val="005C6664"/>
    <w:rsid w:val="005D1163"/>
    <w:rsid w:val="005D128E"/>
    <w:rsid w:val="005D2387"/>
    <w:rsid w:val="005D2D6C"/>
    <w:rsid w:val="005D501C"/>
    <w:rsid w:val="005D7BBC"/>
    <w:rsid w:val="005E19E7"/>
    <w:rsid w:val="005E1EA9"/>
    <w:rsid w:val="005E2ADF"/>
    <w:rsid w:val="005E30BE"/>
    <w:rsid w:val="005E5E86"/>
    <w:rsid w:val="005E78F9"/>
    <w:rsid w:val="005F112C"/>
    <w:rsid w:val="005F37A2"/>
    <w:rsid w:val="005F465C"/>
    <w:rsid w:val="005F4EB9"/>
    <w:rsid w:val="00602A91"/>
    <w:rsid w:val="00602D42"/>
    <w:rsid w:val="00603201"/>
    <w:rsid w:val="006041E5"/>
    <w:rsid w:val="00604502"/>
    <w:rsid w:val="00605066"/>
    <w:rsid w:val="0060562C"/>
    <w:rsid w:val="00606839"/>
    <w:rsid w:val="00606DE6"/>
    <w:rsid w:val="00610DD4"/>
    <w:rsid w:val="00611329"/>
    <w:rsid w:val="00613016"/>
    <w:rsid w:val="006131C4"/>
    <w:rsid w:val="006157B1"/>
    <w:rsid w:val="00616A6B"/>
    <w:rsid w:val="0061719F"/>
    <w:rsid w:val="00620F84"/>
    <w:rsid w:val="00621269"/>
    <w:rsid w:val="00621B06"/>
    <w:rsid w:val="00625E51"/>
    <w:rsid w:val="00630B83"/>
    <w:rsid w:val="00631667"/>
    <w:rsid w:val="006319A2"/>
    <w:rsid w:val="00631E4B"/>
    <w:rsid w:val="00633A97"/>
    <w:rsid w:val="00633D60"/>
    <w:rsid w:val="0063758C"/>
    <w:rsid w:val="00640D37"/>
    <w:rsid w:val="00641D47"/>
    <w:rsid w:val="006427D7"/>
    <w:rsid w:val="0064342F"/>
    <w:rsid w:val="00644918"/>
    <w:rsid w:val="00647023"/>
    <w:rsid w:val="0065231C"/>
    <w:rsid w:val="0065729D"/>
    <w:rsid w:val="0066195A"/>
    <w:rsid w:val="00666572"/>
    <w:rsid w:val="00666C01"/>
    <w:rsid w:val="00667F52"/>
    <w:rsid w:val="0067029B"/>
    <w:rsid w:val="0067186A"/>
    <w:rsid w:val="006728A0"/>
    <w:rsid w:val="006737AD"/>
    <w:rsid w:val="00673B1B"/>
    <w:rsid w:val="00673F75"/>
    <w:rsid w:val="006758D8"/>
    <w:rsid w:val="0067698D"/>
    <w:rsid w:val="00676E73"/>
    <w:rsid w:val="00677864"/>
    <w:rsid w:val="00680361"/>
    <w:rsid w:val="00681B56"/>
    <w:rsid w:val="00687239"/>
    <w:rsid w:val="00690C36"/>
    <w:rsid w:val="00691B95"/>
    <w:rsid w:val="006929E1"/>
    <w:rsid w:val="00696044"/>
    <w:rsid w:val="006A054D"/>
    <w:rsid w:val="006A152E"/>
    <w:rsid w:val="006A4762"/>
    <w:rsid w:val="006A4D93"/>
    <w:rsid w:val="006A6249"/>
    <w:rsid w:val="006A6E67"/>
    <w:rsid w:val="006B08AD"/>
    <w:rsid w:val="006B1AFA"/>
    <w:rsid w:val="006B283F"/>
    <w:rsid w:val="006B378D"/>
    <w:rsid w:val="006B3B63"/>
    <w:rsid w:val="006B3CC0"/>
    <w:rsid w:val="006B5636"/>
    <w:rsid w:val="006C4545"/>
    <w:rsid w:val="006C528A"/>
    <w:rsid w:val="006C79F1"/>
    <w:rsid w:val="006D1D28"/>
    <w:rsid w:val="006D49D9"/>
    <w:rsid w:val="006D743F"/>
    <w:rsid w:val="006E13CC"/>
    <w:rsid w:val="006E254A"/>
    <w:rsid w:val="006E3CC8"/>
    <w:rsid w:val="006E6177"/>
    <w:rsid w:val="006E6417"/>
    <w:rsid w:val="006E71E0"/>
    <w:rsid w:val="006E7D30"/>
    <w:rsid w:val="006E7FDA"/>
    <w:rsid w:val="006F0F60"/>
    <w:rsid w:val="006F1971"/>
    <w:rsid w:val="006F28BF"/>
    <w:rsid w:val="006F386C"/>
    <w:rsid w:val="006F5F7D"/>
    <w:rsid w:val="00703B40"/>
    <w:rsid w:val="00706252"/>
    <w:rsid w:val="00712534"/>
    <w:rsid w:val="00712A96"/>
    <w:rsid w:val="0071389C"/>
    <w:rsid w:val="0071690D"/>
    <w:rsid w:val="00717286"/>
    <w:rsid w:val="0071778F"/>
    <w:rsid w:val="0072150B"/>
    <w:rsid w:val="00722060"/>
    <w:rsid w:val="007256F2"/>
    <w:rsid w:val="00731688"/>
    <w:rsid w:val="00735569"/>
    <w:rsid w:val="007357A6"/>
    <w:rsid w:val="007362CE"/>
    <w:rsid w:val="00736515"/>
    <w:rsid w:val="00737200"/>
    <w:rsid w:val="00740240"/>
    <w:rsid w:val="007433B9"/>
    <w:rsid w:val="007444A3"/>
    <w:rsid w:val="0074541F"/>
    <w:rsid w:val="00746C4B"/>
    <w:rsid w:val="00746E01"/>
    <w:rsid w:val="00746F01"/>
    <w:rsid w:val="007512EB"/>
    <w:rsid w:val="00752005"/>
    <w:rsid w:val="00752668"/>
    <w:rsid w:val="00752D98"/>
    <w:rsid w:val="007535D6"/>
    <w:rsid w:val="007540DB"/>
    <w:rsid w:val="0075455D"/>
    <w:rsid w:val="00754E08"/>
    <w:rsid w:val="00755DC4"/>
    <w:rsid w:val="00756199"/>
    <w:rsid w:val="00761409"/>
    <w:rsid w:val="0076181C"/>
    <w:rsid w:val="00761F83"/>
    <w:rsid w:val="0076454D"/>
    <w:rsid w:val="00764B44"/>
    <w:rsid w:val="00766816"/>
    <w:rsid w:val="00770D29"/>
    <w:rsid w:val="00771154"/>
    <w:rsid w:val="0077193C"/>
    <w:rsid w:val="00771B02"/>
    <w:rsid w:val="007745C2"/>
    <w:rsid w:val="007750E4"/>
    <w:rsid w:val="00776181"/>
    <w:rsid w:val="0077626F"/>
    <w:rsid w:val="00780494"/>
    <w:rsid w:val="00781E68"/>
    <w:rsid w:val="0078294C"/>
    <w:rsid w:val="007844EF"/>
    <w:rsid w:val="00785C54"/>
    <w:rsid w:val="007916DF"/>
    <w:rsid w:val="00791FBF"/>
    <w:rsid w:val="007923B0"/>
    <w:rsid w:val="00792EB9"/>
    <w:rsid w:val="00794106"/>
    <w:rsid w:val="007A0BB0"/>
    <w:rsid w:val="007A1359"/>
    <w:rsid w:val="007A2765"/>
    <w:rsid w:val="007A2DBF"/>
    <w:rsid w:val="007A53E1"/>
    <w:rsid w:val="007B50ED"/>
    <w:rsid w:val="007B761C"/>
    <w:rsid w:val="007B767F"/>
    <w:rsid w:val="007C2818"/>
    <w:rsid w:val="007D13DF"/>
    <w:rsid w:val="007D1539"/>
    <w:rsid w:val="007D3C27"/>
    <w:rsid w:val="007D5EEE"/>
    <w:rsid w:val="007D799B"/>
    <w:rsid w:val="007E2790"/>
    <w:rsid w:val="007E360D"/>
    <w:rsid w:val="007E3DE4"/>
    <w:rsid w:val="007E4634"/>
    <w:rsid w:val="007E4692"/>
    <w:rsid w:val="007E54C9"/>
    <w:rsid w:val="007E5F54"/>
    <w:rsid w:val="007E6968"/>
    <w:rsid w:val="007E7E51"/>
    <w:rsid w:val="007F3474"/>
    <w:rsid w:val="007F4685"/>
    <w:rsid w:val="007F72AA"/>
    <w:rsid w:val="007F7CC5"/>
    <w:rsid w:val="0080110D"/>
    <w:rsid w:val="008016B6"/>
    <w:rsid w:val="00803118"/>
    <w:rsid w:val="00804CB3"/>
    <w:rsid w:val="00805883"/>
    <w:rsid w:val="00807BDE"/>
    <w:rsid w:val="00812E39"/>
    <w:rsid w:val="00814491"/>
    <w:rsid w:val="00815281"/>
    <w:rsid w:val="00817E3C"/>
    <w:rsid w:val="008224FC"/>
    <w:rsid w:val="00822FE9"/>
    <w:rsid w:val="00824720"/>
    <w:rsid w:val="008270CF"/>
    <w:rsid w:val="008273D3"/>
    <w:rsid w:val="00827F63"/>
    <w:rsid w:val="00830A17"/>
    <w:rsid w:val="00832988"/>
    <w:rsid w:val="00834C9B"/>
    <w:rsid w:val="00842735"/>
    <w:rsid w:val="00842D14"/>
    <w:rsid w:val="00843C11"/>
    <w:rsid w:val="00844206"/>
    <w:rsid w:val="0084438B"/>
    <w:rsid w:val="00844CA9"/>
    <w:rsid w:val="00845115"/>
    <w:rsid w:val="008475B1"/>
    <w:rsid w:val="00850322"/>
    <w:rsid w:val="008508B9"/>
    <w:rsid w:val="00850F88"/>
    <w:rsid w:val="008538AA"/>
    <w:rsid w:val="00853A83"/>
    <w:rsid w:val="00853B40"/>
    <w:rsid w:val="00853C80"/>
    <w:rsid w:val="00855BEF"/>
    <w:rsid w:val="00856E07"/>
    <w:rsid w:val="00857DE2"/>
    <w:rsid w:val="00860635"/>
    <w:rsid w:val="00863D04"/>
    <w:rsid w:val="00864B64"/>
    <w:rsid w:val="00864CB0"/>
    <w:rsid w:val="00865719"/>
    <w:rsid w:val="008659E0"/>
    <w:rsid w:val="0086617B"/>
    <w:rsid w:val="00871AB2"/>
    <w:rsid w:val="0087237B"/>
    <w:rsid w:val="00877371"/>
    <w:rsid w:val="0087754A"/>
    <w:rsid w:val="008852C0"/>
    <w:rsid w:val="008865C0"/>
    <w:rsid w:val="0088678E"/>
    <w:rsid w:val="00886F3C"/>
    <w:rsid w:val="008876F7"/>
    <w:rsid w:val="00887CB6"/>
    <w:rsid w:val="00887FE0"/>
    <w:rsid w:val="0089257A"/>
    <w:rsid w:val="00892646"/>
    <w:rsid w:val="00892F3D"/>
    <w:rsid w:val="00893B6D"/>
    <w:rsid w:val="008954D8"/>
    <w:rsid w:val="00896C17"/>
    <w:rsid w:val="00897AAD"/>
    <w:rsid w:val="008A1DC1"/>
    <w:rsid w:val="008A205F"/>
    <w:rsid w:val="008A5714"/>
    <w:rsid w:val="008A71EA"/>
    <w:rsid w:val="008B1206"/>
    <w:rsid w:val="008B28AE"/>
    <w:rsid w:val="008B3C42"/>
    <w:rsid w:val="008B4B14"/>
    <w:rsid w:val="008B57AA"/>
    <w:rsid w:val="008B6133"/>
    <w:rsid w:val="008B61F9"/>
    <w:rsid w:val="008C083D"/>
    <w:rsid w:val="008C1CEC"/>
    <w:rsid w:val="008C1F13"/>
    <w:rsid w:val="008C1F6F"/>
    <w:rsid w:val="008C241D"/>
    <w:rsid w:val="008C37D0"/>
    <w:rsid w:val="008C3D96"/>
    <w:rsid w:val="008C5FC1"/>
    <w:rsid w:val="008C7E53"/>
    <w:rsid w:val="008D3434"/>
    <w:rsid w:val="008D5266"/>
    <w:rsid w:val="008D614D"/>
    <w:rsid w:val="008D6CF1"/>
    <w:rsid w:val="008E05F7"/>
    <w:rsid w:val="008E1143"/>
    <w:rsid w:val="008E14EE"/>
    <w:rsid w:val="008E173F"/>
    <w:rsid w:val="008E25C4"/>
    <w:rsid w:val="008E3523"/>
    <w:rsid w:val="008E46CC"/>
    <w:rsid w:val="008F06F4"/>
    <w:rsid w:val="008F1596"/>
    <w:rsid w:val="008F1F47"/>
    <w:rsid w:val="008F373D"/>
    <w:rsid w:val="008F5680"/>
    <w:rsid w:val="008F78AB"/>
    <w:rsid w:val="00900F31"/>
    <w:rsid w:val="00901B74"/>
    <w:rsid w:val="00903191"/>
    <w:rsid w:val="0090473C"/>
    <w:rsid w:val="009110FD"/>
    <w:rsid w:val="00911A71"/>
    <w:rsid w:val="0091230C"/>
    <w:rsid w:val="00913589"/>
    <w:rsid w:val="009179C5"/>
    <w:rsid w:val="00923976"/>
    <w:rsid w:val="009269E0"/>
    <w:rsid w:val="009271FA"/>
    <w:rsid w:val="00930147"/>
    <w:rsid w:val="00931A77"/>
    <w:rsid w:val="00931ECC"/>
    <w:rsid w:val="009403E7"/>
    <w:rsid w:val="0094075A"/>
    <w:rsid w:val="00940BA8"/>
    <w:rsid w:val="00945273"/>
    <w:rsid w:val="00945CFD"/>
    <w:rsid w:val="00950888"/>
    <w:rsid w:val="00954675"/>
    <w:rsid w:val="009551A9"/>
    <w:rsid w:val="00955CF2"/>
    <w:rsid w:val="009568FC"/>
    <w:rsid w:val="00956ED6"/>
    <w:rsid w:val="00960594"/>
    <w:rsid w:val="00962EA9"/>
    <w:rsid w:val="00963774"/>
    <w:rsid w:val="0096384D"/>
    <w:rsid w:val="009711A4"/>
    <w:rsid w:val="00973B29"/>
    <w:rsid w:val="00976CD2"/>
    <w:rsid w:val="0098069B"/>
    <w:rsid w:val="00982938"/>
    <w:rsid w:val="00982970"/>
    <w:rsid w:val="00985662"/>
    <w:rsid w:val="00986374"/>
    <w:rsid w:val="009864C9"/>
    <w:rsid w:val="0098660A"/>
    <w:rsid w:val="0098749B"/>
    <w:rsid w:val="0098759E"/>
    <w:rsid w:val="0099145C"/>
    <w:rsid w:val="00997E41"/>
    <w:rsid w:val="009A024B"/>
    <w:rsid w:val="009A1C85"/>
    <w:rsid w:val="009A3984"/>
    <w:rsid w:val="009A3AC2"/>
    <w:rsid w:val="009A3C26"/>
    <w:rsid w:val="009A5966"/>
    <w:rsid w:val="009B0988"/>
    <w:rsid w:val="009B1FB8"/>
    <w:rsid w:val="009B235D"/>
    <w:rsid w:val="009B23ED"/>
    <w:rsid w:val="009B4010"/>
    <w:rsid w:val="009B4C38"/>
    <w:rsid w:val="009B50EF"/>
    <w:rsid w:val="009C0A48"/>
    <w:rsid w:val="009C103D"/>
    <w:rsid w:val="009C32A8"/>
    <w:rsid w:val="009C3386"/>
    <w:rsid w:val="009C4C55"/>
    <w:rsid w:val="009C5FF9"/>
    <w:rsid w:val="009C60AB"/>
    <w:rsid w:val="009C64BF"/>
    <w:rsid w:val="009C6F40"/>
    <w:rsid w:val="009C7E3E"/>
    <w:rsid w:val="009D2C49"/>
    <w:rsid w:val="009D33E7"/>
    <w:rsid w:val="009E3CE8"/>
    <w:rsid w:val="009F0E78"/>
    <w:rsid w:val="009F2571"/>
    <w:rsid w:val="009F3C17"/>
    <w:rsid w:val="009F4C5D"/>
    <w:rsid w:val="009F7305"/>
    <w:rsid w:val="009F771E"/>
    <w:rsid w:val="00A01125"/>
    <w:rsid w:val="00A0129F"/>
    <w:rsid w:val="00A0264C"/>
    <w:rsid w:val="00A026CE"/>
    <w:rsid w:val="00A02BB7"/>
    <w:rsid w:val="00A05065"/>
    <w:rsid w:val="00A06131"/>
    <w:rsid w:val="00A10439"/>
    <w:rsid w:val="00A1380F"/>
    <w:rsid w:val="00A13B61"/>
    <w:rsid w:val="00A157D9"/>
    <w:rsid w:val="00A16651"/>
    <w:rsid w:val="00A22A7E"/>
    <w:rsid w:val="00A23037"/>
    <w:rsid w:val="00A24351"/>
    <w:rsid w:val="00A25233"/>
    <w:rsid w:val="00A254E7"/>
    <w:rsid w:val="00A25945"/>
    <w:rsid w:val="00A259D6"/>
    <w:rsid w:val="00A25E30"/>
    <w:rsid w:val="00A25ED6"/>
    <w:rsid w:val="00A2648F"/>
    <w:rsid w:val="00A327E3"/>
    <w:rsid w:val="00A32B20"/>
    <w:rsid w:val="00A3645D"/>
    <w:rsid w:val="00A40432"/>
    <w:rsid w:val="00A4133E"/>
    <w:rsid w:val="00A418C0"/>
    <w:rsid w:val="00A50F73"/>
    <w:rsid w:val="00A5701C"/>
    <w:rsid w:val="00A60294"/>
    <w:rsid w:val="00A62A38"/>
    <w:rsid w:val="00A64F3C"/>
    <w:rsid w:val="00A65804"/>
    <w:rsid w:val="00A65AC0"/>
    <w:rsid w:val="00A71824"/>
    <w:rsid w:val="00A7313B"/>
    <w:rsid w:val="00A75AF2"/>
    <w:rsid w:val="00A762A9"/>
    <w:rsid w:val="00A80CAB"/>
    <w:rsid w:val="00A80CC3"/>
    <w:rsid w:val="00A83553"/>
    <w:rsid w:val="00A870D7"/>
    <w:rsid w:val="00A90712"/>
    <w:rsid w:val="00A90853"/>
    <w:rsid w:val="00A90DDB"/>
    <w:rsid w:val="00A913B5"/>
    <w:rsid w:val="00A92B44"/>
    <w:rsid w:val="00A93227"/>
    <w:rsid w:val="00A95118"/>
    <w:rsid w:val="00AA0E66"/>
    <w:rsid w:val="00AA1E53"/>
    <w:rsid w:val="00AA2AC5"/>
    <w:rsid w:val="00AA31CB"/>
    <w:rsid w:val="00AA3DB3"/>
    <w:rsid w:val="00AA5CA6"/>
    <w:rsid w:val="00AA77DD"/>
    <w:rsid w:val="00AA7E43"/>
    <w:rsid w:val="00AB384A"/>
    <w:rsid w:val="00AB43A5"/>
    <w:rsid w:val="00AB4C14"/>
    <w:rsid w:val="00AB5027"/>
    <w:rsid w:val="00AB6DB6"/>
    <w:rsid w:val="00AB7484"/>
    <w:rsid w:val="00AB7F54"/>
    <w:rsid w:val="00AC409C"/>
    <w:rsid w:val="00AC5825"/>
    <w:rsid w:val="00AC62DD"/>
    <w:rsid w:val="00AD11CC"/>
    <w:rsid w:val="00AD365A"/>
    <w:rsid w:val="00AD3781"/>
    <w:rsid w:val="00AD3896"/>
    <w:rsid w:val="00AD4220"/>
    <w:rsid w:val="00AD4773"/>
    <w:rsid w:val="00AD61E3"/>
    <w:rsid w:val="00AE10EC"/>
    <w:rsid w:val="00AE5D25"/>
    <w:rsid w:val="00AE65FA"/>
    <w:rsid w:val="00AE7E34"/>
    <w:rsid w:val="00AF3A69"/>
    <w:rsid w:val="00AF727F"/>
    <w:rsid w:val="00AF77FC"/>
    <w:rsid w:val="00AF7C15"/>
    <w:rsid w:val="00B00252"/>
    <w:rsid w:val="00B04D7A"/>
    <w:rsid w:val="00B04DD2"/>
    <w:rsid w:val="00B0618C"/>
    <w:rsid w:val="00B06509"/>
    <w:rsid w:val="00B068A1"/>
    <w:rsid w:val="00B0696B"/>
    <w:rsid w:val="00B10183"/>
    <w:rsid w:val="00B115CF"/>
    <w:rsid w:val="00B11E5F"/>
    <w:rsid w:val="00B133FF"/>
    <w:rsid w:val="00B13753"/>
    <w:rsid w:val="00B13C9A"/>
    <w:rsid w:val="00B1436C"/>
    <w:rsid w:val="00B1453A"/>
    <w:rsid w:val="00B16251"/>
    <w:rsid w:val="00B20C6E"/>
    <w:rsid w:val="00B22C6C"/>
    <w:rsid w:val="00B2301F"/>
    <w:rsid w:val="00B26D0B"/>
    <w:rsid w:val="00B30763"/>
    <w:rsid w:val="00B31EC3"/>
    <w:rsid w:val="00B332D1"/>
    <w:rsid w:val="00B34303"/>
    <w:rsid w:val="00B3569E"/>
    <w:rsid w:val="00B35751"/>
    <w:rsid w:val="00B40224"/>
    <w:rsid w:val="00B42BBB"/>
    <w:rsid w:val="00B4551A"/>
    <w:rsid w:val="00B4684D"/>
    <w:rsid w:val="00B46B32"/>
    <w:rsid w:val="00B51636"/>
    <w:rsid w:val="00B5438B"/>
    <w:rsid w:val="00B543ED"/>
    <w:rsid w:val="00B5704F"/>
    <w:rsid w:val="00B608C1"/>
    <w:rsid w:val="00B61131"/>
    <w:rsid w:val="00B62A21"/>
    <w:rsid w:val="00B644DE"/>
    <w:rsid w:val="00B645D0"/>
    <w:rsid w:val="00B66B16"/>
    <w:rsid w:val="00B67E47"/>
    <w:rsid w:val="00B71926"/>
    <w:rsid w:val="00B7302A"/>
    <w:rsid w:val="00B776CE"/>
    <w:rsid w:val="00B80DBC"/>
    <w:rsid w:val="00B81A01"/>
    <w:rsid w:val="00B82040"/>
    <w:rsid w:val="00B829CE"/>
    <w:rsid w:val="00B84B64"/>
    <w:rsid w:val="00B87110"/>
    <w:rsid w:val="00B912A7"/>
    <w:rsid w:val="00B926CD"/>
    <w:rsid w:val="00B94CEF"/>
    <w:rsid w:val="00BA0D73"/>
    <w:rsid w:val="00BA6977"/>
    <w:rsid w:val="00BB4652"/>
    <w:rsid w:val="00BB4A82"/>
    <w:rsid w:val="00BC29C4"/>
    <w:rsid w:val="00BC3368"/>
    <w:rsid w:val="00BC3539"/>
    <w:rsid w:val="00BC3B3A"/>
    <w:rsid w:val="00BC40A0"/>
    <w:rsid w:val="00BC57F5"/>
    <w:rsid w:val="00BC68D7"/>
    <w:rsid w:val="00BC7011"/>
    <w:rsid w:val="00BC72FF"/>
    <w:rsid w:val="00BD1169"/>
    <w:rsid w:val="00BD31F1"/>
    <w:rsid w:val="00BD4175"/>
    <w:rsid w:val="00BD4EF4"/>
    <w:rsid w:val="00BD6CD5"/>
    <w:rsid w:val="00BD74A2"/>
    <w:rsid w:val="00BD76E7"/>
    <w:rsid w:val="00BE1437"/>
    <w:rsid w:val="00BE44AC"/>
    <w:rsid w:val="00BE4B3C"/>
    <w:rsid w:val="00BE59A4"/>
    <w:rsid w:val="00BE683B"/>
    <w:rsid w:val="00BE79F8"/>
    <w:rsid w:val="00BF10E5"/>
    <w:rsid w:val="00BF3D52"/>
    <w:rsid w:val="00BF6D30"/>
    <w:rsid w:val="00BF78FB"/>
    <w:rsid w:val="00C01E14"/>
    <w:rsid w:val="00C01E5D"/>
    <w:rsid w:val="00C029B5"/>
    <w:rsid w:val="00C127F9"/>
    <w:rsid w:val="00C1316C"/>
    <w:rsid w:val="00C1364F"/>
    <w:rsid w:val="00C14758"/>
    <w:rsid w:val="00C15265"/>
    <w:rsid w:val="00C167A2"/>
    <w:rsid w:val="00C1752F"/>
    <w:rsid w:val="00C20F4A"/>
    <w:rsid w:val="00C2157D"/>
    <w:rsid w:val="00C216CE"/>
    <w:rsid w:val="00C21C86"/>
    <w:rsid w:val="00C21E23"/>
    <w:rsid w:val="00C2290D"/>
    <w:rsid w:val="00C2540C"/>
    <w:rsid w:val="00C3389A"/>
    <w:rsid w:val="00C3450A"/>
    <w:rsid w:val="00C368B1"/>
    <w:rsid w:val="00C41FFE"/>
    <w:rsid w:val="00C42592"/>
    <w:rsid w:val="00C43D35"/>
    <w:rsid w:val="00C47B78"/>
    <w:rsid w:val="00C52ADB"/>
    <w:rsid w:val="00C5336E"/>
    <w:rsid w:val="00C54EDC"/>
    <w:rsid w:val="00C5521E"/>
    <w:rsid w:val="00C56331"/>
    <w:rsid w:val="00C60D98"/>
    <w:rsid w:val="00C61EBB"/>
    <w:rsid w:val="00C64116"/>
    <w:rsid w:val="00C66ADE"/>
    <w:rsid w:val="00C67428"/>
    <w:rsid w:val="00C67A5E"/>
    <w:rsid w:val="00C700AD"/>
    <w:rsid w:val="00C723B0"/>
    <w:rsid w:val="00C72A82"/>
    <w:rsid w:val="00C73388"/>
    <w:rsid w:val="00C73CAF"/>
    <w:rsid w:val="00C8127B"/>
    <w:rsid w:val="00C81540"/>
    <w:rsid w:val="00C84740"/>
    <w:rsid w:val="00C84A63"/>
    <w:rsid w:val="00C85CF7"/>
    <w:rsid w:val="00C9089E"/>
    <w:rsid w:val="00C914C6"/>
    <w:rsid w:val="00C92861"/>
    <w:rsid w:val="00C92E61"/>
    <w:rsid w:val="00C953A2"/>
    <w:rsid w:val="00C95445"/>
    <w:rsid w:val="00C956D1"/>
    <w:rsid w:val="00C97CD1"/>
    <w:rsid w:val="00CA09DD"/>
    <w:rsid w:val="00CA0BC7"/>
    <w:rsid w:val="00CA47AC"/>
    <w:rsid w:val="00CA4CDC"/>
    <w:rsid w:val="00CA5425"/>
    <w:rsid w:val="00CA645F"/>
    <w:rsid w:val="00CA7CBA"/>
    <w:rsid w:val="00CB1499"/>
    <w:rsid w:val="00CB21B3"/>
    <w:rsid w:val="00CB450B"/>
    <w:rsid w:val="00CB58BF"/>
    <w:rsid w:val="00CB675C"/>
    <w:rsid w:val="00CD0916"/>
    <w:rsid w:val="00CD21F1"/>
    <w:rsid w:val="00CD2F24"/>
    <w:rsid w:val="00CD4E5F"/>
    <w:rsid w:val="00CD65D0"/>
    <w:rsid w:val="00CD68ED"/>
    <w:rsid w:val="00CE182D"/>
    <w:rsid w:val="00CE19BB"/>
    <w:rsid w:val="00CE258C"/>
    <w:rsid w:val="00CE37B7"/>
    <w:rsid w:val="00CE6B76"/>
    <w:rsid w:val="00CE6B7B"/>
    <w:rsid w:val="00CF117C"/>
    <w:rsid w:val="00CF154C"/>
    <w:rsid w:val="00CF1EE9"/>
    <w:rsid w:val="00CF24C6"/>
    <w:rsid w:val="00CF2727"/>
    <w:rsid w:val="00CF27EA"/>
    <w:rsid w:val="00CF4424"/>
    <w:rsid w:val="00D01B18"/>
    <w:rsid w:val="00D0251E"/>
    <w:rsid w:val="00D03AC5"/>
    <w:rsid w:val="00D043F2"/>
    <w:rsid w:val="00D0515A"/>
    <w:rsid w:val="00D06F58"/>
    <w:rsid w:val="00D07769"/>
    <w:rsid w:val="00D134C0"/>
    <w:rsid w:val="00D13B6D"/>
    <w:rsid w:val="00D13E5F"/>
    <w:rsid w:val="00D1426F"/>
    <w:rsid w:val="00D15294"/>
    <w:rsid w:val="00D20E8C"/>
    <w:rsid w:val="00D21225"/>
    <w:rsid w:val="00D24F81"/>
    <w:rsid w:val="00D25529"/>
    <w:rsid w:val="00D268C9"/>
    <w:rsid w:val="00D27C60"/>
    <w:rsid w:val="00D30C16"/>
    <w:rsid w:val="00D31B06"/>
    <w:rsid w:val="00D334CA"/>
    <w:rsid w:val="00D34546"/>
    <w:rsid w:val="00D354B7"/>
    <w:rsid w:val="00D369C0"/>
    <w:rsid w:val="00D37A73"/>
    <w:rsid w:val="00D40040"/>
    <w:rsid w:val="00D40CB6"/>
    <w:rsid w:val="00D40EB9"/>
    <w:rsid w:val="00D41664"/>
    <w:rsid w:val="00D4382E"/>
    <w:rsid w:val="00D458E2"/>
    <w:rsid w:val="00D46290"/>
    <w:rsid w:val="00D5421F"/>
    <w:rsid w:val="00D565E1"/>
    <w:rsid w:val="00D57233"/>
    <w:rsid w:val="00D623B0"/>
    <w:rsid w:val="00D62CB0"/>
    <w:rsid w:val="00D6311E"/>
    <w:rsid w:val="00D63CBC"/>
    <w:rsid w:val="00D661A3"/>
    <w:rsid w:val="00D706B0"/>
    <w:rsid w:val="00D71AF5"/>
    <w:rsid w:val="00D72268"/>
    <w:rsid w:val="00D728C8"/>
    <w:rsid w:val="00D7542E"/>
    <w:rsid w:val="00D759BD"/>
    <w:rsid w:val="00D77545"/>
    <w:rsid w:val="00D82467"/>
    <w:rsid w:val="00D85C52"/>
    <w:rsid w:val="00D869BF"/>
    <w:rsid w:val="00D91691"/>
    <w:rsid w:val="00D92036"/>
    <w:rsid w:val="00D95C32"/>
    <w:rsid w:val="00D96C03"/>
    <w:rsid w:val="00DA2730"/>
    <w:rsid w:val="00DA4349"/>
    <w:rsid w:val="00DA5CF2"/>
    <w:rsid w:val="00DB2644"/>
    <w:rsid w:val="00DB4337"/>
    <w:rsid w:val="00DB448D"/>
    <w:rsid w:val="00DB4BC3"/>
    <w:rsid w:val="00DB57E7"/>
    <w:rsid w:val="00DC04FC"/>
    <w:rsid w:val="00DC20E3"/>
    <w:rsid w:val="00DC21A5"/>
    <w:rsid w:val="00DC2D4D"/>
    <w:rsid w:val="00DC468F"/>
    <w:rsid w:val="00DC548E"/>
    <w:rsid w:val="00DD2CD0"/>
    <w:rsid w:val="00DD7568"/>
    <w:rsid w:val="00DE1676"/>
    <w:rsid w:val="00DE17FE"/>
    <w:rsid w:val="00DE2156"/>
    <w:rsid w:val="00DE24A4"/>
    <w:rsid w:val="00DE323A"/>
    <w:rsid w:val="00DE48DC"/>
    <w:rsid w:val="00DE6E39"/>
    <w:rsid w:val="00DE76C0"/>
    <w:rsid w:val="00DF1E09"/>
    <w:rsid w:val="00DF296A"/>
    <w:rsid w:val="00DF2FA9"/>
    <w:rsid w:val="00DF3719"/>
    <w:rsid w:val="00DF3A8C"/>
    <w:rsid w:val="00DF4664"/>
    <w:rsid w:val="00DF5B7C"/>
    <w:rsid w:val="00DF5C09"/>
    <w:rsid w:val="00DF6E35"/>
    <w:rsid w:val="00DF6FA7"/>
    <w:rsid w:val="00E01676"/>
    <w:rsid w:val="00E045D1"/>
    <w:rsid w:val="00E05129"/>
    <w:rsid w:val="00E05BFF"/>
    <w:rsid w:val="00E06CCF"/>
    <w:rsid w:val="00E079E2"/>
    <w:rsid w:val="00E12132"/>
    <w:rsid w:val="00E12E53"/>
    <w:rsid w:val="00E1332D"/>
    <w:rsid w:val="00E13738"/>
    <w:rsid w:val="00E13E03"/>
    <w:rsid w:val="00E172B2"/>
    <w:rsid w:val="00E20DA9"/>
    <w:rsid w:val="00E20E55"/>
    <w:rsid w:val="00E268AE"/>
    <w:rsid w:val="00E27362"/>
    <w:rsid w:val="00E3045A"/>
    <w:rsid w:val="00E30780"/>
    <w:rsid w:val="00E311E1"/>
    <w:rsid w:val="00E31CE1"/>
    <w:rsid w:val="00E33BF9"/>
    <w:rsid w:val="00E34CA0"/>
    <w:rsid w:val="00E35E6F"/>
    <w:rsid w:val="00E368DC"/>
    <w:rsid w:val="00E41452"/>
    <w:rsid w:val="00E41E43"/>
    <w:rsid w:val="00E43918"/>
    <w:rsid w:val="00E469D0"/>
    <w:rsid w:val="00E4729C"/>
    <w:rsid w:val="00E47DFD"/>
    <w:rsid w:val="00E50314"/>
    <w:rsid w:val="00E53D52"/>
    <w:rsid w:val="00E541A8"/>
    <w:rsid w:val="00E544D9"/>
    <w:rsid w:val="00E54D66"/>
    <w:rsid w:val="00E550FF"/>
    <w:rsid w:val="00E55728"/>
    <w:rsid w:val="00E5732B"/>
    <w:rsid w:val="00E61244"/>
    <w:rsid w:val="00E62539"/>
    <w:rsid w:val="00E627EE"/>
    <w:rsid w:val="00E63367"/>
    <w:rsid w:val="00E634E3"/>
    <w:rsid w:val="00E64612"/>
    <w:rsid w:val="00E66A7E"/>
    <w:rsid w:val="00E6785B"/>
    <w:rsid w:val="00E73533"/>
    <w:rsid w:val="00E769C5"/>
    <w:rsid w:val="00E77BA3"/>
    <w:rsid w:val="00E80A6D"/>
    <w:rsid w:val="00E846C1"/>
    <w:rsid w:val="00E85D4E"/>
    <w:rsid w:val="00E91DCE"/>
    <w:rsid w:val="00E91F77"/>
    <w:rsid w:val="00E932DC"/>
    <w:rsid w:val="00E9540E"/>
    <w:rsid w:val="00E9708A"/>
    <w:rsid w:val="00EA456A"/>
    <w:rsid w:val="00EA49A1"/>
    <w:rsid w:val="00EB06D6"/>
    <w:rsid w:val="00EB0B94"/>
    <w:rsid w:val="00EB1C79"/>
    <w:rsid w:val="00EB25E4"/>
    <w:rsid w:val="00EB3F7B"/>
    <w:rsid w:val="00EB5B3D"/>
    <w:rsid w:val="00EC05A0"/>
    <w:rsid w:val="00EC48E9"/>
    <w:rsid w:val="00EC4EA0"/>
    <w:rsid w:val="00EC4F4A"/>
    <w:rsid w:val="00EC78B1"/>
    <w:rsid w:val="00EC7CE8"/>
    <w:rsid w:val="00ED1F29"/>
    <w:rsid w:val="00ED3072"/>
    <w:rsid w:val="00ED479D"/>
    <w:rsid w:val="00ED526A"/>
    <w:rsid w:val="00ED7BB3"/>
    <w:rsid w:val="00EE3981"/>
    <w:rsid w:val="00EE4B67"/>
    <w:rsid w:val="00EE5F16"/>
    <w:rsid w:val="00EF1542"/>
    <w:rsid w:val="00EF39FC"/>
    <w:rsid w:val="00EF4185"/>
    <w:rsid w:val="00EF72C5"/>
    <w:rsid w:val="00EF7E0E"/>
    <w:rsid w:val="00F00196"/>
    <w:rsid w:val="00F0695D"/>
    <w:rsid w:val="00F0775D"/>
    <w:rsid w:val="00F120AD"/>
    <w:rsid w:val="00F1258D"/>
    <w:rsid w:val="00F12F23"/>
    <w:rsid w:val="00F1345E"/>
    <w:rsid w:val="00F13C17"/>
    <w:rsid w:val="00F14367"/>
    <w:rsid w:val="00F20861"/>
    <w:rsid w:val="00F22785"/>
    <w:rsid w:val="00F2291E"/>
    <w:rsid w:val="00F23A88"/>
    <w:rsid w:val="00F24F2D"/>
    <w:rsid w:val="00F258FA"/>
    <w:rsid w:val="00F27033"/>
    <w:rsid w:val="00F326FA"/>
    <w:rsid w:val="00F37646"/>
    <w:rsid w:val="00F40B8D"/>
    <w:rsid w:val="00F42F2A"/>
    <w:rsid w:val="00F43964"/>
    <w:rsid w:val="00F4501C"/>
    <w:rsid w:val="00F45605"/>
    <w:rsid w:val="00F4711E"/>
    <w:rsid w:val="00F47736"/>
    <w:rsid w:val="00F50EA4"/>
    <w:rsid w:val="00F54320"/>
    <w:rsid w:val="00F5499B"/>
    <w:rsid w:val="00F54C1F"/>
    <w:rsid w:val="00F5647E"/>
    <w:rsid w:val="00F6273E"/>
    <w:rsid w:val="00F633C5"/>
    <w:rsid w:val="00F66195"/>
    <w:rsid w:val="00F666D9"/>
    <w:rsid w:val="00F6683A"/>
    <w:rsid w:val="00F707D1"/>
    <w:rsid w:val="00F7144A"/>
    <w:rsid w:val="00F7426E"/>
    <w:rsid w:val="00F74E43"/>
    <w:rsid w:val="00F823BF"/>
    <w:rsid w:val="00F828E7"/>
    <w:rsid w:val="00F83849"/>
    <w:rsid w:val="00F84981"/>
    <w:rsid w:val="00F86481"/>
    <w:rsid w:val="00F86813"/>
    <w:rsid w:val="00F86A35"/>
    <w:rsid w:val="00F878B2"/>
    <w:rsid w:val="00F924CC"/>
    <w:rsid w:val="00F9398C"/>
    <w:rsid w:val="00FA0C89"/>
    <w:rsid w:val="00FA356C"/>
    <w:rsid w:val="00FA48D3"/>
    <w:rsid w:val="00FA4FEB"/>
    <w:rsid w:val="00FA5073"/>
    <w:rsid w:val="00FB10DC"/>
    <w:rsid w:val="00FB5FAD"/>
    <w:rsid w:val="00FB7FD2"/>
    <w:rsid w:val="00FC0928"/>
    <w:rsid w:val="00FC0D4B"/>
    <w:rsid w:val="00FC3B88"/>
    <w:rsid w:val="00FC41C1"/>
    <w:rsid w:val="00FD109B"/>
    <w:rsid w:val="00FD1351"/>
    <w:rsid w:val="00FD19BC"/>
    <w:rsid w:val="00FD1A1A"/>
    <w:rsid w:val="00FD24FF"/>
    <w:rsid w:val="00FD49BA"/>
    <w:rsid w:val="00FD7243"/>
    <w:rsid w:val="00FE0466"/>
    <w:rsid w:val="00FE066C"/>
    <w:rsid w:val="00FE1825"/>
    <w:rsid w:val="00FE2870"/>
    <w:rsid w:val="00FE3D5A"/>
    <w:rsid w:val="00FE4E42"/>
    <w:rsid w:val="00FF41BA"/>
    <w:rsid w:val="00FF422A"/>
    <w:rsid w:val="00FF4A9A"/>
    <w:rsid w:val="08065D59"/>
    <w:rsid w:val="08335C6A"/>
    <w:rsid w:val="0849B7FF"/>
    <w:rsid w:val="09DD8C81"/>
    <w:rsid w:val="09E58860"/>
    <w:rsid w:val="0B8158C1"/>
    <w:rsid w:val="0FACBC76"/>
    <w:rsid w:val="12DEF910"/>
    <w:rsid w:val="13D61A76"/>
    <w:rsid w:val="15F2EC38"/>
    <w:rsid w:val="16AE0B34"/>
    <w:rsid w:val="178EBC99"/>
    <w:rsid w:val="18FE26F0"/>
    <w:rsid w:val="19458F74"/>
    <w:rsid w:val="1B8AF7BD"/>
    <w:rsid w:val="1C721721"/>
    <w:rsid w:val="1FA9B7E3"/>
    <w:rsid w:val="2053AF36"/>
    <w:rsid w:val="2159F731"/>
    <w:rsid w:val="24752D27"/>
    <w:rsid w:val="27ACCDE9"/>
    <w:rsid w:val="284598BE"/>
    <w:rsid w:val="28E0E9D1"/>
    <w:rsid w:val="29E1691F"/>
    <w:rsid w:val="2B998491"/>
    <w:rsid w:val="2BEC54E7"/>
    <w:rsid w:val="2F24C56E"/>
    <w:rsid w:val="2F7FC5C1"/>
    <w:rsid w:val="2FEE3854"/>
    <w:rsid w:val="3273AEDA"/>
    <w:rsid w:val="32FF69F5"/>
    <w:rsid w:val="338C8677"/>
    <w:rsid w:val="358B5BD2"/>
    <w:rsid w:val="3B23CC38"/>
    <w:rsid w:val="428BB6BA"/>
    <w:rsid w:val="45AF4A34"/>
    <w:rsid w:val="4614DA26"/>
    <w:rsid w:val="462C0A45"/>
    <w:rsid w:val="47B0AA87"/>
    <w:rsid w:val="4B108155"/>
    <w:rsid w:val="4C7F4252"/>
    <w:rsid w:val="50164344"/>
    <w:rsid w:val="53213C41"/>
    <w:rsid w:val="543A13DE"/>
    <w:rsid w:val="591D761F"/>
    <w:rsid w:val="5E548154"/>
    <w:rsid w:val="5F2FD669"/>
    <w:rsid w:val="64A85149"/>
    <w:rsid w:val="6910F2BC"/>
    <w:rsid w:val="6CD5425F"/>
    <w:rsid w:val="6E810AE1"/>
    <w:rsid w:val="6EE1C791"/>
    <w:rsid w:val="707FE03C"/>
    <w:rsid w:val="7B12203A"/>
    <w:rsid w:val="7B5B4B91"/>
    <w:rsid w:val="7DF8B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45A72"/>
  <w15:chartTrackingRefBased/>
  <w15:docId w15:val="{87C86494-B63C-470D-ADE4-7BE62EE6C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7F9"/>
  </w:style>
  <w:style w:type="paragraph" w:styleId="Heading1">
    <w:name w:val="heading 1"/>
    <w:basedOn w:val="Normal"/>
    <w:next w:val="Normal"/>
    <w:link w:val="Heading1Char"/>
    <w:uiPriority w:val="9"/>
    <w:qFormat/>
    <w:rsid w:val="003165E8"/>
    <w:pPr>
      <w:keepNext/>
      <w:keepLines/>
      <w:spacing w:before="240" w:after="120" w:line="240" w:lineRule="auto"/>
      <w:contextualSpacing/>
      <w:outlineLvl w:val="0"/>
    </w:pPr>
    <w:rPr>
      <w:rFonts w:asciiTheme="majorHAnsi" w:eastAsiaTheme="majorEastAsia" w:hAnsiTheme="majorHAnsi" w:cstheme="majorBidi"/>
      <w:b/>
      <w:color w:val="011E41" w:themeColor="text2"/>
      <w:sz w:val="52"/>
      <w:szCs w:val="52"/>
    </w:rPr>
  </w:style>
  <w:style w:type="paragraph" w:styleId="Heading2">
    <w:name w:val="heading 2"/>
    <w:basedOn w:val="Normal"/>
    <w:next w:val="Normal"/>
    <w:link w:val="Heading2Char"/>
    <w:uiPriority w:val="9"/>
    <w:unhideWhenUsed/>
    <w:qFormat/>
    <w:rsid w:val="00824720"/>
    <w:pPr>
      <w:keepNext/>
      <w:keepLines/>
      <w:pBdr>
        <w:left w:val="single" w:sz="48" w:space="0" w:color="011E41" w:themeColor="text2"/>
        <w:right w:val="single" w:sz="48" w:space="0" w:color="011E41" w:themeColor="text2"/>
      </w:pBdr>
      <w:shd w:val="clear" w:color="auto" w:fill="011E41" w:themeFill="text2"/>
      <w:spacing w:before="360" w:after="240"/>
      <w:outlineLvl w:val="1"/>
    </w:pPr>
    <w:rPr>
      <w:rFonts w:asciiTheme="majorHAnsi" w:eastAsiaTheme="majorEastAsia" w:hAnsiTheme="majorHAnsi" w:cstheme="majorBidi"/>
      <w:b/>
      <w:color w:val="FFFFFF" w:themeColor="background1"/>
      <w:sz w:val="36"/>
      <w:szCs w:val="26"/>
    </w:rPr>
  </w:style>
  <w:style w:type="paragraph" w:styleId="Heading3">
    <w:name w:val="heading 3"/>
    <w:basedOn w:val="Normal"/>
    <w:next w:val="Normal"/>
    <w:link w:val="Heading3Char"/>
    <w:uiPriority w:val="9"/>
    <w:unhideWhenUsed/>
    <w:qFormat/>
    <w:rsid w:val="00824720"/>
    <w:pPr>
      <w:keepNext/>
      <w:keepLines/>
      <w:pBdr>
        <w:left w:val="single" w:sz="48" w:space="0" w:color="EFE9DA" w:themeColor="background2"/>
        <w:right w:val="single" w:sz="48" w:space="0" w:color="EFE9DA" w:themeColor="background2"/>
      </w:pBdr>
      <w:shd w:val="clear" w:color="auto" w:fill="EFE9DA" w:themeFill="background2"/>
      <w:spacing w:before="360" w:after="240"/>
      <w:outlineLvl w:val="2"/>
    </w:pPr>
    <w:rPr>
      <w:rFonts w:asciiTheme="majorHAnsi" w:eastAsiaTheme="majorEastAsia" w:hAnsiTheme="majorHAnsi" w:cstheme="majorBidi"/>
      <w:b/>
      <w:bCs/>
      <w:color w:val="011E41" w:themeColor="text2"/>
      <w:sz w:val="28"/>
      <w:szCs w:val="24"/>
    </w:rPr>
  </w:style>
  <w:style w:type="paragraph" w:styleId="Heading4">
    <w:name w:val="heading 4"/>
    <w:basedOn w:val="Normal"/>
    <w:next w:val="Normal"/>
    <w:link w:val="Heading4Char"/>
    <w:uiPriority w:val="9"/>
    <w:unhideWhenUsed/>
    <w:qFormat/>
    <w:rsid w:val="003A6CFB"/>
    <w:pPr>
      <w:keepNext/>
      <w:keepLines/>
      <w:pBdr>
        <w:top w:val="dashed" w:sz="6" w:space="6" w:color="EFE9DA" w:themeColor="background2"/>
      </w:pBdr>
      <w:spacing w:before="300" w:after="180"/>
      <w:outlineLvl w:val="3"/>
    </w:pPr>
    <w:rPr>
      <w:rFonts w:asciiTheme="majorHAnsi" w:eastAsiaTheme="majorEastAsia" w:hAnsiTheme="majorHAnsi" w:cstheme="majorBidi"/>
      <w:b/>
      <w:bCs/>
      <w:color w:val="011E41" w:themeColor="text2"/>
      <w:sz w:val="24"/>
    </w:rPr>
  </w:style>
  <w:style w:type="paragraph" w:styleId="Heading5">
    <w:name w:val="heading 5"/>
    <w:basedOn w:val="Normal"/>
    <w:next w:val="Normal"/>
    <w:link w:val="Heading5Char"/>
    <w:uiPriority w:val="9"/>
    <w:unhideWhenUsed/>
    <w:qFormat/>
    <w:rsid w:val="00114FEE"/>
    <w:pPr>
      <w:keepNext/>
      <w:keepLines/>
      <w:spacing w:before="120" w:after="12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unhideWhenUsed/>
    <w:rsid w:val="00AE7E34"/>
    <w:pPr>
      <w:keepNext/>
      <w:keepLines/>
      <w:spacing w:before="120" w:after="120"/>
      <w:outlineLvl w:val="5"/>
    </w:pPr>
    <w:rPr>
      <w:rFonts w:asciiTheme="majorHAnsi" w:eastAsiaTheme="majorEastAsia" w:hAnsiTheme="majorHAnsi" w:cstheme="majorBidi"/>
      <w:color w:val="082F44" w:themeColor="accent1" w:themeShade="7F"/>
    </w:rPr>
  </w:style>
  <w:style w:type="paragraph" w:styleId="Heading7">
    <w:name w:val="heading 7"/>
    <w:basedOn w:val="Normal"/>
    <w:next w:val="Normal"/>
    <w:link w:val="Heading7Char"/>
    <w:uiPriority w:val="9"/>
    <w:unhideWhenUsed/>
    <w:qFormat/>
    <w:rsid w:val="00856E07"/>
    <w:pPr>
      <w:keepNext/>
      <w:keepLines/>
      <w:spacing w:before="40" w:after="0"/>
      <w:outlineLvl w:val="6"/>
    </w:pPr>
    <w:rPr>
      <w:rFonts w:asciiTheme="majorHAnsi" w:eastAsiaTheme="majorEastAsia" w:hAnsiTheme="majorHAnsi" w:cstheme="majorBidi"/>
      <w:i/>
      <w:iCs/>
      <w:color w:val="082F44" w:themeColor="accent1" w:themeShade="7F"/>
    </w:rPr>
  </w:style>
  <w:style w:type="paragraph" w:styleId="Heading8">
    <w:name w:val="heading 8"/>
    <w:basedOn w:val="Normal"/>
    <w:next w:val="Normal"/>
    <w:link w:val="Heading8Char"/>
    <w:uiPriority w:val="9"/>
    <w:unhideWhenUsed/>
    <w:qFormat/>
    <w:rsid w:val="00856E07"/>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2342"/>
    <w:pPr>
      <w:spacing w:line="240" w:lineRule="auto"/>
      <w:contextualSpacing/>
    </w:pPr>
  </w:style>
  <w:style w:type="character" w:customStyle="1" w:styleId="Heading2Char">
    <w:name w:val="Heading 2 Char"/>
    <w:basedOn w:val="DefaultParagraphFont"/>
    <w:link w:val="Heading2"/>
    <w:uiPriority w:val="9"/>
    <w:rsid w:val="00824720"/>
    <w:rPr>
      <w:rFonts w:asciiTheme="majorHAnsi" w:eastAsiaTheme="majorEastAsia" w:hAnsiTheme="majorHAnsi" w:cstheme="majorBidi"/>
      <w:b/>
      <w:color w:val="FFFFFF" w:themeColor="background1"/>
      <w:sz w:val="36"/>
      <w:szCs w:val="26"/>
      <w:shd w:val="clear" w:color="auto" w:fill="011E41" w:themeFill="text2"/>
    </w:rPr>
  </w:style>
  <w:style w:type="character" w:customStyle="1" w:styleId="Heading3Char">
    <w:name w:val="Heading 3 Char"/>
    <w:basedOn w:val="DefaultParagraphFont"/>
    <w:link w:val="Heading3"/>
    <w:uiPriority w:val="9"/>
    <w:rsid w:val="00824720"/>
    <w:rPr>
      <w:rFonts w:asciiTheme="majorHAnsi" w:eastAsiaTheme="majorEastAsia" w:hAnsiTheme="majorHAnsi" w:cstheme="majorBidi"/>
      <w:b/>
      <w:bCs/>
      <w:color w:val="011E41" w:themeColor="text2"/>
      <w:sz w:val="28"/>
      <w:szCs w:val="24"/>
      <w:shd w:val="clear" w:color="auto" w:fill="EFE9DA" w:themeFill="background2"/>
    </w:rPr>
  </w:style>
  <w:style w:type="character" w:customStyle="1" w:styleId="Heading4Char">
    <w:name w:val="Heading 4 Char"/>
    <w:basedOn w:val="DefaultParagraphFont"/>
    <w:link w:val="Heading4"/>
    <w:uiPriority w:val="9"/>
    <w:rsid w:val="003A6CFB"/>
    <w:rPr>
      <w:rFonts w:asciiTheme="majorHAnsi" w:eastAsiaTheme="majorEastAsia" w:hAnsiTheme="majorHAnsi" w:cstheme="majorBidi"/>
      <w:b/>
      <w:bCs/>
      <w:color w:val="011E41" w:themeColor="text2"/>
      <w:sz w:val="24"/>
    </w:rPr>
  </w:style>
  <w:style w:type="character" w:customStyle="1" w:styleId="Heading5Char">
    <w:name w:val="Heading 5 Char"/>
    <w:basedOn w:val="DefaultParagraphFont"/>
    <w:link w:val="Heading5"/>
    <w:uiPriority w:val="9"/>
    <w:rsid w:val="00114FEE"/>
    <w:rPr>
      <w:rFonts w:asciiTheme="majorHAnsi" w:eastAsiaTheme="majorEastAsia" w:hAnsiTheme="majorHAnsi" w:cstheme="majorBidi"/>
      <w:b/>
      <w:color w:val="000000" w:themeColor="text1"/>
    </w:rPr>
  </w:style>
  <w:style w:type="character" w:customStyle="1" w:styleId="Heading1Char">
    <w:name w:val="Heading 1 Char"/>
    <w:basedOn w:val="DefaultParagraphFont"/>
    <w:link w:val="Heading1"/>
    <w:uiPriority w:val="9"/>
    <w:rsid w:val="003165E8"/>
    <w:rPr>
      <w:rFonts w:asciiTheme="majorHAnsi" w:eastAsiaTheme="majorEastAsia" w:hAnsiTheme="majorHAnsi" w:cstheme="majorBidi"/>
      <w:b/>
      <w:color w:val="011E41" w:themeColor="text2"/>
      <w:sz w:val="52"/>
      <w:szCs w:val="52"/>
    </w:rPr>
  </w:style>
  <w:style w:type="paragraph" w:styleId="Header">
    <w:name w:val="header"/>
    <w:basedOn w:val="Normal"/>
    <w:link w:val="HeaderChar"/>
    <w:uiPriority w:val="99"/>
    <w:unhideWhenUsed/>
    <w:rsid w:val="006131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31C4"/>
  </w:style>
  <w:style w:type="paragraph" w:styleId="Footer">
    <w:name w:val="footer"/>
    <w:basedOn w:val="Normal"/>
    <w:link w:val="FooterChar"/>
    <w:uiPriority w:val="99"/>
    <w:unhideWhenUsed/>
    <w:rsid w:val="00216A29"/>
    <w:pPr>
      <w:pBdr>
        <w:top w:val="single" w:sz="6" w:space="3" w:color="BFBFBF" w:themeColor="background1" w:themeShade="BF"/>
      </w:pBd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216A29"/>
    <w:rPr>
      <w:sz w:val="16"/>
    </w:rPr>
  </w:style>
  <w:style w:type="table" w:styleId="TableGrid">
    <w:name w:val="Table Grid"/>
    <w:basedOn w:val="TableNormal"/>
    <w:uiPriority w:val="39"/>
    <w:rsid w:val="007711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771154"/>
    <w:pPr>
      <w:spacing w:after="0" w:line="240" w:lineRule="auto"/>
    </w:pPr>
    <w:tblPr>
      <w:tblStyleRowBandSize w:val="1"/>
      <w:tblStyleColBandSize w:val="1"/>
      <w:tblBorders>
        <w:top w:val="single" w:sz="4" w:space="0" w:color="106089" w:themeColor="accent1"/>
        <w:left w:val="single" w:sz="4" w:space="0" w:color="106089" w:themeColor="accent1"/>
        <w:bottom w:val="single" w:sz="4" w:space="0" w:color="106089" w:themeColor="accent1"/>
        <w:right w:val="single" w:sz="4" w:space="0" w:color="106089" w:themeColor="accent1"/>
      </w:tblBorders>
    </w:tblPr>
    <w:tblStylePr w:type="firstRow">
      <w:rPr>
        <w:b/>
        <w:bCs/>
        <w:color w:val="FFFFFF" w:themeColor="background1"/>
      </w:rPr>
      <w:tblPr/>
      <w:tcPr>
        <w:shd w:val="clear" w:color="auto" w:fill="106089" w:themeFill="accent1"/>
      </w:tcPr>
    </w:tblStylePr>
    <w:tblStylePr w:type="lastRow">
      <w:rPr>
        <w:b/>
        <w:bCs/>
      </w:rPr>
      <w:tblPr/>
      <w:tcPr>
        <w:tcBorders>
          <w:top w:val="double" w:sz="4" w:space="0" w:color="10608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06089" w:themeColor="accent1"/>
          <w:right w:val="single" w:sz="4" w:space="0" w:color="106089" w:themeColor="accent1"/>
        </w:tcBorders>
      </w:tcPr>
    </w:tblStylePr>
    <w:tblStylePr w:type="band1Horz">
      <w:tblPr/>
      <w:tcPr>
        <w:tcBorders>
          <w:top w:val="single" w:sz="4" w:space="0" w:color="106089" w:themeColor="accent1"/>
          <w:bottom w:val="single" w:sz="4" w:space="0" w:color="10608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06089" w:themeColor="accent1"/>
          <w:left w:val="nil"/>
        </w:tcBorders>
      </w:tcPr>
    </w:tblStylePr>
    <w:tblStylePr w:type="swCell">
      <w:tblPr/>
      <w:tcPr>
        <w:tcBorders>
          <w:top w:val="double" w:sz="4" w:space="0" w:color="106089" w:themeColor="accent1"/>
          <w:right w:val="nil"/>
        </w:tcBorders>
      </w:tcPr>
    </w:tblStylePr>
  </w:style>
  <w:style w:type="character" w:styleId="Strong">
    <w:name w:val="Strong"/>
    <w:basedOn w:val="DefaultParagraphFont"/>
    <w:uiPriority w:val="22"/>
    <w:qFormat/>
    <w:rsid w:val="00B16251"/>
    <w:rPr>
      <w:b/>
      <w:bCs/>
    </w:rPr>
  </w:style>
  <w:style w:type="character" w:styleId="Hyperlink">
    <w:name w:val="Hyperlink"/>
    <w:basedOn w:val="DefaultParagraphFont"/>
    <w:uiPriority w:val="99"/>
    <w:unhideWhenUsed/>
    <w:rsid w:val="000C6A40"/>
    <w:rPr>
      <w:color w:val="0068A9" w:themeColor="hyperlink"/>
      <w:u w:val="single"/>
    </w:rPr>
  </w:style>
  <w:style w:type="character" w:styleId="CommentReference">
    <w:name w:val="annotation reference"/>
    <w:basedOn w:val="DefaultParagraphFont"/>
    <w:uiPriority w:val="99"/>
    <w:semiHidden/>
    <w:unhideWhenUsed/>
    <w:rsid w:val="001733B5"/>
    <w:rPr>
      <w:sz w:val="16"/>
      <w:szCs w:val="16"/>
    </w:rPr>
  </w:style>
  <w:style w:type="paragraph" w:styleId="CommentText">
    <w:name w:val="annotation text"/>
    <w:basedOn w:val="Normal"/>
    <w:link w:val="CommentTextChar"/>
    <w:uiPriority w:val="99"/>
    <w:unhideWhenUsed/>
    <w:rsid w:val="001733B5"/>
    <w:pPr>
      <w:spacing w:line="240" w:lineRule="auto"/>
    </w:pPr>
    <w:rPr>
      <w:sz w:val="20"/>
      <w:szCs w:val="20"/>
    </w:rPr>
  </w:style>
  <w:style w:type="character" w:customStyle="1" w:styleId="CommentTextChar">
    <w:name w:val="Comment Text Char"/>
    <w:basedOn w:val="DefaultParagraphFont"/>
    <w:link w:val="CommentText"/>
    <w:uiPriority w:val="99"/>
    <w:rsid w:val="001733B5"/>
    <w:rPr>
      <w:sz w:val="20"/>
      <w:szCs w:val="20"/>
    </w:rPr>
  </w:style>
  <w:style w:type="paragraph" w:styleId="CommentSubject">
    <w:name w:val="annotation subject"/>
    <w:basedOn w:val="CommentText"/>
    <w:next w:val="CommentText"/>
    <w:link w:val="CommentSubjectChar"/>
    <w:uiPriority w:val="99"/>
    <w:semiHidden/>
    <w:unhideWhenUsed/>
    <w:rsid w:val="001733B5"/>
    <w:rPr>
      <w:b/>
      <w:bCs/>
    </w:rPr>
  </w:style>
  <w:style w:type="character" w:customStyle="1" w:styleId="CommentSubjectChar">
    <w:name w:val="Comment Subject Char"/>
    <w:basedOn w:val="CommentTextChar"/>
    <w:link w:val="CommentSubject"/>
    <w:uiPriority w:val="99"/>
    <w:semiHidden/>
    <w:rsid w:val="001733B5"/>
    <w:rPr>
      <w:b/>
      <w:bCs/>
      <w:sz w:val="20"/>
      <w:szCs w:val="20"/>
    </w:rPr>
  </w:style>
  <w:style w:type="character" w:customStyle="1" w:styleId="Heading6Char">
    <w:name w:val="Heading 6 Char"/>
    <w:basedOn w:val="DefaultParagraphFont"/>
    <w:link w:val="Heading6"/>
    <w:uiPriority w:val="9"/>
    <w:rsid w:val="00AE7E34"/>
    <w:rPr>
      <w:rFonts w:asciiTheme="majorHAnsi" w:eastAsiaTheme="majorEastAsia" w:hAnsiTheme="majorHAnsi" w:cstheme="majorBidi"/>
      <w:color w:val="082F44" w:themeColor="accent1" w:themeShade="7F"/>
    </w:rPr>
  </w:style>
  <w:style w:type="character" w:customStyle="1" w:styleId="Heading7Char">
    <w:name w:val="Heading 7 Char"/>
    <w:basedOn w:val="DefaultParagraphFont"/>
    <w:link w:val="Heading7"/>
    <w:uiPriority w:val="9"/>
    <w:rsid w:val="00856E07"/>
    <w:rPr>
      <w:rFonts w:asciiTheme="majorHAnsi" w:eastAsiaTheme="majorEastAsia" w:hAnsiTheme="majorHAnsi" w:cstheme="majorBidi"/>
      <w:i/>
      <w:iCs/>
      <w:color w:val="082F44" w:themeColor="accent1" w:themeShade="7F"/>
    </w:rPr>
  </w:style>
  <w:style w:type="character" w:customStyle="1" w:styleId="Heading8Char">
    <w:name w:val="Heading 8 Char"/>
    <w:basedOn w:val="DefaultParagraphFont"/>
    <w:link w:val="Heading8"/>
    <w:uiPriority w:val="9"/>
    <w:rsid w:val="00856E07"/>
    <w:rPr>
      <w:rFonts w:asciiTheme="majorHAnsi" w:eastAsiaTheme="majorEastAsia" w:hAnsiTheme="majorHAnsi" w:cstheme="majorBidi"/>
      <w:color w:val="272727" w:themeColor="text1" w:themeTint="D8"/>
      <w:sz w:val="21"/>
      <w:szCs w:val="21"/>
    </w:rPr>
  </w:style>
  <w:style w:type="character" w:styleId="FollowedHyperlink">
    <w:name w:val="FollowedHyperlink"/>
    <w:basedOn w:val="DefaultParagraphFont"/>
    <w:uiPriority w:val="99"/>
    <w:semiHidden/>
    <w:unhideWhenUsed/>
    <w:rsid w:val="00B16251"/>
    <w:rPr>
      <w:color w:val="954F72" w:themeColor="followedHyperlink"/>
      <w:u w:val="single"/>
    </w:rPr>
  </w:style>
  <w:style w:type="table" w:customStyle="1" w:styleId="OUP">
    <w:name w:val="OUP"/>
    <w:basedOn w:val="TableNormal"/>
    <w:uiPriority w:val="99"/>
    <w:rsid w:val="00E627EE"/>
    <w:pPr>
      <w:spacing w:after="0" w:line="240" w:lineRule="auto"/>
    </w:pPr>
    <w:tblPr>
      <w:tblStyleRowBandSize w:val="1"/>
      <w:tblStyleColBandSize w:val="1"/>
      <w:tblBorders>
        <w:top w:val="single" w:sz="4" w:space="0" w:color="7EC9F0" w:themeColor="accent1" w:themeTint="66"/>
        <w:left w:val="single" w:sz="4" w:space="0" w:color="7EC9F0" w:themeColor="accent1" w:themeTint="66"/>
        <w:bottom w:val="single" w:sz="4" w:space="0" w:color="7EC9F0" w:themeColor="accent1" w:themeTint="66"/>
        <w:right w:val="single" w:sz="4" w:space="0" w:color="7EC9F0" w:themeColor="accent1" w:themeTint="66"/>
        <w:insideH w:val="single" w:sz="4" w:space="0" w:color="7EC9F0" w:themeColor="accent1" w:themeTint="66"/>
        <w:insideV w:val="single" w:sz="4" w:space="0" w:color="7EC9F0" w:themeColor="accent1" w:themeTint="66"/>
      </w:tblBorders>
      <w:tblCellMar>
        <w:top w:w="57" w:type="dxa"/>
        <w:left w:w="57" w:type="dxa"/>
        <w:bottom w:w="57" w:type="dxa"/>
        <w:right w:w="57" w:type="dxa"/>
      </w:tblCellMar>
    </w:tblPr>
    <w:trPr>
      <w:cantSplit/>
    </w:trPr>
    <w:tcPr>
      <w:shd w:val="clear" w:color="auto" w:fill="auto"/>
    </w:tcPr>
    <w:tblStylePr w:type="firstRow">
      <w:rPr>
        <w:rFonts w:asciiTheme="minorHAnsi" w:hAnsiTheme="minorHAnsi"/>
        <w:b w:val="0"/>
        <w:caps w:val="0"/>
        <w:smallCaps w:val="0"/>
        <w:color w:val="FFFFFF" w:themeColor="background1"/>
        <w:sz w:val="24"/>
      </w:rPr>
      <w:tblPr>
        <w:tblCellMar>
          <w:top w:w="28" w:type="dxa"/>
          <w:left w:w="85" w:type="dxa"/>
          <w:bottom w:w="28" w:type="dxa"/>
          <w:right w:w="85" w:type="dxa"/>
        </w:tblCellMar>
      </w:tblPr>
      <w:trPr>
        <w:cantSplit w:val="0"/>
      </w:trPr>
      <w:tcPr>
        <w:shd w:val="clear" w:color="auto" w:fill="106089" w:themeFill="accent1"/>
        <w:vAlign w:val="center"/>
      </w:tcPr>
    </w:tblStylePr>
    <w:tblStylePr w:type="lastRow">
      <w:tblPr/>
      <w:tcPr>
        <w:shd w:val="clear" w:color="auto" w:fill="BEE4F7" w:themeFill="accent1" w:themeFillTint="33"/>
      </w:tcPr>
    </w:tblStylePr>
    <w:tblStylePr w:type="firstCol">
      <w:rPr>
        <w:rFonts w:asciiTheme="minorHAnsi" w:hAnsiTheme="minorHAnsi"/>
        <w:b/>
        <w:color w:val="000000" w:themeColor="text1"/>
        <w:sz w:val="22"/>
      </w:rPr>
      <w:tblPr/>
      <w:tcPr>
        <w:shd w:val="clear" w:color="auto" w:fill="BEE4F7" w:themeFill="accent1" w:themeFillTint="33"/>
      </w:tcPr>
    </w:tblStylePr>
    <w:tblStylePr w:type="lastCol">
      <w:rPr>
        <w:b/>
      </w:rPr>
      <w:tblPr/>
      <w:tcPr>
        <w:shd w:val="clear" w:color="auto" w:fill="BEE4F7" w:themeFill="accent1" w:themeFillTint="33"/>
      </w:tcPr>
    </w:tblStylePr>
    <w:tblStylePr w:type="band2Vert">
      <w:tblPr/>
      <w:tcPr>
        <w:shd w:val="clear" w:color="auto" w:fill="F2F2F2" w:themeFill="background1" w:themeFillShade="F2"/>
      </w:tcPr>
    </w:tblStylePr>
    <w:tblStylePr w:type="band1Horz">
      <w:tblPr/>
      <w:tcPr>
        <w:shd w:val="clear" w:color="auto" w:fill="FFFFFF" w:themeFill="background1"/>
      </w:tcPr>
    </w:tblStylePr>
    <w:tblStylePr w:type="band2Horz">
      <w:tblPr/>
      <w:tcPr>
        <w:shd w:val="clear" w:color="auto" w:fill="F2F2F2" w:themeFill="background1" w:themeFillShade="F2"/>
      </w:tcPr>
    </w:tblStylePr>
  </w:style>
  <w:style w:type="character" w:customStyle="1" w:styleId="UnresolvedMention1">
    <w:name w:val="Unresolved Mention1"/>
    <w:basedOn w:val="DefaultParagraphFont"/>
    <w:uiPriority w:val="99"/>
    <w:semiHidden/>
    <w:unhideWhenUsed/>
    <w:rsid w:val="00605066"/>
    <w:rPr>
      <w:color w:val="605E5C"/>
      <w:shd w:val="clear" w:color="auto" w:fill="E1DFDD"/>
    </w:rPr>
  </w:style>
  <w:style w:type="character" w:styleId="PlaceholderText">
    <w:name w:val="Placeholder Text"/>
    <w:basedOn w:val="DefaultParagraphFont"/>
    <w:uiPriority w:val="99"/>
    <w:semiHidden/>
    <w:rsid w:val="00807BDE"/>
    <w:rPr>
      <w:color w:val="666666"/>
    </w:rPr>
  </w:style>
  <w:style w:type="paragraph" w:styleId="Title">
    <w:name w:val="Title"/>
    <w:basedOn w:val="Normal"/>
    <w:next w:val="Normal"/>
    <w:link w:val="TitleChar"/>
    <w:uiPriority w:val="10"/>
    <w:qFormat/>
    <w:rsid w:val="008C7E5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7E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10DC"/>
    <w:pPr>
      <w:numPr>
        <w:ilvl w:val="1"/>
      </w:numPr>
    </w:pPr>
    <w:rPr>
      <w:rFonts w:eastAsiaTheme="minorEastAsia"/>
      <w:color w:val="595959"/>
      <w:spacing w:val="15"/>
    </w:rPr>
  </w:style>
  <w:style w:type="character" w:customStyle="1" w:styleId="SubtitleChar">
    <w:name w:val="Subtitle Char"/>
    <w:basedOn w:val="DefaultParagraphFont"/>
    <w:link w:val="Subtitle"/>
    <w:uiPriority w:val="11"/>
    <w:rsid w:val="00FB10DC"/>
    <w:rPr>
      <w:rFonts w:eastAsiaTheme="minorEastAsia"/>
      <w:color w:val="595959"/>
      <w:spacing w:val="15"/>
    </w:rPr>
  </w:style>
  <w:style w:type="paragraph" w:styleId="Quote">
    <w:name w:val="Quote"/>
    <w:basedOn w:val="Normal"/>
    <w:next w:val="Normal"/>
    <w:link w:val="QuoteChar"/>
    <w:uiPriority w:val="29"/>
    <w:qFormat/>
    <w:rsid w:val="004A5C6C"/>
    <w:pPr>
      <w:spacing w:before="200"/>
      <w:ind w:left="864" w:right="864"/>
      <w:jc w:val="center"/>
    </w:pPr>
    <w:rPr>
      <w:iCs/>
      <w:color w:val="404040" w:themeColor="text1" w:themeTint="BF"/>
    </w:rPr>
  </w:style>
  <w:style w:type="character" w:customStyle="1" w:styleId="QuoteChar">
    <w:name w:val="Quote Char"/>
    <w:basedOn w:val="DefaultParagraphFont"/>
    <w:link w:val="Quote"/>
    <w:uiPriority w:val="29"/>
    <w:rsid w:val="004A5C6C"/>
    <w:rPr>
      <w:iCs/>
      <w:color w:val="404040" w:themeColor="text1" w:themeTint="BF"/>
    </w:rPr>
  </w:style>
  <w:style w:type="paragraph" w:styleId="IntenseQuote">
    <w:name w:val="Intense Quote"/>
    <w:basedOn w:val="Normal"/>
    <w:next w:val="Normal"/>
    <w:link w:val="IntenseQuoteChar"/>
    <w:uiPriority w:val="30"/>
    <w:qFormat/>
    <w:rsid w:val="00EC05A0"/>
    <w:pPr>
      <w:pBdr>
        <w:top w:val="single" w:sz="4" w:space="10" w:color="106089" w:themeColor="accent1"/>
        <w:bottom w:val="single" w:sz="4" w:space="10" w:color="106089" w:themeColor="accent1"/>
      </w:pBdr>
      <w:spacing w:before="360" w:after="360"/>
      <w:ind w:left="864" w:right="864"/>
      <w:jc w:val="center"/>
    </w:pPr>
    <w:rPr>
      <w:iCs/>
      <w:color w:val="0C4766"/>
    </w:rPr>
  </w:style>
  <w:style w:type="character" w:customStyle="1" w:styleId="IntenseQuoteChar">
    <w:name w:val="Intense Quote Char"/>
    <w:basedOn w:val="DefaultParagraphFont"/>
    <w:link w:val="IntenseQuote"/>
    <w:uiPriority w:val="30"/>
    <w:rsid w:val="00EC05A0"/>
    <w:rPr>
      <w:iCs/>
      <w:color w:val="0C4766"/>
    </w:rPr>
  </w:style>
  <w:style w:type="character" w:styleId="SubtleEmphasis">
    <w:name w:val="Subtle Emphasis"/>
    <w:basedOn w:val="DefaultParagraphFont"/>
    <w:uiPriority w:val="19"/>
    <w:qFormat/>
    <w:rsid w:val="004A5C6C"/>
    <w:rPr>
      <w:i/>
      <w:iCs/>
      <w:color w:val="404040" w:themeColor="text1" w:themeTint="BF"/>
    </w:rPr>
  </w:style>
  <w:style w:type="character" w:styleId="Emphasis">
    <w:name w:val="Emphasis"/>
    <w:basedOn w:val="DefaultParagraphFont"/>
    <w:uiPriority w:val="20"/>
    <w:qFormat/>
    <w:rsid w:val="004A5C6C"/>
    <w:rPr>
      <w:i/>
      <w:iCs/>
    </w:rPr>
  </w:style>
  <w:style w:type="character" w:styleId="BookTitle">
    <w:name w:val="Book Title"/>
    <w:basedOn w:val="DefaultParagraphFont"/>
    <w:uiPriority w:val="33"/>
    <w:qFormat/>
    <w:rsid w:val="008273D3"/>
    <w:rPr>
      <w:b/>
      <w:bCs/>
      <w:i/>
      <w:iCs/>
      <w:spacing w:val="5"/>
    </w:rPr>
  </w:style>
  <w:style w:type="paragraph" w:styleId="TOC1">
    <w:name w:val="toc 1"/>
    <w:basedOn w:val="Normal"/>
    <w:uiPriority w:val="39"/>
    <w:qFormat/>
    <w:rsid w:val="00A02BB7"/>
    <w:pPr>
      <w:widowControl w:val="0"/>
      <w:autoSpaceDE w:val="0"/>
      <w:autoSpaceDN w:val="0"/>
      <w:spacing w:before="108" w:after="0" w:line="240" w:lineRule="auto"/>
    </w:pPr>
    <w:rPr>
      <w:rFonts w:ascii="Calibri" w:eastAsia="Arial" w:hAnsi="Calibri" w:cs="Arial"/>
      <w:b/>
      <w:bCs/>
      <w:kern w:val="0"/>
      <w:szCs w:val="17"/>
      <w14:ligatures w14:val="none"/>
    </w:rPr>
  </w:style>
  <w:style w:type="paragraph" w:styleId="TOC2">
    <w:name w:val="toc 2"/>
    <w:basedOn w:val="Normal"/>
    <w:uiPriority w:val="39"/>
    <w:qFormat/>
    <w:rsid w:val="00A02BB7"/>
    <w:pPr>
      <w:widowControl w:val="0"/>
      <w:autoSpaceDE w:val="0"/>
      <w:autoSpaceDN w:val="0"/>
      <w:spacing w:before="108" w:after="0" w:line="240" w:lineRule="auto"/>
    </w:pPr>
    <w:rPr>
      <w:rFonts w:ascii="Calibri" w:eastAsia="Arial" w:hAnsi="Calibri" w:cs="Arial"/>
      <w:b/>
      <w:bCs/>
      <w:kern w:val="0"/>
      <w:szCs w:val="17"/>
      <w14:ligatures w14:val="none"/>
    </w:rPr>
  </w:style>
  <w:style w:type="paragraph" w:styleId="BodyText">
    <w:name w:val="Body Text"/>
    <w:basedOn w:val="Normal"/>
    <w:link w:val="BodyTextChar"/>
    <w:uiPriority w:val="1"/>
    <w:qFormat/>
    <w:rsid w:val="00362342"/>
    <w:pPr>
      <w:widowControl w:val="0"/>
      <w:autoSpaceDE w:val="0"/>
      <w:autoSpaceDN w:val="0"/>
      <w:spacing w:line="240" w:lineRule="auto"/>
    </w:pPr>
    <w:rPr>
      <w:rFonts w:eastAsia="Arial" w:cs="Arial"/>
      <w:kern w:val="0"/>
      <w:szCs w:val="20"/>
      <w14:ligatures w14:val="none"/>
    </w:rPr>
  </w:style>
  <w:style w:type="character" w:customStyle="1" w:styleId="BodyTextChar">
    <w:name w:val="Body Text Char"/>
    <w:basedOn w:val="DefaultParagraphFont"/>
    <w:link w:val="BodyText"/>
    <w:uiPriority w:val="1"/>
    <w:rsid w:val="00362342"/>
    <w:rPr>
      <w:rFonts w:eastAsia="Arial" w:cs="Arial"/>
      <w:kern w:val="0"/>
      <w:szCs w:val="20"/>
      <w14:ligatures w14:val="none"/>
    </w:rPr>
  </w:style>
  <w:style w:type="paragraph" w:customStyle="1" w:styleId="TableParagraph">
    <w:name w:val="Table Paragraph"/>
    <w:basedOn w:val="Normal"/>
    <w:uiPriority w:val="1"/>
    <w:qFormat/>
    <w:rsid w:val="003268B6"/>
    <w:pPr>
      <w:widowControl w:val="0"/>
      <w:autoSpaceDE w:val="0"/>
      <w:autoSpaceDN w:val="0"/>
      <w:spacing w:after="0" w:line="240" w:lineRule="auto"/>
    </w:pPr>
    <w:rPr>
      <w:rFonts w:ascii="Calibri" w:eastAsia="Calibri" w:hAnsi="Calibri" w:cs="Calibri"/>
      <w:kern w:val="0"/>
      <w14:ligatures w14:val="none"/>
    </w:rPr>
  </w:style>
  <w:style w:type="paragraph" w:styleId="Revision">
    <w:name w:val="Revision"/>
    <w:hidden/>
    <w:uiPriority w:val="99"/>
    <w:semiHidden/>
    <w:rsid w:val="003268B6"/>
    <w:pPr>
      <w:spacing w:after="0" w:line="240" w:lineRule="auto"/>
    </w:pPr>
    <w:rPr>
      <w:rFonts w:ascii="Arial" w:eastAsia="Arial" w:hAnsi="Arial" w:cs="Arial"/>
      <w:kern w:val="0"/>
      <w14:ligatures w14:val="none"/>
    </w:rPr>
  </w:style>
  <w:style w:type="paragraph" w:styleId="TOC3">
    <w:name w:val="toc 3"/>
    <w:basedOn w:val="Normal"/>
    <w:next w:val="Normal"/>
    <w:autoRedefine/>
    <w:uiPriority w:val="39"/>
    <w:unhideWhenUsed/>
    <w:rsid w:val="00A02BB7"/>
    <w:pPr>
      <w:tabs>
        <w:tab w:val="right" w:leader="dot" w:pos="10082"/>
      </w:tabs>
      <w:spacing w:after="100" w:line="278" w:lineRule="auto"/>
      <w:ind w:left="480"/>
    </w:pPr>
    <w:rPr>
      <w:rFonts w:eastAsiaTheme="minorEastAsia"/>
      <w:szCs w:val="24"/>
      <w:lang w:val="en-AU" w:eastAsia="en-AU"/>
    </w:rPr>
  </w:style>
  <w:style w:type="paragraph" w:styleId="TOC4">
    <w:name w:val="toc 4"/>
    <w:basedOn w:val="Normal"/>
    <w:next w:val="Normal"/>
    <w:autoRedefine/>
    <w:uiPriority w:val="39"/>
    <w:unhideWhenUsed/>
    <w:rsid w:val="003268B6"/>
    <w:pPr>
      <w:spacing w:after="100" w:line="278" w:lineRule="auto"/>
      <w:ind w:left="720"/>
    </w:pPr>
    <w:rPr>
      <w:rFonts w:eastAsiaTheme="minorEastAsia"/>
      <w:sz w:val="24"/>
      <w:szCs w:val="24"/>
      <w:lang w:val="en-AU" w:eastAsia="en-AU"/>
    </w:rPr>
  </w:style>
  <w:style w:type="paragraph" w:styleId="TOC5">
    <w:name w:val="toc 5"/>
    <w:basedOn w:val="Normal"/>
    <w:next w:val="Normal"/>
    <w:autoRedefine/>
    <w:uiPriority w:val="39"/>
    <w:unhideWhenUsed/>
    <w:rsid w:val="003268B6"/>
    <w:pPr>
      <w:spacing w:after="100" w:line="278" w:lineRule="auto"/>
      <w:ind w:left="960"/>
    </w:pPr>
    <w:rPr>
      <w:rFonts w:eastAsiaTheme="minorEastAsia"/>
      <w:sz w:val="24"/>
      <w:szCs w:val="24"/>
      <w:lang w:val="en-AU" w:eastAsia="en-AU"/>
    </w:rPr>
  </w:style>
  <w:style w:type="paragraph" w:styleId="TOC6">
    <w:name w:val="toc 6"/>
    <w:basedOn w:val="Normal"/>
    <w:next w:val="Normal"/>
    <w:autoRedefine/>
    <w:uiPriority w:val="39"/>
    <w:unhideWhenUsed/>
    <w:rsid w:val="003268B6"/>
    <w:pPr>
      <w:spacing w:after="100" w:line="278" w:lineRule="auto"/>
      <w:ind w:left="1200"/>
    </w:pPr>
    <w:rPr>
      <w:rFonts w:eastAsiaTheme="minorEastAsia"/>
      <w:sz w:val="24"/>
      <w:szCs w:val="24"/>
      <w:lang w:val="en-AU" w:eastAsia="en-AU"/>
    </w:rPr>
  </w:style>
  <w:style w:type="paragraph" w:styleId="TOC7">
    <w:name w:val="toc 7"/>
    <w:basedOn w:val="Normal"/>
    <w:next w:val="Normal"/>
    <w:autoRedefine/>
    <w:uiPriority w:val="39"/>
    <w:unhideWhenUsed/>
    <w:rsid w:val="003268B6"/>
    <w:pPr>
      <w:spacing w:after="100" w:line="278" w:lineRule="auto"/>
      <w:ind w:left="1440"/>
    </w:pPr>
    <w:rPr>
      <w:rFonts w:eastAsiaTheme="minorEastAsia"/>
      <w:sz w:val="24"/>
      <w:szCs w:val="24"/>
      <w:lang w:val="en-AU" w:eastAsia="en-AU"/>
    </w:rPr>
  </w:style>
  <w:style w:type="paragraph" w:styleId="TOC8">
    <w:name w:val="toc 8"/>
    <w:basedOn w:val="Normal"/>
    <w:next w:val="Normal"/>
    <w:autoRedefine/>
    <w:uiPriority w:val="39"/>
    <w:unhideWhenUsed/>
    <w:rsid w:val="003268B6"/>
    <w:pPr>
      <w:spacing w:after="100" w:line="278" w:lineRule="auto"/>
      <w:ind w:left="1680"/>
    </w:pPr>
    <w:rPr>
      <w:rFonts w:eastAsiaTheme="minorEastAsia"/>
      <w:sz w:val="24"/>
      <w:szCs w:val="24"/>
      <w:lang w:val="en-AU" w:eastAsia="en-AU"/>
    </w:rPr>
  </w:style>
  <w:style w:type="paragraph" w:styleId="TOC9">
    <w:name w:val="toc 9"/>
    <w:basedOn w:val="Normal"/>
    <w:next w:val="Normal"/>
    <w:autoRedefine/>
    <w:uiPriority w:val="39"/>
    <w:unhideWhenUsed/>
    <w:rsid w:val="003268B6"/>
    <w:pPr>
      <w:spacing w:after="100" w:line="278" w:lineRule="auto"/>
      <w:ind w:left="1920"/>
    </w:pPr>
    <w:rPr>
      <w:rFonts w:eastAsiaTheme="minorEastAsia"/>
      <w:sz w:val="24"/>
      <w:szCs w:val="24"/>
      <w:lang w:val="en-AU" w:eastAsia="en-AU"/>
    </w:rPr>
  </w:style>
  <w:style w:type="character" w:styleId="FootnoteReference">
    <w:name w:val="footnote reference"/>
    <w:basedOn w:val="DefaultParagraphFont"/>
    <w:uiPriority w:val="99"/>
    <w:semiHidden/>
    <w:unhideWhenUsed/>
    <w:rsid w:val="003268B6"/>
    <w:rPr>
      <w:vertAlign w:val="superscript"/>
    </w:rPr>
  </w:style>
  <w:style w:type="paragraph" w:styleId="BalloonText">
    <w:name w:val="Balloon Text"/>
    <w:basedOn w:val="Normal"/>
    <w:link w:val="BalloonTextChar"/>
    <w:uiPriority w:val="99"/>
    <w:semiHidden/>
    <w:unhideWhenUsed/>
    <w:rsid w:val="007F68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6889"/>
    <w:rPr>
      <w:rFonts w:ascii="Segoe UI" w:hAnsi="Segoe UI" w:cs="Segoe UI"/>
      <w:sz w:val="18"/>
      <w:szCs w:val="18"/>
    </w:rPr>
  </w:style>
  <w:style w:type="paragraph" w:customStyle="1" w:styleId="Notes">
    <w:name w:val="Notes"/>
    <w:basedOn w:val="Footer"/>
    <w:qFormat/>
    <w:rsid w:val="001962C2"/>
    <w:pPr>
      <w:pBdr>
        <w:top w:val="none" w:sz="0" w:space="0" w:color="auto"/>
      </w:pBdr>
    </w:pPr>
    <w:rPr>
      <w:rFonts w:eastAsia="Times New Roman" w:cstheme="minorHAnsi"/>
      <w:sz w:val="18"/>
      <w:szCs w:val="18"/>
    </w:rPr>
  </w:style>
  <w:style w:type="paragraph" w:styleId="FootnoteText">
    <w:name w:val="footnote text"/>
    <w:basedOn w:val="Normal"/>
    <w:link w:val="FootnoteTextChar"/>
    <w:uiPriority w:val="99"/>
    <w:semiHidden/>
    <w:unhideWhenUsed/>
    <w:rsid w:val="00154B9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4B9F"/>
    <w:rPr>
      <w:sz w:val="20"/>
      <w:szCs w:val="20"/>
    </w:rPr>
  </w:style>
  <w:style w:type="character" w:styleId="UnresolvedMention">
    <w:name w:val="Unresolved Mention"/>
    <w:basedOn w:val="DefaultParagraphFont"/>
    <w:uiPriority w:val="99"/>
    <w:semiHidden/>
    <w:unhideWhenUsed/>
    <w:rsid w:val="00A02B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45831">
      <w:bodyDiv w:val="1"/>
      <w:marLeft w:val="0"/>
      <w:marRight w:val="0"/>
      <w:marTop w:val="0"/>
      <w:marBottom w:val="0"/>
      <w:divBdr>
        <w:top w:val="none" w:sz="0" w:space="0" w:color="auto"/>
        <w:left w:val="none" w:sz="0" w:space="0" w:color="auto"/>
        <w:bottom w:val="none" w:sz="0" w:space="0" w:color="auto"/>
        <w:right w:val="none" w:sz="0" w:space="0" w:color="auto"/>
      </w:divBdr>
    </w:div>
    <w:div w:id="48385325">
      <w:bodyDiv w:val="1"/>
      <w:marLeft w:val="0"/>
      <w:marRight w:val="0"/>
      <w:marTop w:val="0"/>
      <w:marBottom w:val="0"/>
      <w:divBdr>
        <w:top w:val="none" w:sz="0" w:space="0" w:color="auto"/>
        <w:left w:val="none" w:sz="0" w:space="0" w:color="auto"/>
        <w:bottom w:val="none" w:sz="0" w:space="0" w:color="auto"/>
        <w:right w:val="none" w:sz="0" w:space="0" w:color="auto"/>
      </w:divBdr>
    </w:div>
    <w:div w:id="115217105">
      <w:bodyDiv w:val="1"/>
      <w:marLeft w:val="0"/>
      <w:marRight w:val="0"/>
      <w:marTop w:val="0"/>
      <w:marBottom w:val="0"/>
      <w:divBdr>
        <w:top w:val="none" w:sz="0" w:space="0" w:color="auto"/>
        <w:left w:val="none" w:sz="0" w:space="0" w:color="auto"/>
        <w:bottom w:val="none" w:sz="0" w:space="0" w:color="auto"/>
        <w:right w:val="none" w:sz="0" w:space="0" w:color="auto"/>
      </w:divBdr>
    </w:div>
    <w:div w:id="191849873">
      <w:bodyDiv w:val="1"/>
      <w:marLeft w:val="0"/>
      <w:marRight w:val="0"/>
      <w:marTop w:val="0"/>
      <w:marBottom w:val="0"/>
      <w:divBdr>
        <w:top w:val="none" w:sz="0" w:space="0" w:color="auto"/>
        <w:left w:val="none" w:sz="0" w:space="0" w:color="auto"/>
        <w:bottom w:val="none" w:sz="0" w:space="0" w:color="auto"/>
        <w:right w:val="none" w:sz="0" w:space="0" w:color="auto"/>
      </w:divBdr>
    </w:div>
    <w:div w:id="463616917">
      <w:bodyDiv w:val="1"/>
      <w:marLeft w:val="0"/>
      <w:marRight w:val="0"/>
      <w:marTop w:val="0"/>
      <w:marBottom w:val="0"/>
      <w:divBdr>
        <w:top w:val="none" w:sz="0" w:space="0" w:color="auto"/>
        <w:left w:val="none" w:sz="0" w:space="0" w:color="auto"/>
        <w:bottom w:val="none" w:sz="0" w:space="0" w:color="auto"/>
        <w:right w:val="none" w:sz="0" w:space="0" w:color="auto"/>
      </w:divBdr>
    </w:div>
    <w:div w:id="641690292">
      <w:bodyDiv w:val="1"/>
      <w:marLeft w:val="0"/>
      <w:marRight w:val="0"/>
      <w:marTop w:val="0"/>
      <w:marBottom w:val="0"/>
      <w:divBdr>
        <w:top w:val="none" w:sz="0" w:space="0" w:color="auto"/>
        <w:left w:val="none" w:sz="0" w:space="0" w:color="auto"/>
        <w:bottom w:val="none" w:sz="0" w:space="0" w:color="auto"/>
        <w:right w:val="none" w:sz="0" w:space="0" w:color="auto"/>
      </w:divBdr>
    </w:div>
    <w:div w:id="715542240">
      <w:bodyDiv w:val="1"/>
      <w:marLeft w:val="0"/>
      <w:marRight w:val="0"/>
      <w:marTop w:val="0"/>
      <w:marBottom w:val="0"/>
      <w:divBdr>
        <w:top w:val="none" w:sz="0" w:space="0" w:color="auto"/>
        <w:left w:val="none" w:sz="0" w:space="0" w:color="auto"/>
        <w:bottom w:val="none" w:sz="0" w:space="0" w:color="auto"/>
        <w:right w:val="none" w:sz="0" w:space="0" w:color="auto"/>
      </w:divBdr>
    </w:div>
    <w:div w:id="790590251">
      <w:bodyDiv w:val="1"/>
      <w:marLeft w:val="0"/>
      <w:marRight w:val="0"/>
      <w:marTop w:val="0"/>
      <w:marBottom w:val="0"/>
      <w:divBdr>
        <w:top w:val="none" w:sz="0" w:space="0" w:color="auto"/>
        <w:left w:val="none" w:sz="0" w:space="0" w:color="auto"/>
        <w:bottom w:val="none" w:sz="0" w:space="0" w:color="auto"/>
        <w:right w:val="none" w:sz="0" w:space="0" w:color="auto"/>
      </w:divBdr>
    </w:div>
    <w:div w:id="847525532">
      <w:bodyDiv w:val="1"/>
      <w:marLeft w:val="0"/>
      <w:marRight w:val="0"/>
      <w:marTop w:val="0"/>
      <w:marBottom w:val="0"/>
      <w:divBdr>
        <w:top w:val="none" w:sz="0" w:space="0" w:color="auto"/>
        <w:left w:val="none" w:sz="0" w:space="0" w:color="auto"/>
        <w:bottom w:val="none" w:sz="0" w:space="0" w:color="auto"/>
        <w:right w:val="none" w:sz="0" w:space="0" w:color="auto"/>
      </w:divBdr>
    </w:div>
    <w:div w:id="949629448">
      <w:bodyDiv w:val="1"/>
      <w:marLeft w:val="0"/>
      <w:marRight w:val="0"/>
      <w:marTop w:val="0"/>
      <w:marBottom w:val="0"/>
      <w:divBdr>
        <w:top w:val="none" w:sz="0" w:space="0" w:color="auto"/>
        <w:left w:val="none" w:sz="0" w:space="0" w:color="auto"/>
        <w:bottom w:val="none" w:sz="0" w:space="0" w:color="auto"/>
        <w:right w:val="none" w:sz="0" w:space="0" w:color="auto"/>
      </w:divBdr>
    </w:div>
    <w:div w:id="995230955">
      <w:bodyDiv w:val="1"/>
      <w:marLeft w:val="0"/>
      <w:marRight w:val="0"/>
      <w:marTop w:val="0"/>
      <w:marBottom w:val="0"/>
      <w:divBdr>
        <w:top w:val="none" w:sz="0" w:space="0" w:color="auto"/>
        <w:left w:val="none" w:sz="0" w:space="0" w:color="auto"/>
        <w:bottom w:val="none" w:sz="0" w:space="0" w:color="auto"/>
        <w:right w:val="none" w:sz="0" w:space="0" w:color="auto"/>
      </w:divBdr>
    </w:div>
    <w:div w:id="997150862">
      <w:bodyDiv w:val="1"/>
      <w:marLeft w:val="0"/>
      <w:marRight w:val="0"/>
      <w:marTop w:val="0"/>
      <w:marBottom w:val="0"/>
      <w:divBdr>
        <w:top w:val="none" w:sz="0" w:space="0" w:color="auto"/>
        <w:left w:val="none" w:sz="0" w:space="0" w:color="auto"/>
        <w:bottom w:val="none" w:sz="0" w:space="0" w:color="auto"/>
        <w:right w:val="none" w:sz="0" w:space="0" w:color="auto"/>
      </w:divBdr>
    </w:div>
    <w:div w:id="1048335596">
      <w:bodyDiv w:val="1"/>
      <w:marLeft w:val="0"/>
      <w:marRight w:val="0"/>
      <w:marTop w:val="0"/>
      <w:marBottom w:val="0"/>
      <w:divBdr>
        <w:top w:val="none" w:sz="0" w:space="0" w:color="auto"/>
        <w:left w:val="none" w:sz="0" w:space="0" w:color="auto"/>
        <w:bottom w:val="none" w:sz="0" w:space="0" w:color="auto"/>
        <w:right w:val="none" w:sz="0" w:space="0" w:color="auto"/>
      </w:divBdr>
    </w:div>
    <w:div w:id="1101873012">
      <w:bodyDiv w:val="1"/>
      <w:marLeft w:val="0"/>
      <w:marRight w:val="0"/>
      <w:marTop w:val="0"/>
      <w:marBottom w:val="0"/>
      <w:divBdr>
        <w:top w:val="none" w:sz="0" w:space="0" w:color="auto"/>
        <w:left w:val="none" w:sz="0" w:space="0" w:color="auto"/>
        <w:bottom w:val="none" w:sz="0" w:space="0" w:color="auto"/>
        <w:right w:val="none" w:sz="0" w:space="0" w:color="auto"/>
      </w:divBdr>
    </w:div>
    <w:div w:id="1139150655">
      <w:bodyDiv w:val="1"/>
      <w:marLeft w:val="0"/>
      <w:marRight w:val="0"/>
      <w:marTop w:val="0"/>
      <w:marBottom w:val="0"/>
      <w:divBdr>
        <w:top w:val="none" w:sz="0" w:space="0" w:color="auto"/>
        <w:left w:val="none" w:sz="0" w:space="0" w:color="auto"/>
        <w:bottom w:val="none" w:sz="0" w:space="0" w:color="auto"/>
        <w:right w:val="none" w:sz="0" w:space="0" w:color="auto"/>
      </w:divBdr>
    </w:div>
    <w:div w:id="1222793805">
      <w:bodyDiv w:val="1"/>
      <w:marLeft w:val="0"/>
      <w:marRight w:val="0"/>
      <w:marTop w:val="0"/>
      <w:marBottom w:val="0"/>
      <w:divBdr>
        <w:top w:val="none" w:sz="0" w:space="0" w:color="auto"/>
        <w:left w:val="none" w:sz="0" w:space="0" w:color="auto"/>
        <w:bottom w:val="none" w:sz="0" w:space="0" w:color="auto"/>
        <w:right w:val="none" w:sz="0" w:space="0" w:color="auto"/>
      </w:divBdr>
    </w:div>
    <w:div w:id="1336960616">
      <w:bodyDiv w:val="1"/>
      <w:marLeft w:val="0"/>
      <w:marRight w:val="0"/>
      <w:marTop w:val="0"/>
      <w:marBottom w:val="0"/>
      <w:divBdr>
        <w:top w:val="none" w:sz="0" w:space="0" w:color="auto"/>
        <w:left w:val="none" w:sz="0" w:space="0" w:color="auto"/>
        <w:bottom w:val="none" w:sz="0" w:space="0" w:color="auto"/>
        <w:right w:val="none" w:sz="0" w:space="0" w:color="auto"/>
      </w:divBdr>
    </w:div>
    <w:div w:id="1507556084">
      <w:bodyDiv w:val="1"/>
      <w:marLeft w:val="0"/>
      <w:marRight w:val="0"/>
      <w:marTop w:val="0"/>
      <w:marBottom w:val="0"/>
      <w:divBdr>
        <w:top w:val="none" w:sz="0" w:space="0" w:color="auto"/>
        <w:left w:val="none" w:sz="0" w:space="0" w:color="auto"/>
        <w:bottom w:val="none" w:sz="0" w:space="0" w:color="auto"/>
        <w:right w:val="none" w:sz="0" w:space="0" w:color="auto"/>
      </w:divBdr>
    </w:div>
    <w:div w:id="1563370278">
      <w:bodyDiv w:val="1"/>
      <w:marLeft w:val="0"/>
      <w:marRight w:val="0"/>
      <w:marTop w:val="0"/>
      <w:marBottom w:val="0"/>
      <w:divBdr>
        <w:top w:val="none" w:sz="0" w:space="0" w:color="auto"/>
        <w:left w:val="none" w:sz="0" w:space="0" w:color="auto"/>
        <w:bottom w:val="none" w:sz="0" w:space="0" w:color="auto"/>
        <w:right w:val="none" w:sz="0" w:space="0" w:color="auto"/>
      </w:divBdr>
    </w:div>
    <w:div w:id="1670132304">
      <w:bodyDiv w:val="1"/>
      <w:marLeft w:val="0"/>
      <w:marRight w:val="0"/>
      <w:marTop w:val="0"/>
      <w:marBottom w:val="0"/>
      <w:divBdr>
        <w:top w:val="none" w:sz="0" w:space="0" w:color="auto"/>
        <w:left w:val="none" w:sz="0" w:space="0" w:color="auto"/>
        <w:bottom w:val="none" w:sz="0" w:space="0" w:color="auto"/>
        <w:right w:val="none" w:sz="0" w:space="0" w:color="auto"/>
      </w:divBdr>
    </w:div>
    <w:div w:id="1773892626">
      <w:bodyDiv w:val="1"/>
      <w:marLeft w:val="0"/>
      <w:marRight w:val="0"/>
      <w:marTop w:val="0"/>
      <w:marBottom w:val="0"/>
      <w:divBdr>
        <w:top w:val="none" w:sz="0" w:space="0" w:color="auto"/>
        <w:left w:val="none" w:sz="0" w:space="0" w:color="auto"/>
        <w:bottom w:val="none" w:sz="0" w:space="0" w:color="auto"/>
        <w:right w:val="none" w:sz="0" w:space="0" w:color="auto"/>
      </w:divBdr>
    </w:div>
    <w:div w:id="1935438662">
      <w:bodyDiv w:val="1"/>
      <w:marLeft w:val="0"/>
      <w:marRight w:val="0"/>
      <w:marTop w:val="0"/>
      <w:marBottom w:val="0"/>
      <w:divBdr>
        <w:top w:val="none" w:sz="0" w:space="0" w:color="auto"/>
        <w:left w:val="none" w:sz="0" w:space="0" w:color="auto"/>
        <w:bottom w:val="none" w:sz="0" w:space="0" w:color="auto"/>
        <w:right w:val="none" w:sz="0" w:space="0" w:color="auto"/>
      </w:divBdr>
    </w:div>
    <w:div w:id="204197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yersbriggs.org/my" TargetMode="External"/><Relationship Id="rId18" Type="http://schemas.openxmlformats.org/officeDocument/2006/relationships/hyperlink" Target="http://theconversation.com/lawyer"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yperlink" Target="https://www.austlii.edu.au/cgi-bin/viewdoc/au/cases/cth/FCAFC/2025/133.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ustlii.edu.au/cgi-bin/viewdoc/au/cases/cth/FCAFC/2025/133.html" TargetMode="External"/><Relationship Id="rId20" Type="http://schemas.openxmlformats.org/officeDocument/2006/relationships/hyperlink" Target="http://www8.austlii.edu.au/cg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myersbriggspersonalitytest.org"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theconversation.com/th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ersbriggspersonalitytest.org/"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scisimple.com/en/authors/anthony-g-cohn--w3o6gej" TargetMode="External"/><Relationship Id="rId3" Type="http://schemas.openxmlformats.org/officeDocument/2006/relationships/hyperlink" Target="https://scisimple.com/en/authors/jingkun-tang--wkger5j" TargetMode="External"/><Relationship Id="rId7" Type="http://schemas.openxmlformats.org/officeDocument/2006/relationships/hyperlink" Target="https://scisimple.com/en/authors/jiancheng-lv--w3l6v62" TargetMode="External"/><Relationship Id="rId12" Type="http://schemas.openxmlformats.org/officeDocument/2006/relationships/hyperlink" Target="https://www.supremecourt.wa.gov.au/_files/Speeches/2022/TheRuleofLawinaSocialMediaAgeSirFrancisBurtOration2022.pdf" TargetMode="External"/><Relationship Id="rId2" Type="http://schemas.openxmlformats.org/officeDocument/2006/relationships/hyperlink" Target="https://scisimple.com/en/authors/youcheng-huang--wk27yem" TargetMode="External"/><Relationship Id="rId1" Type="http://schemas.openxmlformats.org/officeDocument/2006/relationships/hyperlink" Target="https://www.hcourt.gov.au/sites/default/files/speeches/2025-11/Gageler%282025%29StateoftheJudicatureAustLegalConvention.pdf" TargetMode="External"/><Relationship Id="rId6" Type="http://schemas.openxmlformats.org/officeDocument/2006/relationships/hyperlink" Target="https://scisimple.com/en/authors/wenqiang-lei--wkeg6r1" TargetMode="External"/><Relationship Id="rId11" Type="http://schemas.openxmlformats.org/officeDocument/2006/relationships/hyperlink" Target="https://www.caselaw.nsw.gov.au/decision/198172deb42e57da3a6dda53" TargetMode="External"/><Relationship Id="rId5" Type="http://schemas.openxmlformats.org/officeDocument/2006/relationships/hyperlink" Target="https://scisimple.com/en/authors/zheng-zhang--w304dvm" TargetMode="External"/><Relationship Id="rId10" Type="http://schemas.openxmlformats.org/officeDocument/2006/relationships/hyperlink" Target="https://www.caselaw.nsw.gov.au/decision/198172deb42e57da3a6dda53" TargetMode="External"/><Relationship Id="rId4" Type="http://schemas.openxmlformats.org/officeDocument/2006/relationships/hyperlink" Target="https://scisimple.com/en/authors/duanyu-feng--wkxqygx" TargetMode="External"/><Relationship Id="rId9" Type="http://schemas.openxmlformats.org/officeDocument/2006/relationships/hyperlink" Target="https://www.austlii.edu.au/au/journals/VicJSchol/2009/1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UP">
      <a:dk1>
        <a:sysClr val="windowText" lastClr="000000"/>
      </a:dk1>
      <a:lt1>
        <a:sysClr val="window" lastClr="FFFFFF"/>
      </a:lt1>
      <a:dk2>
        <a:srgbClr val="011E41"/>
      </a:dk2>
      <a:lt2>
        <a:srgbClr val="EFE9DA"/>
      </a:lt2>
      <a:accent1>
        <a:srgbClr val="106089"/>
      </a:accent1>
      <a:accent2>
        <a:srgbClr val="4A934C"/>
      </a:accent2>
      <a:accent3>
        <a:srgbClr val="431566"/>
      </a:accent3>
      <a:accent4>
        <a:srgbClr val="5928ED"/>
      </a:accent4>
      <a:accent5>
        <a:srgbClr val="BDB5F1"/>
      </a:accent5>
      <a:accent6>
        <a:srgbClr val="00B1EB"/>
      </a:accent6>
      <a:hlink>
        <a:srgbClr val="0068A9"/>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DF4A8B6EFA9C74A929C1691FA89ACA2" ma:contentTypeVersion="28" ma:contentTypeDescription="Create a new document." ma:contentTypeScope="" ma:versionID="f12f4a8fbefd4c1c38d02fbfc39350d1">
  <xsd:schema xmlns:xsd="http://www.w3.org/2001/XMLSchema" xmlns:xs="http://www.w3.org/2001/XMLSchema" xmlns:p="http://schemas.microsoft.com/office/2006/metadata/properties" xmlns:ns1="http://schemas.microsoft.com/sharepoint/v3" xmlns:ns2="86c803ff-60ea-4821-8561-49a30c846f16" xmlns:ns3="23021986-1927-41b2-ad02-75262291dab9" targetNamespace="http://schemas.microsoft.com/office/2006/metadata/properties" ma:root="true" ma:fieldsID="9996b4a4e096604b2276771b640f7172" ns1:_="" ns2:_="" ns3:_="">
    <xsd:import namespace="http://schemas.microsoft.com/sharepoint/v3"/>
    <xsd:import namespace="86c803ff-60ea-4821-8561-49a30c846f16"/>
    <xsd:import namespace="23021986-1927-41b2-ad02-75262291dab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1:_ip_UnifiedCompliancePolicyProperties" minOccurs="0"/>
                <xsd:element ref="ns1:_ip_UnifiedCompliancePolicyUIAction" minOccurs="0"/>
                <xsd:element ref="ns3:MediaLengthInSeconds" minOccurs="0"/>
                <xsd:element ref="ns3:lcf76f155ced4ddcb4097134ff3c332f" minOccurs="0"/>
                <xsd:element ref="ns2:TaxCatchAll" minOccurs="0"/>
                <xsd:element ref="ns3:MediaServiceObjectDetectorVersions" minOccurs="0"/>
                <xsd:element ref="ns3:Division" minOccurs="0"/>
                <xsd:element ref="ns3:Documenttype" minOccurs="0"/>
                <xsd:element ref="ns3:Workflowstage" minOccurs="0"/>
                <xsd:element ref="ns3:Approved" minOccurs="0"/>
                <xsd:element ref="ns3:Documentowner" minOccurs="0"/>
                <xsd:element ref="ns3:Dateandtime"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c803ff-60ea-4821-8561-49a30c846f1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2659d18c-911b-4461-9f29-2e839d503b97}" ma:internalName="TaxCatchAll" ma:showField="CatchAllData" ma:web="86c803ff-60ea-4821-8561-49a30c846f1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021986-1927-41b2-ad02-75262291dab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f217fd5-6bb5-4de3-bf71-ef5eb62cb52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Division" ma:index="27" nillable="true" ma:displayName="Division" ma:format="Dropdown" ma:internalName="Division">
      <xsd:complexType>
        <xsd:complexContent>
          <xsd:extension base="dms:MultiChoice">
            <xsd:sequence>
              <xsd:element name="Value" maxOccurs="unbounded" minOccurs="0" nillable="true">
                <xsd:simpleType>
                  <xsd:restriction base="dms:Choice">
                    <xsd:enumeration value="Secondary"/>
                    <xsd:enumeration value="Primary"/>
                  </xsd:restriction>
                </xsd:simpleType>
              </xsd:element>
            </xsd:sequence>
          </xsd:extension>
        </xsd:complexContent>
      </xsd:complexType>
    </xsd:element>
    <xsd:element name="Documenttype" ma:index="28" nillable="true" ma:displayName="Document type" ma:format="Dropdown" ma:indexed="true" ma:internalName="Documenttype">
      <xsd:simpleType>
        <xsd:restriction base="dms:Text">
          <xsd:maxLength value="255"/>
        </xsd:restriction>
      </xsd:simpleType>
    </xsd:element>
    <xsd:element name="Workflowstage" ma:index="29" nillable="true" ma:displayName="Workflow stage" ma:format="Dropdown" ma:internalName="Workflowstage">
      <xsd:complexType>
        <xsd:complexContent>
          <xsd:extension base="dms:MultiChoice">
            <xsd:sequence>
              <xsd:element name="Value" maxOccurs="unbounded" minOccurs="0" nillable="true">
                <xsd:simpleType>
                  <xsd:restriction base="dms:Choice">
                    <xsd:enumeration value="Authoring &amp; development"/>
                    <xsd:enumeration value="Editing"/>
                    <xsd:enumeration value="Artwork"/>
                    <xsd:enumeration value="Layout &amp; design"/>
                    <xsd:enumeration value="Digital resources"/>
                    <xsd:enumeration value="Diversity &amp; inclusion"/>
                    <xsd:enumeration value="E2E"/>
                  </xsd:restriction>
                </xsd:simpleType>
              </xsd:element>
            </xsd:sequence>
          </xsd:extension>
        </xsd:complexContent>
      </xsd:complexType>
    </xsd:element>
    <xsd:element name="Approved" ma:index="30" nillable="true" ma:displayName="Approved" ma:default="0" ma:format="Dropdown" ma:internalName="Approved">
      <xsd:simpleType>
        <xsd:restriction base="dms:Boolean"/>
      </xsd:simpleType>
    </xsd:element>
    <xsd:element name="Documentowner" ma:index="31" nillable="true" ma:displayName="Document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ateandtime" ma:index="32" nillable="true" ma:displayName="Date and time" ma:format="DateTime" ma:internalName="Dateandtime">
      <xsd:simpleType>
        <xsd:restriction base="dms:DateTime"/>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_Flow_SignoffStatus" ma:index="34" nillable="true" ma:displayName="Sign-off status" ma:internalName="Sign_x002d_off_x0020_status">
      <xsd:simpleType>
        <xsd:restriction base="dms:Text"/>
      </xsd:simpleType>
    </xsd:element>
    <xsd:element name="MediaServiceBillingMetadata" ma:index="3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Flow_SignoffStatus xmlns="23021986-1927-41b2-ad02-75262291dab9" xsi:nil="true"/>
    <Approved xmlns="23021986-1927-41b2-ad02-75262291dab9">false</Approved>
    <TaxCatchAll xmlns="86c803ff-60ea-4821-8561-49a30c846f16" xsi:nil="true"/>
    <Division xmlns="23021986-1927-41b2-ad02-75262291dab9" xsi:nil="true"/>
    <_ip_UnifiedCompliancePolicyProperties xmlns="http://schemas.microsoft.com/sharepoint/v3" xsi:nil="true"/>
    <Dateandtime xmlns="23021986-1927-41b2-ad02-75262291dab9" xsi:nil="true"/>
    <Documenttype xmlns="23021986-1927-41b2-ad02-75262291dab9" xsi:nil="true"/>
    <lcf76f155ced4ddcb4097134ff3c332f xmlns="23021986-1927-41b2-ad02-75262291dab9">
      <Terms xmlns="http://schemas.microsoft.com/office/infopath/2007/PartnerControls"/>
    </lcf76f155ced4ddcb4097134ff3c332f>
    <Workflowstage xmlns="23021986-1927-41b2-ad02-75262291dab9" xsi:nil="true"/>
    <Documentowner xmlns="23021986-1927-41b2-ad02-75262291dab9">
      <UserInfo>
        <DisplayName/>
        <AccountId xsi:nil="true"/>
        <AccountType/>
      </UserInfo>
    </Documentowner>
  </documentManagement>
</p:properties>
</file>

<file path=customXml/itemProps1.xml><?xml version="1.0" encoding="utf-8"?>
<ds:datastoreItem xmlns:ds="http://schemas.openxmlformats.org/officeDocument/2006/customXml" ds:itemID="{62BFE103-1BE8-4EC4-9715-44CDCCC8696E}">
  <ds:schemaRefs>
    <ds:schemaRef ds:uri="http://schemas.microsoft.com/sharepoint/v3/contenttype/forms"/>
  </ds:schemaRefs>
</ds:datastoreItem>
</file>

<file path=customXml/itemProps2.xml><?xml version="1.0" encoding="utf-8"?>
<ds:datastoreItem xmlns:ds="http://schemas.openxmlformats.org/officeDocument/2006/customXml" ds:itemID="{990E60E3-F6C0-4B19-92DF-C971BAD92A47}">
  <ds:schemaRefs>
    <ds:schemaRef ds:uri="http://schemas.openxmlformats.org/officeDocument/2006/bibliography"/>
  </ds:schemaRefs>
</ds:datastoreItem>
</file>

<file path=customXml/itemProps3.xml><?xml version="1.0" encoding="utf-8"?>
<ds:datastoreItem xmlns:ds="http://schemas.openxmlformats.org/officeDocument/2006/customXml" ds:itemID="{C2BE7FCF-E66A-44C7-A2C3-BF768E587A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6c803ff-60ea-4821-8561-49a30c846f16"/>
    <ds:schemaRef ds:uri="23021986-1927-41b2-ad02-75262291da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D2BA4C-321A-49FC-B9A7-E0EB867C79E1}">
  <ds:schemaRefs>
    <ds:schemaRef ds:uri="http://schemas.microsoft.com/office/2006/metadata/properties"/>
    <ds:schemaRef ds:uri="http://schemas.microsoft.com/office/infopath/2007/PartnerControls"/>
    <ds:schemaRef ds:uri="http://schemas.microsoft.com/sharepoint/v3"/>
    <ds:schemaRef ds:uri="23021986-1927-41b2-ad02-75262291dab9"/>
    <ds:schemaRef ds:uri="86c803ff-60ea-4821-8561-49a30c846f16"/>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56</Pages>
  <Words>14184</Words>
  <Characters>80850</Characters>
  <Application>Microsoft Office Word</Application>
  <DocSecurity>0</DocSecurity>
  <Lines>673</Lines>
  <Paragraphs>189</Paragraphs>
  <ScaleCrop>false</ScaleCrop>
  <HeadingPairs>
    <vt:vector size="2" baseType="variant">
      <vt:variant>
        <vt:lpstr>Title</vt:lpstr>
      </vt:variant>
      <vt:variant>
        <vt:i4>1</vt:i4>
      </vt:variant>
    </vt:vector>
  </HeadingPairs>
  <TitlesOfParts>
    <vt:vector size="1" baseType="lpstr">
      <vt:lpstr>Lesson plan</vt:lpstr>
    </vt:vector>
  </TitlesOfParts>
  <Company>Oxford University Press</Company>
  <LinksUpToDate>false</LinksUpToDate>
  <CharactersWithSpaces>94845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plan</dc:title>
  <dc:subject/>
  <dc:creator>Elin Berglund</dc:creator>
  <cp:keywords/>
  <dc:description/>
  <cp:lastModifiedBy>Elin Berglund</cp:lastModifiedBy>
  <cp:revision>36</cp:revision>
  <dcterms:created xsi:type="dcterms:W3CDTF">2026-07-21T04:33:00Z</dcterms:created>
  <dcterms:modified xsi:type="dcterms:W3CDTF">2026-08-11T03:24:00Z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5cb09a-2992-49d6-8ac9-5f63e7b1ad2f_Enabled">
    <vt:lpwstr>true</vt:lpwstr>
  </property>
  <property fmtid="{D5CDD505-2E9C-101B-9397-08002B2CF9AE}" pid="3" name="MSIP_Label_be5cb09a-2992-49d6-8ac9-5f63e7b1ad2f_SetDate">
    <vt:lpwstr>2023-07-12T02:47:49Z</vt:lpwstr>
  </property>
  <property fmtid="{D5CDD505-2E9C-101B-9397-08002B2CF9AE}" pid="4" name="MSIP_Label_be5cb09a-2992-49d6-8ac9-5f63e7b1ad2f_Method">
    <vt:lpwstr>Standard</vt:lpwstr>
  </property>
  <property fmtid="{D5CDD505-2E9C-101B-9397-08002B2CF9AE}" pid="5" name="MSIP_Label_be5cb09a-2992-49d6-8ac9-5f63e7b1ad2f_Name">
    <vt:lpwstr>Controlled</vt:lpwstr>
  </property>
  <property fmtid="{D5CDD505-2E9C-101B-9397-08002B2CF9AE}" pid="6" name="MSIP_Label_be5cb09a-2992-49d6-8ac9-5f63e7b1ad2f_SiteId">
    <vt:lpwstr>91761b62-4c45-43f5-9f0e-be8ad9b551ff</vt:lpwstr>
  </property>
  <property fmtid="{D5CDD505-2E9C-101B-9397-08002B2CF9AE}" pid="7" name="MSIP_Label_be5cb09a-2992-49d6-8ac9-5f63e7b1ad2f_ActionId">
    <vt:lpwstr>686c539b-b706-484b-871a-5f8ee6016bbb</vt:lpwstr>
  </property>
  <property fmtid="{D5CDD505-2E9C-101B-9397-08002B2CF9AE}" pid="8" name="MSIP_Label_be5cb09a-2992-49d6-8ac9-5f63e7b1ad2f_ContentBits">
    <vt:lpwstr>0</vt:lpwstr>
  </property>
  <property fmtid="{D5CDD505-2E9C-101B-9397-08002B2CF9AE}" pid="9" name="ContentTypeId">
    <vt:lpwstr>0x0101006DF4A8B6EFA9C74A929C1691FA89ACA2</vt:lpwstr>
  </property>
  <property fmtid="{D5CDD505-2E9C-101B-9397-08002B2CF9AE}" pid="10" name="MediaServiceImageTags">
    <vt:lpwstr/>
  </property>
</Properties>
</file>