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C0CA" w14:textId="4837A26D" w:rsidR="00D268C9" w:rsidRPr="0015030E" w:rsidRDefault="00136B47">
      <w:pPr>
        <w:rPr>
          <w:lang w:val="en-AU"/>
        </w:rPr>
      </w:pPr>
      <w:r w:rsidRPr="0015030E">
        <w:rPr>
          <w:noProof/>
          <w:lang w:val="en-AU"/>
        </w:rPr>
        <w:drawing>
          <wp:inline distT="0" distB="0" distL="0" distR="0" wp14:anchorId="195F058B" wp14:editId="52C5D5E0">
            <wp:extent cx="2718000" cy="9648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718000" cy="964800"/>
                    </a:xfrm>
                    <a:prstGeom prst="rect">
                      <a:avLst/>
                    </a:prstGeom>
                    <a:ln/>
                  </pic:spPr>
                </pic:pic>
              </a:graphicData>
            </a:graphic>
          </wp:inline>
        </w:drawing>
      </w:r>
    </w:p>
    <w:p w14:paraId="30BB5298" w14:textId="67D9D099" w:rsidR="001F466F" w:rsidRPr="0015030E" w:rsidRDefault="00CF6279" w:rsidP="001F466F">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It’s Arts Play</w:t>
      </w:r>
      <w:r w:rsidR="001F466F" w:rsidRPr="0015030E">
        <w:rPr>
          <w:rFonts w:cstheme="majorHAnsi"/>
          <w:b/>
          <w:bCs/>
          <w:color w:val="011E41" w:themeColor="text2"/>
          <w:sz w:val="96"/>
          <w:szCs w:val="96"/>
          <w:lang w:val="en-AU"/>
        </w:rPr>
        <w:t xml:space="preserve">: </w:t>
      </w:r>
    </w:p>
    <w:p w14:paraId="1D5C6A03" w14:textId="1EAF5B4F" w:rsidR="001F466F" w:rsidRPr="0015030E" w:rsidRDefault="00BE3238" w:rsidP="001F466F">
      <w:pPr>
        <w:pStyle w:val="Title"/>
        <w:rPr>
          <w:rFonts w:cstheme="majorHAnsi"/>
          <w:b/>
          <w:bCs/>
          <w:color w:val="011E41" w:themeColor="text2"/>
          <w:sz w:val="96"/>
          <w:szCs w:val="96"/>
          <w:lang w:val="en-AU"/>
        </w:rPr>
      </w:pPr>
      <w:r w:rsidRPr="0015030E">
        <w:rPr>
          <w:rFonts w:cstheme="majorHAnsi"/>
          <w:b/>
          <w:bCs/>
          <w:color w:val="011E41" w:themeColor="text2"/>
          <w:sz w:val="96"/>
          <w:szCs w:val="96"/>
          <w:lang w:val="en-AU"/>
        </w:rPr>
        <w:t xml:space="preserve">Young Children </w:t>
      </w:r>
      <w:r w:rsidR="00541095" w:rsidRPr="0015030E">
        <w:rPr>
          <w:rFonts w:cstheme="majorHAnsi"/>
          <w:b/>
          <w:bCs/>
          <w:color w:val="011E41" w:themeColor="text2"/>
          <w:sz w:val="96"/>
          <w:szCs w:val="96"/>
          <w:lang w:val="en-AU"/>
        </w:rPr>
        <w:t xml:space="preserve">Belonging, </w:t>
      </w:r>
      <w:r w:rsidRPr="0015030E">
        <w:rPr>
          <w:rFonts w:cstheme="majorHAnsi"/>
          <w:b/>
          <w:bCs/>
          <w:color w:val="011E41" w:themeColor="text2"/>
          <w:sz w:val="96"/>
          <w:szCs w:val="96"/>
          <w:lang w:val="en-AU"/>
        </w:rPr>
        <w:t xml:space="preserve">Being </w:t>
      </w:r>
      <w:r w:rsidR="00541095" w:rsidRPr="0015030E">
        <w:rPr>
          <w:rFonts w:cstheme="majorHAnsi"/>
          <w:b/>
          <w:bCs/>
          <w:color w:val="011E41" w:themeColor="text2"/>
          <w:sz w:val="96"/>
          <w:szCs w:val="96"/>
          <w:lang w:val="en-AU"/>
        </w:rPr>
        <w:t>and Becoming through the Arts</w:t>
      </w:r>
    </w:p>
    <w:p w14:paraId="7D5BB1EE" w14:textId="77777777" w:rsidR="001F466F" w:rsidRPr="0015030E" w:rsidRDefault="001F466F" w:rsidP="001F466F">
      <w:pPr>
        <w:pStyle w:val="Subtitle"/>
        <w:rPr>
          <w:sz w:val="52"/>
          <w:szCs w:val="52"/>
          <w:lang w:val="en-AU"/>
        </w:rPr>
      </w:pPr>
      <w:r w:rsidRPr="0015030E">
        <w:rPr>
          <w:sz w:val="52"/>
          <w:szCs w:val="52"/>
          <w:lang w:val="en-AU"/>
        </w:rPr>
        <w:t>Instructor’s Resource Manual</w:t>
      </w:r>
    </w:p>
    <w:p w14:paraId="14EA4AC2" w14:textId="77777777" w:rsidR="00643F1C" w:rsidRPr="0015030E" w:rsidRDefault="00643F1C" w:rsidP="00643F1C">
      <w:pPr>
        <w:rPr>
          <w:lang w:val="en-AU"/>
        </w:rPr>
      </w:pPr>
    </w:p>
    <w:p w14:paraId="488AFDCB" w14:textId="08E5680B" w:rsidR="00643F1C" w:rsidRPr="0015030E" w:rsidRDefault="005C6110" w:rsidP="005C6110">
      <w:pPr>
        <w:jc w:val="center"/>
        <w:rPr>
          <w:lang w:val="en-AU"/>
        </w:rPr>
      </w:pPr>
      <w:r w:rsidRPr="0015030E">
        <w:rPr>
          <w:noProof/>
          <w:lang w:val="en-AU"/>
        </w:rPr>
        <w:drawing>
          <wp:inline distT="0" distB="0" distL="0" distR="0" wp14:anchorId="1CA45DC3" wp14:editId="1B9AD2AE">
            <wp:extent cx="1512000" cy="2052000"/>
            <wp:effectExtent l="0" t="0" r="0" b="5715"/>
            <wp:docPr id="1893952513" name="Picture 2" descr="A child runnin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2513" name="Picture 2" descr="A child running in the gras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0" cy="2052000"/>
                    </a:xfrm>
                    <a:prstGeom prst="rect">
                      <a:avLst/>
                    </a:prstGeom>
                    <a:noFill/>
                    <a:ln>
                      <a:noFill/>
                    </a:ln>
                  </pic:spPr>
                </pic:pic>
              </a:graphicData>
            </a:graphic>
          </wp:inline>
        </w:drawing>
      </w:r>
    </w:p>
    <w:p w14:paraId="4C1FB296" w14:textId="4CE5118D" w:rsidR="00DE0495" w:rsidRPr="0015030E" w:rsidRDefault="00DE0495" w:rsidP="00DE0495">
      <w:pPr>
        <w:pStyle w:val="BodyText"/>
        <w:jc w:val="center"/>
        <w:rPr>
          <w:rFonts w:ascii="Century Gothic" w:hAnsi="Century Gothic"/>
          <w:b/>
          <w:bCs/>
          <w:sz w:val="36"/>
          <w:lang w:val="en-AU"/>
        </w:rPr>
      </w:pPr>
      <w:r w:rsidRPr="0015030E">
        <w:rPr>
          <w:rFonts w:ascii="Century Gothic" w:hAnsi="Century Gothic"/>
          <w:b/>
          <w:bCs/>
          <w:sz w:val="36"/>
          <w:lang w:val="en-AU"/>
        </w:rPr>
        <w:t>J</w:t>
      </w:r>
      <w:r w:rsidRPr="0015030E">
        <w:rPr>
          <w:rFonts w:ascii="Century Gothic" w:hAnsi="Century Gothic"/>
          <w:b/>
          <w:bCs/>
          <w:sz w:val="36"/>
          <w:lang w:val="en-AU"/>
        </w:rPr>
        <w:t xml:space="preserve">udith </w:t>
      </w:r>
      <w:proofErr w:type="gramStart"/>
      <w:r w:rsidRPr="0015030E">
        <w:rPr>
          <w:rFonts w:ascii="Century Gothic" w:hAnsi="Century Gothic"/>
          <w:b/>
          <w:bCs/>
          <w:sz w:val="36"/>
          <w:lang w:val="en-AU"/>
        </w:rPr>
        <w:t>Dinham  Beryl</w:t>
      </w:r>
      <w:proofErr w:type="gramEnd"/>
      <w:r w:rsidRPr="0015030E">
        <w:rPr>
          <w:rFonts w:ascii="Century Gothic" w:hAnsi="Century Gothic"/>
          <w:b/>
          <w:bCs/>
          <w:sz w:val="36"/>
          <w:lang w:val="en-AU"/>
        </w:rPr>
        <w:t xml:space="preserve"> Chalk</w:t>
      </w:r>
    </w:p>
    <w:p w14:paraId="7712F616" w14:textId="77777777" w:rsidR="00DE0495" w:rsidRPr="0015030E" w:rsidRDefault="00DE0495" w:rsidP="00DE0495">
      <w:pPr>
        <w:pStyle w:val="BodyText"/>
        <w:jc w:val="center"/>
        <w:rPr>
          <w:b/>
          <w:bCs/>
          <w:sz w:val="28"/>
          <w:lang w:val="en-AU"/>
        </w:rPr>
      </w:pPr>
      <w:r w:rsidRPr="0015030E">
        <w:rPr>
          <w:rFonts w:ascii="Century Gothic" w:hAnsi="Century Gothic"/>
          <w:b/>
          <w:bCs/>
          <w:sz w:val="28"/>
          <w:lang w:val="en-AU"/>
        </w:rPr>
        <w:t>Oxford University Press</w:t>
      </w:r>
    </w:p>
    <w:p w14:paraId="0CC6E8F6" w14:textId="484478CE" w:rsidR="00541095" w:rsidRPr="0015030E" w:rsidRDefault="00541095" w:rsidP="005C6110">
      <w:pPr>
        <w:jc w:val="center"/>
        <w:rPr>
          <w:lang w:val="en-AU"/>
        </w:rPr>
      </w:pPr>
      <w:r w:rsidRPr="0015030E">
        <w:rPr>
          <w:lang w:val="en-AU"/>
        </w:rPr>
        <w:t xml:space="preserve">Print ISBN: </w:t>
      </w:r>
      <w:r w:rsidRPr="00643F1C">
        <w:rPr>
          <w:lang w:val="en-AU"/>
        </w:rPr>
        <w:t>9780190354664</w:t>
      </w:r>
    </w:p>
    <w:p w14:paraId="5F087037" w14:textId="2A1A7647" w:rsidR="00541095" w:rsidRPr="0015030E" w:rsidRDefault="00541095" w:rsidP="005C6110">
      <w:pPr>
        <w:jc w:val="center"/>
        <w:rPr>
          <w:lang w:val="en-AU"/>
        </w:rPr>
      </w:pPr>
      <w:r w:rsidRPr="0015030E">
        <w:rPr>
          <w:lang w:val="en-AU"/>
        </w:rPr>
        <w:t xml:space="preserve">eBook ISBN: </w:t>
      </w:r>
      <w:r w:rsidRPr="00643F1C">
        <w:rPr>
          <w:lang w:val="en-AU"/>
        </w:rPr>
        <w:t>9780190354671</w:t>
      </w:r>
    </w:p>
    <w:p w14:paraId="3B987B71" w14:textId="77777777" w:rsidR="00643F1C" w:rsidRPr="0015030E" w:rsidRDefault="00643F1C" w:rsidP="00643F1C">
      <w:pPr>
        <w:rPr>
          <w:lang w:val="en-AU"/>
        </w:rPr>
      </w:pPr>
    </w:p>
    <w:p w14:paraId="7FC89F12" w14:textId="77777777" w:rsidR="00643F1C" w:rsidRPr="0015030E" w:rsidRDefault="00643F1C" w:rsidP="00643F1C">
      <w:pPr>
        <w:rPr>
          <w:lang w:val="en-AU"/>
        </w:rPr>
      </w:pPr>
    </w:p>
    <w:p w14:paraId="6307A955" w14:textId="0E85F332" w:rsidR="0042017A" w:rsidRDefault="0042017A" w:rsidP="00076BD1">
      <w:pPr>
        <w:pStyle w:val="Heading1"/>
        <w:rPr>
          <w:lang w:val="en-AU"/>
        </w:rPr>
      </w:pPr>
      <w:r w:rsidRPr="0015030E">
        <w:rPr>
          <w:lang w:val="en-AU"/>
        </w:rPr>
        <w:t>Learning activities</w:t>
      </w:r>
    </w:p>
    <w:p w14:paraId="0C19FD4F" w14:textId="3A739C75" w:rsidR="00AE4CAE" w:rsidRPr="00AE4CAE" w:rsidRDefault="00AE4CAE" w:rsidP="00AE4CAE">
      <w:pPr>
        <w:pStyle w:val="Heading2"/>
        <w:rPr>
          <w:lang w:val="en-AU"/>
        </w:rPr>
      </w:pPr>
      <w:r>
        <w:rPr>
          <w:lang w:val="en-AU"/>
        </w:rPr>
        <w:t>Chapter 1</w:t>
      </w:r>
    </w:p>
    <w:p w14:paraId="37F81711" w14:textId="47F29D2C" w:rsidR="0042017A" w:rsidRPr="0015030E" w:rsidRDefault="0042017A" w:rsidP="00EE6B20">
      <w:pPr>
        <w:pStyle w:val="Bodynum"/>
        <w:rPr>
          <w:lang w:val="en-AU"/>
        </w:rPr>
      </w:pPr>
      <w:r w:rsidRPr="0015030E">
        <w:rPr>
          <w:lang w:val="en-AU"/>
        </w:rPr>
        <w:t>1</w:t>
      </w:r>
      <w:r w:rsidR="00315A9A" w:rsidRPr="0015030E">
        <w:rPr>
          <w:lang w:val="en-AU"/>
        </w:rPr>
        <w:t xml:space="preserve">. </w:t>
      </w:r>
      <w:r w:rsidRPr="0015030E">
        <w:rPr>
          <w:lang w:val="en-AU"/>
        </w:rPr>
        <w:t>Anne Sullivan was the legendary teacher of Helen Keller (who was born both blind and deaf). Review the quote at the beginning of the chapter and explain what you understand about the distinctions Sullivan is making regarding the two types of learning experiences described.</w:t>
      </w:r>
    </w:p>
    <w:p w14:paraId="51F4A485" w14:textId="77777777" w:rsidR="009556D2" w:rsidRPr="0015030E" w:rsidRDefault="009556D2" w:rsidP="00EE6B20">
      <w:pPr>
        <w:pStyle w:val="Bodynum"/>
        <w:rPr>
          <w:lang w:val="en-AU"/>
        </w:rPr>
      </w:pPr>
    </w:p>
    <w:p w14:paraId="4399C450" w14:textId="328C786C" w:rsidR="0042017A" w:rsidRPr="0015030E" w:rsidRDefault="0042017A" w:rsidP="00EE6B20">
      <w:pPr>
        <w:pStyle w:val="Bodynum"/>
        <w:rPr>
          <w:lang w:val="en-AU"/>
        </w:rPr>
      </w:pPr>
      <w:r w:rsidRPr="0015030E">
        <w:rPr>
          <w:lang w:val="en-AU"/>
        </w:rPr>
        <w:t>2</w:t>
      </w:r>
      <w:r w:rsidR="00315A9A" w:rsidRPr="0015030E">
        <w:rPr>
          <w:lang w:val="en-AU"/>
        </w:rPr>
        <w:t xml:space="preserve">. </w:t>
      </w:r>
      <w:r w:rsidRPr="0015030E">
        <w:rPr>
          <w:lang w:val="en-AU"/>
        </w:rPr>
        <w:t>Create an infographic or draw a diagram that captures the way the EYLF Principles, Practices and Learning Outcomes are enacted through the Arts.</w:t>
      </w:r>
    </w:p>
    <w:p w14:paraId="26A612C4" w14:textId="77777777" w:rsidR="009556D2" w:rsidRPr="0015030E" w:rsidRDefault="009556D2" w:rsidP="00EE6B20">
      <w:pPr>
        <w:pStyle w:val="Bodynum"/>
        <w:rPr>
          <w:lang w:val="en-AU"/>
        </w:rPr>
      </w:pPr>
    </w:p>
    <w:p w14:paraId="7D0D026E" w14:textId="315861A0" w:rsidR="0042017A" w:rsidRPr="0015030E" w:rsidRDefault="0042017A" w:rsidP="00EE6B20">
      <w:pPr>
        <w:pStyle w:val="Bodynum"/>
        <w:rPr>
          <w:lang w:val="en-AU"/>
        </w:rPr>
      </w:pPr>
      <w:r w:rsidRPr="0015030E">
        <w:rPr>
          <w:lang w:val="en-AU"/>
        </w:rPr>
        <w:t>3</w:t>
      </w:r>
      <w:r w:rsidR="00315A9A" w:rsidRPr="0015030E">
        <w:rPr>
          <w:lang w:val="en-AU"/>
        </w:rPr>
        <w:t xml:space="preserve">. </w:t>
      </w:r>
      <w:r w:rsidRPr="0015030E">
        <w:rPr>
          <w:lang w:val="en-AU"/>
        </w:rPr>
        <w:tab/>
        <w:t>In a small group, role-play an information session for parents who are visiting your centre or school. The intention of the information session is to explain to the parents (a) the nature of the Arts learning their children will be experiencing and (b) what this achieves in relation to the aims of EYLF or Australian Curriculum: The Arts.</w:t>
      </w:r>
    </w:p>
    <w:p w14:paraId="77234033" w14:textId="2972666E" w:rsidR="0042017A" w:rsidRPr="0015030E" w:rsidRDefault="0042017A" w:rsidP="00AE4CAE">
      <w:pPr>
        <w:pStyle w:val="Heading2"/>
        <w:rPr>
          <w:lang w:val="en-AU"/>
        </w:rPr>
      </w:pPr>
      <w:r w:rsidRPr="0015030E">
        <w:rPr>
          <w:lang w:val="en-AU"/>
        </w:rPr>
        <w:t>Chapter 2</w:t>
      </w:r>
      <w:r w:rsidRPr="0015030E">
        <w:rPr>
          <w:lang w:val="en-AU"/>
        </w:rPr>
        <w:tab/>
      </w:r>
    </w:p>
    <w:p w14:paraId="1E62E9AD" w14:textId="13E8B42E" w:rsidR="0042017A" w:rsidRPr="0015030E" w:rsidRDefault="0042017A" w:rsidP="007B04B9">
      <w:pPr>
        <w:pStyle w:val="Bodynum"/>
        <w:rPr>
          <w:lang w:val="en-AU"/>
        </w:rPr>
      </w:pPr>
      <w:r w:rsidRPr="0015030E">
        <w:rPr>
          <w:lang w:val="en-AU"/>
        </w:rPr>
        <w:t>1</w:t>
      </w:r>
      <w:r w:rsidR="007B04B9" w:rsidRPr="0015030E">
        <w:rPr>
          <w:lang w:val="en-AU"/>
        </w:rPr>
        <w:t xml:space="preserve">. </w:t>
      </w:r>
      <w:r w:rsidRPr="0015030E">
        <w:rPr>
          <w:lang w:val="en-AU"/>
        </w:rPr>
        <w:tab/>
        <w:t>The quote from Albert Einstein at the beginning of the chapter makes a salient point about different ways of knowing. Elaborate on this to explain why the Arts are an important dimension of children’s education.</w:t>
      </w:r>
    </w:p>
    <w:p w14:paraId="1AA12730" w14:textId="77777777" w:rsidR="009556D2" w:rsidRPr="0015030E" w:rsidRDefault="009556D2" w:rsidP="007B04B9">
      <w:pPr>
        <w:pStyle w:val="Bodynum"/>
        <w:rPr>
          <w:lang w:val="en-AU"/>
        </w:rPr>
      </w:pPr>
    </w:p>
    <w:p w14:paraId="53AB6325" w14:textId="4C2AA24C" w:rsidR="0042017A" w:rsidRPr="0015030E" w:rsidRDefault="0042017A" w:rsidP="007B04B9">
      <w:pPr>
        <w:pStyle w:val="Bodynum"/>
        <w:rPr>
          <w:lang w:val="en-AU"/>
        </w:rPr>
      </w:pPr>
      <w:r w:rsidRPr="0015030E">
        <w:rPr>
          <w:lang w:val="en-AU"/>
        </w:rPr>
        <w:t>2</w:t>
      </w:r>
      <w:r w:rsidR="007B04B9" w:rsidRPr="0015030E">
        <w:rPr>
          <w:lang w:val="en-AU"/>
        </w:rPr>
        <w:t xml:space="preserve">. </w:t>
      </w:r>
      <w:r w:rsidRPr="0015030E">
        <w:rPr>
          <w:lang w:val="en-AU"/>
        </w:rPr>
        <w:tab/>
        <w:t>Visit the Edutopia website (</w:t>
      </w:r>
      <w:r w:rsidRPr="0015030E">
        <w:rPr>
          <w:rStyle w:val="xweb"/>
          <w:lang w:val="en-AU"/>
        </w:rPr>
        <w:t>www.edutopia.org/stw-arts-integration</w:t>
      </w:r>
      <w:r w:rsidRPr="0015030E">
        <w:rPr>
          <w:lang w:val="en-AU"/>
        </w:rPr>
        <w:t>) and read about the Bates Middle School experience of an arts-integrated curriculum. Prepare a radio story, podcast or an audio recording explaining the concept of arts-integration, how it worked, what it achieved and what lessons early childhood teachers could take from this middle school example in terms of their own approach to education.</w:t>
      </w:r>
    </w:p>
    <w:p w14:paraId="602FBA34" w14:textId="77777777" w:rsidR="009556D2" w:rsidRPr="0015030E" w:rsidRDefault="009556D2" w:rsidP="007B04B9">
      <w:pPr>
        <w:pStyle w:val="Bodynum"/>
        <w:rPr>
          <w:lang w:val="en-AU"/>
        </w:rPr>
      </w:pPr>
    </w:p>
    <w:p w14:paraId="71075F5A" w14:textId="33690D4B" w:rsidR="0042017A" w:rsidRPr="0015030E" w:rsidRDefault="0042017A" w:rsidP="007B04B9">
      <w:pPr>
        <w:pStyle w:val="Bodynum"/>
        <w:rPr>
          <w:lang w:val="en-AU"/>
        </w:rPr>
      </w:pPr>
      <w:r w:rsidRPr="0015030E">
        <w:rPr>
          <w:lang w:val="en-AU"/>
        </w:rPr>
        <w:t>3</w:t>
      </w:r>
      <w:r w:rsidR="007B04B9" w:rsidRPr="0015030E">
        <w:rPr>
          <w:lang w:val="en-AU"/>
        </w:rPr>
        <w:t xml:space="preserve">. </w:t>
      </w:r>
      <w:r w:rsidRPr="0015030E">
        <w:rPr>
          <w:lang w:val="en-AU"/>
        </w:rPr>
        <w:tab/>
        <w:t>Working in pairs, locate two famous painting masterpieces on the theme of animals, families or gardens. (You can choose any famous painting, or you might like to focus on acclaimed Australian artworks.) Research these and based on what you discover, list six questions for each artwork that would lead children into observing the different features of the paintings and learning more about its meaning. One place to start is https://artsandculture.google.com/</w:t>
      </w:r>
    </w:p>
    <w:p w14:paraId="42E1E287" w14:textId="3D1619E8" w:rsidR="0042017A" w:rsidRPr="0015030E" w:rsidRDefault="0042017A" w:rsidP="00AE4CAE">
      <w:pPr>
        <w:pStyle w:val="Heading2"/>
        <w:rPr>
          <w:lang w:val="en-AU"/>
        </w:rPr>
      </w:pPr>
      <w:r w:rsidRPr="0015030E">
        <w:rPr>
          <w:lang w:val="en-AU"/>
        </w:rPr>
        <w:t xml:space="preserve">Chapter 3 </w:t>
      </w:r>
    </w:p>
    <w:p w14:paraId="6EBC1EFF" w14:textId="7676F6E0" w:rsidR="0042017A" w:rsidRPr="0015030E" w:rsidRDefault="0042017A" w:rsidP="00963ACB">
      <w:pPr>
        <w:pStyle w:val="Bodynum"/>
        <w:rPr>
          <w:lang w:val="en-AU"/>
        </w:rPr>
      </w:pPr>
      <w:r w:rsidRPr="0015030E">
        <w:rPr>
          <w:lang w:val="en-AU"/>
        </w:rPr>
        <w:t>1</w:t>
      </w:r>
      <w:r w:rsidR="00963ACB" w:rsidRPr="0015030E">
        <w:rPr>
          <w:lang w:val="en-AU"/>
        </w:rPr>
        <w:t xml:space="preserve">. </w:t>
      </w:r>
      <w:r w:rsidRPr="0015030E">
        <w:rPr>
          <w:lang w:val="en-AU"/>
        </w:rPr>
        <w:tab/>
        <w:t xml:space="preserve">The quote from John Berger at the beginning of the chapter claims that for young children, ‘everything that happens is a necessity’. Explain this claim by </w:t>
      </w:r>
      <w:proofErr w:type="gramStart"/>
      <w:r w:rsidRPr="0015030E">
        <w:rPr>
          <w:lang w:val="en-AU"/>
        </w:rPr>
        <w:t>making reference</w:t>
      </w:r>
      <w:proofErr w:type="gramEnd"/>
      <w:r w:rsidRPr="0015030E">
        <w:rPr>
          <w:lang w:val="en-AU"/>
        </w:rPr>
        <w:t xml:space="preserve"> to the content of this chapter with its focus on children’s development.</w:t>
      </w:r>
    </w:p>
    <w:p w14:paraId="0E186414" w14:textId="77777777" w:rsidR="009556D2" w:rsidRPr="0015030E" w:rsidRDefault="009556D2" w:rsidP="00963ACB">
      <w:pPr>
        <w:pStyle w:val="Bodynum"/>
        <w:rPr>
          <w:lang w:val="en-AU"/>
        </w:rPr>
      </w:pPr>
    </w:p>
    <w:p w14:paraId="41FE0131" w14:textId="2207536E" w:rsidR="0042017A" w:rsidRPr="0015030E" w:rsidRDefault="0042017A" w:rsidP="00963ACB">
      <w:pPr>
        <w:pStyle w:val="Bodynum"/>
        <w:rPr>
          <w:lang w:val="en-AU"/>
        </w:rPr>
      </w:pPr>
      <w:r w:rsidRPr="0015030E">
        <w:rPr>
          <w:lang w:val="en-AU"/>
        </w:rPr>
        <w:t>2</w:t>
      </w:r>
      <w:r w:rsidR="00963ACB" w:rsidRPr="0015030E">
        <w:rPr>
          <w:lang w:val="en-AU"/>
        </w:rPr>
        <w:t xml:space="preserve">. </w:t>
      </w:r>
      <w:r w:rsidRPr="0015030E">
        <w:rPr>
          <w:lang w:val="en-AU"/>
        </w:rPr>
        <w:tab/>
        <w:t xml:space="preserve">Locate several children’s drawings and write a paragraph about each explaining what they communicate about children’s development. </w:t>
      </w:r>
    </w:p>
    <w:p w14:paraId="726062E9" w14:textId="77777777" w:rsidR="009556D2" w:rsidRPr="0015030E" w:rsidRDefault="009556D2" w:rsidP="00963ACB">
      <w:pPr>
        <w:pStyle w:val="Bodynum"/>
        <w:rPr>
          <w:lang w:val="en-AU"/>
        </w:rPr>
      </w:pPr>
    </w:p>
    <w:p w14:paraId="488085A6" w14:textId="58C400D2" w:rsidR="0042017A" w:rsidRPr="0015030E" w:rsidRDefault="0042017A" w:rsidP="00963ACB">
      <w:pPr>
        <w:pStyle w:val="Bodynum"/>
        <w:rPr>
          <w:lang w:val="en-AU"/>
        </w:rPr>
      </w:pPr>
      <w:r w:rsidRPr="0015030E">
        <w:rPr>
          <w:lang w:val="en-AU"/>
        </w:rPr>
        <w:t>3</w:t>
      </w:r>
      <w:r w:rsidR="00963ACB" w:rsidRPr="0015030E">
        <w:rPr>
          <w:lang w:val="en-AU"/>
        </w:rPr>
        <w:t xml:space="preserve">. </w:t>
      </w:r>
      <w:r w:rsidRPr="0015030E">
        <w:rPr>
          <w:lang w:val="en-AU"/>
        </w:rPr>
        <w:tab/>
        <w:t>Working in pairs</w:t>
      </w:r>
      <w:r w:rsidR="001B4155" w:rsidRPr="0015030E">
        <w:rPr>
          <w:lang w:val="en-AU"/>
        </w:rPr>
        <w:t>,</w:t>
      </w:r>
      <w:r w:rsidRPr="0015030E">
        <w:rPr>
          <w:lang w:val="en-AU"/>
        </w:rPr>
        <w:t xml:space="preserve"> generate at least three reasons why it is important for young learners to have agency and authority. Explain how this agency is fostered in the Arts. Present your views to others in a PowerPoint presentation.</w:t>
      </w:r>
    </w:p>
    <w:p w14:paraId="05940AC6" w14:textId="1D1A2C55" w:rsidR="0042017A" w:rsidRPr="0015030E" w:rsidRDefault="0042017A" w:rsidP="00AE4CAE">
      <w:pPr>
        <w:pStyle w:val="Heading2"/>
        <w:rPr>
          <w:lang w:val="en-AU"/>
        </w:rPr>
      </w:pPr>
      <w:r w:rsidRPr="0015030E">
        <w:rPr>
          <w:lang w:val="en-AU"/>
        </w:rPr>
        <w:lastRenderedPageBreak/>
        <w:t xml:space="preserve">Chapter 4 </w:t>
      </w:r>
    </w:p>
    <w:p w14:paraId="1B6DFCC3" w14:textId="0FCCD445" w:rsidR="0042017A" w:rsidRPr="0015030E" w:rsidRDefault="0042017A" w:rsidP="001B4155">
      <w:pPr>
        <w:pStyle w:val="Bodynum"/>
        <w:rPr>
          <w:lang w:val="en-AU"/>
        </w:rPr>
      </w:pPr>
      <w:r w:rsidRPr="0015030E">
        <w:rPr>
          <w:lang w:val="en-AU"/>
        </w:rPr>
        <w:t>1</w:t>
      </w:r>
      <w:r w:rsidR="003B5EB3" w:rsidRPr="0015030E">
        <w:rPr>
          <w:lang w:val="en-AU"/>
        </w:rPr>
        <w:t xml:space="preserve">. </w:t>
      </w:r>
      <w:r w:rsidRPr="0015030E">
        <w:rPr>
          <w:lang w:val="en-AU"/>
        </w:rPr>
        <w:tab/>
        <w:t>Using Archbishop Desmond Tutu’s quote at the beginning of the chapter as a heading, write a 1</w:t>
      </w:r>
      <w:r w:rsidR="001B4155" w:rsidRPr="0015030E">
        <w:rPr>
          <w:lang w:val="en-AU"/>
        </w:rPr>
        <w:t xml:space="preserve"> </w:t>
      </w:r>
      <w:r w:rsidRPr="0015030E">
        <w:rPr>
          <w:lang w:val="en-AU"/>
        </w:rPr>
        <w:t>000-word explanation of ‘belonging’.</w:t>
      </w:r>
    </w:p>
    <w:p w14:paraId="1F250EF8" w14:textId="77777777" w:rsidR="00AE4CAE" w:rsidRDefault="00AE4CAE" w:rsidP="009556D2">
      <w:pPr>
        <w:pStyle w:val="Bodynum"/>
        <w:rPr>
          <w:lang w:val="en-AU"/>
        </w:rPr>
      </w:pPr>
    </w:p>
    <w:p w14:paraId="44DA7941" w14:textId="0EE5C0E0" w:rsidR="009556D2" w:rsidRPr="0015030E" w:rsidRDefault="0042017A" w:rsidP="009556D2">
      <w:pPr>
        <w:pStyle w:val="Bodynum"/>
        <w:rPr>
          <w:lang w:val="en-AU"/>
        </w:rPr>
      </w:pPr>
      <w:r w:rsidRPr="0015030E">
        <w:rPr>
          <w:lang w:val="en-AU"/>
        </w:rPr>
        <w:t>2</w:t>
      </w:r>
      <w:r w:rsidR="003B5EB3" w:rsidRPr="0015030E">
        <w:rPr>
          <w:lang w:val="en-AU"/>
        </w:rPr>
        <w:t xml:space="preserve">. </w:t>
      </w:r>
      <w:r w:rsidRPr="0015030E">
        <w:rPr>
          <w:lang w:val="en-AU"/>
        </w:rPr>
        <w:tab/>
        <w:t>Research the art practice of artist Andy Goldsworthy or John Dahlsen as the springboard for an art project you undertake yourself. Document and reflect on the artistic process and the final artistic expression. What did you experience and come to know from undertaking the project? Based on this learning, how would you devise a meaningful project for young children?</w:t>
      </w:r>
    </w:p>
    <w:p w14:paraId="6ED48D39" w14:textId="77777777" w:rsidR="009556D2" w:rsidRPr="0015030E" w:rsidRDefault="009556D2" w:rsidP="009556D2">
      <w:pPr>
        <w:pStyle w:val="Bodynum"/>
        <w:rPr>
          <w:lang w:val="en-AU"/>
        </w:rPr>
      </w:pPr>
    </w:p>
    <w:p w14:paraId="75C7CA4E" w14:textId="7C7DC49C" w:rsidR="0042017A" w:rsidRPr="0015030E" w:rsidRDefault="003B5EB3" w:rsidP="009556D2">
      <w:pPr>
        <w:pStyle w:val="Bodynum"/>
        <w:rPr>
          <w:rStyle w:val="BodynumChar"/>
          <w:rFonts w:cstheme="minorHAnsi"/>
          <w:lang w:val="en-AU"/>
        </w:rPr>
      </w:pPr>
      <w:r w:rsidRPr="0015030E">
        <w:rPr>
          <w:lang w:val="en-AU"/>
        </w:rPr>
        <w:t xml:space="preserve">3. </w:t>
      </w:r>
      <w:r w:rsidR="0042017A" w:rsidRPr="0015030E">
        <w:rPr>
          <w:rStyle w:val="BodynumChar"/>
          <w:rFonts w:cstheme="minorHAnsi"/>
          <w:lang w:val="en-AU"/>
        </w:rPr>
        <w:t>Investigate the resources in your local community, for example, libraries, art galleries, and performing arts</w:t>
      </w:r>
      <w:r w:rsidR="009556D2" w:rsidRPr="0015030E">
        <w:rPr>
          <w:rStyle w:val="BodynumChar"/>
          <w:rFonts w:cstheme="minorHAnsi"/>
          <w:lang w:val="en-AU"/>
        </w:rPr>
        <w:t xml:space="preserve"> </w:t>
      </w:r>
      <w:r w:rsidR="0042017A" w:rsidRPr="0015030E">
        <w:rPr>
          <w:rStyle w:val="BodynumChar"/>
          <w:rFonts w:cstheme="minorHAnsi"/>
          <w:lang w:val="en-AU"/>
        </w:rPr>
        <w:t>centres. Explain how a class excursion to one of these would enrich your student’s sense of belonging within their community. Describe three arts experiences you could implement following the visit.</w:t>
      </w:r>
    </w:p>
    <w:p w14:paraId="0CA91610" w14:textId="6BBBFF68" w:rsidR="0042017A" w:rsidRPr="0015030E" w:rsidRDefault="0042017A" w:rsidP="00AE4CAE">
      <w:pPr>
        <w:pStyle w:val="Heading2"/>
        <w:rPr>
          <w:lang w:val="en-AU"/>
        </w:rPr>
      </w:pPr>
      <w:r w:rsidRPr="0015030E">
        <w:rPr>
          <w:lang w:val="en-AU"/>
        </w:rPr>
        <w:t xml:space="preserve">Chapter 5 </w:t>
      </w:r>
    </w:p>
    <w:p w14:paraId="4DC023E0" w14:textId="693E9C82" w:rsidR="0042017A" w:rsidRPr="0015030E" w:rsidRDefault="0042017A" w:rsidP="009556D2">
      <w:pPr>
        <w:pStyle w:val="Bodynum"/>
        <w:rPr>
          <w:lang w:val="en-AU"/>
        </w:rPr>
      </w:pPr>
      <w:r w:rsidRPr="0015030E">
        <w:rPr>
          <w:lang w:val="en-AU"/>
        </w:rPr>
        <w:t>1</w:t>
      </w:r>
      <w:r w:rsidR="009556D2" w:rsidRPr="0015030E">
        <w:rPr>
          <w:lang w:val="en-AU"/>
        </w:rPr>
        <w:t xml:space="preserve">. </w:t>
      </w:r>
      <w:r w:rsidRPr="0015030E">
        <w:rPr>
          <w:lang w:val="en-AU"/>
        </w:rPr>
        <w:tab/>
        <w:t>Émile Zola (1840–1902) was a famous author and winner of the Nobel Prize for Literature. In a literary context, he was interested to promote a form of writing that was lodged in unvarnished realism. Refer to his quote at the beginning of the chapter and explain how that quote relates to the overall subject of this chapter.</w:t>
      </w:r>
    </w:p>
    <w:p w14:paraId="04CBB7CE" w14:textId="77777777" w:rsidR="009556D2" w:rsidRPr="0015030E" w:rsidRDefault="009556D2" w:rsidP="009556D2">
      <w:pPr>
        <w:pStyle w:val="Bodynum"/>
        <w:rPr>
          <w:lang w:val="en-AU"/>
        </w:rPr>
      </w:pPr>
    </w:p>
    <w:p w14:paraId="5F2D2DD4" w14:textId="23F16FE2" w:rsidR="0042017A" w:rsidRPr="0015030E" w:rsidRDefault="0042017A" w:rsidP="009556D2">
      <w:pPr>
        <w:pStyle w:val="Bodynum"/>
        <w:rPr>
          <w:lang w:val="en-AU"/>
        </w:rPr>
      </w:pPr>
      <w:r w:rsidRPr="0015030E">
        <w:rPr>
          <w:lang w:val="en-AU"/>
        </w:rPr>
        <w:t>2</w:t>
      </w:r>
      <w:r w:rsidR="009556D2" w:rsidRPr="0015030E">
        <w:rPr>
          <w:lang w:val="en-AU"/>
        </w:rPr>
        <w:t xml:space="preserve">. </w:t>
      </w:r>
      <w:r w:rsidRPr="0015030E">
        <w:rPr>
          <w:lang w:val="en-AU"/>
        </w:rPr>
        <w:tab/>
        <w:t xml:space="preserve">Review the video </w:t>
      </w:r>
      <w:r w:rsidRPr="0015030E">
        <w:rPr>
          <w:i/>
          <w:iCs/>
          <w:lang w:val="en-AU"/>
        </w:rPr>
        <w:t>Austin’s Butterfly</w:t>
      </w:r>
      <w:r w:rsidRPr="0015030E">
        <w:rPr>
          <w:lang w:val="en-AU"/>
        </w:rPr>
        <w:t xml:space="preserve"> (</w:t>
      </w:r>
      <w:r w:rsidRPr="0015030E">
        <w:rPr>
          <w:rStyle w:val="xweb"/>
          <w:lang w:val="en-AU"/>
        </w:rPr>
        <w:t>https://vimeo.com/38247060</w:t>
      </w:r>
      <w:r w:rsidRPr="0015030E">
        <w:rPr>
          <w:lang w:val="en-AU"/>
        </w:rPr>
        <w:t>) and describe how the lesson demonstrates an effective way of developing children’s learning dispositions. What are key features about the process adopted to help Austin develop an accurate representation of the butterfly?</w:t>
      </w:r>
    </w:p>
    <w:p w14:paraId="316F4164" w14:textId="77777777" w:rsidR="009556D2" w:rsidRPr="0015030E" w:rsidRDefault="009556D2" w:rsidP="009556D2">
      <w:pPr>
        <w:pStyle w:val="Bodynum"/>
        <w:rPr>
          <w:lang w:val="en-AU"/>
        </w:rPr>
      </w:pPr>
    </w:p>
    <w:p w14:paraId="6343F59B" w14:textId="04EF9F5A" w:rsidR="0042017A" w:rsidRPr="0015030E" w:rsidRDefault="0042017A" w:rsidP="009556D2">
      <w:pPr>
        <w:pStyle w:val="Bodynum"/>
        <w:rPr>
          <w:lang w:val="en-AU"/>
        </w:rPr>
      </w:pPr>
      <w:r w:rsidRPr="0015030E">
        <w:rPr>
          <w:lang w:val="en-AU"/>
        </w:rPr>
        <w:t>3</w:t>
      </w:r>
      <w:r w:rsidR="009556D2" w:rsidRPr="0015030E">
        <w:rPr>
          <w:lang w:val="en-AU"/>
        </w:rPr>
        <w:t xml:space="preserve">. </w:t>
      </w:r>
      <w:r w:rsidRPr="0015030E">
        <w:rPr>
          <w:lang w:val="en-AU"/>
        </w:rPr>
        <w:tab/>
        <w:t>This chapter explores the dimensions of children’s experience of being under six headings. Working in pairs, choose one of these dimensions and design an arts learning experience to foster children’s experience of being. In doing this, locate a painting, piece of music or children’s picture book that enriches the experience you are planning.</w:t>
      </w:r>
    </w:p>
    <w:p w14:paraId="4132221C" w14:textId="405D1473" w:rsidR="0042017A" w:rsidRPr="0015030E" w:rsidRDefault="0042017A" w:rsidP="00533ADF">
      <w:pPr>
        <w:pStyle w:val="Heading2"/>
        <w:rPr>
          <w:lang w:val="en-AU"/>
        </w:rPr>
      </w:pPr>
      <w:r w:rsidRPr="0015030E">
        <w:rPr>
          <w:lang w:val="en-AU"/>
        </w:rPr>
        <w:t xml:space="preserve">Chapter 6 </w:t>
      </w:r>
    </w:p>
    <w:p w14:paraId="3B536E1B" w14:textId="4E0368C7" w:rsidR="0042017A" w:rsidRPr="0015030E" w:rsidRDefault="0042017A" w:rsidP="00A33AF0">
      <w:pPr>
        <w:pStyle w:val="Bodynum"/>
        <w:rPr>
          <w:lang w:val="en-AU"/>
        </w:rPr>
      </w:pPr>
      <w:r w:rsidRPr="0015030E">
        <w:rPr>
          <w:lang w:val="en-AU"/>
        </w:rPr>
        <w:t>1</w:t>
      </w:r>
      <w:r w:rsidR="00A33AF0" w:rsidRPr="0015030E">
        <w:rPr>
          <w:lang w:val="en-AU"/>
        </w:rPr>
        <w:t xml:space="preserve">. </w:t>
      </w:r>
      <w:r w:rsidRPr="0015030E">
        <w:rPr>
          <w:lang w:val="en-AU"/>
        </w:rPr>
        <w:tab/>
        <w:t>Refer to the quote by Gilles Deleuze at the beginning of the chapter and explain in 300 words how you understand that quote in the context of this chapter.</w:t>
      </w:r>
    </w:p>
    <w:p w14:paraId="2D9476BF" w14:textId="77777777" w:rsidR="00A33AF0" w:rsidRPr="0015030E" w:rsidRDefault="00A33AF0" w:rsidP="00A33AF0">
      <w:pPr>
        <w:pStyle w:val="Bodynum"/>
        <w:rPr>
          <w:lang w:val="en-AU"/>
        </w:rPr>
      </w:pPr>
    </w:p>
    <w:p w14:paraId="0AB3C4CC" w14:textId="32454E2B" w:rsidR="0042017A" w:rsidRPr="0015030E" w:rsidRDefault="0042017A" w:rsidP="00A33AF0">
      <w:pPr>
        <w:pStyle w:val="Bodynum"/>
        <w:rPr>
          <w:lang w:val="en-AU"/>
        </w:rPr>
      </w:pPr>
      <w:r w:rsidRPr="0015030E">
        <w:rPr>
          <w:lang w:val="en-AU"/>
        </w:rPr>
        <w:t>2</w:t>
      </w:r>
      <w:r w:rsidR="00A33AF0" w:rsidRPr="0015030E">
        <w:rPr>
          <w:lang w:val="en-AU"/>
        </w:rPr>
        <w:t xml:space="preserve">. </w:t>
      </w:r>
      <w:r w:rsidRPr="0015030E">
        <w:rPr>
          <w:lang w:val="en-AU"/>
        </w:rPr>
        <w:tab/>
        <w:t>Select an artwork (painting, piece of music, song or dance) that you regard as part of your story. In 300 words, tell the story of how this artwork is significant to you and who you are.</w:t>
      </w:r>
    </w:p>
    <w:p w14:paraId="20E758B3" w14:textId="77777777" w:rsidR="00A33AF0" w:rsidRPr="0015030E" w:rsidRDefault="00A33AF0" w:rsidP="00A33AF0">
      <w:pPr>
        <w:pStyle w:val="Bodynum"/>
        <w:rPr>
          <w:lang w:val="en-AU"/>
        </w:rPr>
      </w:pPr>
    </w:p>
    <w:p w14:paraId="2D91886C" w14:textId="460F0C55" w:rsidR="0042017A" w:rsidRPr="0015030E" w:rsidRDefault="0042017A" w:rsidP="00A33AF0">
      <w:pPr>
        <w:pStyle w:val="Bodynum"/>
        <w:rPr>
          <w:lang w:val="en-AU"/>
        </w:rPr>
      </w:pPr>
      <w:r w:rsidRPr="0015030E">
        <w:rPr>
          <w:lang w:val="en-AU"/>
        </w:rPr>
        <w:t>3</w:t>
      </w:r>
      <w:r w:rsidR="00A33AF0" w:rsidRPr="0015030E">
        <w:rPr>
          <w:lang w:val="en-AU"/>
        </w:rPr>
        <w:t xml:space="preserve">.n </w:t>
      </w:r>
      <w:r w:rsidRPr="0015030E">
        <w:rPr>
          <w:lang w:val="en-AU"/>
        </w:rPr>
        <w:tab/>
        <w:t xml:space="preserve">Many stories of Aboriginal and Torres Straight Islanders peoples are expressed by dance, song, painting and ceremony. In small groups, devise a learning experience for Year 1 children that invites them to tell their story in an artistic form about a recent experience such as the first day of school, a birthday or new arrival in the family. </w:t>
      </w:r>
    </w:p>
    <w:p w14:paraId="432B678F" w14:textId="5829B28F" w:rsidR="0042017A" w:rsidRPr="0015030E" w:rsidRDefault="0042017A" w:rsidP="00533ADF">
      <w:pPr>
        <w:pStyle w:val="Heading2"/>
        <w:rPr>
          <w:lang w:val="en-AU"/>
        </w:rPr>
      </w:pPr>
      <w:bookmarkStart w:id="0" w:name="_Hlk99438504"/>
      <w:r w:rsidRPr="0015030E">
        <w:rPr>
          <w:lang w:val="en-AU"/>
        </w:rPr>
        <w:t xml:space="preserve">Chapter 7 </w:t>
      </w:r>
    </w:p>
    <w:p w14:paraId="7330A7FF" w14:textId="48792B8B" w:rsidR="0042017A" w:rsidRPr="0015030E" w:rsidRDefault="0042017A" w:rsidP="00A33AF0">
      <w:pPr>
        <w:pStyle w:val="Bodynum"/>
        <w:rPr>
          <w:lang w:val="en-AU"/>
        </w:rPr>
      </w:pPr>
      <w:r w:rsidRPr="0015030E">
        <w:rPr>
          <w:lang w:val="en-AU"/>
        </w:rPr>
        <w:t>1</w:t>
      </w:r>
      <w:r w:rsidR="00CD328D" w:rsidRPr="0015030E">
        <w:rPr>
          <w:lang w:val="en-AU"/>
        </w:rPr>
        <w:t xml:space="preserve">. </w:t>
      </w:r>
      <w:r w:rsidRPr="0015030E">
        <w:rPr>
          <w:lang w:val="en-AU"/>
        </w:rPr>
        <w:tab/>
        <w:t xml:space="preserve">Friedrich Nietzsche was a highly influential German philosopher. Consider Nietzsche’s quote at the beginning of the chapter </w:t>
      </w:r>
      <w:proofErr w:type="gramStart"/>
      <w:r w:rsidRPr="0015030E">
        <w:rPr>
          <w:lang w:val="en-AU"/>
        </w:rPr>
        <w:t>in light of</w:t>
      </w:r>
      <w:proofErr w:type="gramEnd"/>
      <w:r w:rsidRPr="0015030E">
        <w:rPr>
          <w:lang w:val="en-AU"/>
        </w:rPr>
        <w:t xml:space="preserve"> what you can discover about him and propose reasons why you think such a person would value dance in this way.</w:t>
      </w:r>
    </w:p>
    <w:p w14:paraId="4957FD50" w14:textId="77777777" w:rsidR="00CD328D" w:rsidRPr="0015030E" w:rsidRDefault="00CD328D" w:rsidP="00A33AF0">
      <w:pPr>
        <w:pStyle w:val="Bodynum"/>
        <w:rPr>
          <w:lang w:val="en-AU"/>
        </w:rPr>
      </w:pPr>
    </w:p>
    <w:p w14:paraId="414C2940" w14:textId="713C9992" w:rsidR="00A33AF0" w:rsidRPr="0015030E" w:rsidRDefault="0042017A" w:rsidP="00A33AF0">
      <w:pPr>
        <w:pStyle w:val="Bodynum"/>
        <w:rPr>
          <w:lang w:val="en-AU"/>
        </w:rPr>
      </w:pPr>
      <w:r w:rsidRPr="0015030E">
        <w:rPr>
          <w:lang w:val="en-AU"/>
        </w:rPr>
        <w:lastRenderedPageBreak/>
        <w:t>2</w:t>
      </w:r>
      <w:r w:rsidR="00CD328D" w:rsidRPr="0015030E">
        <w:rPr>
          <w:lang w:val="en-AU"/>
        </w:rPr>
        <w:t xml:space="preserve">. </w:t>
      </w:r>
      <w:r w:rsidRPr="0015030E">
        <w:rPr>
          <w:lang w:val="en-AU"/>
        </w:rPr>
        <w:tab/>
        <w:t>Select one of the videos suggested in the guided viewing section and devise a guided viewing session for a Year 2 class. Undertake some preliminary research about the dance and then list questions you would use to guide children’s exploration of the dance. Provide potential answers. Include a summary of the intended learning outcomes of the session.</w:t>
      </w:r>
      <w:r w:rsidR="00A33AF0" w:rsidRPr="0015030E">
        <w:rPr>
          <w:lang w:val="en-AU"/>
        </w:rPr>
        <w:t xml:space="preserve"> </w:t>
      </w:r>
    </w:p>
    <w:p w14:paraId="2A0A8EF4" w14:textId="77777777" w:rsidR="00CD328D" w:rsidRPr="0015030E" w:rsidRDefault="00CD328D" w:rsidP="00A33AF0">
      <w:pPr>
        <w:pStyle w:val="Bodynum"/>
        <w:rPr>
          <w:lang w:val="en-AU"/>
        </w:rPr>
      </w:pPr>
    </w:p>
    <w:p w14:paraId="0A2A7F60" w14:textId="4AC95D3B" w:rsidR="0042017A" w:rsidRPr="0015030E" w:rsidRDefault="0042017A" w:rsidP="00A33AF0">
      <w:pPr>
        <w:pStyle w:val="Bodynum"/>
        <w:rPr>
          <w:lang w:val="en-AU"/>
        </w:rPr>
      </w:pPr>
      <w:r w:rsidRPr="0015030E">
        <w:rPr>
          <w:lang w:val="en-AU"/>
        </w:rPr>
        <w:t>3</w:t>
      </w:r>
      <w:r w:rsidR="00CD328D" w:rsidRPr="0015030E">
        <w:rPr>
          <w:lang w:val="en-AU"/>
        </w:rPr>
        <w:t xml:space="preserve">. </w:t>
      </w:r>
      <w:r w:rsidRPr="0015030E">
        <w:rPr>
          <w:lang w:val="en-AU"/>
        </w:rPr>
        <w:tab/>
        <w:t xml:space="preserve">In pairs select three dance elements and then devise a sequence of lessons that imaginatively engage children in exploring the qualities of these elements. Each lesson should include an opportunity for children to apply their learning to creating an artistic response. </w:t>
      </w:r>
    </w:p>
    <w:p w14:paraId="1B652C17" w14:textId="6B88446B" w:rsidR="0042017A" w:rsidRPr="0015030E" w:rsidRDefault="0042017A" w:rsidP="00533ADF">
      <w:pPr>
        <w:pStyle w:val="Heading2"/>
        <w:rPr>
          <w:lang w:val="en-AU"/>
        </w:rPr>
      </w:pPr>
      <w:r w:rsidRPr="0015030E">
        <w:rPr>
          <w:lang w:val="en-AU"/>
        </w:rPr>
        <w:t xml:space="preserve">Chapter 8 </w:t>
      </w:r>
    </w:p>
    <w:p w14:paraId="13593A43" w14:textId="5772DC24" w:rsidR="0042017A" w:rsidRPr="0015030E" w:rsidRDefault="0042017A" w:rsidP="00091029">
      <w:pPr>
        <w:pStyle w:val="Bodynum"/>
        <w:rPr>
          <w:lang w:val="en-AU"/>
        </w:rPr>
      </w:pPr>
      <w:r w:rsidRPr="0015030E">
        <w:rPr>
          <w:lang w:val="en-AU"/>
        </w:rPr>
        <w:t>1</w:t>
      </w:r>
      <w:r w:rsidR="00091029" w:rsidRPr="0015030E">
        <w:rPr>
          <w:lang w:val="en-AU"/>
        </w:rPr>
        <w:t xml:space="preserve">. </w:t>
      </w:r>
      <w:r w:rsidRPr="0015030E">
        <w:rPr>
          <w:lang w:val="en-AU"/>
        </w:rPr>
        <w:tab/>
        <w:t>Explain how the quote by Sanford Meisner at the beginning of this chapter represents the key ideas in this chapter.</w:t>
      </w:r>
    </w:p>
    <w:p w14:paraId="43178315" w14:textId="77777777" w:rsidR="00091029" w:rsidRPr="0015030E" w:rsidRDefault="00091029" w:rsidP="00091029">
      <w:pPr>
        <w:pStyle w:val="Bodynum"/>
        <w:rPr>
          <w:lang w:val="en-AU"/>
        </w:rPr>
      </w:pPr>
    </w:p>
    <w:p w14:paraId="611CCFE4" w14:textId="14CA58B8" w:rsidR="0042017A" w:rsidRPr="0015030E" w:rsidRDefault="0042017A" w:rsidP="00091029">
      <w:pPr>
        <w:pStyle w:val="Bodynum"/>
        <w:rPr>
          <w:lang w:val="en-AU"/>
        </w:rPr>
      </w:pPr>
      <w:r w:rsidRPr="0015030E">
        <w:rPr>
          <w:lang w:val="en-AU"/>
        </w:rPr>
        <w:t>2</w:t>
      </w:r>
      <w:r w:rsidR="00091029" w:rsidRPr="0015030E">
        <w:rPr>
          <w:lang w:val="en-AU"/>
        </w:rPr>
        <w:t xml:space="preserve">. </w:t>
      </w:r>
      <w:r w:rsidRPr="0015030E">
        <w:rPr>
          <w:lang w:val="en-AU"/>
        </w:rPr>
        <w:tab/>
        <w:t xml:space="preserve">Create a puppet to use for storytelling. Film yourself reading the story and using the puppet to engage the imagined viewers. Review the video and write a 300-word reflection highlighting the ways your use of the puppet did and did not embrace dramatic storytelling strategies. </w:t>
      </w:r>
    </w:p>
    <w:p w14:paraId="51E71699" w14:textId="77777777" w:rsidR="00091029" w:rsidRPr="0015030E" w:rsidRDefault="00091029" w:rsidP="00091029">
      <w:pPr>
        <w:pStyle w:val="Bodynum"/>
        <w:rPr>
          <w:lang w:val="en-AU"/>
        </w:rPr>
      </w:pPr>
    </w:p>
    <w:p w14:paraId="29603678" w14:textId="787AD8A3" w:rsidR="0042017A" w:rsidRPr="0015030E" w:rsidRDefault="0042017A" w:rsidP="00091029">
      <w:pPr>
        <w:pStyle w:val="Bodynum"/>
        <w:rPr>
          <w:lang w:val="en-AU"/>
        </w:rPr>
      </w:pPr>
      <w:r w:rsidRPr="0015030E">
        <w:rPr>
          <w:lang w:val="en-AU"/>
        </w:rPr>
        <w:t>3</w:t>
      </w:r>
      <w:r w:rsidR="00091029" w:rsidRPr="0015030E">
        <w:rPr>
          <w:lang w:val="en-AU"/>
        </w:rPr>
        <w:t xml:space="preserve">. </w:t>
      </w:r>
      <w:r w:rsidRPr="0015030E">
        <w:rPr>
          <w:lang w:val="en-AU"/>
        </w:rPr>
        <w:t>In a small group, select a story as a starting point and develop your own Story Drama experience.</w:t>
      </w:r>
    </w:p>
    <w:p w14:paraId="6B166EDC" w14:textId="25EF1570" w:rsidR="0042017A" w:rsidRPr="0015030E" w:rsidRDefault="0042017A" w:rsidP="00533ADF">
      <w:pPr>
        <w:pStyle w:val="Heading2"/>
        <w:rPr>
          <w:lang w:val="en-AU"/>
        </w:rPr>
      </w:pPr>
      <w:r w:rsidRPr="0015030E">
        <w:rPr>
          <w:lang w:val="en-AU"/>
        </w:rPr>
        <w:t xml:space="preserve">Chapter 9 </w:t>
      </w:r>
    </w:p>
    <w:p w14:paraId="56A7E2E2" w14:textId="24C2C488" w:rsidR="0042017A" w:rsidRPr="0015030E" w:rsidRDefault="0042017A" w:rsidP="00091029">
      <w:pPr>
        <w:pStyle w:val="Bodynum"/>
        <w:rPr>
          <w:lang w:val="en-AU"/>
        </w:rPr>
      </w:pPr>
      <w:r w:rsidRPr="0015030E">
        <w:rPr>
          <w:lang w:val="en-AU"/>
        </w:rPr>
        <w:t>1</w:t>
      </w:r>
      <w:r w:rsidR="00091029" w:rsidRPr="0015030E">
        <w:rPr>
          <w:lang w:val="en-AU"/>
        </w:rPr>
        <w:t xml:space="preserve">. </w:t>
      </w:r>
      <w:r w:rsidRPr="0015030E">
        <w:rPr>
          <w:lang w:val="en-AU"/>
        </w:rPr>
        <w:tab/>
        <w:t>A notable feature of media arts is the collaborative nature of many creative undertakings. With reference to the quote by Lenny Abrahamson at the beginning of the chapter, describe the different types of collaborations required for different media arts forms, and the ways these relationships can be managed in practical terms.</w:t>
      </w:r>
    </w:p>
    <w:p w14:paraId="45F8532D" w14:textId="77777777" w:rsidR="00091029" w:rsidRPr="0015030E" w:rsidRDefault="00091029" w:rsidP="00091029">
      <w:pPr>
        <w:pStyle w:val="Bodynum"/>
        <w:rPr>
          <w:lang w:val="en-AU"/>
        </w:rPr>
      </w:pPr>
    </w:p>
    <w:p w14:paraId="01B7E6C6" w14:textId="09A3E167" w:rsidR="0042017A" w:rsidRPr="0015030E" w:rsidRDefault="0042017A" w:rsidP="00091029">
      <w:pPr>
        <w:pStyle w:val="Bodynum"/>
        <w:rPr>
          <w:lang w:val="en-AU"/>
        </w:rPr>
      </w:pPr>
      <w:r w:rsidRPr="0015030E">
        <w:rPr>
          <w:lang w:val="en-AU"/>
        </w:rPr>
        <w:t>2</w:t>
      </w:r>
      <w:r w:rsidR="00091029" w:rsidRPr="0015030E">
        <w:rPr>
          <w:lang w:val="en-AU"/>
        </w:rPr>
        <w:t xml:space="preserve">. </w:t>
      </w:r>
      <w:r w:rsidRPr="0015030E">
        <w:rPr>
          <w:lang w:val="en-AU"/>
        </w:rPr>
        <w:tab/>
        <w:t>Plan a guided review of a media artwork that is followed by children creating their own media product employing elements of their learning from the guided review.</w:t>
      </w:r>
    </w:p>
    <w:p w14:paraId="0D3F5CC2" w14:textId="77777777" w:rsidR="00091029" w:rsidRPr="0015030E" w:rsidRDefault="00091029" w:rsidP="00091029">
      <w:pPr>
        <w:pStyle w:val="Bodynum"/>
        <w:rPr>
          <w:lang w:val="en-AU"/>
        </w:rPr>
      </w:pPr>
    </w:p>
    <w:p w14:paraId="071CF846" w14:textId="7E4CEF0D" w:rsidR="0042017A" w:rsidRPr="0015030E" w:rsidRDefault="0042017A" w:rsidP="00091029">
      <w:pPr>
        <w:pStyle w:val="Bodynum"/>
        <w:rPr>
          <w:lang w:val="en-AU"/>
        </w:rPr>
      </w:pPr>
      <w:r w:rsidRPr="0015030E">
        <w:rPr>
          <w:lang w:val="en-AU"/>
        </w:rPr>
        <w:t>3</w:t>
      </w:r>
      <w:r w:rsidR="00091029" w:rsidRPr="0015030E">
        <w:rPr>
          <w:lang w:val="en-AU"/>
        </w:rPr>
        <w:t xml:space="preserve">. </w:t>
      </w:r>
      <w:r w:rsidRPr="0015030E">
        <w:rPr>
          <w:lang w:val="en-AU"/>
        </w:rPr>
        <w:tab/>
        <w:t>In pairs, create a digital storybook for children that imaginatively introduces the work of a First Nations Australian or an Asian artist or art tradition.</w:t>
      </w:r>
    </w:p>
    <w:p w14:paraId="7D6D4DB3" w14:textId="35F6535B" w:rsidR="0042017A" w:rsidRPr="0015030E" w:rsidRDefault="0042017A" w:rsidP="00533ADF">
      <w:pPr>
        <w:pStyle w:val="Heading2"/>
        <w:rPr>
          <w:lang w:val="en-AU"/>
        </w:rPr>
      </w:pPr>
      <w:r w:rsidRPr="0015030E">
        <w:rPr>
          <w:lang w:val="en-AU"/>
        </w:rPr>
        <w:t xml:space="preserve">Chapter 10 </w:t>
      </w:r>
    </w:p>
    <w:p w14:paraId="654ACCAB" w14:textId="4B5379DC" w:rsidR="0042017A" w:rsidRPr="0015030E" w:rsidRDefault="0042017A" w:rsidP="00091029">
      <w:pPr>
        <w:pStyle w:val="Bodynum"/>
        <w:rPr>
          <w:lang w:val="en-AU"/>
        </w:rPr>
      </w:pPr>
      <w:r w:rsidRPr="0015030E">
        <w:rPr>
          <w:lang w:val="en-AU"/>
        </w:rPr>
        <w:t>1</w:t>
      </w:r>
      <w:r w:rsidR="00091029" w:rsidRPr="0015030E">
        <w:rPr>
          <w:lang w:val="en-AU"/>
        </w:rPr>
        <w:t xml:space="preserve">. </w:t>
      </w:r>
      <w:r w:rsidRPr="0015030E">
        <w:rPr>
          <w:lang w:val="en-AU"/>
        </w:rPr>
        <w:tab/>
        <w:t>Georgia O’Keeffe is an acclaimed American artist. Explain the significance of her quote at the beginning of this chapter in terms of how the elements and design principles of the Visual Arts work to convey different moods and ideas. Use an artwork to illustrate this.</w:t>
      </w:r>
    </w:p>
    <w:p w14:paraId="45B08C0B" w14:textId="77777777" w:rsidR="00091029" w:rsidRPr="0015030E" w:rsidRDefault="00091029" w:rsidP="00091029">
      <w:pPr>
        <w:pStyle w:val="Bodynum"/>
        <w:rPr>
          <w:lang w:val="en-AU"/>
        </w:rPr>
      </w:pPr>
    </w:p>
    <w:p w14:paraId="019AA866" w14:textId="5A353148" w:rsidR="0042017A" w:rsidRPr="0015030E" w:rsidRDefault="0042017A" w:rsidP="00091029">
      <w:pPr>
        <w:pStyle w:val="Bodynum"/>
        <w:rPr>
          <w:lang w:val="en-AU"/>
        </w:rPr>
      </w:pPr>
      <w:r w:rsidRPr="0015030E">
        <w:rPr>
          <w:lang w:val="en-AU"/>
        </w:rPr>
        <w:t>2</w:t>
      </w:r>
      <w:r w:rsidR="00091029" w:rsidRPr="0015030E">
        <w:rPr>
          <w:lang w:val="en-AU"/>
        </w:rPr>
        <w:t xml:space="preserve">. </w:t>
      </w:r>
      <w:r w:rsidRPr="0015030E">
        <w:rPr>
          <w:lang w:val="en-AU"/>
        </w:rPr>
        <w:tab/>
        <w:t xml:space="preserve">Choose a learning experience from the </w:t>
      </w:r>
      <w:proofErr w:type="spellStart"/>
      <w:r w:rsidRPr="0015030E">
        <w:rPr>
          <w:i/>
          <w:iCs/>
          <w:lang w:val="en-AU"/>
        </w:rPr>
        <w:t>Sparkers</w:t>
      </w:r>
      <w:proofErr w:type="spellEnd"/>
      <w:r w:rsidRPr="0015030E">
        <w:rPr>
          <w:lang w:val="en-AU"/>
        </w:rPr>
        <w:t xml:space="preserve"> in this chapter and undertake the project yourself. Based on this, outline how you would plan a learning experience with children. Consider what would be the provocation, what investigations to build conceptual understandings would be required, and what practical processes you would demonstrate.</w:t>
      </w:r>
    </w:p>
    <w:p w14:paraId="1B55DA9F" w14:textId="77777777" w:rsidR="00091029" w:rsidRPr="0015030E" w:rsidRDefault="00091029" w:rsidP="00091029">
      <w:pPr>
        <w:pStyle w:val="Bodynum"/>
        <w:rPr>
          <w:lang w:val="en-AU"/>
        </w:rPr>
      </w:pPr>
    </w:p>
    <w:p w14:paraId="253AF03A" w14:textId="6306DC16" w:rsidR="0042017A" w:rsidRPr="0015030E" w:rsidRDefault="0042017A" w:rsidP="00091029">
      <w:pPr>
        <w:pStyle w:val="Bodynum"/>
        <w:rPr>
          <w:lang w:val="en-AU"/>
        </w:rPr>
      </w:pPr>
      <w:r w:rsidRPr="0015030E">
        <w:rPr>
          <w:lang w:val="en-AU"/>
        </w:rPr>
        <w:t>3</w:t>
      </w:r>
      <w:r w:rsidR="00091029" w:rsidRPr="0015030E">
        <w:rPr>
          <w:lang w:val="en-AU"/>
        </w:rPr>
        <w:t xml:space="preserve">. </w:t>
      </w:r>
      <w:r w:rsidRPr="0015030E">
        <w:rPr>
          <w:lang w:val="en-AU"/>
        </w:rPr>
        <w:tab/>
        <w:t xml:space="preserve">Choose one of the paintings in Table 11.1 and review the resources provided before developing a project for Year 2 students. </w:t>
      </w:r>
    </w:p>
    <w:p w14:paraId="611EAA20" w14:textId="002EF019" w:rsidR="0042017A" w:rsidRPr="0015030E" w:rsidRDefault="0042017A" w:rsidP="00533ADF">
      <w:pPr>
        <w:pStyle w:val="Heading2"/>
        <w:rPr>
          <w:lang w:val="en-AU"/>
        </w:rPr>
      </w:pPr>
      <w:r w:rsidRPr="0015030E">
        <w:rPr>
          <w:lang w:val="en-AU"/>
        </w:rPr>
        <w:lastRenderedPageBreak/>
        <w:t xml:space="preserve">Chapter 11 </w:t>
      </w:r>
    </w:p>
    <w:p w14:paraId="707176C9" w14:textId="46AEF10F" w:rsidR="0042017A" w:rsidRPr="0015030E" w:rsidRDefault="0042017A" w:rsidP="00091029">
      <w:pPr>
        <w:pStyle w:val="Bodynum"/>
        <w:rPr>
          <w:lang w:val="en-AU"/>
        </w:rPr>
      </w:pPr>
      <w:r w:rsidRPr="0015030E">
        <w:rPr>
          <w:lang w:val="en-AU"/>
        </w:rPr>
        <w:t>1</w:t>
      </w:r>
      <w:r w:rsidRPr="0015030E">
        <w:rPr>
          <w:lang w:val="en-AU"/>
        </w:rPr>
        <w:tab/>
      </w:r>
      <w:r w:rsidR="00091029" w:rsidRPr="0015030E">
        <w:rPr>
          <w:lang w:val="en-AU"/>
        </w:rPr>
        <w:t xml:space="preserve">. </w:t>
      </w:r>
      <w:r w:rsidRPr="0015030E">
        <w:rPr>
          <w:lang w:val="en-AU"/>
        </w:rPr>
        <w:t>Georgia O’Keeffe is an acclaimed American artist. Explain the significance of her quote at the beginning of this chapter in terms of how the elements and design principles of the Visual Arts work to convey different moods and ideas. Use an artwork to illustrate this.</w:t>
      </w:r>
    </w:p>
    <w:p w14:paraId="460C9C14" w14:textId="77777777" w:rsidR="00091029" w:rsidRPr="0015030E" w:rsidRDefault="00091029" w:rsidP="00091029">
      <w:pPr>
        <w:pStyle w:val="Bodynum"/>
        <w:rPr>
          <w:lang w:val="en-AU"/>
        </w:rPr>
      </w:pPr>
    </w:p>
    <w:p w14:paraId="4BE6E76B" w14:textId="6A5E7DCA" w:rsidR="0042017A" w:rsidRPr="0015030E" w:rsidRDefault="0042017A" w:rsidP="00091029">
      <w:pPr>
        <w:pStyle w:val="Bodynum"/>
        <w:rPr>
          <w:lang w:val="en-AU"/>
        </w:rPr>
      </w:pPr>
      <w:r w:rsidRPr="0015030E">
        <w:rPr>
          <w:lang w:val="en-AU"/>
        </w:rPr>
        <w:t>2</w:t>
      </w:r>
      <w:r w:rsidR="00091029" w:rsidRPr="0015030E">
        <w:rPr>
          <w:lang w:val="en-AU"/>
        </w:rPr>
        <w:t xml:space="preserve">. </w:t>
      </w:r>
      <w:r w:rsidRPr="0015030E">
        <w:rPr>
          <w:lang w:val="en-AU"/>
        </w:rPr>
        <w:tab/>
        <w:t xml:space="preserve">Choose a learning experience from the </w:t>
      </w:r>
      <w:proofErr w:type="spellStart"/>
      <w:r w:rsidRPr="0015030E">
        <w:rPr>
          <w:i/>
          <w:iCs/>
          <w:lang w:val="en-AU"/>
        </w:rPr>
        <w:t>Sparkers</w:t>
      </w:r>
      <w:proofErr w:type="spellEnd"/>
      <w:r w:rsidRPr="0015030E">
        <w:rPr>
          <w:lang w:val="en-AU"/>
        </w:rPr>
        <w:t xml:space="preserve"> in this chapter and undertake the project yourself. Based on this, outline how you would plan a learning experience with children. Consider what would be the provocation, what investigations to build conceptual understandings would be required, and what practical processes you would demonstrate.</w:t>
      </w:r>
    </w:p>
    <w:p w14:paraId="338324D6" w14:textId="77777777" w:rsidR="00091029" w:rsidRPr="0015030E" w:rsidRDefault="00091029" w:rsidP="00091029">
      <w:pPr>
        <w:pStyle w:val="Bodynum"/>
        <w:rPr>
          <w:lang w:val="en-AU"/>
        </w:rPr>
      </w:pPr>
    </w:p>
    <w:p w14:paraId="7448CB03" w14:textId="5BD27298" w:rsidR="0042017A" w:rsidRPr="0015030E" w:rsidRDefault="0042017A" w:rsidP="00091029">
      <w:pPr>
        <w:pStyle w:val="Bodynum"/>
        <w:rPr>
          <w:lang w:val="en-AU"/>
        </w:rPr>
      </w:pPr>
      <w:r w:rsidRPr="0015030E">
        <w:rPr>
          <w:lang w:val="en-AU"/>
        </w:rPr>
        <w:t>3</w:t>
      </w:r>
      <w:r w:rsidR="00091029" w:rsidRPr="0015030E">
        <w:rPr>
          <w:lang w:val="en-AU"/>
        </w:rPr>
        <w:t xml:space="preserve">. </w:t>
      </w:r>
      <w:r w:rsidRPr="0015030E">
        <w:rPr>
          <w:lang w:val="en-AU"/>
        </w:rPr>
        <w:tab/>
        <w:t xml:space="preserve">Choose one of the paintings in Table 11.1 and review the resources provided before developing a project for Year 2 students. </w:t>
      </w:r>
    </w:p>
    <w:p w14:paraId="27A11572" w14:textId="77777777" w:rsidR="0042017A" w:rsidRPr="0015030E" w:rsidRDefault="0042017A" w:rsidP="00533ADF">
      <w:pPr>
        <w:pStyle w:val="Heading2"/>
        <w:rPr>
          <w:lang w:val="en-AU"/>
        </w:rPr>
      </w:pPr>
      <w:r w:rsidRPr="0015030E">
        <w:rPr>
          <w:lang w:val="en-AU"/>
        </w:rPr>
        <w:t>Chapter 12</w:t>
      </w:r>
    </w:p>
    <w:p w14:paraId="69C08ADB" w14:textId="77777777" w:rsidR="0042017A" w:rsidRPr="0015030E" w:rsidRDefault="0042017A" w:rsidP="0042017A">
      <w:pPr>
        <w:pStyle w:val="xquestionhead"/>
        <w:rPr>
          <w:rFonts w:asciiTheme="minorHAnsi" w:hAnsiTheme="minorHAnsi" w:cstheme="minorHAnsi"/>
          <w:b w:val="0"/>
          <w:sz w:val="22"/>
          <w:szCs w:val="22"/>
        </w:rPr>
      </w:pPr>
      <w:r w:rsidRPr="0015030E">
        <w:rPr>
          <w:rFonts w:asciiTheme="minorHAnsi" w:hAnsiTheme="minorHAnsi" w:cstheme="minorHAnsi"/>
          <w:b w:val="0"/>
          <w:sz w:val="22"/>
          <w:szCs w:val="22"/>
        </w:rPr>
        <w:t xml:space="preserve">This chapter is a summary of information presented in Chapters 7 -11 that has been arranged by age or school year level for easy reference. </w:t>
      </w:r>
    </w:p>
    <w:p w14:paraId="1A9BE899" w14:textId="30E9A51F" w:rsidR="0042017A" w:rsidRPr="0015030E" w:rsidRDefault="0042017A" w:rsidP="00533ADF">
      <w:pPr>
        <w:pStyle w:val="Heading2"/>
        <w:rPr>
          <w:lang w:val="en-AU"/>
        </w:rPr>
      </w:pPr>
      <w:r w:rsidRPr="0015030E">
        <w:rPr>
          <w:lang w:val="en-AU"/>
        </w:rPr>
        <w:t xml:space="preserve">Chapter 13 </w:t>
      </w:r>
    </w:p>
    <w:p w14:paraId="6A3704C7" w14:textId="7C651967" w:rsidR="0042017A" w:rsidRPr="0015030E" w:rsidRDefault="0042017A" w:rsidP="0015030E">
      <w:pPr>
        <w:pStyle w:val="Bodynum"/>
        <w:rPr>
          <w:lang w:val="en-AU"/>
        </w:rPr>
      </w:pPr>
      <w:r w:rsidRPr="0015030E">
        <w:rPr>
          <w:lang w:val="en-AU"/>
        </w:rPr>
        <w:t>1</w:t>
      </w:r>
      <w:r w:rsidR="0015030E" w:rsidRPr="0015030E">
        <w:rPr>
          <w:lang w:val="en-AU"/>
        </w:rPr>
        <w:t xml:space="preserve">. </w:t>
      </w:r>
      <w:r w:rsidRPr="0015030E">
        <w:rPr>
          <w:lang w:val="en-AU"/>
        </w:rPr>
        <w:tab/>
        <w:t>With reference to the quote at the beginning of the chapter by Wendy Boyd and Lexi Cutcher, outline your understandings of arts pedagogies in an early childhood setting.</w:t>
      </w:r>
    </w:p>
    <w:p w14:paraId="1F4D819A" w14:textId="77777777" w:rsidR="0015030E" w:rsidRPr="0015030E" w:rsidRDefault="0015030E" w:rsidP="0015030E">
      <w:pPr>
        <w:pStyle w:val="Bodynum"/>
        <w:rPr>
          <w:lang w:val="en-AU"/>
        </w:rPr>
      </w:pPr>
    </w:p>
    <w:p w14:paraId="5BBF4645" w14:textId="547255BD" w:rsidR="0042017A" w:rsidRPr="0015030E" w:rsidRDefault="0042017A" w:rsidP="0015030E">
      <w:pPr>
        <w:pStyle w:val="Bodynum"/>
        <w:rPr>
          <w:lang w:val="en-AU"/>
        </w:rPr>
      </w:pPr>
      <w:r w:rsidRPr="0015030E">
        <w:rPr>
          <w:lang w:val="en-AU"/>
        </w:rPr>
        <w:t>2</w:t>
      </w:r>
      <w:r w:rsidR="0015030E" w:rsidRPr="0015030E">
        <w:rPr>
          <w:lang w:val="en-AU"/>
        </w:rPr>
        <w:t xml:space="preserve">. </w:t>
      </w:r>
      <w:r w:rsidRPr="0015030E">
        <w:rPr>
          <w:lang w:val="en-AU"/>
        </w:rPr>
        <w:tab/>
        <w:t>Your early learning centre manager has asked you to prepare a talk for parents about purposeful play. Create an infographic or a PowerPoint presentation you could use to explain what purposeful play means, how children learn, and your role as educator. To finish your presentation, prepare a guide for parents to use at home.</w:t>
      </w:r>
    </w:p>
    <w:p w14:paraId="37B83273" w14:textId="77777777" w:rsidR="0015030E" w:rsidRPr="0015030E" w:rsidRDefault="0015030E" w:rsidP="0015030E">
      <w:pPr>
        <w:pStyle w:val="Bodynum"/>
        <w:rPr>
          <w:lang w:val="en-AU"/>
        </w:rPr>
      </w:pPr>
    </w:p>
    <w:p w14:paraId="53F7A832" w14:textId="7349C9A4" w:rsidR="0042017A" w:rsidRPr="0015030E" w:rsidRDefault="0042017A" w:rsidP="0015030E">
      <w:pPr>
        <w:pStyle w:val="Bodynum"/>
        <w:rPr>
          <w:lang w:val="en-AU"/>
        </w:rPr>
      </w:pPr>
      <w:r w:rsidRPr="0015030E">
        <w:rPr>
          <w:lang w:val="en-AU"/>
        </w:rPr>
        <w:t>3</w:t>
      </w:r>
      <w:r w:rsidR="0015030E" w:rsidRPr="0015030E">
        <w:rPr>
          <w:lang w:val="en-AU"/>
        </w:rPr>
        <w:t xml:space="preserve">. </w:t>
      </w:r>
      <w:r w:rsidRPr="0015030E">
        <w:rPr>
          <w:lang w:val="en-AU"/>
        </w:rPr>
        <w:tab/>
        <w:t>Watch this video clip (www.youtube.com/watch?v=9G0GEsZ6JnY), in which children explore and experiment with timbre, rhythm, dynamics and beat. Using Table 14.2 (see Chapter 14) as a reference, create your own questions for the context shown in the video. Include a description of the educational value and relevance of each question.</w:t>
      </w:r>
    </w:p>
    <w:p w14:paraId="5EFC6BEA" w14:textId="36FA2CF7" w:rsidR="0042017A" w:rsidRPr="0015030E" w:rsidRDefault="0042017A" w:rsidP="00533ADF">
      <w:pPr>
        <w:pStyle w:val="Heading2"/>
        <w:rPr>
          <w:lang w:val="en-AU"/>
        </w:rPr>
      </w:pPr>
      <w:r w:rsidRPr="0015030E">
        <w:rPr>
          <w:lang w:val="en-AU"/>
        </w:rPr>
        <w:t xml:space="preserve">Chapter 14 </w:t>
      </w:r>
    </w:p>
    <w:p w14:paraId="14C4E37A" w14:textId="7D3910EE" w:rsidR="0042017A" w:rsidRPr="0015030E" w:rsidRDefault="0042017A" w:rsidP="0015030E">
      <w:pPr>
        <w:pStyle w:val="Bodynum"/>
      </w:pPr>
      <w:r w:rsidRPr="0015030E">
        <w:t>1</w:t>
      </w:r>
      <w:r w:rsidR="0015030E">
        <w:t xml:space="preserve">. </w:t>
      </w:r>
      <w:r w:rsidRPr="0015030E">
        <w:tab/>
        <w:t>The quote from Cathy Nutbrown at the beginning of the chapter highlights the importance of observations in the early childhood context. Create a PowerPoint presentation to explain the point that is being made.</w:t>
      </w:r>
    </w:p>
    <w:p w14:paraId="18FDEE4D" w14:textId="77777777" w:rsidR="0015030E" w:rsidRDefault="0015030E" w:rsidP="0015030E">
      <w:pPr>
        <w:pStyle w:val="Bodynum"/>
      </w:pPr>
    </w:p>
    <w:p w14:paraId="60576F46" w14:textId="5708A8E9" w:rsidR="0042017A" w:rsidRPr="0015030E" w:rsidRDefault="0042017A" w:rsidP="0015030E">
      <w:pPr>
        <w:pStyle w:val="Bodynum"/>
      </w:pPr>
      <w:r w:rsidRPr="0015030E">
        <w:t>2</w:t>
      </w:r>
      <w:r w:rsidR="0015030E">
        <w:t xml:space="preserve">. </w:t>
      </w:r>
      <w:r w:rsidRPr="0015030E">
        <w:t xml:space="preserve">Watch the video </w:t>
      </w:r>
      <w:r w:rsidRPr="0015030E">
        <w:rPr>
          <w:i/>
          <w:iCs/>
        </w:rPr>
        <w:t>Doing Your Own Thing</w:t>
      </w:r>
      <w:r w:rsidR="00B20271">
        <w:rPr>
          <w:i/>
          <w:iCs/>
        </w:rPr>
        <w:t xml:space="preserve"> </w:t>
      </w:r>
      <w:r w:rsidR="00C651B3" w:rsidRPr="00C651B3">
        <w:rPr>
          <w:i/>
          <w:iCs/>
        </w:rPr>
        <w:t>–</w:t>
      </w:r>
      <w:r w:rsidR="00C651B3">
        <w:t xml:space="preserve"> </w:t>
      </w:r>
      <w:r w:rsidRPr="0015030E">
        <w:rPr>
          <w:i/>
          <w:iCs/>
        </w:rPr>
        <w:t>Child’s Agency</w:t>
      </w:r>
      <w:r w:rsidRPr="0015030E">
        <w:t xml:space="preserve"> (www.youtube.com/watch?v=cGeeK49tTwk) and record your observations of the young child’s dancing. Interpret your observations and use EYLF to identify her learning.</w:t>
      </w:r>
    </w:p>
    <w:p w14:paraId="22A9F4EC" w14:textId="77777777" w:rsidR="0015030E" w:rsidRDefault="0015030E" w:rsidP="0015030E">
      <w:pPr>
        <w:pStyle w:val="Bodynum"/>
      </w:pPr>
    </w:p>
    <w:p w14:paraId="1554B3DD" w14:textId="5B971F6D" w:rsidR="0042017A" w:rsidRPr="0015030E" w:rsidRDefault="0042017A" w:rsidP="0015030E">
      <w:pPr>
        <w:pStyle w:val="Bodynum"/>
      </w:pPr>
      <w:r w:rsidRPr="0015030E">
        <w:t>3</w:t>
      </w:r>
      <w:r w:rsidR="0015030E">
        <w:t xml:space="preserve">. </w:t>
      </w:r>
      <w:r w:rsidRPr="0015030E">
        <w:tab/>
        <w:t xml:space="preserve">Watch the video clip </w:t>
      </w:r>
      <w:r w:rsidRPr="0015030E">
        <w:rPr>
          <w:i/>
          <w:iCs/>
        </w:rPr>
        <w:t>Making Music</w:t>
      </w:r>
      <w:r w:rsidRPr="0015030E">
        <w:t xml:space="preserve"> (www.youtube.com/watch?v=9G0GEsZ6JnY). With reference to Music: Foundation to Year 2 (ACARA), select the relevant Content Descriptions, Content Elaborations and skills. Use the Curriculum-Based Assessment of Learning format to assess the learning outcomes of one of the two children in the video.</w:t>
      </w:r>
    </w:p>
    <w:p w14:paraId="6D84DA2F" w14:textId="0244C5BE" w:rsidR="0042017A" w:rsidRPr="0015030E" w:rsidRDefault="0042017A" w:rsidP="00C651B3">
      <w:pPr>
        <w:pStyle w:val="Heading2"/>
        <w:rPr>
          <w:lang w:val="en-AU"/>
        </w:rPr>
      </w:pPr>
      <w:r w:rsidRPr="0015030E">
        <w:rPr>
          <w:lang w:val="en-AU"/>
        </w:rPr>
        <w:lastRenderedPageBreak/>
        <w:t xml:space="preserve">Chapter 15 </w:t>
      </w:r>
    </w:p>
    <w:p w14:paraId="1CB3200F" w14:textId="022915B7" w:rsidR="0042017A" w:rsidRPr="0015030E" w:rsidRDefault="0042017A" w:rsidP="0015030E">
      <w:pPr>
        <w:pStyle w:val="Bodynum"/>
      </w:pPr>
      <w:r w:rsidRPr="0015030E">
        <w:t>1</w:t>
      </w:r>
      <w:r w:rsidR="0015030E">
        <w:t xml:space="preserve">. </w:t>
      </w:r>
      <w:r w:rsidRPr="0015030E">
        <w:tab/>
        <w:t>What point is Dwight D. Eisenhower (former President of the United States) making in the quoted observation at the beginning of the chapter? How is the distinction relevant here?</w:t>
      </w:r>
    </w:p>
    <w:p w14:paraId="7A82F9BB" w14:textId="77777777" w:rsidR="0015030E" w:rsidRDefault="0015030E" w:rsidP="0015030E">
      <w:pPr>
        <w:pStyle w:val="Bodynum"/>
      </w:pPr>
    </w:p>
    <w:p w14:paraId="258BB6E3" w14:textId="14B6825A" w:rsidR="0015030E" w:rsidRDefault="0042017A" w:rsidP="0015030E">
      <w:pPr>
        <w:pStyle w:val="Bodynum"/>
      </w:pPr>
      <w:r w:rsidRPr="0015030E">
        <w:t>2</w:t>
      </w:r>
      <w:r w:rsidR="0015030E">
        <w:t xml:space="preserve">. </w:t>
      </w:r>
      <w:r w:rsidRPr="0015030E">
        <w:tab/>
        <w:t xml:space="preserve">Use the </w:t>
      </w:r>
      <w:r w:rsidRPr="0015030E">
        <w:rPr>
          <w:i/>
          <w:iCs/>
        </w:rPr>
        <w:t>Pause and reflect</w:t>
      </w:r>
      <w:r w:rsidRPr="0015030E">
        <w:t xml:space="preserve"> feature from Chapter 2 ‘Dramatic Play with Boxes’ as your point of reference. Write an observation-based plan for ages 0–4. Follow the format provided in this chapter.</w:t>
      </w:r>
      <w:r w:rsidR="0015030E">
        <w:t xml:space="preserve"> </w:t>
      </w:r>
    </w:p>
    <w:p w14:paraId="59EC7077" w14:textId="77777777" w:rsidR="0015030E" w:rsidRDefault="0015030E" w:rsidP="0015030E">
      <w:pPr>
        <w:pStyle w:val="Bodynum"/>
      </w:pPr>
    </w:p>
    <w:p w14:paraId="4E83A322" w14:textId="14ABF37A" w:rsidR="0042017A" w:rsidRPr="0015030E" w:rsidRDefault="0042017A" w:rsidP="0015030E">
      <w:pPr>
        <w:pStyle w:val="Bodynum"/>
      </w:pPr>
      <w:r w:rsidRPr="0015030E">
        <w:t>3</w:t>
      </w:r>
      <w:r w:rsidR="0015030E">
        <w:t xml:space="preserve">. </w:t>
      </w:r>
      <w:r w:rsidRPr="0015030E">
        <w:t>Plan a Unit of Inquiry on a chosen theme using the example in this chapter as a guide.</w:t>
      </w:r>
      <w:bookmarkEnd w:id="0"/>
    </w:p>
    <w:p w14:paraId="47125D85" w14:textId="77777777" w:rsidR="00D040E3" w:rsidRPr="0015030E" w:rsidRDefault="00D040E3" w:rsidP="00643F1C">
      <w:pPr>
        <w:rPr>
          <w:lang w:val="en-AU"/>
        </w:rPr>
      </w:pPr>
    </w:p>
    <w:p w14:paraId="3BD172C4" w14:textId="5EFD457B" w:rsidR="005321A9" w:rsidRPr="0015030E" w:rsidRDefault="00796A34" w:rsidP="005321A9">
      <w:pPr>
        <w:rPr>
          <w:lang w:val="en-AU"/>
        </w:rPr>
      </w:pPr>
      <w:r w:rsidRPr="0015030E">
        <w:rPr>
          <w:lang w:val="en-AU"/>
        </w:rPr>
        <w:br w:type="page"/>
      </w:r>
    </w:p>
    <w:p w14:paraId="132C82FA" w14:textId="4E1D1B46" w:rsidR="005028FB" w:rsidRPr="0015030E" w:rsidRDefault="004A5C6C" w:rsidP="00EC05A0">
      <w:pPr>
        <w:pStyle w:val="IntenseQuote"/>
        <w:rPr>
          <w:lang w:val="en-AU"/>
        </w:rPr>
      </w:pPr>
      <w:proofErr w:type="spellStart"/>
      <w:r w:rsidRPr="0015030E">
        <w:rPr>
          <w:lang w:val="en-AU"/>
        </w:rPr>
        <w:lastRenderedPageBreak/>
        <w:t>ote</w:t>
      </w:r>
      <w:proofErr w:type="spellEnd"/>
    </w:p>
    <w:sectPr w:rsidR="005028FB" w:rsidRPr="0015030E" w:rsidSect="00804CB3">
      <w:headerReference w:type="default" r:id="rId13"/>
      <w:footerReference w:type="default" r:id="rId14"/>
      <w:footerReference w:type="first" r:id="rId15"/>
      <w:pgSz w:w="11906" w:h="16838" w:code="9"/>
      <w:pgMar w:top="1701" w:right="907" w:bottom="1361" w:left="907"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3755" w14:textId="77777777" w:rsidR="00F7362E" w:rsidRDefault="00F7362E" w:rsidP="006131C4">
      <w:pPr>
        <w:spacing w:after="0" w:line="240" w:lineRule="auto"/>
      </w:pPr>
      <w:r>
        <w:separator/>
      </w:r>
    </w:p>
  </w:endnote>
  <w:endnote w:type="continuationSeparator" w:id="0">
    <w:p w14:paraId="05F8D44F" w14:textId="77777777" w:rsidR="00F7362E" w:rsidRDefault="00F7362E" w:rsidP="006131C4">
      <w:pPr>
        <w:spacing w:after="0" w:line="240" w:lineRule="auto"/>
      </w:pPr>
      <w:r>
        <w:continuationSeparator/>
      </w:r>
    </w:p>
  </w:endnote>
  <w:endnote w:type="continuationNotice" w:id="1">
    <w:p w14:paraId="27B28DA7" w14:textId="77777777" w:rsidR="00F7362E" w:rsidRDefault="00F73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898B" w14:textId="2AA87DD5" w:rsidR="00D869BF" w:rsidRDefault="00D869BF" w:rsidP="00D869B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1</w:t>
    </w:r>
    <w:r w:rsidRPr="00D77545">
      <w:fldChar w:fldCharType="end"/>
    </w:r>
  </w:p>
  <w:p w14:paraId="55E84F2A" w14:textId="75F3A5DD" w:rsidR="00D869B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6A1" w14:textId="5485D9D3" w:rsidR="00182A4F" w:rsidRDefault="00182A4F" w:rsidP="00182A4F">
    <w:pPr>
      <w:pStyle w:val="Footer"/>
    </w:pPr>
    <w:r w:rsidRPr="00D77545">
      <w:t xml:space="preserve">© Oxford University Press </w:t>
    </w:r>
    <w:r w:rsidRPr="00216A29">
      <w:t>202</w:t>
    </w:r>
    <w:r w:rsidR="00BC3B3A">
      <w:t>6</w:t>
    </w:r>
    <w:r w:rsidRPr="00216A29">
      <w:ptab w:relativeTo="margin" w:alignment="right" w:leader="none"/>
    </w:r>
    <w:r w:rsidRPr="00216A29">
      <w:t>Page</w:t>
    </w:r>
    <w:r>
      <w:t xml:space="preserve"> </w:t>
    </w:r>
    <w:r w:rsidRPr="00D77545">
      <w:fldChar w:fldCharType="begin"/>
    </w:r>
    <w:r w:rsidRPr="00D77545">
      <w:instrText xml:space="preserve"> PAGE   \* MERGEFORMAT </w:instrText>
    </w:r>
    <w:r w:rsidRPr="00D77545">
      <w:fldChar w:fldCharType="separate"/>
    </w:r>
    <w:r>
      <w:t>2</w:t>
    </w:r>
    <w:r w:rsidRPr="00D77545">
      <w:fldChar w:fldCharType="end"/>
    </w:r>
  </w:p>
  <w:p w14:paraId="4F4CB623" w14:textId="63BEB0AB" w:rsidR="00182A4F" w:rsidRDefault="00BC3B3A" w:rsidP="00BC3B3A">
    <w:pPr>
      <w:pStyle w:val="Footer"/>
    </w:pPr>
    <w:r w:rsidRPr="00BC3B3A">
      <w:t>Permission has been granted for this page to be photocopied within the purchasing institution only. No part of this publication may be reproduced, stored in a retrieval system, transmitted, used for text and data mining, or used for training artificial intelligence.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B052" w14:textId="77777777" w:rsidR="00F7362E" w:rsidRDefault="00F7362E" w:rsidP="006131C4">
      <w:pPr>
        <w:spacing w:after="0" w:line="240" w:lineRule="auto"/>
      </w:pPr>
      <w:r>
        <w:separator/>
      </w:r>
    </w:p>
  </w:footnote>
  <w:footnote w:type="continuationSeparator" w:id="0">
    <w:p w14:paraId="39BE3DB0" w14:textId="77777777" w:rsidR="00F7362E" w:rsidRDefault="00F7362E" w:rsidP="006131C4">
      <w:pPr>
        <w:spacing w:after="0" w:line="240" w:lineRule="auto"/>
      </w:pPr>
      <w:r>
        <w:continuationSeparator/>
      </w:r>
    </w:p>
  </w:footnote>
  <w:footnote w:type="continuationNotice" w:id="1">
    <w:p w14:paraId="15D46EA7" w14:textId="77777777" w:rsidR="00F7362E" w:rsidRDefault="00F73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BCC" w14:textId="5E26FEDF" w:rsidR="009711A4" w:rsidRDefault="009711A4">
    <w:pPr>
      <w:pStyle w:val="Header"/>
    </w:pPr>
    <w:r>
      <w:rPr>
        <w:noProof/>
      </w:rPr>
      <w:drawing>
        <wp:inline distT="0" distB="0" distL="0" distR="0" wp14:anchorId="190CA4DB" wp14:editId="6366DF52">
          <wp:extent cx="2170800" cy="770400"/>
          <wp:effectExtent l="0" t="0" r="0" b="0"/>
          <wp:docPr id="130816227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19010751" name="image1.pn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0800" cy="770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57A"/>
    <w:multiLevelType w:val="hybridMultilevel"/>
    <w:tmpl w:val="88D86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F1BE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11D7187B"/>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3" w15:restartNumberingAfterBreak="0">
    <w:nsid w:val="233841C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4" w15:restartNumberingAfterBreak="0">
    <w:nsid w:val="3A8779CE"/>
    <w:multiLevelType w:val="multilevel"/>
    <w:tmpl w:val="432EB3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83F553D"/>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6" w15:restartNumberingAfterBreak="0">
    <w:nsid w:val="4AAE42A7"/>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7" w15:restartNumberingAfterBreak="0">
    <w:nsid w:val="6503726E"/>
    <w:multiLevelType w:val="hybridMultilevel"/>
    <w:tmpl w:val="7DD28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2B4375"/>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9" w15:restartNumberingAfterBreak="0">
    <w:nsid w:val="6BA856C4"/>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abstractNum w:abstractNumId="10" w15:restartNumberingAfterBreak="0">
    <w:nsid w:val="7DA74BB8"/>
    <w:multiLevelType w:val="multilevel"/>
    <w:tmpl w:val="FEA6DFFE"/>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bullet"/>
      <w:lvlText w:val=""/>
      <w:lvlJc w:val="left"/>
      <w:pPr>
        <w:ind w:left="1700" w:hanging="340"/>
      </w:pPr>
      <w:rPr>
        <w:rFonts w:ascii="Symbol" w:hAnsi="Symbol" w:hint="default"/>
      </w:rPr>
    </w:lvl>
    <w:lvl w:ilvl="5">
      <w:start w:val="1"/>
      <w:numFmt w:val="bullet"/>
      <w:lvlText w:val="o"/>
      <w:lvlJc w:val="left"/>
      <w:pPr>
        <w:ind w:left="2040" w:hanging="340"/>
      </w:pPr>
      <w:rPr>
        <w:rFonts w:ascii="Courier New" w:hAnsi="Courier New" w:hint="default"/>
      </w:rPr>
    </w:lvl>
    <w:lvl w:ilvl="6">
      <w:start w:val="1"/>
      <w:numFmt w:val="bullet"/>
      <w:lvlText w:val=""/>
      <w:lvlJc w:val="left"/>
      <w:pPr>
        <w:ind w:left="2380" w:hanging="340"/>
      </w:pPr>
      <w:rPr>
        <w:rFonts w:ascii="Symbol" w:hAnsi="Symbol" w:hint="default"/>
        <w:color w:val="auto"/>
      </w:rPr>
    </w:lvl>
    <w:lvl w:ilvl="7">
      <w:start w:val="1"/>
      <w:numFmt w:val="bullet"/>
      <w:lvlText w:val="o"/>
      <w:lvlJc w:val="left"/>
      <w:pPr>
        <w:ind w:left="2720" w:hanging="340"/>
      </w:pPr>
      <w:rPr>
        <w:rFonts w:ascii="Courier New" w:hAnsi="Courier New" w:hint="default"/>
      </w:rPr>
    </w:lvl>
    <w:lvl w:ilvl="8">
      <w:start w:val="1"/>
      <w:numFmt w:val="bullet"/>
      <w:lvlText w:val=""/>
      <w:lvlJc w:val="left"/>
      <w:pPr>
        <w:ind w:left="3060" w:hanging="340"/>
      </w:pPr>
      <w:rPr>
        <w:rFonts w:ascii="Symbol" w:hAnsi="Symbol" w:hint="default"/>
      </w:rPr>
    </w:lvl>
  </w:abstractNum>
  <w:num w:numId="1" w16cid:durableId="833036294">
    <w:abstractNumId w:val="4"/>
  </w:num>
  <w:num w:numId="2" w16cid:durableId="37702467">
    <w:abstractNumId w:val="10"/>
  </w:num>
  <w:num w:numId="3" w16cid:durableId="926890282">
    <w:abstractNumId w:val="5"/>
  </w:num>
  <w:num w:numId="4" w16cid:durableId="1822117068">
    <w:abstractNumId w:val="8"/>
  </w:num>
  <w:num w:numId="5" w16cid:durableId="2019038396">
    <w:abstractNumId w:val="3"/>
  </w:num>
  <w:num w:numId="6" w16cid:durableId="790587274">
    <w:abstractNumId w:val="7"/>
  </w:num>
  <w:num w:numId="7" w16cid:durableId="1033382279">
    <w:abstractNumId w:val="9"/>
  </w:num>
  <w:num w:numId="8" w16cid:durableId="1199275004">
    <w:abstractNumId w:val="6"/>
  </w:num>
  <w:num w:numId="9" w16cid:durableId="1753039649">
    <w:abstractNumId w:val="2"/>
  </w:num>
  <w:num w:numId="10" w16cid:durableId="989283399">
    <w:abstractNumId w:val="1"/>
  </w:num>
  <w:num w:numId="11" w16cid:durableId="19563290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0"/>
    <w:rsid w:val="00006769"/>
    <w:rsid w:val="0000744A"/>
    <w:rsid w:val="0001016C"/>
    <w:rsid w:val="0001022E"/>
    <w:rsid w:val="0001136B"/>
    <w:rsid w:val="000336D1"/>
    <w:rsid w:val="00036E47"/>
    <w:rsid w:val="0003712E"/>
    <w:rsid w:val="00043B41"/>
    <w:rsid w:val="00044A2C"/>
    <w:rsid w:val="00045F1C"/>
    <w:rsid w:val="0005077A"/>
    <w:rsid w:val="00051C1D"/>
    <w:rsid w:val="000609CA"/>
    <w:rsid w:val="0006184E"/>
    <w:rsid w:val="00064F00"/>
    <w:rsid w:val="000650BB"/>
    <w:rsid w:val="000701B9"/>
    <w:rsid w:val="0007145C"/>
    <w:rsid w:val="00076BD1"/>
    <w:rsid w:val="00084240"/>
    <w:rsid w:val="00085308"/>
    <w:rsid w:val="000871FB"/>
    <w:rsid w:val="00091029"/>
    <w:rsid w:val="00091827"/>
    <w:rsid w:val="00092D1C"/>
    <w:rsid w:val="000959C1"/>
    <w:rsid w:val="000A1191"/>
    <w:rsid w:val="000A350F"/>
    <w:rsid w:val="000A45DD"/>
    <w:rsid w:val="000A50F9"/>
    <w:rsid w:val="000B05C0"/>
    <w:rsid w:val="000B0E21"/>
    <w:rsid w:val="000B193B"/>
    <w:rsid w:val="000B1D9F"/>
    <w:rsid w:val="000B266C"/>
    <w:rsid w:val="000B317E"/>
    <w:rsid w:val="000B448A"/>
    <w:rsid w:val="000B6165"/>
    <w:rsid w:val="000B755D"/>
    <w:rsid w:val="000C12CF"/>
    <w:rsid w:val="000C1D9D"/>
    <w:rsid w:val="000C2755"/>
    <w:rsid w:val="000C6A40"/>
    <w:rsid w:val="000C783C"/>
    <w:rsid w:val="000D14B5"/>
    <w:rsid w:val="000D40A6"/>
    <w:rsid w:val="000E0950"/>
    <w:rsid w:val="000E6B85"/>
    <w:rsid w:val="000F1696"/>
    <w:rsid w:val="000F2D7B"/>
    <w:rsid w:val="000F774D"/>
    <w:rsid w:val="00106A6B"/>
    <w:rsid w:val="00114FEE"/>
    <w:rsid w:val="00115942"/>
    <w:rsid w:val="00115F39"/>
    <w:rsid w:val="00125AE4"/>
    <w:rsid w:val="0013011F"/>
    <w:rsid w:val="00131E76"/>
    <w:rsid w:val="001328AE"/>
    <w:rsid w:val="001357F1"/>
    <w:rsid w:val="00136014"/>
    <w:rsid w:val="00136B47"/>
    <w:rsid w:val="0014508D"/>
    <w:rsid w:val="0015030E"/>
    <w:rsid w:val="00153DFE"/>
    <w:rsid w:val="00160B29"/>
    <w:rsid w:val="00163754"/>
    <w:rsid w:val="00170E5B"/>
    <w:rsid w:val="001733B5"/>
    <w:rsid w:val="00180617"/>
    <w:rsid w:val="00181BB3"/>
    <w:rsid w:val="00182A4F"/>
    <w:rsid w:val="001853EC"/>
    <w:rsid w:val="00186AB0"/>
    <w:rsid w:val="00196C1F"/>
    <w:rsid w:val="00197410"/>
    <w:rsid w:val="001A1B67"/>
    <w:rsid w:val="001A2A75"/>
    <w:rsid w:val="001A2B07"/>
    <w:rsid w:val="001B1173"/>
    <w:rsid w:val="001B4155"/>
    <w:rsid w:val="001B784D"/>
    <w:rsid w:val="001C4506"/>
    <w:rsid w:val="001D5BAF"/>
    <w:rsid w:val="001D6866"/>
    <w:rsid w:val="001D7320"/>
    <w:rsid w:val="001E16FC"/>
    <w:rsid w:val="001E79FD"/>
    <w:rsid w:val="001F0E9C"/>
    <w:rsid w:val="001F0F44"/>
    <w:rsid w:val="001F1290"/>
    <w:rsid w:val="001F466F"/>
    <w:rsid w:val="001F6A32"/>
    <w:rsid w:val="0020215B"/>
    <w:rsid w:val="00204CA1"/>
    <w:rsid w:val="00205449"/>
    <w:rsid w:val="002103D3"/>
    <w:rsid w:val="00213FCF"/>
    <w:rsid w:val="0021509C"/>
    <w:rsid w:val="002150CF"/>
    <w:rsid w:val="002169A8"/>
    <w:rsid w:val="00216A29"/>
    <w:rsid w:val="0022050B"/>
    <w:rsid w:val="00221F81"/>
    <w:rsid w:val="00226B42"/>
    <w:rsid w:val="00227153"/>
    <w:rsid w:val="00237609"/>
    <w:rsid w:val="00237946"/>
    <w:rsid w:val="0025335B"/>
    <w:rsid w:val="002547F5"/>
    <w:rsid w:val="00255E79"/>
    <w:rsid w:val="00255F3A"/>
    <w:rsid w:val="002613B6"/>
    <w:rsid w:val="00262F5D"/>
    <w:rsid w:val="00266E37"/>
    <w:rsid w:val="002725F6"/>
    <w:rsid w:val="00273586"/>
    <w:rsid w:val="002848FF"/>
    <w:rsid w:val="00287806"/>
    <w:rsid w:val="00292BFF"/>
    <w:rsid w:val="002A3527"/>
    <w:rsid w:val="002A35EE"/>
    <w:rsid w:val="002B0ED5"/>
    <w:rsid w:val="002B108F"/>
    <w:rsid w:val="002B13E3"/>
    <w:rsid w:val="002B20F5"/>
    <w:rsid w:val="002B2854"/>
    <w:rsid w:val="002B448E"/>
    <w:rsid w:val="002C3A3E"/>
    <w:rsid w:val="002C59A6"/>
    <w:rsid w:val="002D3AB9"/>
    <w:rsid w:val="002D595E"/>
    <w:rsid w:val="002D5EBB"/>
    <w:rsid w:val="002D6C50"/>
    <w:rsid w:val="002E3728"/>
    <w:rsid w:val="002F1ABC"/>
    <w:rsid w:val="002F2A18"/>
    <w:rsid w:val="0030199C"/>
    <w:rsid w:val="00306532"/>
    <w:rsid w:val="00307073"/>
    <w:rsid w:val="00307191"/>
    <w:rsid w:val="003157E1"/>
    <w:rsid w:val="00315A9A"/>
    <w:rsid w:val="003165E8"/>
    <w:rsid w:val="00316B79"/>
    <w:rsid w:val="0032043A"/>
    <w:rsid w:val="00320B9B"/>
    <w:rsid w:val="003211BC"/>
    <w:rsid w:val="003258CA"/>
    <w:rsid w:val="00326BBF"/>
    <w:rsid w:val="003318CD"/>
    <w:rsid w:val="00334792"/>
    <w:rsid w:val="00340436"/>
    <w:rsid w:val="003450E9"/>
    <w:rsid w:val="00347875"/>
    <w:rsid w:val="00353401"/>
    <w:rsid w:val="003537F8"/>
    <w:rsid w:val="00354823"/>
    <w:rsid w:val="003613C3"/>
    <w:rsid w:val="00361DF3"/>
    <w:rsid w:val="003620BE"/>
    <w:rsid w:val="00370020"/>
    <w:rsid w:val="0037025C"/>
    <w:rsid w:val="00373965"/>
    <w:rsid w:val="0037588A"/>
    <w:rsid w:val="00393DC0"/>
    <w:rsid w:val="0039718F"/>
    <w:rsid w:val="003A07F7"/>
    <w:rsid w:val="003A109D"/>
    <w:rsid w:val="003A597E"/>
    <w:rsid w:val="003A6CFB"/>
    <w:rsid w:val="003A6E39"/>
    <w:rsid w:val="003B532A"/>
    <w:rsid w:val="003B5EB3"/>
    <w:rsid w:val="003C2423"/>
    <w:rsid w:val="003C4012"/>
    <w:rsid w:val="003C4391"/>
    <w:rsid w:val="003D4406"/>
    <w:rsid w:val="003E20D9"/>
    <w:rsid w:val="003E3720"/>
    <w:rsid w:val="003E407D"/>
    <w:rsid w:val="003E410A"/>
    <w:rsid w:val="003F3F79"/>
    <w:rsid w:val="004003C9"/>
    <w:rsid w:val="00412730"/>
    <w:rsid w:val="00413560"/>
    <w:rsid w:val="0042017A"/>
    <w:rsid w:val="0042407D"/>
    <w:rsid w:val="00426CD8"/>
    <w:rsid w:val="00436C58"/>
    <w:rsid w:val="0044282F"/>
    <w:rsid w:val="00456219"/>
    <w:rsid w:val="004566F3"/>
    <w:rsid w:val="00464062"/>
    <w:rsid w:val="004751F9"/>
    <w:rsid w:val="00476B63"/>
    <w:rsid w:val="00480C91"/>
    <w:rsid w:val="00481E2B"/>
    <w:rsid w:val="00483D3A"/>
    <w:rsid w:val="00492072"/>
    <w:rsid w:val="004972F8"/>
    <w:rsid w:val="0049786A"/>
    <w:rsid w:val="004A11AF"/>
    <w:rsid w:val="004A5C6C"/>
    <w:rsid w:val="004A5FFB"/>
    <w:rsid w:val="004A7551"/>
    <w:rsid w:val="004B147A"/>
    <w:rsid w:val="004B33A4"/>
    <w:rsid w:val="004B3DB3"/>
    <w:rsid w:val="004C2509"/>
    <w:rsid w:val="004C3415"/>
    <w:rsid w:val="004D243D"/>
    <w:rsid w:val="004E5ECA"/>
    <w:rsid w:val="004E7255"/>
    <w:rsid w:val="004F0BE4"/>
    <w:rsid w:val="004F1B1E"/>
    <w:rsid w:val="004F615C"/>
    <w:rsid w:val="004F65E5"/>
    <w:rsid w:val="004F680E"/>
    <w:rsid w:val="005028FB"/>
    <w:rsid w:val="0050481D"/>
    <w:rsid w:val="00504AAF"/>
    <w:rsid w:val="00513CC5"/>
    <w:rsid w:val="00523074"/>
    <w:rsid w:val="005231D2"/>
    <w:rsid w:val="0052442B"/>
    <w:rsid w:val="0052491A"/>
    <w:rsid w:val="00531B13"/>
    <w:rsid w:val="005321A9"/>
    <w:rsid w:val="00533ADF"/>
    <w:rsid w:val="00535589"/>
    <w:rsid w:val="00541095"/>
    <w:rsid w:val="00544215"/>
    <w:rsid w:val="00545DE9"/>
    <w:rsid w:val="0054624B"/>
    <w:rsid w:val="00553503"/>
    <w:rsid w:val="00556AFC"/>
    <w:rsid w:val="00557028"/>
    <w:rsid w:val="00560B0B"/>
    <w:rsid w:val="00562EB7"/>
    <w:rsid w:val="005631F1"/>
    <w:rsid w:val="00564651"/>
    <w:rsid w:val="005674B9"/>
    <w:rsid w:val="0056755F"/>
    <w:rsid w:val="00573FF8"/>
    <w:rsid w:val="00575994"/>
    <w:rsid w:val="00584F60"/>
    <w:rsid w:val="0059313A"/>
    <w:rsid w:val="005945E5"/>
    <w:rsid w:val="005A001D"/>
    <w:rsid w:val="005A2EF6"/>
    <w:rsid w:val="005B2BF7"/>
    <w:rsid w:val="005B4BD8"/>
    <w:rsid w:val="005B5FAD"/>
    <w:rsid w:val="005C30C8"/>
    <w:rsid w:val="005C6110"/>
    <w:rsid w:val="005D1163"/>
    <w:rsid w:val="005D501C"/>
    <w:rsid w:val="005E19E7"/>
    <w:rsid w:val="005E1EA9"/>
    <w:rsid w:val="005E30BE"/>
    <w:rsid w:val="005F112C"/>
    <w:rsid w:val="005F37A2"/>
    <w:rsid w:val="005F4EB9"/>
    <w:rsid w:val="00602D42"/>
    <w:rsid w:val="006041E5"/>
    <w:rsid w:val="00605066"/>
    <w:rsid w:val="0060562C"/>
    <w:rsid w:val="00606839"/>
    <w:rsid w:val="00606DE6"/>
    <w:rsid w:val="00613016"/>
    <w:rsid w:val="006131C4"/>
    <w:rsid w:val="006157B1"/>
    <w:rsid w:val="00616A6B"/>
    <w:rsid w:val="0061719F"/>
    <w:rsid w:val="00620F84"/>
    <w:rsid w:val="00621269"/>
    <w:rsid w:val="00625E51"/>
    <w:rsid w:val="00631667"/>
    <w:rsid w:val="006319A2"/>
    <w:rsid w:val="00631E4B"/>
    <w:rsid w:val="00633A97"/>
    <w:rsid w:val="00633D60"/>
    <w:rsid w:val="00640D37"/>
    <w:rsid w:val="00641D47"/>
    <w:rsid w:val="006427D7"/>
    <w:rsid w:val="0064342F"/>
    <w:rsid w:val="00643F1C"/>
    <w:rsid w:val="00644918"/>
    <w:rsid w:val="0065231C"/>
    <w:rsid w:val="0065729D"/>
    <w:rsid w:val="0067029B"/>
    <w:rsid w:val="006728A0"/>
    <w:rsid w:val="006737AD"/>
    <w:rsid w:val="00673B1B"/>
    <w:rsid w:val="0067698D"/>
    <w:rsid w:val="00676E73"/>
    <w:rsid w:val="00677864"/>
    <w:rsid w:val="00680361"/>
    <w:rsid w:val="00681B56"/>
    <w:rsid w:val="00690C36"/>
    <w:rsid w:val="006929E1"/>
    <w:rsid w:val="00696044"/>
    <w:rsid w:val="006A054D"/>
    <w:rsid w:val="006A152E"/>
    <w:rsid w:val="006A4762"/>
    <w:rsid w:val="006A4D93"/>
    <w:rsid w:val="006A6249"/>
    <w:rsid w:val="006B08AD"/>
    <w:rsid w:val="006B378D"/>
    <w:rsid w:val="006B3B63"/>
    <w:rsid w:val="006B5636"/>
    <w:rsid w:val="006C528A"/>
    <w:rsid w:val="006C79F1"/>
    <w:rsid w:val="006D1D28"/>
    <w:rsid w:val="006D49D9"/>
    <w:rsid w:val="006E13CC"/>
    <w:rsid w:val="006E254A"/>
    <w:rsid w:val="006E71E0"/>
    <w:rsid w:val="006E7FDA"/>
    <w:rsid w:val="006F0F60"/>
    <w:rsid w:val="006F386C"/>
    <w:rsid w:val="006F5F7D"/>
    <w:rsid w:val="00703B40"/>
    <w:rsid w:val="00712534"/>
    <w:rsid w:val="0071690D"/>
    <w:rsid w:val="00717286"/>
    <w:rsid w:val="0071778F"/>
    <w:rsid w:val="007256F2"/>
    <w:rsid w:val="00737200"/>
    <w:rsid w:val="00740240"/>
    <w:rsid w:val="00741E40"/>
    <w:rsid w:val="007444A3"/>
    <w:rsid w:val="0074541F"/>
    <w:rsid w:val="00746C4B"/>
    <w:rsid w:val="00746F01"/>
    <w:rsid w:val="007512EB"/>
    <w:rsid w:val="00752005"/>
    <w:rsid w:val="00752D98"/>
    <w:rsid w:val="007535D6"/>
    <w:rsid w:val="0075455D"/>
    <w:rsid w:val="00755DC4"/>
    <w:rsid w:val="00756199"/>
    <w:rsid w:val="00761409"/>
    <w:rsid w:val="00761F83"/>
    <w:rsid w:val="00771154"/>
    <w:rsid w:val="007750E4"/>
    <w:rsid w:val="00776181"/>
    <w:rsid w:val="007844EF"/>
    <w:rsid w:val="00785C54"/>
    <w:rsid w:val="00787449"/>
    <w:rsid w:val="00791FBF"/>
    <w:rsid w:val="00792EB9"/>
    <w:rsid w:val="00794106"/>
    <w:rsid w:val="00796A34"/>
    <w:rsid w:val="007A0BB0"/>
    <w:rsid w:val="007A1359"/>
    <w:rsid w:val="007A2DBF"/>
    <w:rsid w:val="007B04B9"/>
    <w:rsid w:val="007B50ED"/>
    <w:rsid w:val="007B767F"/>
    <w:rsid w:val="007E360D"/>
    <w:rsid w:val="007E4634"/>
    <w:rsid w:val="007E4692"/>
    <w:rsid w:val="007E54C9"/>
    <w:rsid w:val="007E5F54"/>
    <w:rsid w:val="007E7E51"/>
    <w:rsid w:val="007F3474"/>
    <w:rsid w:val="008016B6"/>
    <w:rsid w:val="00804CB3"/>
    <w:rsid w:val="00807BDE"/>
    <w:rsid w:val="00814491"/>
    <w:rsid w:val="00815281"/>
    <w:rsid w:val="00817E3C"/>
    <w:rsid w:val="008224FC"/>
    <w:rsid w:val="00822FE9"/>
    <w:rsid w:val="00824720"/>
    <w:rsid w:val="00827F63"/>
    <w:rsid w:val="00830A17"/>
    <w:rsid w:val="00834C9B"/>
    <w:rsid w:val="00844206"/>
    <w:rsid w:val="0084438B"/>
    <w:rsid w:val="00844CA9"/>
    <w:rsid w:val="00845115"/>
    <w:rsid w:val="00853A83"/>
    <w:rsid w:val="00855BEF"/>
    <w:rsid w:val="00856E07"/>
    <w:rsid w:val="00860635"/>
    <w:rsid w:val="00863D04"/>
    <w:rsid w:val="00864B64"/>
    <w:rsid w:val="0086617B"/>
    <w:rsid w:val="00871AB2"/>
    <w:rsid w:val="0087237B"/>
    <w:rsid w:val="008865C0"/>
    <w:rsid w:val="0088678E"/>
    <w:rsid w:val="00886F3C"/>
    <w:rsid w:val="00887FE0"/>
    <w:rsid w:val="0089257A"/>
    <w:rsid w:val="00892646"/>
    <w:rsid w:val="00896C17"/>
    <w:rsid w:val="008A71EA"/>
    <w:rsid w:val="008B1206"/>
    <w:rsid w:val="008B3C42"/>
    <w:rsid w:val="008B57AA"/>
    <w:rsid w:val="008B6133"/>
    <w:rsid w:val="008B61F9"/>
    <w:rsid w:val="008C1F13"/>
    <w:rsid w:val="008C1F6F"/>
    <w:rsid w:val="008C241D"/>
    <w:rsid w:val="008C37D0"/>
    <w:rsid w:val="008C3D96"/>
    <w:rsid w:val="008C7E53"/>
    <w:rsid w:val="008D3434"/>
    <w:rsid w:val="008D614D"/>
    <w:rsid w:val="008D6CF1"/>
    <w:rsid w:val="008E05F7"/>
    <w:rsid w:val="008E173F"/>
    <w:rsid w:val="008E25C4"/>
    <w:rsid w:val="008E3523"/>
    <w:rsid w:val="008F06F4"/>
    <w:rsid w:val="008F373D"/>
    <w:rsid w:val="008F78AB"/>
    <w:rsid w:val="00901B74"/>
    <w:rsid w:val="00903191"/>
    <w:rsid w:val="0090473C"/>
    <w:rsid w:val="009110FD"/>
    <w:rsid w:val="0091230C"/>
    <w:rsid w:val="00923976"/>
    <w:rsid w:val="00924A6E"/>
    <w:rsid w:val="009271FA"/>
    <w:rsid w:val="00931ECC"/>
    <w:rsid w:val="00940BA8"/>
    <w:rsid w:val="00950888"/>
    <w:rsid w:val="00954675"/>
    <w:rsid w:val="009556D2"/>
    <w:rsid w:val="00955CF2"/>
    <w:rsid w:val="009568FC"/>
    <w:rsid w:val="0096384D"/>
    <w:rsid w:val="00963ACB"/>
    <w:rsid w:val="009711A4"/>
    <w:rsid w:val="00976CD2"/>
    <w:rsid w:val="00982970"/>
    <w:rsid w:val="0098749B"/>
    <w:rsid w:val="0099145C"/>
    <w:rsid w:val="009A024B"/>
    <w:rsid w:val="009A1C85"/>
    <w:rsid w:val="009A3C26"/>
    <w:rsid w:val="009B0988"/>
    <w:rsid w:val="009B1FB8"/>
    <w:rsid w:val="009B23ED"/>
    <w:rsid w:val="009C32A8"/>
    <w:rsid w:val="009C60AB"/>
    <w:rsid w:val="009C64BF"/>
    <w:rsid w:val="009F2571"/>
    <w:rsid w:val="009F3C17"/>
    <w:rsid w:val="009F4C5D"/>
    <w:rsid w:val="009F7305"/>
    <w:rsid w:val="009F771E"/>
    <w:rsid w:val="00A0129F"/>
    <w:rsid w:val="00A0264C"/>
    <w:rsid w:val="00A05065"/>
    <w:rsid w:val="00A06131"/>
    <w:rsid w:val="00A1380F"/>
    <w:rsid w:val="00A157D9"/>
    <w:rsid w:val="00A16651"/>
    <w:rsid w:val="00A22A7E"/>
    <w:rsid w:val="00A259D6"/>
    <w:rsid w:val="00A25E30"/>
    <w:rsid w:val="00A25ED6"/>
    <w:rsid w:val="00A327E3"/>
    <w:rsid w:val="00A33AF0"/>
    <w:rsid w:val="00A3645D"/>
    <w:rsid w:val="00A40432"/>
    <w:rsid w:val="00A50F73"/>
    <w:rsid w:val="00A5701C"/>
    <w:rsid w:val="00A60294"/>
    <w:rsid w:val="00A6046F"/>
    <w:rsid w:val="00A62A38"/>
    <w:rsid w:val="00A64F3C"/>
    <w:rsid w:val="00A65804"/>
    <w:rsid w:val="00A65AC0"/>
    <w:rsid w:val="00A71824"/>
    <w:rsid w:val="00A7313B"/>
    <w:rsid w:val="00A75AF2"/>
    <w:rsid w:val="00A762A9"/>
    <w:rsid w:val="00A90DDB"/>
    <w:rsid w:val="00A92B44"/>
    <w:rsid w:val="00A95118"/>
    <w:rsid w:val="00AA0E66"/>
    <w:rsid w:val="00AA2AC5"/>
    <w:rsid w:val="00AA31CB"/>
    <w:rsid w:val="00AA77DD"/>
    <w:rsid w:val="00AB5027"/>
    <w:rsid w:val="00AB6DB6"/>
    <w:rsid w:val="00AB7F54"/>
    <w:rsid w:val="00AC409C"/>
    <w:rsid w:val="00AD3781"/>
    <w:rsid w:val="00AD61E3"/>
    <w:rsid w:val="00AE10EC"/>
    <w:rsid w:val="00AE4CAE"/>
    <w:rsid w:val="00AE5D25"/>
    <w:rsid w:val="00AE65FA"/>
    <w:rsid w:val="00AE7E34"/>
    <w:rsid w:val="00AF77FC"/>
    <w:rsid w:val="00AF7C15"/>
    <w:rsid w:val="00B068A1"/>
    <w:rsid w:val="00B10183"/>
    <w:rsid w:val="00B11E5F"/>
    <w:rsid w:val="00B133FF"/>
    <w:rsid w:val="00B13753"/>
    <w:rsid w:val="00B13C9A"/>
    <w:rsid w:val="00B1453A"/>
    <w:rsid w:val="00B16251"/>
    <w:rsid w:val="00B20271"/>
    <w:rsid w:val="00B20C6E"/>
    <w:rsid w:val="00B2301F"/>
    <w:rsid w:val="00B26D0B"/>
    <w:rsid w:val="00B30763"/>
    <w:rsid w:val="00B31EC3"/>
    <w:rsid w:val="00B34303"/>
    <w:rsid w:val="00B3569E"/>
    <w:rsid w:val="00B40224"/>
    <w:rsid w:val="00B42BBB"/>
    <w:rsid w:val="00B4684D"/>
    <w:rsid w:val="00B46B32"/>
    <w:rsid w:val="00B5438B"/>
    <w:rsid w:val="00B608C1"/>
    <w:rsid w:val="00B645D0"/>
    <w:rsid w:val="00B67E47"/>
    <w:rsid w:val="00B71926"/>
    <w:rsid w:val="00B80DBC"/>
    <w:rsid w:val="00B81A01"/>
    <w:rsid w:val="00B82040"/>
    <w:rsid w:val="00B84B64"/>
    <w:rsid w:val="00B94CEF"/>
    <w:rsid w:val="00BA0D73"/>
    <w:rsid w:val="00BB4652"/>
    <w:rsid w:val="00BC3368"/>
    <w:rsid w:val="00BC3B3A"/>
    <w:rsid w:val="00BC40A0"/>
    <w:rsid w:val="00BC68D7"/>
    <w:rsid w:val="00BC72FF"/>
    <w:rsid w:val="00BD1169"/>
    <w:rsid w:val="00BD31F1"/>
    <w:rsid w:val="00BD4175"/>
    <w:rsid w:val="00BD6CD5"/>
    <w:rsid w:val="00BD74A2"/>
    <w:rsid w:val="00BD76E7"/>
    <w:rsid w:val="00BE3238"/>
    <w:rsid w:val="00BE4B3C"/>
    <w:rsid w:val="00BE79F8"/>
    <w:rsid w:val="00BF3D52"/>
    <w:rsid w:val="00BF6D30"/>
    <w:rsid w:val="00BF78FB"/>
    <w:rsid w:val="00C1316C"/>
    <w:rsid w:val="00C1364F"/>
    <w:rsid w:val="00C14758"/>
    <w:rsid w:val="00C15265"/>
    <w:rsid w:val="00C167A2"/>
    <w:rsid w:val="00C20F4A"/>
    <w:rsid w:val="00C21E23"/>
    <w:rsid w:val="00C2290D"/>
    <w:rsid w:val="00C3389A"/>
    <w:rsid w:val="00C368B1"/>
    <w:rsid w:val="00C42592"/>
    <w:rsid w:val="00C43D35"/>
    <w:rsid w:val="00C47B78"/>
    <w:rsid w:val="00C52ADB"/>
    <w:rsid w:val="00C5336E"/>
    <w:rsid w:val="00C56331"/>
    <w:rsid w:val="00C60D98"/>
    <w:rsid w:val="00C64116"/>
    <w:rsid w:val="00C651B3"/>
    <w:rsid w:val="00C723B0"/>
    <w:rsid w:val="00C72A82"/>
    <w:rsid w:val="00C81540"/>
    <w:rsid w:val="00C84740"/>
    <w:rsid w:val="00C914C6"/>
    <w:rsid w:val="00C953A2"/>
    <w:rsid w:val="00CA0BC7"/>
    <w:rsid w:val="00CA5425"/>
    <w:rsid w:val="00CA645F"/>
    <w:rsid w:val="00CA7CBA"/>
    <w:rsid w:val="00CB58BF"/>
    <w:rsid w:val="00CB675C"/>
    <w:rsid w:val="00CC0939"/>
    <w:rsid w:val="00CD21F1"/>
    <w:rsid w:val="00CD2F24"/>
    <w:rsid w:val="00CD328D"/>
    <w:rsid w:val="00CD4E5F"/>
    <w:rsid w:val="00CD65D0"/>
    <w:rsid w:val="00CE182D"/>
    <w:rsid w:val="00CE37B7"/>
    <w:rsid w:val="00CE6B7B"/>
    <w:rsid w:val="00CF154C"/>
    <w:rsid w:val="00CF24C6"/>
    <w:rsid w:val="00CF4424"/>
    <w:rsid w:val="00CF6279"/>
    <w:rsid w:val="00D040E3"/>
    <w:rsid w:val="00D043F2"/>
    <w:rsid w:val="00D0515A"/>
    <w:rsid w:val="00D07769"/>
    <w:rsid w:val="00D134C0"/>
    <w:rsid w:val="00D13E5F"/>
    <w:rsid w:val="00D1426F"/>
    <w:rsid w:val="00D21225"/>
    <w:rsid w:val="00D24F81"/>
    <w:rsid w:val="00D268C9"/>
    <w:rsid w:val="00D27C60"/>
    <w:rsid w:val="00D30C16"/>
    <w:rsid w:val="00D31B06"/>
    <w:rsid w:val="00D334CA"/>
    <w:rsid w:val="00D34546"/>
    <w:rsid w:val="00D354B7"/>
    <w:rsid w:val="00D40040"/>
    <w:rsid w:val="00D40CB6"/>
    <w:rsid w:val="00D40EB9"/>
    <w:rsid w:val="00D5421F"/>
    <w:rsid w:val="00D57233"/>
    <w:rsid w:val="00D623B0"/>
    <w:rsid w:val="00D62CB0"/>
    <w:rsid w:val="00D6311E"/>
    <w:rsid w:val="00D63CBC"/>
    <w:rsid w:val="00D661A3"/>
    <w:rsid w:val="00D71AF5"/>
    <w:rsid w:val="00D7542E"/>
    <w:rsid w:val="00D759BD"/>
    <w:rsid w:val="00D77545"/>
    <w:rsid w:val="00D82467"/>
    <w:rsid w:val="00D85C52"/>
    <w:rsid w:val="00D869BF"/>
    <w:rsid w:val="00D91691"/>
    <w:rsid w:val="00DB2644"/>
    <w:rsid w:val="00DB4337"/>
    <w:rsid w:val="00DB448D"/>
    <w:rsid w:val="00DC21A5"/>
    <w:rsid w:val="00DD2CD0"/>
    <w:rsid w:val="00DD7568"/>
    <w:rsid w:val="00DE0495"/>
    <w:rsid w:val="00DE17FE"/>
    <w:rsid w:val="00DE2156"/>
    <w:rsid w:val="00DE76C0"/>
    <w:rsid w:val="00DF1E09"/>
    <w:rsid w:val="00DF2FA9"/>
    <w:rsid w:val="00DF3719"/>
    <w:rsid w:val="00DF3A8C"/>
    <w:rsid w:val="00DF4664"/>
    <w:rsid w:val="00DF5B7C"/>
    <w:rsid w:val="00DF5C09"/>
    <w:rsid w:val="00DF6E35"/>
    <w:rsid w:val="00E05129"/>
    <w:rsid w:val="00E06CCF"/>
    <w:rsid w:val="00E079E2"/>
    <w:rsid w:val="00E12E53"/>
    <w:rsid w:val="00E1332D"/>
    <w:rsid w:val="00E13738"/>
    <w:rsid w:val="00E20E55"/>
    <w:rsid w:val="00E268AE"/>
    <w:rsid w:val="00E27362"/>
    <w:rsid w:val="00E30780"/>
    <w:rsid w:val="00E311E1"/>
    <w:rsid w:val="00E31CE1"/>
    <w:rsid w:val="00E33BF9"/>
    <w:rsid w:val="00E35E6F"/>
    <w:rsid w:val="00E43918"/>
    <w:rsid w:val="00E4729C"/>
    <w:rsid w:val="00E50314"/>
    <w:rsid w:val="00E541A8"/>
    <w:rsid w:val="00E544D9"/>
    <w:rsid w:val="00E54D66"/>
    <w:rsid w:val="00E550FF"/>
    <w:rsid w:val="00E62539"/>
    <w:rsid w:val="00E627EE"/>
    <w:rsid w:val="00E63367"/>
    <w:rsid w:val="00E634E3"/>
    <w:rsid w:val="00E64612"/>
    <w:rsid w:val="00E66A7E"/>
    <w:rsid w:val="00E6785B"/>
    <w:rsid w:val="00E769C5"/>
    <w:rsid w:val="00E77BA3"/>
    <w:rsid w:val="00E846C1"/>
    <w:rsid w:val="00E85D4E"/>
    <w:rsid w:val="00E91DCE"/>
    <w:rsid w:val="00E9708A"/>
    <w:rsid w:val="00EA456A"/>
    <w:rsid w:val="00EA49A1"/>
    <w:rsid w:val="00EB06D6"/>
    <w:rsid w:val="00EB0B94"/>
    <w:rsid w:val="00EB1C79"/>
    <w:rsid w:val="00EB3F7B"/>
    <w:rsid w:val="00EC05A0"/>
    <w:rsid w:val="00EC48E9"/>
    <w:rsid w:val="00EC4EA0"/>
    <w:rsid w:val="00EC4F4A"/>
    <w:rsid w:val="00ED1F29"/>
    <w:rsid w:val="00EE3981"/>
    <w:rsid w:val="00EE4B67"/>
    <w:rsid w:val="00EE5F16"/>
    <w:rsid w:val="00EE6B20"/>
    <w:rsid w:val="00EF39FC"/>
    <w:rsid w:val="00EF4185"/>
    <w:rsid w:val="00EF7E0E"/>
    <w:rsid w:val="00F00196"/>
    <w:rsid w:val="00F0775D"/>
    <w:rsid w:val="00F12F23"/>
    <w:rsid w:val="00F1345E"/>
    <w:rsid w:val="00F13C17"/>
    <w:rsid w:val="00F14367"/>
    <w:rsid w:val="00F22785"/>
    <w:rsid w:val="00F2291E"/>
    <w:rsid w:val="00F23A88"/>
    <w:rsid w:val="00F326FA"/>
    <w:rsid w:val="00F42F2A"/>
    <w:rsid w:val="00F4501C"/>
    <w:rsid w:val="00F45605"/>
    <w:rsid w:val="00F47736"/>
    <w:rsid w:val="00F50EA4"/>
    <w:rsid w:val="00F54320"/>
    <w:rsid w:val="00F54C1F"/>
    <w:rsid w:val="00F6273E"/>
    <w:rsid w:val="00F633C5"/>
    <w:rsid w:val="00F666D9"/>
    <w:rsid w:val="00F7362E"/>
    <w:rsid w:val="00F828E7"/>
    <w:rsid w:val="00F84981"/>
    <w:rsid w:val="00F86481"/>
    <w:rsid w:val="00F86813"/>
    <w:rsid w:val="00F878B2"/>
    <w:rsid w:val="00F924CC"/>
    <w:rsid w:val="00F9398C"/>
    <w:rsid w:val="00FA4FEB"/>
    <w:rsid w:val="00FA5073"/>
    <w:rsid w:val="00FB10DC"/>
    <w:rsid w:val="00FB5FAD"/>
    <w:rsid w:val="00FB7FD2"/>
    <w:rsid w:val="00FC0928"/>
    <w:rsid w:val="00FC0D4B"/>
    <w:rsid w:val="00FC3B88"/>
    <w:rsid w:val="00FD19BC"/>
    <w:rsid w:val="00FD7243"/>
    <w:rsid w:val="00FE066C"/>
    <w:rsid w:val="00FE3D5A"/>
    <w:rsid w:val="00FF41BA"/>
    <w:rsid w:val="00FF4A9A"/>
    <w:rsid w:val="08065D59"/>
    <w:rsid w:val="08335C6A"/>
    <w:rsid w:val="0849B7FF"/>
    <w:rsid w:val="09DD8C81"/>
    <w:rsid w:val="09E58860"/>
    <w:rsid w:val="0B8158C1"/>
    <w:rsid w:val="0FACBC76"/>
    <w:rsid w:val="12DEF910"/>
    <w:rsid w:val="13D61A76"/>
    <w:rsid w:val="15F2EC38"/>
    <w:rsid w:val="16AE0B34"/>
    <w:rsid w:val="178EBC99"/>
    <w:rsid w:val="18FE26F0"/>
    <w:rsid w:val="19458F74"/>
    <w:rsid w:val="1B8AF7BD"/>
    <w:rsid w:val="1C721721"/>
    <w:rsid w:val="1FA9B7E3"/>
    <w:rsid w:val="2053AF36"/>
    <w:rsid w:val="2159F731"/>
    <w:rsid w:val="24752D27"/>
    <w:rsid w:val="27ACCDE9"/>
    <w:rsid w:val="284598BE"/>
    <w:rsid w:val="28E0E9D1"/>
    <w:rsid w:val="29E1691F"/>
    <w:rsid w:val="2B998491"/>
    <w:rsid w:val="2BEC54E7"/>
    <w:rsid w:val="2F24C56E"/>
    <w:rsid w:val="2F7FC5C1"/>
    <w:rsid w:val="2FEE3854"/>
    <w:rsid w:val="3273AEDA"/>
    <w:rsid w:val="32FF69F5"/>
    <w:rsid w:val="338C8677"/>
    <w:rsid w:val="358B5BD2"/>
    <w:rsid w:val="3B23CC38"/>
    <w:rsid w:val="428BB6BA"/>
    <w:rsid w:val="45AF4A34"/>
    <w:rsid w:val="4614DA26"/>
    <w:rsid w:val="462C0A45"/>
    <w:rsid w:val="47B0AA87"/>
    <w:rsid w:val="4B108155"/>
    <w:rsid w:val="4C7F4252"/>
    <w:rsid w:val="50164344"/>
    <w:rsid w:val="53213C41"/>
    <w:rsid w:val="543A13DE"/>
    <w:rsid w:val="591D761F"/>
    <w:rsid w:val="5E548154"/>
    <w:rsid w:val="5F2FD669"/>
    <w:rsid w:val="64A85149"/>
    <w:rsid w:val="6910F2BC"/>
    <w:rsid w:val="6CD5425F"/>
    <w:rsid w:val="6E810AE1"/>
    <w:rsid w:val="6EE1C791"/>
    <w:rsid w:val="707FE03C"/>
    <w:rsid w:val="7B12203A"/>
    <w:rsid w:val="7B5B4B91"/>
    <w:rsid w:val="7DF8B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5A72"/>
  <w15:chartTrackingRefBased/>
  <w15:docId w15:val="{87C86494-B63C-470D-ADE4-7BE62EE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1E"/>
  </w:style>
  <w:style w:type="paragraph" w:styleId="Heading1">
    <w:name w:val="heading 1"/>
    <w:basedOn w:val="Normal"/>
    <w:next w:val="Normal"/>
    <w:link w:val="Heading1Char"/>
    <w:uiPriority w:val="9"/>
    <w:qFormat/>
    <w:rsid w:val="003165E8"/>
    <w:pPr>
      <w:keepNext/>
      <w:keepLines/>
      <w:spacing w:before="240" w:after="120" w:line="240" w:lineRule="auto"/>
      <w:contextualSpacing/>
      <w:outlineLvl w:val="0"/>
    </w:pPr>
    <w:rPr>
      <w:rFonts w:asciiTheme="majorHAnsi" w:eastAsiaTheme="majorEastAsia" w:hAnsiTheme="majorHAnsi" w:cstheme="majorBidi"/>
      <w:b/>
      <w:color w:val="011E41" w:themeColor="text2"/>
      <w:sz w:val="52"/>
      <w:szCs w:val="52"/>
    </w:rPr>
  </w:style>
  <w:style w:type="paragraph" w:styleId="Heading2">
    <w:name w:val="heading 2"/>
    <w:basedOn w:val="Normal"/>
    <w:next w:val="Normal"/>
    <w:link w:val="Heading2Char"/>
    <w:uiPriority w:val="9"/>
    <w:unhideWhenUsed/>
    <w:qFormat/>
    <w:rsid w:val="00824720"/>
    <w:pPr>
      <w:keepNext/>
      <w:keepLines/>
      <w:pBdr>
        <w:left w:val="single" w:sz="48" w:space="0" w:color="011E41" w:themeColor="text2"/>
        <w:right w:val="single" w:sz="48" w:space="0" w:color="011E41" w:themeColor="text2"/>
      </w:pBdr>
      <w:shd w:val="clear" w:color="auto" w:fill="011E41" w:themeFill="text2"/>
      <w:spacing w:before="360" w:after="240"/>
      <w:outlineLvl w:val="1"/>
    </w:pPr>
    <w:rPr>
      <w:rFonts w:asciiTheme="majorHAnsi" w:eastAsiaTheme="majorEastAsia" w:hAnsiTheme="majorHAnsi" w:cstheme="majorBidi"/>
      <w:b/>
      <w:color w:val="FFFFFF" w:themeColor="background1"/>
      <w:sz w:val="36"/>
      <w:szCs w:val="26"/>
    </w:rPr>
  </w:style>
  <w:style w:type="paragraph" w:styleId="Heading3">
    <w:name w:val="heading 3"/>
    <w:basedOn w:val="Normal"/>
    <w:next w:val="Normal"/>
    <w:link w:val="Heading3Char"/>
    <w:uiPriority w:val="9"/>
    <w:unhideWhenUsed/>
    <w:qFormat/>
    <w:rsid w:val="00824720"/>
    <w:pPr>
      <w:keepNext/>
      <w:keepLines/>
      <w:pBdr>
        <w:left w:val="single" w:sz="48" w:space="0" w:color="EFE9DA" w:themeColor="background2"/>
        <w:right w:val="single" w:sz="48" w:space="0" w:color="EFE9DA" w:themeColor="background2"/>
      </w:pBdr>
      <w:shd w:val="clear" w:color="auto" w:fill="EFE9DA" w:themeFill="background2"/>
      <w:spacing w:before="360" w:after="240"/>
      <w:outlineLvl w:val="2"/>
    </w:pPr>
    <w:rPr>
      <w:rFonts w:asciiTheme="majorHAnsi" w:eastAsiaTheme="majorEastAsia" w:hAnsiTheme="majorHAnsi" w:cstheme="majorBidi"/>
      <w:b/>
      <w:bCs/>
      <w:color w:val="011E41" w:themeColor="text2"/>
      <w:sz w:val="28"/>
      <w:szCs w:val="24"/>
    </w:rPr>
  </w:style>
  <w:style w:type="paragraph" w:styleId="Heading4">
    <w:name w:val="heading 4"/>
    <w:basedOn w:val="Normal"/>
    <w:next w:val="Normal"/>
    <w:link w:val="Heading4Char"/>
    <w:uiPriority w:val="9"/>
    <w:unhideWhenUsed/>
    <w:qFormat/>
    <w:rsid w:val="003A6CFB"/>
    <w:pPr>
      <w:keepNext/>
      <w:keepLines/>
      <w:pBdr>
        <w:top w:val="dashed" w:sz="6" w:space="6" w:color="EFE9DA" w:themeColor="background2"/>
      </w:pBdr>
      <w:spacing w:before="300" w:after="180"/>
      <w:outlineLvl w:val="3"/>
    </w:pPr>
    <w:rPr>
      <w:rFonts w:asciiTheme="majorHAnsi" w:eastAsiaTheme="majorEastAsia" w:hAnsiTheme="majorHAnsi" w:cstheme="majorBidi"/>
      <w:b/>
      <w:bCs/>
      <w:color w:val="011E41" w:themeColor="text2"/>
      <w:sz w:val="24"/>
    </w:rPr>
  </w:style>
  <w:style w:type="paragraph" w:styleId="Heading5">
    <w:name w:val="heading 5"/>
    <w:basedOn w:val="Normal"/>
    <w:next w:val="Normal"/>
    <w:link w:val="Heading5Char"/>
    <w:uiPriority w:val="9"/>
    <w:unhideWhenUsed/>
    <w:qFormat/>
    <w:rsid w:val="00114FEE"/>
    <w:pPr>
      <w:keepNext/>
      <w:keepLines/>
      <w:spacing w:before="12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unhideWhenUsed/>
    <w:rsid w:val="00AE7E34"/>
    <w:pPr>
      <w:keepNext/>
      <w:keepLines/>
      <w:spacing w:before="120" w:after="120"/>
      <w:outlineLvl w:val="5"/>
    </w:pPr>
    <w:rPr>
      <w:rFonts w:asciiTheme="majorHAnsi" w:eastAsiaTheme="majorEastAsia" w:hAnsiTheme="majorHAnsi" w:cstheme="majorBidi"/>
      <w:color w:val="082F44" w:themeColor="accent1" w:themeShade="7F"/>
    </w:rPr>
  </w:style>
  <w:style w:type="paragraph" w:styleId="Heading7">
    <w:name w:val="heading 7"/>
    <w:basedOn w:val="Normal"/>
    <w:next w:val="Normal"/>
    <w:link w:val="Heading7Char"/>
    <w:uiPriority w:val="9"/>
    <w:unhideWhenUsed/>
    <w:qFormat/>
    <w:rsid w:val="00856E07"/>
    <w:pPr>
      <w:keepNext/>
      <w:keepLines/>
      <w:spacing w:before="40" w:after="0"/>
      <w:outlineLvl w:val="6"/>
    </w:pPr>
    <w:rPr>
      <w:rFonts w:asciiTheme="majorHAnsi" w:eastAsiaTheme="majorEastAsia" w:hAnsiTheme="majorHAnsi" w:cstheme="majorBidi"/>
      <w:i/>
      <w:iCs/>
      <w:color w:val="082F44" w:themeColor="accent1" w:themeShade="7F"/>
    </w:rPr>
  </w:style>
  <w:style w:type="paragraph" w:styleId="Heading8">
    <w:name w:val="heading 8"/>
    <w:basedOn w:val="Normal"/>
    <w:next w:val="Normal"/>
    <w:link w:val="Heading8Char"/>
    <w:uiPriority w:val="9"/>
    <w:unhideWhenUsed/>
    <w:qFormat/>
    <w:rsid w:val="00856E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5C0"/>
    <w:pPr>
      <w:ind w:left="720"/>
      <w:contextualSpacing/>
    </w:pPr>
  </w:style>
  <w:style w:type="character" w:customStyle="1" w:styleId="Heading2Char">
    <w:name w:val="Heading 2 Char"/>
    <w:basedOn w:val="DefaultParagraphFont"/>
    <w:link w:val="Heading2"/>
    <w:uiPriority w:val="9"/>
    <w:rsid w:val="00824720"/>
    <w:rPr>
      <w:rFonts w:asciiTheme="majorHAnsi" w:eastAsiaTheme="majorEastAsia" w:hAnsiTheme="majorHAnsi" w:cstheme="majorBidi"/>
      <w:b/>
      <w:color w:val="FFFFFF" w:themeColor="background1"/>
      <w:sz w:val="36"/>
      <w:szCs w:val="26"/>
      <w:shd w:val="clear" w:color="auto" w:fill="011E41" w:themeFill="text2"/>
    </w:rPr>
  </w:style>
  <w:style w:type="character" w:customStyle="1" w:styleId="Heading3Char">
    <w:name w:val="Heading 3 Char"/>
    <w:basedOn w:val="DefaultParagraphFont"/>
    <w:link w:val="Heading3"/>
    <w:uiPriority w:val="9"/>
    <w:rsid w:val="00824720"/>
    <w:rPr>
      <w:rFonts w:asciiTheme="majorHAnsi" w:eastAsiaTheme="majorEastAsia" w:hAnsiTheme="majorHAnsi" w:cstheme="majorBidi"/>
      <w:b/>
      <w:bCs/>
      <w:color w:val="011E41" w:themeColor="text2"/>
      <w:sz w:val="28"/>
      <w:szCs w:val="24"/>
      <w:shd w:val="clear" w:color="auto" w:fill="EFE9DA" w:themeFill="background2"/>
    </w:rPr>
  </w:style>
  <w:style w:type="character" w:customStyle="1" w:styleId="Heading4Char">
    <w:name w:val="Heading 4 Char"/>
    <w:basedOn w:val="DefaultParagraphFont"/>
    <w:link w:val="Heading4"/>
    <w:uiPriority w:val="9"/>
    <w:rsid w:val="003A6CFB"/>
    <w:rPr>
      <w:rFonts w:asciiTheme="majorHAnsi" w:eastAsiaTheme="majorEastAsia" w:hAnsiTheme="majorHAnsi" w:cstheme="majorBidi"/>
      <w:b/>
      <w:bCs/>
      <w:color w:val="011E41" w:themeColor="text2"/>
      <w:sz w:val="24"/>
    </w:rPr>
  </w:style>
  <w:style w:type="character" w:customStyle="1" w:styleId="Heading5Char">
    <w:name w:val="Heading 5 Char"/>
    <w:basedOn w:val="DefaultParagraphFont"/>
    <w:link w:val="Heading5"/>
    <w:uiPriority w:val="9"/>
    <w:rsid w:val="00114FEE"/>
    <w:rPr>
      <w:rFonts w:asciiTheme="majorHAnsi" w:eastAsiaTheme="majorEastAsia" w:hAnsiTheme="majorHAnsi" w:cstheme="majorBidi"/>
      <w:b/>
      <w:color w:val="000000" w:themeColor="text1"/>
    </w:rPr>
  </w:style>
  <w:style w:type="character" w:customStyle="1" w:styleId="Heading1Char">
    <w:name w:val="Heading 1 Char"/>
    <w:basedOn w:val="DefaultParagraphFont"/>
    <w:link w:val="Heading1"/>
    <w:uiPriority w:val="9"/>
    <w:rsid w:val="003165E8"/>
    <w:rPr>
      <w:rFonts w:asciiTheme="majorHAnsi" w:eastAsiaTheme="majorEastAsia" w:hAnsiTheme="majorHAnsi" w:cstheme="majorBidi"/>
      <w:b/>
      <w:color w:val="011E41" w:themeColor="text2"/>
      <w:sz w:val="52"/>
      <w:szCs w:val="52"/>
    </w:rPr>
  </w:style>
  <w:style w:type="paragraph" w:styleId="Header">
    <w:name w:val="header"/>
    <w:basedOn w:val="Normal"/>
    <w:link w:val="HeaderChar"/>
    <w:uiPriority w:val="99"/>
    <w:unhideWhenUsed/>
    <w:rsid w:val="00613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C4"/>
  </w:style>
  <w:style w:type="paragraph" w:styleId="Footer">
    <w:name w:val="footer"/>
    <w:basedOn w:val="Normal"/>
    <w:link w:val="FooterChar"/>
    <w:uiPriority w:val="99"/>
    <w:unhideWhenUsed/>
    <w:rsid w:val="00216A29"/>
    <w:pPr>
      <w:pBdr>
        <w:top w:val="single" w:sz="6" w:space="3" w:color="BFBFBF" w:themeColor="background1" w:themeShade="BF"/>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216A29"/>
    <w:rPr>
      <w:sz w:val="16"/>
    </w:rPr>
  </w:style>
  <w:style w:type="table" w:styleId="TableGrid">
    <w:name w:val="Table Grid"/>
    <w:basedOn w:val="TableNormal"/>
    <w:uiPriority w:val="39"/>
    <w:rsid w:val="0077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71154"/>
    <w:pPr>
      <w:spacing w:after="0" w:line="240" w:lineRule="auto"/>
    </w:pPr>
    <w:tblPr>
      <w:tblStyleRowBandSize w:val="1"/>
      <w:tblStyleColBandSize w:val="1"/>
      <w:tblBorders>
        <w:top w:val="single" w:sz="4" w:space="0" w:color="106089" w:themeColor="accent1"/>
        <w:left w:val="single" w:sz="4" w:space="0" w:color="106089" w:themeColor="accent1"/>
        <w:bottom w:val="single" w:sz="4" w:space="0" w:color="106089" w:themeColor="accent1"/>
        <w:right w:val="single" w:sz="4" w:space="0" w:color="106089" w:themeColor="accent1"/>
      </w:tblBorders>
    </w:tblPr>
    <w:tblStylePr w:type="firstRow">
      <w:rPr>
        <w:b/>
        <w:bCs/>
        <w:color w:val="FFFFFF" w:themeColor="background1"/>
      </w:rPr>
      <w:tblPr/>
      <w:tcPr>
        <w:shd w:val="clear" w:color="auto" w:fill="106089" w:themeFill="accent1"/>
      </w:tcPr>
    </w:tblStylePr>
    <w:tblStylePr w:type="lastRow">
      <w:rPr>
        <w:b/>
        <w:bCs/>
      </w:rPr>
      <w:tblPr/>
      <w:tcPr>
        <w:tcBorders>
          <w:top w:val="double" w:sz="4" w:space="0" w:color="1060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6089" w:themeColor="accent1"/>
          <w:right w:val="single" w:sz="4" w:space="0" w:color="106089" w:themeColor="accent1"/>
        </w:tcBorders>
      </w:tcPr>
    </w:tblStylePr>
    <w:tblStylePr w:type="band1Horz">
      <w:tblPr/>
      <w:tcPr>
        <w:tcBorders>
          <w:top w:val="single" w:sz="4" w:space="0" w:color="106089" w:themeColor="accent1"/>
          <w:bottom w:val="single" w:sz="4" w:space="0" w:color="1060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6089" w:themeColor="accent1"/>
          <w:left w:val="nil"/>
        </w:tcBorders>
      </w:tcPr>
    </w:tblStylePr>
    <w:tblStylePr w:type="swCell">
      <w:tblPr/>
      <w:tcPr>
        <w:tcBorders>
          <w:top w:val="double" w:sz="4" w:space="0" w:color="106089" w:themeColor="accent1"/>
          <w:right w:val="nil"/>
        </w:tcBorders>
      </w:tcPr>
    </w:tblStylePr>
  </w:style>
  <w:style w:type="character" w:styleId="Strong">
    <w:name w:val="Strong"/>
    <w:basedOn w:val="DefaultParagraphFont"/>
    <w:uiPriority w:val="22"/>
    <w:qFormat/>
    <w:rsid w:val="00B16251"/>
    <w:rPr>
      <w:b/>
      <w:bCs/>
    </w:rPr>
  </w:style>
  <w:style w:type="character" w:styleId="Hyperlink">
    <w:name w:val="Hyperlink"/>
    <w:basedOn w:val="DefaultParagraphFont"/>
    <w:uiPriority w:val="99"/>
    <w:unhideWhenUsed/>
    <w:rsid w:val="000C6A40"/>
    <w:rPr>
      <w:color w:val="0068A9" w:themeColor="hyperlink"/>
      <w:u w:val="single"/>
    </w:rPr>
  </w:style>
  <w:style w:type="character" w:styleId="CommentReference">
    <w:name w:val="annotation reference"/>
    <w:basedOn w:val="DefaultParagraphFont"/>
    <w:uiPriority w:val="99"/>
    <w:semiHidden/>
    <w:unhideWhenUsed/>
    <w:rsid w:val="001733B5"/>
    <w:rPr>
      <w:sz w:val="16"/>
      <w:szCs w:val="16"/>
    </w:rPr>
  </w:style>
  <w:style w:type="paragraph" w:styleId="CommentText">
    <w:name w:val="annotation text"/>
    <w:basedOn w:val="Normal"/>
    <w:link w:val="CommentTextChar"/>
    <w:uiPriority w:val="99"/>
    <w:unhideWhenUsed/>
    <w:rsid w:val="001733B5"/>
    <w:pPr>
      <w:spacing w:line="240" w:lineRule="auto"/>
    </w:pPr>
    <w:rPr>
      <w:sz w:val="20"/>
      <w:szCs w:val="20"/>
    </w:rPr>
  </w:style>
  <w:style w:type="character" w:customStyle="1" w:styleId="CommentTextChar">
    <w:name w:val="Comment Text Char"/>
    <w:basedOn w:val="DefaultParagraphFont"/>
    <w:link w:val="CommentText"/>
    <w:uiPriority w:val="99"/>
    <w:rsid w:val="001733B5"/>
    <w:rPr>
      <w:sz w:val="20"/>
      <w:szCs w:val="20"/>
    </w:rPr>
  </w:style>
  <w:style w:type="paragraph" w:styleId="CommentSubject">
    <w:name w:val="annotation subject"/>
    <w:basedOn w:val="CommentText"/>
    <w:next w:val="CommentText"/>
    <w:link w:val="CommentSubjectChar"/>
    <w:uiPriority w:val="99"/>
    <w:semiHidden/>
    <w:unhideWhenUsed/>
    <w:rsid w:val="001733B5"/>
    <w:rPr>
      <w:b/>
      <w:bCs/>
    </w:rPr>
  </w:style>
  <w:style w:type="character" w:customStyle="1" w:styleId="CommentSubjectChar">
    <w:name w:val="Comment Subject Char"/>
    <w:basedOn w:val="CommentTextChar"/>
    <w:link w:val="CommentSubject"/>
    <w:uiPriority w:val="99"/>
    <w:semiHidden/>
    <w:rsid w:val="001733B5"/>
    <w:rPr>
      <w:b/>
      <w:bCs/>
      <w:sz w:val="20"/>
      <w:szCs w:val="20"/>
    </w:rPr>
  </w:style>
  <w:style w:type="character" w:customStyle="1" w:styleId="Heading6Char">
    <w:name w:val="Heading 6 Char"/>
    <w:basedOn w:val="DefaultParagraphFont"/>
    <w:link w:val="Heading6"/>
    <w:uiPriority w:val="9"/>
    <w:rsid w:val="00AE7E34"/>
    <w:rPr>
      <w:rFonts w:asciiTheme="majorHAnsi" w:eastAsiaTheme="majorEastAsia" w:hAnsiTheme="majorHAnsi" w:cstheme="majorBidi"/>
      <w:color w:val="082F44" w:themeColor="accent1" w:themeShade="7F"/>
    </w:rPr>
  </w:style>
  <w:style w:type="character" w:customStyle="1" w:styleId="Heading7Char">
    <w:name w:val="Heading 7 Char"/>
    <w:basedOn w:val="DefaultParagraphFont"/>
    <w:link w:val="Heading7"/>
    <w:uiPriority w:val="9"/>
    <w:rsid w:val="00856E07"/>
    <w:rPr>
      <w:rFonts w:asciiTheme="majorHAnsi" w:eastAsiaTheme="majorEastAsia" w:hAnsiTheme="majorHAnsi" w:cstheme="majorBidi"/>
      <w:i/>
      <w:iCs/>
      <w:color w:val="082F44" w:themeColor="accent1" w:themeShade="7F"/>
    </w:rPr>
  </w:style>
  <w:style w:type="character" w:customStyle="1" w:styleId="Heading8Char">
    <w:name w:val="Heading 8 Char"/>
    <w:basedOn w:val="DefaultParagraphFont"/>
    <w:link w:val="Heading8"/>
    <w:uiPriority w:val="9"/>
    <w:rsid w:val="00856E07"/>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B16251"/>
    <w:rPr>
      <w:color w:val="954F72" w:themeColor="followedHyperlink"/>
      <w:u w:val="single"/>
    </w:rPr>
  </w:style>
  <w:style w:type="table" w:customStyle="1" w:styleId="OUP">
    <w:name w:val="OUP"/>
    <w:basedOn w:val="TableNormal"/>
    <w:uiPriority w:val="99"/>
    <w:rsid w:val="00E627EE"/>
    <w:pPr>
      <w:spacing w:after="0" w:line="240" w:lineRule="auto"/>
    </w:pPr>
    <w:tblPr>
      <w:tblStyleRowBandSize w:val="1"/>
      <w:tblStyleColBandSize w:val="1"/>
      <w:tblBorders>
        <w:top w:val="single" w:sz="4" w:space="0" w:color="7EC9F0" w:themeColor="accent1" w:themeTint="66"/>
        <w:left w:val="single" w:sz="4" w:space="0" w:color="7EC9F0" w:themeColor="accent1" w:themeTint="66"/>
        <w:bottom w:val="single" w:sz="4" w:space="0" w:color="7EC9F0" w:themeColor="accent1" w:themeTint="66"/>
        <w:right w:val="single" w:sz="4" w:space="0" w:color="7EC9F0" w:themeColor="accent1" w:themeTint="66"/>
        <w:insideH w:val="single" w:sz="4" w:space="0" w:color="7EC9F0" w:themeColor="accent1" w:themeTint="66"/>
        <w:insideV w:val="single" w:sz="4" w:space="0" w:color="7EC9F0" w:themeColor="accent1" w:themeTint="66"/>
      </w:tblBorders>
      <w:tblCellMar>
        <w:top w:w="57" w:type="dxa"/>
        <w:left w:w="57" w:type="dxa"/>
        <w:bottom w:w="57" w:type="dxa"/>
        <w:right w:w="57" w:type="dxa"/>
      </w:tblCellMar>
    </w:tblPr>
    <w:trPr>
      <w:cantSplit/>
    </w:trPr>
    <w:tcPr>
      <w:shd w:val="clear" w:color="auto" w:fill="auto"/>
    </w:tcPr>
    <w:tblStylePr w:type="firstRow">
      <w:rPr>
        <w:rFonts w:asciiTheme="minorHAnsi" w:hAnsiTheme="minorHAnsi"/>
        <w:b w:val="0"/>
        <w:caps w:val="0"/>
        <w:smallCaps w:val="0"/>
        <w:color w:val="FFFFFF" w:themeColor="background1"/>
        <w:sz w:val="24"/>
      </w:rPr>
      <w:tblPr>
        <w:tblCellMar>
          <w:top w:w="28" w:type="dxa"/>
          <w:left w:w="85" w:type="dxa"/>
          <w:bottom w:w="28" w:type="dxa"/>
          <w:right w:w="85" w:type="dxa"/>
        </w:tblCellMar>
      </w:tblPr>
      <w:trPr>
        <w:cantSplit w:val="0"/>
      </w:trPr>
      <w:tcPr>
        <w:shd w:val="clear" w:color="auto" w:fill="106089" w:themeFill="accent1"/>
        <w:vAlign w:val="center"/>
      </w:tcPr>
    </w:tblStylePr>
    <w:tblStylePr w:type="lastRow">
      <w:tblPr/>
      <w:tcPr>
        <w:shd w:val="clear" w:color="auto" w:fill="BEE4F7" w:themeFill="accent1" w:themeFillTint="33"/>
      </w:tcPr>
    </w:tblStylePr>
    <w:tblStylePr w:type="firstCol">
      <w:rPr>
        <w:rFonts w:asciiTheme="minorHAnsi" w:hAnsiTheme="minorHAnsi"/>
        <w:b/>
        <w:color w:val="000000" w:themeColor="text1"/>
        <w:sz w:val="22"/>
      </w:rPr>
      <w:tblPr/>
      <w:tcPr>
        <w:shd w:val="clear" w:color="auto" w:fill="BEE4F7" w:themeFill="accent1" w:themeFillTint="33"/>
      </w:tcPr>
    </w:tblStylePr>
    <w:tblStylePr w:type="lastCol">
      <w:rPr>
        <w:b/>
      </w:rPr>
      <w:tblPr/>
      <w:tcPr>
        <w:shd w:val="clear" w:color="auto" w:fill="BEE4F7" w:themeFill="accent1" w:themeFillTint="33"/>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05066"/>
    <w:rPr>
      <w:color w:val="605E5C"/>
      <w:shd w:val="clear" w:color="auto" w:fill="E1DFDD"/>
    </w:rPr>
  </w:style>
  <w:style w:type="character" w:styleId="PlaceholderText">
    <w:name w:val="Placeholder Text"/>
    <w:basedOn w:val="DefaultParagraphFont"/>
    <w:uiPriority w:val="99"/>
    <w:semiHidden/>
    <w:rsid w:val="00807BDE"/>
    <w:rPr>
      <w:color w:val="666666"/>
    </w:rPr>
  </w:style>
  <w:style w:type="paragraph" w:styleId="Title">
    <w:name w:val="Title"/>
    <w:basedOn w:val="Normal"/>
    <w:next w:val="Normal"/>
    <w:link w:val="TitleChar"/>
    <w:uiPriority w:val="10"/>
    <w:qFormat/>
    <w:rsid w:val="008C7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0DC"/>
    <w:pPr>
      <w:numPr>
        <w:ilvl w:val="1"/>
      </w:numPr>
    </w:pPr>
    <w:rPr>
      <w:rFonts w:eastAsiaTheme="minorEastAsia"/>
      <w:color w:val="595959"/>
      <w:spacing w:val="15"/>
    </w:rPr>
  </w:style>
  <w:style w:type="character" w:customStyle="1" w:styleId="SubtitleChar">
    <w:name w:val="Subtitle Char"/>
    <w:basedOn w:val="DefaultParagraphFont"/>
    <w:link w:val="Subtitle"/>
    <w:uiPriority w:val="11"/>
    <w:rsid w:val="00FB10DC"/>
    <w:rPr>
      <w:rFonts w:eastAsiaTheme="minorEastAsia"/>
      <w:color w:val="595959"/>
      <w:spacing w:val="15"/>
    </w:rPr>
  </w:style>
  <w:style w:type="paragraph" w:styleId="Quote">
    <w:name w:val="Quote"/>
    <w:basedOn w:val="Normal"/>
    <w:next w:val="Normal"/>
    <w:link w:val="QuoteChar"/>
    <w:uiPriority w:val="29"/>
    <w:qFormat/>
    <w:rsid w:val="004A5C6C"/>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4A5C6C"/>
    <w:rPr>
      <w:iCs/>
      <w:color w:val="404040" w:themeColor="text1" w:themeTint="BF"/>
    </w:rPr>
  </w:style>
  <w:style w:type="paragraph" w:styleId="IntenseQuote">
    <w:name w:val="Intense Quote"/>
    <w:basedOn w:val="Normal"/>
    <w:next w:val="Normal"/>
    <w:link w:val="IntenseQuoteChar"/>
    <w:uiPriority w:val="30"/>
    <w:qFormat/>
    <w:rsid w:val="00EC05A0"/>
    <w:pPr>
      <w:pBdr>
        <w:top w:val="single" w:sz="4" w:space="10" w:color="106089" w:themeColor="accent1"/>
        <w:bottom w:val="single" w:sz="4" w:space="10" w:color="106089" w:themeColor="accent1"/>
      </w:pBdr>
      <w:spacing w:before="360" w:after="360"/>
      <w:ind w:left="864" w:right="864"/>
      <w:jc w:val="center"/>
    </w:pPr>
    <w:rPr>
      <w:iCs/>
      <w:color w:val="0C4766"/>
    </w:rPr>
  </w:style>
  <w:style w:type="character" w:customStyle="1" w:styleId="IntenseQuoteChar">
    <w:name w:val="Intense Quote Char"/>
    <w:basedOn w:val="DefaultParagraphFont"/>
    <w:link w:val="IntenseQuote"/>
    <w:uiPriority w:val="30"/>
    <w:rsid w:val="00EC05A0"/>
    <w:rPr>
      <w:iCs/>
      <w:color w:val="0C4766"/>
    </w:rPr>
  </w:style>
  <w:style w:type="character" w:styleId="SubtleEmphasis">
    <w:name w:val="Subtle Emphasis"/>
    <w:basedOn w:val="DefaultParagraphFont"/>
    <w:uiPriority w:val="19"/>
    <w:qFormat/>
    <w:rsid w:val="004A5C6C"/>
    <w:rPr>
      <w:i/>
      <w:iCs/>
      <w:color w:val="404040" w:themeColor="text1" w:themeTint="BF"/>
    </w:rPr>
  </w:style>
  <w:style w:type="character" w:styleId="Emphasis">
    <w:name w:val="Emphasis"/>
    <w:basedOn w:val="DefaultParagraphFont"/>
    <w:uiPriority w:val="20"/>
    <w:qFormat/>
    <w:rsid w:val="004A5C6C"/>
    <w:rPr>
      <w:i/>
      <w:iCs/>
    </w:rPr>
  </w:style>
  <w:style w:type="paragraph" w:styleId="BodyText">
    <w:name w:val="Body Text"/>
    <w:basedOn w:val="Normal"/>
    <w:link w:val="BodyTextChar"/>
    <w:uiPriority w:val="99"/>
    <w:semiHidden/>
    <w:unhideWhenUsed/>
    <w:rsid w:val="00DE0495"/>
    <w:pPr>
      <w:spacing w:after="120"/>
    </w:pPr>
  </w:style>
  <w:style w:type="character" w:customStyle="1" w:styleId="BodyTextChar">
    <w:name w:val="Body Text Char"/>
    <w:basedOn w:val="DefaultParagraphFont"/>
    <w:link w:val="BodyText"/>
    <w:uiPriority w:val="99"/>
    <w:semiHidden/>
    <w:rsid w:val="00DE0495"/>
  </w:style>
  <w:style w:type="paragraph" w:customStyle="1" w:styleId="xquestion1">
    <w:name w:val="xquestion1"/>
    <w:basedOn w:val="Normal"/>
    <w:uiPriority w:val="99"/>
    <w:rsid w:val="0042017A"/>
    <w:pPr>
      <w:tabs>
        <w:tab w:val="left" w:pos="567"/>
      </w:tabs>
      <w:spacing w:after="200" w:line="276" w:lineRule="auto"/>
      <w:ind w:left="567" w:hanging="567"/>
    </w:pPr>
    <w:rPr>
      <w:rFonts w:ascii="Times New Roman" w:eastAsia="Times New Roman" w:hAnsi="Times New Roman" w:cs="Times New Roman"/>
      <w:kern w:val="0"/>
      <w:sz w:val="24"/>
      <w:lang w:val="en-AU" w:eastAsia="en-AU"/>
      <w14:ligatures w14:val="none"/>
    </w:rPr>
  </w:style>
  <w:style w:type="paragraph" w:customStyle="1" w:styleId="xquestionhead">
    <w:name w:val="xquestion head"/>
    <w:basedOn w:val="Normal"/>
    <w:rsid w:val="0042017A"/>
    <w:pPr>
      <w:autoSpaceDE w:val="0"/>
      <w:autoSpaceDN w:val="0"/>
      <w:adjustRightInd w:val="0"/>
      <w:spacing w:before="240" w:after="120" w:line="276" w:lineRule="auto"/>
      <w:outlineLvl w:val="1"/>
    </w:pPr>
    <w:rPr>
      <w:rFonts w:ascii="Arial" w:eastAsia="Times New Roman" w:hAnsi="Arial" w:cs="Times New Roman"/>
      <w:b/>
      <w:kern w:val="0"/>
      <w:sz w:val="44"/>
      <w:szCs w:val="24"/>
      <w:lang w:val="en-AU" w:eastAsia="en-AU"/>
      <w14:ligatures w14:val="none"/>
    </w:rPr>
  </w:style>
  <w:style w:type="character" w:customStyle="1" w:styleId="xweb">
    <w:name w:val="xweb"/>
    <w:uiPriority w:val="99"/>
    <w:rsid w:val="0042017A"/>
    <w:rPr>
      <w:rFonts w:ascii="Times New Roman" w:hAnsi="Times New Roman"/>
      <w:color w:val="auto"/>
      <w:w w:val="100"/>
      <w:sz w:val="24"/>
      <w:lang w:val="en-GB" w:eastAsia="x-none"/>
    </w:rPr>
  </w:style>
  <w:style w:type="paragraph" w:customStyle="1" w:styleId="Bodynum">
    <w:name w:val="Body num"/>
    <w:basedOn w:val="Header"/>
    <w:link w:val="BodynumChar"/>
    <w:autoRedefine/>
    <w:qFormat/>
    <w:rsid w:val="00EE6B20"/>
  </w:style>
  <w:style w:type="character" w:customStyle="1" w:styleId="BodynumChar">
    <w:name w:val="Body num Char"/>
    <w:basedOn w:val="HeaderChar"/>
    <w:link w:val="Bodynum"/>
    <w:rsid w:val="00EE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831">
      <w:bodyDiv w:val="1"/>
      <w:marLeft w:val="0"/>
      <w:marRight w:val="0"/>
      <w:marTop w:val="0"/>
      <w:marBottom w:val="0"/>
      <w:divBdr>
        <w:top w:val="none" w:sz="0" w:space="0" w:color="auto"/>
        <w:left w:val="none" w:sz="0" w:space="0" w:color="auto"/>
        <w:bottom w:val="none" w:sz="0" w:space="0" w:color="auto"/>
        <w:right w:val="none" w:sz="0" w:space="0" w:color="auto"/>
      </w:divBdr>
    </w:div>
    <w:div w:id="48385325">
      <w:bodyDiv w:val="1"/>
      <w:marLeft w:val="0"/>
      <w:marRight w:val="0"/>
      <w:marTop w:val="0"/>
      <w:marBottom w:val="0"/>
      <w:divBdr>
        <w:top w:val="none" w:sz="0" w:space="0" w:color="auto"/>
        <w:left w:val="none" w:sz="0" w:space="0" w:color="auto"/>
        <w:bottom w:val="none" w:sz="0" w:space="0" w:color="auto"/>
        <w:right w:val="none" w:sz="0" w:space="0" w:color="auto"/>
      </w:divBdr>
    </w:div>
    <w:div w:id="115217105">
      <w:bodyDiv w:val="1"/>
      <w:marLeft w:val="0"/>
      <w:marRight w:val="0"/>
      <w:marTop w:val="0"/>
      <w:marBottom w:val="0"/>
      <w:divBdr>
        <w:top w:val="none" w:sz="0" w:space="0" w:color="auto"/>
        <w:left w:val="none" w:sz="0" w:space="0" w:color="auto"/>
        <w:bottom w:val="none" w:sz="0" w:space="0" w:color="auto"/>
        <w:right w:val="none" w:sz="0" w:space="0" w:color="auto"/>
      </w:divBdr>
    </w:div>
    <w:div w:id="191849873">
      <w:bodyDiv w:val="1"/>
      <w:marLeft w:val="0"/>
      <w:marRight w:val="0"/>
      <w:marTop w:val="0"/>
      <w:marBottom w:val="0"/>
      <w:divBdr>
        <w:top w:val="none" w:sz="0" w:space="0" w:color="auto"/>
        <w:left w:val="none" w:sz="0" w:space="0" w:color="auto"/>
        <w:bottom w:val="none" w:sz="0" w:space="0" w:color="auto"/>
        <w:right w:val="none" w:sz="0" w:space="0" w:color="auto"/>
      </w:divBdr>
    </w:div>
    <w:div w:id="463616917">
      <w:bodyDiv w:val="1"/>
      <w:marLeft w:val="0"/>
      <w:marRight w:val="0"/>
      <w:marTop w:val="0"/>
      <w:marBottom w:val="0"/>
      <w:divBdr>
        <w:top w:val="none" w:sz="0" w:space="0" w:color="auto"/>
        <w:left w:val="none" w:sz="0" w:space="0" w:color="auto"/>
        <w:bottom w:val="none" w:sz="0" w:space="0" w:color="auto"/>
        <w:right w:val="none" w:sz="0" w:space="0" w:color="auto"/>
      </w:divBdr>
    </w:div>
    <w:div w:id="641690292">
      <w:bodyDiv w:val="1"/>
      <w:marLeft w:val="0"/>
      <w:marRight w:val="0"/>
      <w:marTop w:val="0"/>
      <w:marBottom w:val="0"/>
      <w:divBdr>
        <w:top w:val="none" w:sz="0" w:space="0" w:color="auto"/>
        <w:left w:val="none" w:sz="0" w:space="0" w:color="auto"/>
        <w:bottom w:val="none" w:sz="0" w:space="0" w:color="auto"/>
        <w:right w:val="none" w:sz="0" w:space="0" w:color="auto"/>
      </w:divBdr>
    </w:div>
    <w:div w:id="715542240">
      <w:bodyDiv w:val="1"/>
      <w:marLeft w:val="0"/>
      <w:marRight w:val="0"/>
      <w:marTop w:val="0"/>
      <w:marBottom w:val="0"/>
      <w:divBdr>
        <w:top w:val="none" w:sz="0" w:space="0" w:color="auto"/>
        <w:left w:val="none" w:sz="0" w:space="0" w:color="auto"/>
        <w:bottom w:val="none" w:sz="0" w:space="0" w:color="auto"/>
        <w:right w:val="none" w:sz="0" w:space="0" w:color="auto"/>
      </w:divBdr>
    </w:div>
    <w:div w:id="790590251">
      <w:bodyDiv w:val="1"/>
      <w:marLeft w:val="0"/>
      <w:marRight w:val="0"/>
      <w:marTop w:val="0"/>
      <w:marBottom w:val="0"/>
      <w:divBdr>
        <w:top w:val="none" w:sz="0" w:space="0" w:color="auto"/>
        <w:left w:val="none" w:sz="0" w:space="0" w:color="auto"/>
        <w:bottom w:val="none" w:sz="0" w:space="0" w:color="auto"/>
        <w:right w:val="none" w:sz="0" w:space="0" w:color="auto"/>
      </w:divBdr>
    </w:div>
    <w:div w:id="847525532">
      <w:bodyDiv w:val="1"/>
      <w:marLeft w:val="0"/>
      <w:marRight w:val="0"/>
      <w:marTop w:val="0"/>
      <w:marBottom w:val="0"/>
      <w:divBdr>
        <w:top w:val="none" w:sz="0" w:space="0" w:color="auto"/>
        <w:left w:val="none" w:sz="0" w:space="0" w:color="auto"/>
        <w:bottom w:val="none" w:sz="0" w:space="0" w:color="auto"/>
        <w:right w:val="none" w:sz="0" w:space="0" w:color="auto"/>
      </w:divBdr>
    </w:div>
    <w:div w:id="949629448">
      <w:bodyDiv w:val="1"/>
      <w:marLeft w:val="0"/>
      <w:marRight w:val="0"/>
      <w:marTop w:val="0"/>
      <w:marBottom w:val="0"/>
      <w:divBdr>
        <w:top w:val="none" w:sz="0" w:space="0" w:color="auto"/>
        <w:left w:val="none" w:sz="0" w:space="0" w:color="auto"/>
        <w:bottom w:val="none" w:sz="0" w:space="0" w:color="auto"/>
        <w:right w:val="none" w:sz="0" w:space="0" w:color="auto"/>
      </w:divBdr>
    </w:div>
    <w:div w:id="995230955">
      <w:bodyDiv w:val="1"/>
      <w:marLeft w:val="0"/>
      <w:marRight w:val="0"/>
      <w:marTop w:val="0"/>
      <w:marBottom w:val="0"/>
      <w:divBdr>
        <w:top w:val="none" w:sz="0" w:space="0" w:color="auto"/>
        <w:left w:val="none" w:sz="0" w:space="0" w:color="auto"/>
        <w:bottom w:val="none" w:sz="0" w:space="0" w:color="auto"/>
        <w:right w:val="none" w:sz="0" w:space="0" w:color="auto"/>
      </w:divBdr>
    </w:div>
    <w:div w:id="997150862">
      <w:bodyDiv w:val="1"/>
      <w:marLeft w:val="0"/>
      <w:marRight w:val="0"/>
      <w:marTop w:val="0"/>
      <w:marBottom w:val="0"/>
      <w:divBdr>
        <w:top w:val="none" w:sz="0" w:space="0" w:color="auto"/>
        <w:left w:val="none" w:sz="0" w:space="0" w:color="auto"/>
        <w:bottom w:val="none" w:sz="0" w:space="0" w:color="auto"/>
        <w:right w:val="none" w:sz="0" w:space="0" w:color="auto"/>
      </w:divBdr>
    </w:div>
    <w:div w:id="1048335596">
      <w:bodyDiv w:val="1"/>
      <w:marLeft w:val="0"/>
      <w:marRight w:val="0"/>
      <w:marTop w:val="0"/>
      <w:marBottom w:val="0"/>
      <w:divBdr>
        <w:top w:val="none" w:sz="0" w:space="0" w:color="auto"/>
        <w:left w:val="none" w:sz="0" w:space="0" w:color="auto"/>
        <w:bottom w:val="none" w:sz="0" w:space="0" w:color="auto"/>
        <w:right w:val="none" w:sz="0" w:space="0" w:color="auto"/>
      </w:divBdr>
    </w:div>
    <w:div w:id="1101873012">
      <w:bodyDiv w:val="1"/>
      <w:marLeft w:val="0"/>
      <w:marRight w:val="0"/>
      <w:marTop w:val="0"/>
      <w:marBottom w:val="0"/>
      <w:divBdr>
        <w:top w:val="none" w:sz="0" w:space="0" w:color="auto"/>
        <w:left w:val="none" w:sz="0" w:space="0" w:color="auto"/>
        <w:bottom w:val="none" w:sz="0" w:space="0" w:color="auto"/>
        <w:right w:val="none" w:sz="0" w:space="0" w:color="auto"/>
      </w:divBdr>
    </w:div>
    <w:div w:id="1139150655">
      <w:bodyDiv w:val="1"/>
      <w:marLeft w:val="0"/>
      <w:marRight w:val="0"/>
      <w:marTop w:val="0"/>
      <w:marBottom w:val="0"/>
      <w:divBdr>
        <w:top w:val="none" w:sz="0" w:space="0" w:color="auto"/>
        <w:left w:val="none" w:sz="0" w:space="0" w:color="auto"/>
        <w:bottom w:val="none" w:sz="0" w:space="0" w:color="auto"/>
        <w:right w:val="none" w:sz="0" w:space="0" w:color="auto"/>
      </w:divBdr>
    </w:div>
    <w:div w:id="1222793805">
      <w:bodyDiv w:val="1"/>
      <w:marLeft w:val="0"/>
      <w:marRight w:val="0"/>
      <w:marTop w:val="0"/>
      <w:marBottom w:val="0"/>
      <w:divBdr>
        <w:top w:val="none" w:sz="0" w:space="0" w:color="auto"/>
        <w:left w:val="none" w:sz="0" w:space="0" w:color="auto"/>
        <w:bottom w:val="none" w:sz="0" w:space="0" w:color="auto"/>
        <w:right w:val="none" w:sz="0" w:space="0" w:color="auto"/>
      </w:divBdr>
    </w:div>
    <w:div w:id="1336960616">
      <w:bodyDiv w:val="1"/>
      <w:marLeft w:val="0"/>
      <w:marRight w:val="0"/>
      <w:marTop w:val="0"/>
      <w:marBottom w:val="0"/>
      <w:divBdr>
        <w:top w:val="none" w:sz="0" w:space="0" w:color="auto"/>
        <w:left w:val="none" w:sz="0" w:space="0" w:color="auto"/>
        <w:bottom w:val="none" w:sz="0" w:space="0" w:color="auto"/>
        <w:right w:val="none" w:sz="0" w:space="0" w:color="auto"/>
      </w:divBdr>
    </w:div>
    <w:div w:id="1507556084">
      <w:bodyDiv w:val="1"/>
      <w:marLeft w:val="0"/>
      <w:marRight w:val="0"/>
      <w:marTop w:val="0"/>
      <w:marBottom w:val="0"/>
      <w:divBdr>
        <w:top w:val="none" w:sz="0" w:space="0" w:color="auto"/>
        <w:left w:val="none" w:sz="0" w:space="0" w:color="auto"/>
        <w:bottom w:val="none" w:sz="0" w:space="0" w:color="auto"/>
        <w:right w:val="none" w:sz="0" w:space="0" w:color="auto"/>
      </w:divBdr>
    </w:div>
    <w:div w:id="1563370278">
      <w:bodyDiv w:val="1"/>
      <w:marLeft w:val="0"/>
      <w:marRight w:val="0"/>
      <w:marTop w:val="0"/>
      <w:marBottom w:val="0"/>
      <w:divBdr>
        <w:top w:val="none" w:sz="0" w:space="0" w:color="auto"/>
        <w:left w:val="none" w:sz="0" w:space="0" w:color="auto"/>
        <w:bottom w:val="none" w:sz="0" w:space="0" w:color="auto"/>
        <w:right w:val="none" w:sz="0" w:space="0" w:color="auto"/>
      </w:divBdr>
    </w:div>
    <w:div w:id="1670132304">
      <w:bodyDiv w:val="1"/>
      <w:marLeft w:val="0"/>
      <w:marRight w:val="0"/>
      <w:marTop w:val="0"/>
      <w:marBottom w:val="0"/>
      <w:divBdr>
        <w:top w:val="none" w:sz="0" w:space="0" w:color="auto"/>
        <w:left w:val="none" w:sz="0" w:space="0" w:color="auto"/>
        <w:bottom w:val="none" w:sz="0" w:space="0" w:color="auto"/>
        <w:right w:val="none" w:sz="0" w:space="0" w:color="auto"/>
      </w:divBdr>
    </w:div>
    <w:div w:id="1773892626">
      <w:bodyDiv w:val="1"/>
      <w:marLeft w:val="0"/>
      <w:marRight w:val="0"/>
      <w:marTop w:val="0"/>
      <w:marBottom w:val="0"/>
      <w:divBdr>
        <w:top w:val="none" w:sz="0" w:space="0" w:color="auto"/>
        <w:left w:val="none" w:sz="0" w:space="0" w:color="auto"/>
        <w:bottom w:val="none" w:sz="0" w:space="0" w:color="auto"/>
        <w:right w:val="none" w:sz="0" w:space="0" w:color="auto"/>
      </w:divBdr>
    </w:div>
    <w:div w:id="1935438662">
      <w:bodyDiv w:val="1"/>
      <w:marLeft w:val="0"/>
      <w:marRight w:val="0"/>
      <w:marTop w:val="0"/>
      <w:marBottom w:val="0"/>
      <w:divBdr>
        <w:top w:val="none" w:sz="0" w:space="0" w:color="auto"/>
        <w:left w:val="none" w:sz="0" w:space="0" w:color="auto"/>
        <w:bottom w:val="none" w:sz="0" w:space="0" w:color="auto"/>
        <w:right w:val="none" w:sz="0" w:space="0" w:color="auto"/>
      </w:divBdr>
    </w:div>
    <w:div w:id="2041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UP">
      <a:dk1>
        <a:sysClr val="windowText" lastClr="000000"/>
      </a:dk1>
      <a:lt1>
        <a:sysClr val="window" lastClr="FFFFFF"/>
      </a:lt1>
      <a:dk2>
        <a:srgbClr val="011E41"/>
      </a:dk2>
      <a:lt2>
        <a:srgbClr val="EFE9DA"/>
      </a:lt2>
      <a:accent1>
        <a:srgbClr val="106089"/>
      </a:accent1>
      <a:accent2>
        <a:srgbClr val="4A934C"/>
      </a:accent2>
      <a:accent3>
        <a:srgbClr val="431566"/>
      </a:accent3>
      <a:accent4>
        <a:srgbClr val="5928ED"/>
      </a:accent4>
      <a:accent5>
        <a:srgbClr val="BDB5F1"/>
      </a:accent5>
      <a:accent6>
        <a:srgbClr val="00B1EB"/>
      </a:accent6>
      <a:hlink>
        <a:srgbClr val="0068A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28" ma:contentTypeDescription="Create a new document." ma:contentTypeScope="" ma:versionID="f12f4a8fbefd4c1c38d02fbfc39350d1">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9996b4a4e096604b2276771b640f7172"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Division" minOccurs="0"/>
                <xsd:element ref="ns3:Documenttype" minOccurs="0"/>
                <xsd:element ref="ns3:Workflowstage" minOccurs="0"/>
                <xsd:element ref="ns3:Approved" minOccurs="0"/>
                <xsd:element ref="ns3:Documentowner" minOccurs="0"/>
                <xsd:element ref="ns3:Dateandtime"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ivision" ma:index="27" nillable="true" ma:displayName="Division" ma:format="Dropdown" ma:internalName="Division">
      <xsd:complexType>
        <xsd:complexContent>
          <xsd:extension base="dms:MultiChoice">
            <xsd:sequence>
              <xsd:element name="Value" maxOccurs="unbounded" minOccurs="0" nillable="true">
                <xsd:simpleType>
                  <xsd:restriction base="dms:Choice">
                    <xsd:enumeration value="Secondary"/>
                    <xsd:enumeration value="Primary"/>
                  </xsd:restriction>
                </xsd:simpleType>
              </xsd:element>
            </xsd:sequence>
          </xsd:extension>
        </xsd:complexContent>
      </xsd:complexType>
    </xsd:element>
    <xsd:element name="Documenttype" ma:index="28" nillable="true" ma:displayName="Document type" ma:format="Dropdown" ma:indexed="true" ma:internalName="Documenttype">
      <xsd:simpleType>
        <xsd:restriction base="dms:Text">
          <xsd:maxLength value="255"/>
        </xsd:restriction>
      </xsd:simpleType>
    </xsd:element>
    <xsd:element name="Workflowstage" ma:index="29" nillable="true" ma:displayName="Workflow stage" ma:format="Dropdown" ma:internalName="Workflowstage">
      <xsd:complexType>
        <xsd:complexContent>
          <xsd:extension base="dms:MultiChoice">
            <xsd:sequence>
              <xsd:element name="Value" maxOccurs="unbounded" minOccurs="0" nillable="true">
                <xsd:simpleType>
                  <xsd:restriction base="dms:Choice">
                    <xsd:enumeration value="Authoring &amp; development"/>
                    <xsd:enumeration value="Editing"/>
                    <xsd:enumeration value="Artwork"/>
                    <xsd:enumeration value="Layout &amp; design"/>
                    <xsd:enumeration value="Digital resources"/>
                    <xsd:enumeration value="Diversity &amp; inclusion"/>
                    <xsd:enumeration value="E2E"/>
                  </xsd:restriction>
                </xsd:simpleType>
              </xsd:element>
            </xsd:sequence>
          </xsd:extension>
        </xsd:complexContent>
      </xsd:complexType>
    </xsd:element>
    <xsd:element name="Approved" ma:index="30" nillable="true" ma:displayName="Approved" ma:default="0" ma:format="Dropdown" ma:internalName="Approved">
      <xsd:simpleType>
        <xsd:restriction base="dms:Boolean"/>
      </xsd:simpleType>
    </xsd:element>
    <xsd:element name="Documentowner" ma:index="3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32" nillable="true" ma:displayName="Date and time" ma:format="DateTime" ma:internalName="Dateandtime">
      <xsd:simpleType>
        <xsd:restriction base="dms:DateTim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3021986-1927-41b2-ad02-75262291dab9" xsi:nil="true"/>
    <Approved xmlns="23021986-1927-41b2-ad02-75262291dab9">false</Approved>
    <TaxCatchAll xmlns="86c803ff-60ea-4821-8561-49a30c846f16" xsi:nil="true"/>
    <Division xmlns="23021986-1927-41b2-ad02-75262291dab9" xsi:nil="true"/>
    <_ip_UnifiedCompliancePolicyProperties xmlns="http://schemas.microsoft.com/sharepoint/v3" xsi:nil="true"/>
    <Dateandtime xmlns="23021986-1927-41b2-ad02-75262291dab9" xsi:nil="true"/>
    <Documenttype xmlns="23021986-1927-41b2-ad02-75262291dab9" xsi:nil="true"/>
    <lcf76f155ced4ddcb4097134ff3c332f xmlns="23021986-1927-41b2-ad02-75262291dab9">
      <Terms xmlns="http://schemas.microsoft.com/office/infopath/2007/PartnerControls"/>
    </lcf76f155ced4ddcb4097134ff3c332f>
    <Workflowstage xmlns="23021986-1927-41b2-ad02-75262291dab9" xsi:nil="true"/>
    <Documentowner xmlns="23021986-1927-41b2-ad02-75262291dab9">
      <UserInfo>
        <DisplayName/>
        <AccountId xsi:nil="true"/>
        <AccountType/>
      </UserInfo>
    </Documentowner>
  </documentManagement>
</p:properties>
</file>

<file path=customXml/itemProps1.xml><?xml version="1.0" encoding="utf-8"?>
<ds:datastoreItem xmlns:ds="http://schemas.openxmlformats.org/officeDocument/2006/customXml" ds:itemID="{A6EA71DB-E093-45A4-A474-DF2E0EA643C2}"/>
</file>

<file path=customXml/itemProps2.xml><?xml version="1.0" encoding="utf-8"?>
<ds:datastoreItem xmlns:ds="http://schemas.openxmlformats.org/officeDocument/2006/customXml" ds:itemID="{42A85F9F-6E67-854A-B859-01397E2B536C}">
  <ds:schemaRefs>
    <ds:schemaRef ds:uri="http://schemas.openxmlformats.org/officeDocument/2006/bibliography"/>
  </ds:schemaRefs>
</ds:datastoreItem>
</file>

<file path=customXml/itemProps3.xml><?xml version="1.0" encoding="utf-8"?>
<ds:datastoreItem xmlns:ds="http://schemas.openxmlformats.org/officeDocument/2006/customXml" ds:itemID="{62BFE103-1BE8-4EC4-9715-44CDCCC8696E}">
  <ds:schemaRefs>
    <ds:schemaRef ds:uri="http://schemas.microsoft.com/sharepoint/v3/contenttype/forms"/>
  </ds:schemaRefs>
</ds:datastoreItem>
</file>

<file path=customXml/itemProps4.xml><?xml version="1.0" encoding="utf-8"?>
<ds:datastoreItem xmlns:ds="http://schemas.openxmlformats.org/officeDocument/2006/customXml" ds:itemID="{19D2BA4C-321A-49FC-B9A7-E0EB867C7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9304</Characters>
  <Application>Microsoft Office Word</Application>
  <DocSecurity>0</DocSecurity>
  <Lines>216</Lines>
  <Paragraphs>186</Paragraphs>
  <ScaleCrop>false</ScaleCrop>
  <HeadingPairs>
    <vt:vector size="2" baseType="variant">
      <vt:variant>
        <vt:lpstr>Title</vt:lpstr>
      </vt:variant>
      <vt:variant>
        <vt:i4>1</vt:i4>
      </vt:variant>
    </vt:vector>
  </HeadingPairs>
  <TitlesOfParts>
    <vt:vector size="1" baseType="lpstr">
      <vt:lpstr>Lesson plan</vt:lpstr>
    </vt:vector>
  </TitlesOfParts>
  <Company>Oxford University Press</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Elin Berglund</dc:creator>
  <cp:keywords/>
  <dc:description/>
  <cp:lastModifiedBy>Deanne Vorster</cp:lastModifiedBy>
  <cp:revision>2</cp:revision>
  <dcterms:created xsi:type="dcterms:W3CDTF">2025-12-08T09:03:00Z</dcterms:created>
  <dcterms:modified xsi:type="dcterms:W3CDTF">2025-12-08T09:03:00Z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2023-07-12T02:47:49Z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686c539b-b706-484b-871a-5f8ee6016bbb</vt:lpwstr>
  </property>
  <property fmtid="{D5CDD505-2E9C-101B-9397-08002B2CF9AE}" pid="8" name="MSIP_Label_be5cb09a-2992-49d6-8ac9-5f63e7b1ad2f_ContentBits">
    <vt:lpwstr>0</vt:lpwstr>
  </property>
  <property fmtid="{D5CDD505-2E9C-101B-9397-08002B2CF9AE}" pid="9" name="ContentTypeId">
    <vt:lpwstr>0x0101006DF4A8B6EFA9C74A929C1691FA89ACA2</vt:lpwstr>
  </property>
</Properties>
</file>