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5E30C913" w14:textId="77777777" w:rsidR="00A125E6" w:rsidRPr="00856F46" w:rsidRDefault="00A125E6" w:rsidP="00A125E6">
      <w:r w:rsidRPr="00856F46">
        <w:rPr>
          <w:b/>
          <w:bCs/>
        </w:rPr>
        <w:t>Chapter 22</w:t>
      </w:r>
    </w:p>
    <w:p w14:paraId="109ED1D2" w14:textId="77777777" w:rsidR="00A125E6" w:rsidRPr="00856F46" w:rsidRDefault="00A125E6" w:rsidP="00A125E6">
      <w:pPr>
        <w:numPr>
          <w:ilvl w:val="0"/>
          <w:numId w:val="22"/>
        </w:numPr>
      </w:pPr>
      <w:r w:rsidRPr="00856F46">
        <w:t>What type of ‘new war’ elements do you find in Iraq after the 2003 invasion?</w:t>
      </w:r>
    </w:p>
    <w:p w14:paraId="37E418B1" w14:textId="19BE2E1F" w:rsidR="00A125E6" w:rsidRPr="00856F46" w:rsidRDefault="00A125E6" w:rsidP="00A125E6">
      <w:pPr>
        <w:numPr>
          <w:ilvl w:val="0"/>
          <w:numId w:val="22"/>
        </w:numPr>
      </w:pPr>
      <w:r w:rsidRPr="00856F46">
        <w:t xml:space="preserve">What is the difference between a </w:t>
      </w:r>
      <w:r w:rsidR="00393332">
        <w:t>‘</w:t>
      </w:r>
      <w:r w:rsidRPr="00856F46">
        <w:t>fierce state</w:t>
      </w:r>
      <w:r w:rsidR="00393332">
        <w:t>’</w:t>
      </w:r>
      <w:r w:rsidRPr="00856F46">
        <w:t xml:space="preserve"> and a </w:t>
      </w:r>
      <w:r w:rsidR="00393332">
        <w:t>‘</w:t>
      </w:r>
      <w:r w:rsidRPr="00856F46">
        <w:t>strong state</w:t>
      </w:r>
      <w:r w:rsidR="00393332">
        <w:t>’</w:t>
      </w:r>
      <w:r w:rsidRPr="00856F46">
        <w:t xml:space="preserve">? Use examples from the developing world. </w:t>
      </w:r>
    </w:p>
    <w:p w14:paraId="7E2A48DF" w14:textId="77777777" w:rsidR="00A125E6" w:rsidRPr="00856F46" w:rsidRDefault="00A125E6" w:rsidP="00A125E6">
      <w:pPr>
        <w:numPr>
          <w:ilvl w:val="0"/>
          <w:numId w:val="22"/>
        </w:numPr>
      </w:pPr>
      <w:r w:rsidRPr="00856F46">
        <w:t>Explain why the democratization process led to the centralization of power in the Shi’a and Kurdish parties.</w:t>
      </w:r>
    </w:p>
    <w:p w14:paraId="373A873A" w14:textId="77777777" w:rsidR="00A125E6" w:rsidRPr="00856F46" w:rsidRDefault="00A125E6" w:rsidP="00A125E6">
      <w:pPr>
        <w:numPr>
          <w:ilvl w:val="0"/>
          <w:numId w:val="22"/>
        </w:numPr>
      </w:pPr>
      <w:r w:rsidRPr="00856F46">
        <w:t>What were the consequences of the rapid completion of the constitutional drafting process?</w:t>
      </w:r>
    </w:p>
    <w:p w14:paraId="6E8B6F6B" w14:textId="77777777" w:rsidR="00A125E6" w:rsidRPr="00856F46" w:rsidRDefault="00A125E6" w:rsidP="00A125E6">
      <w:pPr>
        <w:numPr>
          <w:ilvl w:val="0"/>
          <w:numId w:val="22"/>
        </w:numPr>
      </w:pPr>
      <w:r w:rsidRPr="00856F46">
        <w:t>What are the goals of the insurgent groups in Iraq?</w:t>
      </w:r>
    </w:p>
    <w:p w14:paraId="763E5D1F" w14:textId="72F0E44A" w:rsidR="00A125E6" w:rsidRPr="00856F46" w:rsidRDefault="00A125E6" w:rsidP="00A125E6">
      <w:pPr>
        <w:numPr>
          <w:ilvl w:val="0"/>
          <w:numId w:val="22"/>
        </w:numPr>
      </w:pPr>
      <w:r w:rsidRPr="00856F46">
        <w:t xml:space="preserve">Who are the insurgent groups composed of, and </w:t>
      </w:r>
      <w:r w:rsidR="00AA6F69" w:rsidRPr="00856F46">
        <w:t>whom</w:t>
      </w:r>
      <w:r w:rsidRPr="00856F46">
        <w:t xml:space="preserve"> do they represent?</w:t>
      </w:r>
    </w:p>
    <w:p w14:paraId="4FCE8935" w14:textId="77777777" w:rsidR="00A125E6" w:rsidRPr="00856F46" w:rsidRDefault="00A125E6" w:rsidP="00A125E6">
      <w:pPr>
        <w:numPr>
          <w:ilvl w:val="0"/>
          <w:numId w:val="22"/>
        </w:numPr>
      </w:pPr>
      <w:r w:rsidRPr="00856F46">
        <w:t xml:space="preserve">What can the Iraqi example teach us about the emergence and escalation of sectarianism, which is a relatively new phenomenon in this country? </w:t>
      </w:r>
    </w:p>
    <w:p w14:paraId="41728C92" w14:textId="77777777" w:rsidR="00A125E6" w:rsidRPr="00856F46" w:rsidRDefault="00A125E6" w:rsidP="00A125E6">
      <w:pPr>
        <w:numPr>
          <w:ilvl w:val="0"/>
          <w:numId w:val="22"/>
        </w:numPr>
      </w:pPr>
      <w:r w:rsidRPr="00856F46">
        <w:t>What were the policy priorities of the international community after the invasion?</w:t>
      </w:r>
    </w:p>
    <w:p w14:paraId="6DC4DEF2" w14:textId="77777777" w:rsidR="00393332" w:rsidRDefault="00A125E6" w:rsidP="00393332">
      <w:pPr>
        <w:numPr>
          <w:ilvl w:val="0"/>
          <w:numId w:val="22"/>
        </w:numPr>
      </w:pPr>
      <w:r w:rsidRPr="00856F46">
        <w:t xml:space="preserve">How could the post-invasion reconstruction process have obtained more legitimacy? </w:t>
      </w:r>
    </w:p>
    <w:p w14:paraId="4485DB09" w14:textId="34A9CDB9" w:rsidR="00A125E6" w:rsidRDefault="00A125E6" w:rsidP="00393332">
      <w:pPr>
        <w:numPr>
          <w:ilvl w:val="0"/>
          <w:numId w:val="22"/>
        </w:numPr>
      </w:pPr>
      <w:r w:rsidRPr="00856F46">
        <w:t>Have Iraq’s challenges of reconstruction and peacebuilding become easier to solve after the US withdrew its troops in 2011?</w:t>
      </w:r>
    </w:p>
    <w:p w14:paraId="7145FA83" w14:textId="77777777" w:rsidR="00393332" w:rsidRDefault="00393332" w:rsidP="00856F46">
      <w:pPr>
        <w:rPr>
          <w:b/>
          <w:bCs/>
        </w:rPr>
      </w:pPr>
      <w:bookmarkStart w:id="0" w:name="_GoBack"/>
      <w:bookmarkEnd w:id="0"/>
    </w:p>
    <w:sectPr w:rsidR="00393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7785A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