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BD24" w14:textId="77777777" w:rsidR="00D65C0C" w:rsidRDefault="00D65C0C" w:rsidP="00D65C0C">
      <w:pPr>
        <w:pStyle w:val="Heading2"/>
      </w:pPr>
      <w:r w:rsidRPr="00D146EC">
        <w:t>Chapter 2</w:t>
      </w:r>
      <w:r>
        <w:t>2</w:t>
      </w:r>
      <w:r w:rsidRPr="00D146EC">
        <w:t xml:space="preserve">: </w:t>
      </w:r>
      <w:r>
        <w:t>The Juvenile Justice System: Does the Juvenile Justice System Discriminate Against Certain Groups in its Efforts to Control Delinquency?</w:t>
      </w:r>
    </w:p>
    <w:p w14:paraId="2EEABC76" w14:textId="77777777" w:rsidR="00D65C0C" w:rsidRDefault="00D65C0C" w:rsidP="00D65C0C">
      <w:r>
        <w:rPr>
          <w:b/>
        </w:rPr>
        <w:br/>
      </w:r>
      <w:r w:rsidRPr="001177B0">
        <w:rPr>
          <w:b/>
        </w:rPr>
        <w:t>Center for Children’s Law and Policy</w:t>
      </w:r>
      <w:r>
        <w:rPr>
          <w:b/>
        </w:rPr>
        <w:t xml:space="preserve"> </w:t>
      </w:r>
      <w:r>
        <w:t xml:space="preserve"> - </w:t>
      </w:r>
      <w:hyperlink r:id="rId6" w:history="1">
        <w:r w:rsidRPr="001A17DB">
          <w:rPr>
            <w:rStyle w:val="Hyperlink"/>
          </w:rPr>
          <w:t>https://cclp.org/</w:t>
        </w:r>
      </w:hyperlink>
      <w:r>
        <w:t xml:space="preserve"> </w:t>
      </w:r>
      <w:r>
        <w:br/>
        <w:t xml:space="preserve">*Organization that works to reduce racial and ethnic disparities in the juvenile system, unnecessary/inappropriate incarceration of youth, and eliminate dangerous/inhumane practices for youth in custody. </w:t>
      </w:r>
    </w:p>
    <w:p w14:paraId="7E4CBF0C" w14:textId="77777777" w:rsidR="00D65C0C" w:rsidRDefault="00D65C0C" w:rsidP="00D65C0C">
      <w:pPr>
        <w:rPr>
          <w:spacing w:val="3"/>
        </w:rPr>
      </w:pPr>
      <w:r w:rsidRPr="003B23CD">
        <w:rPr>
          <w:b/>
          <w:bCs/>
          <w:spacing w:val="3"/>
        </w:rPr>
        <w:t>Racial/Ethnic Disparities -</w:t>
      </w:r>
      <w:r>
        <w:rPr>
          <w:spacing w:val="3"/>
        </w:rPr>
        <w:t xml:space="preserve"> </w:t>
      </w:r>
      <w:hyperlink r:id="rId7" w:history="1">
        <w:r w:rsidRPr="001A17DB">
          <w:rPr>
            <w:rStyle w:val="Hyperlink"/>
            <w:spacing w:val="3"/>
          </w:rPr>
          <w:t>https://ojjdp.ojp.gov/programs/racial-and-ethnic-disparities</w:t>
        </w:r>
      </w:hyperlink>
      <w:r>
        <w:rPr>
          <w:spacing w:val="3"/>
        </w:rPr>
        <w:br/>
        <w:t>*OJJDP source discussing efforts to reduce the overrepresentation of minority youth</w:t>
      </w:r>
    </w:p>
    <w:p w14:paraId="614A3ACD" w14:textId="77777777" w:rsidR="00D65C0C" w:rsidRDefault="00D65C0C" w:rsidP="00D65C0C">
      <w:pPr>
        <w:rPr>
          <w:spacing w:val="3"/>
        </w:rPr>
      </w:pPr>
      <w:r>
        <w:rPr>
          <w:b/>
          <w:bCs/>
          <w:spacing w:val="3"/>
        </w:rPr>
        <w:t>Racial &amp; Ethnic Disparities in the Juvenile Justice System</w:t>
      </w:r>
      <w:r w:rsidRPr="003B23CD">
        <w:rPr>
          <w:b/>
          <w:bCs/>
          <w:spacing w:val="3"/>
        </w:rPr>
        <w:t xml:space="preserve"> -</w:t>
      </w:r>
      <w:r>
        <w:rPr>
          <w:spacing w:val="3"/>
        </w:rPr>
        <w:t xml:space="preserve"> </w:t>
      </w:r>
      <w:hyperlink r:id="rId8" w:history="1">
        <w:r w:rsidRPr="001A17DB">
          <w:rPr>
            <w:rStyle w:val="Hyperlink"/>
            <w:spacing w:val="3"/>
          </w:rPr>
          <w:t>https://www.ncsl.org/research/civil-and-criminal-justice/racial-and-ethnic-disparities-in-the-juvenile-justice-system.aspx</w:t>
        </w:r>
      </w:hyperlink>
      <w:r>
        <w:rPr>
          <w:spacing w:val="3"/>
        </w:rPr>
        <w:br/>
        <w:t xml:space="preserve">*National Conference of State Legislatures website showing implemented laws across the United States to address racial and ethnic disparities </w:t>
      </w:r>
    </w:p>
    <w:p w14:paraId="7EC9C88A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B1E9" w14:textId="77777777" w:rsidR="00D65C0C" w:rsidRDefault="00D65C0C" w:rsidP="00D65C0C">
      <w:pPr>
        <w:spacing w:after="0"/>
      </w:pPr>
      <w:r>
        <w:separator/>
      </w:r>
    </w:p>
  </w:endnote>
  <w:endnote w:type="continuationSeparator" w:id="0">
    <w:p w14:paraId="50B4BA52" w14:textId="77777777" w:rsidR="00D65C0C" w:rsidRDefault="00D65C0C" w:rsidP="00D65C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FE05" w14:textId="77777777" w:rsidR="00D65C0C" w:rsidRDefault="00D65C0C" w:rsidP="00D65C0C">
      <w:pPr>
        <w:spacing w:after="0"/>
      </w:pPr>
      <w:r>
        <w:separator/>
      </w:r>
    </w:p>
  </w:footnote>
  <w:footnote w:type="continuationSeparator" w:id="0">
    <w:p w14:paraId="35B601E2" w14:textId="77777777" w:rsidR="00D65C0C" w:rsidRDefault="00D65C0C" w:rsidP="00D65C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0C"/>
    <w:rsid w:val="00867402"/>
    <w:rsid w:val="00D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91F9C"/>
  <w15:chartTrackingRefBased/>
  <w15:docId w15:val="{94AE893E-8DB8-4F00-840E-A935BA1C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0C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5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5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l.org/research/civil-and-criminal-justice/racial-and-ethnic-disparities-in-the-juvenile-justice-system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jjdp.ojp.gov/programs/racial-and-ethnic-disparit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lp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2022-08-30T14:02:00Z</dcterms:created>
  <dcterms:modified xsi:type="dcterms:W3CDTF">2022-08-30T14:03:00Z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2022-08-30T14:03:11Z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05209cd2-f3e6-4222-80ae-00002bbd8dd7</vt:lpwstr>
  </property>
  <property fmtid="{D5CDD505-2E9C-101B-9397-08002B2CF9AE}" pid="8" name="MSIP_Label_be5cb09a-2992-49d6-8ac9-5f63e7b1ad2f_ContentBits">
    <vt:lpwstr>0</vt:lpwstr>
  </property>
</Properties>
</file>