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FBA9B" w14:textId="77777777" w:rsidR="006A710D" w:rsidRDefault="006A710D" w:rsidP="006A710D">
      <w:pPr>
        <w:pStyle w:val="Heading2"/>
      </w:pPr>
      <w:r>
        <w:t>Chapter 17: Other Social Influences: What Effects Do Religion, Work, Mass Media Violence, Social Media, Drugs, and Guns Have on Delinquency?</w:t>
      </w:r>
    </w:p>
    <w:p w14:paraId="41469789" w14:textId="77777777" w:rsidR="006A710D" w:rsidRDefault="006A710D" w:rsidP="006A710D">
      <w:r>
        <w:br/>
      </w:r>
      <w:r>
        <w:rPr>
          <w:b/>
        </w:rPr>
        <w:t>Above The Influence</w:t>
      </w:r>
      <w:r w:rsidRPr="00A86FC0">
        <w:t xml:space="preserve"> - </w:t>
      </w:r>
      <w:hyperlink r:id="rId6" w:history="1">
        <w:r w:rsidRPr="00422B9A">
          <w:rPr>
            <w:rStyle w:val="Hyperlink"/>
          </w:rPr>
          <w:t>http://abovetheinfluence.com/</w:t>
        </w:r>
      </w:hyperlink>
      <w:r>
        <w:br/>
        <w:t xml:space="preserve">*Media campaign program by the Partnership for Drug-Free Kids for teens dealing with substance use issues.  </w:t>
      </w:r>
    </w:p>
    <w:p w14:paraId="4C304AB2" w14:textId="77777777" w:rsidR="006A710D" w:rsidRPr="008B200F" w:rsidRDefault="006A710D" w:rsidP="006A710D">
      <w:r>
        <w:rPr>
          <w:b/>
          <w:bCs/>
        </w:rPr>
        <w:t xml:space="preserve">International Firearm Injury Prevention and Policy - </w:t>
      </w:r>
      <w:hyperlink r:id="rId7" w:history="1">
        <w:r w:rsidRPr="00EF0259">
          <w:rPr>
            <w:rStyle w:val="Hyperlink"/>
          </w:rPr>
          <w:t>https://www.gunpolicy.org/</w:t>
        </w:r>
      </w:hyperlink>
      <w:r>
        <w:br/>
      </w:r>
      <w:r w:rsidRPr="000C2490">
        <w:t>*Provides a broad range of official and academic sources</w:t>
      </w:r>
      <w:r>
        <w:t xml:space="preserve"> about armed violence and gun laws</w:t>
      </w:r>
    </w:p>
    <w:p w14:paraId="73AE6607" w14:textId="77777777" w:rsidR="006A710D" w:rsidRPr="00A86FC0" w:rsidRDefault="006A710D" w:rsidP="006A710D">
      <w:r>
        <w:rPr>
          <w:b/>
        </w:rPr>
        <w:t xml:space="preserve">Monitoring the Future Survey </w:t>
      </w:r>
      <w:r w:rsidRPr="00A86FC0">
        <w:t xml:space="preserve">- </w:t>
      </w:r>
      <w:hyperlink r:id="rId8" w:history="1">
        <w:r w:rsidRPr="00EF0259">
          <w:rPr>
            <w:rStyle w:val="Hyperlink"/>
          </w:rPr>
          <w:t>https://nida.nih.gov/research-topics/trends-statistics/monitoring-future</w:t>
        </w:r>
      </w:hyperlink>
      <w:r>
        <w:t xml:space="preserve"> </w:t>
      </w:r>
      <w:r>
        <w:br/>
        <w:t>*Provides an overview of the national results on adolescent drug use from the most recent Monitoring the Future study.</w:t>
      </w:r>
    </w:p>
    <w:p w14:paraId="048D12CF" w14:textId="77777777" w:rsidR="006A710D" w:rsidRDefault="006A710D" w:rsidP="006A710D">
      <w:r w:rsidRPr="00F93C17">
        <w:rPr>
          <w:b/>
        </w:rPr>
        <w:t>National Institute on Drug Abuse</w:t>
      </w:r>
      <w:r>
        <w:t xml:space="preserve">- </w:t>
      </w:r>
      <w:hyperlink r:id="rId9" w:history="1">
        <w:r w:rsidRPr="00EF0259">
          <w:rPr>
            <w:rStyle w:val="Hyperlink"/>
          </w:rPr>
          <w:t>https://nida.nih.gov/research-topics</w:t>
        </w:r>
      </w:hyperlink>
      <w:r>
        <w:t xml:space="preserve"> </w:t>
      </w:r>
      <w:r>
        <w:br/>
        <w:t>*Explore specific research topics on substance use and addiction</w:t>
      </w:r>
    </w:p>
    <w:p w14:paraId="331730D8" w14:textId="77777777" w:rsidR="006A710D" w:rsidRDefault="006A710D" w:rsidP="006A710D">
      <w:r>
        <w:rPr>
          <w:b/>
        </w:rPr>
        <w:t xml:space="preserve">Office of </w:t>
      </w:r>
      <w:r w:rsidRPr="00956513">
        <w:rPr>
          <w:b/>
        </w:rPr>
        <w:t xml:space="preserve">National Drug Control Strategy </w:t>
      </w:r>
      <w:r>
        <w:t xml:space="preserve">– </w:t>
      </w:r>
      <w:hyperlink r:id="rId10" w:history="1">
        <w:r w:rsidRPr="007D5D5E">
          <w:rPr>
            <w:rStyle w:val="Hyperlink"/>
          </w:rPr>
          <w:t>http://www.whitehouse.gov/ondcp</w:t>
        </w:r>
      </w:hyperlink>
      <w:r>
        <w:br/>
        <w:t>*The Office of National Drug Control Policy (ONDCP) provides resources for state and local partners, as well as resources for parents and youth, for reducing drug use and the consequences of drug use.</w:t>
      </w:r>
    </w:p>
    <w:p w14:paraId="1BB9974D" w14:textId="77777777" w:rsidR="006A710D" w:rsidRDefault="006A710D" w:rsidP="006A710D">
      <w:r>
        <w:rPr>
          <w:b/>
        </w:rPr>
        <w:t>Substance Abuse and Mental Health Services Administration (SAMHSA)</w:t>
      </w:r>
      <w:r>
        <w:t xml:space="preserve"> – </w:t>
      </w:r>
      <w:r>
        <w:br/>
      </w:r>
      <w:hyperlink r:id="rId11" w:history="1">
        <w:r w:rsidRPr="00EF0259">
          <w:rPr>
            <w:rStyle w:val="Hyperlink"/>
          </w:rPr>
          <w:t>https://www.samhsa.gov/</w:t>
        </w:r>
      </w:hyperlink>
      <w:r>
        <w:t xml:space="preserve"> </w:t>
      </w:r>
      <w:r>
        <w:br/>
        <w:t xml:space="preserve">*The SAMHSA website provides information on substance abuse prevention, alcohol and drug addiction treatment, and mental health services. </w:t>
      </w:r>
    </w:p>
    <w:p w14:paraId="39EE2DBB" w14:textId="77777777" w:rsidR="006A710D" w:rsidRDefault="006A710D" w:rsidP="006A710D">
      <w:r>
        <w:rPr>
          <w:b/>
        </w:rPr>
        <w:t xml:space="preserve">Trending Topic: Cannabis Legislation - </w:t>
      </w:r>
      <w:r>
        <w:t xml:space="preserve"> </w:t>
      </w:r>
      <w:hyperlink r:id="rId12" w:history="1">
        <w:r w:rsidRPr="009C325C">
          <w:rPr>
            <w:rStyle w:val="Hyperlink"/>
          </w:rPr>
          <w:t>https://www.rand.org/well-being/justice-policy/centers/dprc/marijuana.html</w:t>
        </w:r>
      </w:hyperlink>
      <w:r>
        <w:t>.</w:t>
      </w:r>
      <w:r>
        <w:br/>
        <w:t>*Learn more about initial attempts to assess the consequences of marijuana legalization through the RAND Corporation’s webpage</w:t>
      </w:r>
    </w:p>
    <w:p w14:paraId="015D20BA" w14:textId="77777777" w:rsidR="006A710D" w:rsidRDefault="006A710D" w:rsidP="006A710D">
      <w:r w:rsidRPr="00E77CFE">
        <w:rPr>
          <w:b/>
        </w:rPr>
        <w:t xml:space="preserve">Youth Risk Behavior </w:t>
      </w:r>
      <w:r>
        <w:rPr>
          <w:b/>
        </w:rPr>
        <w:t>Surveillance System</w:t>
      </w:r>
      <w:r>
        <w:t xml:space="preserve"> - </w:t>
      </w:r>
      <w:hyperlink r:id="rId13" w:history="1">
        <w:r w:rsidRPr="00422B9A">
          <w:rPr>
            <w:rStyle w:val="Hyperlink"/>
          </w:rPr>
          <w:t>https://www.cdc.gov/healthyyouth/data/yrbs/</w:t>
        </w:r>
      </w:hyperlink>
      <w:r>
        <w:br/>
        <w:t>* Youth Risk Behavior Surveillance System (YRBSS) includes a national school-based survey conducted by the CDC along with contacts and related resources.</w:t>
      </w:r>
    </w:p>
    <w:p w14:paraId="60237091" w14:textId="77777777" w:rsidR="00867402" w:rsidRDefault="00867402"/>
    <w:sectPr w:rsidR="0086740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C1145" w14:textId="77777777" w:rsidR="006A710D" w:rsidRDefault="006A710D" w:rsidP="006A710D">
      <w:pPr>
        <w:spacing w:after="0"/>
      </w:pPr>
      <w:r>
        <w:separator/>
      </w:r>
    </w:p>
  </w:endnote>
  <w:endnote w:type="continuationSeparator" w:id="0">
    <w:p w14:paraId="43CE37BB" w14:textId="77777777" w:rsidR="006A710D" w:rsidRDefault="006A710D" w:rsidP="006A71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42F27" w14:textId="77777777" w:rsidR="006A710D" w:rsidRDefault="006A710D" w:rsidP="006A710D">
      <w:pPr>
        <w:spacing w:after="0"/>
      </w:pPr>
      <w:r>
        <w:separator/>
      </w:r>
    </w:p>
  </w:footnote>
  <w:footnote w:type="continuationSeparator" w:id="0">
    <w:p w14:paraId="3811551E" w14:textId="77777777" w:rsidR="006A710D" w:rsidRDefault="006A710D" w:rsidP="006A710D">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10D"/>
    <w:rsid w:val="006A710D"/>
    <w:rsid w:val="00867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9A6D4"/>
  <w15:chartTrackingRefBased/>
  <w15:docId w15:val="{DCE4E072-CE10-4FD2-971D-768975DAF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10D"/>
    <w:pPr>
      <w:spacing w:after="200" w:line="240" w:lineRule="auto"/>
    </w:pPr>
    <w:rPr>
      <w:sz w:val="24"/>
      <w:szCs w:val="24"/>
    </w:rPr>
  </w:style>
  <w:style w:type="paragraph" w:styleId="Heading2">
    <w:name w:val="heading 2"/>
    <w:basedOn w:val="Normal"/>
    <w:next w:val="Normal"/>
    <w:link w:val="Heading2Char"/>
    <w:uiPriority w:val="9"/>
    <w:unhideWhenUsed/>
    <w:qFormat/>
    <w:rsid w:val="006A710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A710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6A710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ida.nih.gov/research-topics/trends-statistics/monitoring-future" TargetMode="External"/><Relationship Id="rId13" Type="http://schemas.openxmlformats.org/officeDocument/2006/relationships/hyperlink" Target="https://www.cdc.gov/healthyyouth/data/yrbs/" TargetMode="External"/><Relationship Id="rId3" Type="http://schemas.openxmlformats.org/officeDocument/2006/relationships/webSettings" Target="webSettings.xml"/><Relationship Id="rId7" Type="http://schemas.openxmlformats.org/officeDocument/2006/relationships/hyperlink" Target="https://www.gunpolicy.org/" TargetMode="External"/><Relationship Id="rId12" Type="http://schemas.openxmlformats.org/officeDocument/2006/relationships/hyperlink" Target="https://www.rand.org/well-being/justice-policy/centers/dprc/marijuana.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bovetheinfluence.com/" TargetMode="External"/><Relationship Id="rId11" Type="http://schemas.openxmlformats.org/officeDocument/2006/relationships/hyperlink" Target="https://www.samhsa.gov/"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whitehouse.gov/ondcp" TargetMode="External"/><Relationship Id="rId4" Type="http://schemas.openxmlformats.org/officeDocument/2006/relationships/footnotes" Target="footnotes.xml"/><Relationship Id="rId9" Type="http://schemas.openxmlformats.org/officeDocument/2006/relationships/hyperlink" Target="https://nida.nih.gov/research-topic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343</Words>
  <Characters>1956</Characters>
  <Application>Microsoft Office Word</Application>
  <DocSecurity>0</DocSecurity>
  <Lines>16</Lines>
  <Paragraphs>4</Paragraphs>
  <ScaleCrop>false</ScaleCrop>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Maeve O'Brien</dc:creator>
  <cp:keywords/>
  <dc:description/>
  <cp:lastModifiedBy>Maeve O'Brien</cp:lastModifiedBy>
  <cp:revision>1</cp:revision>
  <dcterms:created xsi:type="dcterms:W3CDTF">2022-08-30T13:56:00Z</dcterms:created>
  <dcterms:modified xsi:type="dcterms:W3CDTF">2022-08-30T13:59:00Z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2022-08-30T13:59:16Z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018304c8-579e-45a1-a1fd-00006d237dae</vt:lpwstr>
  </property>
  <property fmtid="{D5CDD505-2E9C-101B-9397-08002B2CF9AE}" pid="8" name="MSIP_Label_be5cb09a-2992-49d6-8ac9-5f63e7b1ad2f_ContentBits">
    <vt:lpwstr>0</vt:lpwstr>
  </property>
</Properties>
</file>