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4355" w14:textId="77777777" w:rsidR="00C243DE" w:rsidRDefault="002C0686" w:rsidP="00C243DE">
      <w:pPr>
        <w:pStyle w:val="xIRMhead"/>
        <w:spacing w:before="960"/>
      </w:pPr>
      <w:r w:rsidRPr="00185D96">
        <w:t>Instructor’s Resource Manual</w:t>
      </w:r>
    </w:p>
    <w:p w14:paraId="06A458BE" w14:textId="3368F3A3" w:rsidR="002C0686" w:rsidRPr="00185D96" w:rsidRDefault="00C243DE" w:rsidP="00C243DE">
      <w:pPr>
        <w:pStyle w:val="xIRMhead"/>
        <w:spacing w:before="240"/>
        <w:jc w:val="center"/>
      </w:pPr>
      <w:r>
        <w:t>SAMPLE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1"/>
        <w:gridCol w:w="4985"/>
      </w:tblGrid>
      <w:tr w:rsidR="002C0686" w14:paraId="7C2541E3" w14:textId="77777777" w:rsidTr="00156BF6">
        <w:tc>
          <w:tcPr>
            <w:tcW w:w="4219" w:type="dxa"/>
          </w:tcPr>
          <w:p w14:paraId="736E24ED" w14:textId="62857FD7" w:rsidR="002C0686" w:rsidRDefault="00257833">
            <w:pPr>
              <w:spacing w:before="0" w:after="200" w:line="276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1C40EB19" wp14:editId="35F26E98">
                  <wp:extent cx="2237754" cy="30103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54" cy="301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14:paraId="671C241F" w14:textId="7FD1FC3E" w:rsidR="002C0686" w:rsidRPr="00591DB1" w:rsidRDefault="00FA38DB" w:rsidP="00156BF6">
            <w:pPr>
              <w:pStyle w:val="xIRMbooktitle"/>
            </w:pPr>
            <w:r>
              <w:t>Children, Families and Communities</w:t>
            </w:r>
          </w:p>
          <w:p w14:paraId="26FEDC98" w14:textId="508E4A6D" w:rsidR="00257833" w:rsidRPr="00591DB1" w:rsidRDefault="00FA38DB" w:rsidP="00156BF6">
            <w:pPr>
              <w:pStyle w:val="xIRMedition"/>
            </w:pPr>
            <w:r>
              <w:t xml:space="preserve">Sixth </w:t>
            </w:r>
            <w:r w:rsidR="00257833" w:rsidRPr="00591DB1">
              <w:t>Edition</w:t>
            </w:r>
          </w:p>
          <w:p w14:paraId="63BFB9E7" w14:textId="4AD9865E" w:rsidR="00257833" w:rsidRPr="00185D96" w:rsidRDefault="00257833" w:rsidP="00156BF6">
            <w:pPr>
              <w:pStyle w:val="xIRMinfo"/>
            </w:pPr>
            <w:r w:rsidRPr="00591DB1">
              <w:t xml:space="preserve">Edited by </w:t>
            </w:r>
            <w:r w:rsidR="00FA38DB">
              <w:t xml:space="preserve">Rebekah Grace, Jennifer </w:t>
            </w:r>
            <w:proofErr w:type="gramStart"/>
            <w:r w:rsidR="00FA38DB">
              <w:t>Bowes</w:t>
            </w:r>
            <w:proofErr w:type="gramEnd"/>
            <w:r w:rsidR="00FA38DB">
              <w:t xml:space="preserve"> and Christine Woodrow</w:t>
            </w:r>
          </w:p>
          <w:p w14:paraId="5944CFA8" w14:textId="77777777" w:rsidR="00185D96" w:rsidRDefault="00185D96" w:rsidP="00156BF6">
            <w:pPr>
              <w:pStyle w:val="xIRMinfo"/>
            </w:pPr>
          </w:p>
          <w:p w14:paraId="638B9022" w14:textId="0A3F22F1" w:rsidR="00FA38DB" w:rsidRPr="00185D96" w:rsidRDefault="00FA38DB" w:rsidP="00156BF6">
            <w:pPr>
              <w:pStyle w:val="xIRMinfo"/>
            </w:pPr>
            <w:r>
              <w:t>IRM prepared by Deborah Bennetts</w:t>
            </w:r>
          </w:p>
        </w:tc>
      </w:tr>
      <w:tr w:rsidR="00C65CAC" w14:paraId="5BEC4379" w14:textId="77777777" w:rsidTr="00C65CAC">
        <w:trPr>
          <w:trHeight w:val="3705"/>
        </w:trPr>
        <w:tc>
          <w:tcPr>
            <w:tcW w:w="10682" w:type="dxa"/>
            <w:gridSpan w:val="2"/>
          </w:tcPr>
          <w:p w14:paraId="3EDA689E" w14:textId="77777777" w:rsidR="00C65CAC" w:rsidRPr="00185D96" w:rsidRDefault="00C65CAC" w:rsidP="00A65A5E">
            <w:pPr>
              <w:pStyle w:val="xIRMbooktitle"/>
            </w:pPr>
          </w:p>
        </w:tc>
      </w:tr>
      <w:tr w:rsidR="002850AB" w14:paraId="6DEA9D50" w14:textId="77777777" w:rsidTr="00285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2"/>
          </w:tcPr>
          <w:p w14:paraId="527ED054" w14:textId="77777777" w:rsidR="002850AB" w:rsidRPr="0075414A" w:rsidRDefault="00641454" w:rsidP="0075414A">
            <w:pPr>
              <w:pStyle w:val="xcopyrightnotice"/>
              <w:rPr>
                <w:b/>
              </w:rPr>
            </w:pPr>
            <w:r w:rsidRPr="0075414A">
              <w:rPr>
                <w:b/>
              </w:rPr>
              <w:t>COPYRIGHT NOTICE</w:t>
            </w:r>
          </w:p>
          <w:p w14:paraId="23722B0F" w14:textId="7101AFF9" w:rsidR="00641454" w:rsidRDefault="00641454" w:rsidP="00FA38DB">
            <w:pPr>
              <w:pStyle w:val="xcopyrightnotice"/>
            </w:pPr>
            <w:r>
              <w:t xml:space="preserve">This </w:t>
            </w:r>
            <w:r w:rsidR="00AD5849">
              <w:t xml:space="preserve">instructor’s resource manual is copyright </w:t>
            </w:r>
            <w:r w:rsidR="00AD5849" w:rsidRPr="00591DB1">
              <w:t>Oxford University Press 202</w:t>
            </w:r>
            <w:r w:rsidR="00620F8E" w:rsidRPr="00591DB1">
              <w:t>3</w:t>
            </w:r>
            <w:r w:rsidR="00CD0725" w:rsidRPr="00591DB1">
              <w:t xml:space="preserve">. </w:t>
            </w:r>
            <w:r w:rsidR="00CD0725" w:rsidRPr="00591DB1">
              <w:rPr>
                <w:lang w:eastAsia="en-AU"/>
              </w:rPr>
              <w:t xml:space="preserve">It is intended for use only by lecturers prescribing </w:t>
            </w:r>
            <w:r w:rsidR="00FA38DB" w:rsidRPr="00FA38DB">
              <w:rPr>
                <w:bCs/>
                <w:i/>
                <w:lang w:eastAsia="en-AU"/>
              </w:rPr>
              <w:t>Children, Families and Communities</w:t>
            </w:r>
            <w:r w:rsidR="00CD0725" w:rsidRPr="00591DB1">
              <w:rPr>
                <w:lang w:eastAsia="en-AU"/>
              </w:rPr>
              <w:t xml:space="preserve">, </w:t>
            </w:r>
            <w:r w:rsidR="00FA38DB">
              <w:rPr>
                <w:lang w:eastAsia="en-AU"/>
              </w:rPr>
              <w:t xml:space="preserve">sixth </w:t>
            </w:r>
            <w:r w:rsidR="00CD0725" w:rsidRPr="00591DB1">
              <w:rPr>
                <w:lang w:eastAsia="en-AU"/>
              </w:rPr>
              <w:t>edition, in their courses and should not be distributed or copied for any other purpose or for use with any other text.</w:t>
            </w:r>
          </w:p>
        </w:tc>
      </w:tr>
    </w:tbl>
    <w:p w14:paraId="62E95C6F" w14:textId="2C8914BB" w:rsidR="002E3BCF" w:rsidRPr="000A79A6" w:rsidRDefault="002E3BCF">
      <w:pPr>
        <w:spacing w:before="0" w:after="200" w:line="276" w:lineRule="auto"/>
        <w:ind w:left="0" w:firstLine="0"/>
        <w:rPr>
          <w:rFonts w:cs="Arial"/>
          <w:b/>
          <w:color w:val="808080" w:themeColor="background1" w:themeShade="80"/>
          <w:sz w:val="22"/>
        </w:rPr>
      </w:pPr>
      <w:r w:rsidRPr="000A79A6">
        <w:rPr>
          <w:sz w:val="22"/>
        </w:rPr>
        <w:br w:type="page"/>
      </w:r>
    </w:p>
    <w:p w14:paraId="19D4C7C7" w14:textId="21644EC7" w:rsidR="00950C55" w:rsidRPr="00620F8E" w:rsidRDefault="001B391C" w:rsidP="00620F8E">
      <w:pPr>
        <w:pStyle w:val="xanswerslist"/>
        <w:rPr>
          <w:rFonts w:ascii="Arial" w:hAnsi="Arial"/>
          <w:sz w:val="38"/>
          <w:szCs w:val="38"/>
        </w:rPr>
      </w:pPr>
      <w:r w:rsidRPr="00620F8E">
        <w:rPr>
          <w:rFonts w:ascii="Arial" w:hAnsi="Arial"/>
          <w:sz w:val="38"/>
          <w:szCs w:val="38"/>
        </w:rPr>
        <w:lastRenderedPageBreak/>
        <w:t>Contents</w:t>
      </w:r>
    </w:p>
    <w:p w14:paraId="5AFC8A93" w14:textId="76DC5546" w:rsidR="00BF528B" w:rsidRDefault="0007352D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r w:rsidRPr="000A79A6">
        <w:fldChar w:fldCharType="begin"/>
      </w:r>
      <w:r w:rsidRPr="000A79A6">
        <w:instrText xml:space="preserve"> TOC \o "1-2" \h \z \u </w:instrText>
      </w:r>
      <w:r w:rsidRPr="000A79A6">
        <w:fldChar w:fldCharType="separate"/>
      </w:r>
      <w:hyperlink w:anchor="_Toc109720694" w:history="1">
        <w:r w:rsidR="00BF528B" w:rsidRPr="00BD304D">
          <w:rPr>
            <w:rStyle w:val="Hyperlink"/>
          </w:rPr>
          <w:t xml:space="preserve">1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>Understanding the child in context: An ecological approach to child development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_Toc109720694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3</w:t>
        </w:r>
        <w:r w:rsidR="00BF528B">
          <w:rPr>
            <w:webHidden/>
          </w:rPr>
          <w:fldChar w:fldCharType="end"/>
        </w:r>
      </w:hyperlink>
    </w:p>
    <w:p w14:paraId="255D0A70" w14:textId="2A3A8977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695" w:history="1">
        <w:r w:rsidR="00BF528B" w:rsidRPr="00BD304D">
          <w:rPr>
            <w:rStyle w:val="Hyperlink"/>
          </w:rPr>
          <w:t xml:space="preserve">2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Research about and with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hildren, </w:t>
        </w:r>
        <w:r w:rsidR="006457C5">
          <w:rPr>
            <w:rStyle w:val="Hyperlink"/>
          </w:rPr>
          <w:t>f</w:t>
        </w:r>
        <w:r w:rsidR="00BF528B" w:rsidRPr="00BD304D">
          <w:rPr>
            <w:rStyle w:val="Hyperlink"/>
          </w:rPr>
          <w:t xml:space="preserve">amilies and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>ommunities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_Toc109720695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8</w:t>
        </w:r>
        <w:r w:rsidR="00BF528B">
          <w:rPr>
            <w:webHidden/>
          </w:rPr>
          <w:fldChar w:fldCharType="end"/>
        </w:r>
      </w:hyperlink>
    </w:p>
    <w:p w14:paraId="7D6626C7" w14:textId="2A468213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696" w:history="1">
        <w:r w:rsidR="00BF528B" w:rsidRPr="00BD304D">
          <w:rPr>
            <w:rStyle w:val="Hyperlink"/>
          </w:rPr>
          <w:t xml:space="preserve">3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Gender </w:t>
        </w:r>
        <w:r w:rsidR="006457C5">
          <w:rPr>
            <w:rStyle w:val="Hyperlink"/>
          </w:rPr>
          <w:t>i</w:t>
        </w:r>
        <w:r w:rsidR="00BF528B" w:rsidRPr="00BD304D">
          <w:rPr>
            <w:rStyle w:val="Hyperlink"/>
          </w:rPr>
          <w:t xml:space="preserve">dentity in </w:t>
        </w:r>
        <w:r w:rsidR="006457C5">
          <w:rPr>
            <w:rStyle w:val="Hyperlink"/>
          </w:rPr>
          <w:t>e</w:t>
        </w:r>
        <w:r w:rsidR="00BF528B" w:rsidRPr="00BD304D">
          <w:rPr>
            <w:rStyle w:val="Hyperlink"/>
          </w:rPr>
          <w:t xml:space="preserve">arly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>hildhood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_Toc109720696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12</w:t>
        </w:r>
        <w:r w:rsidR="00BF528B">
          <w:rPr>
            <w:webHidden/>
          </w:rPr>
          <w:fldChar w:fldCharType="end"/>
        </w:r>
      </w:hyperlink>
    </w:p>
    <w:p w14:paraId="52EA940E" w14:textId="4BE063FE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697" w:history="1">
        <w:r w:rsidR="00BF528B" w:rsidRPr="00BD304D">
          <w:rPr>
            <w:rStyle w:val="Hyperlink"/>
          </w:rPr>
          <w:t xml:space="preserve">4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Children with </w:t>
        </w:r>
        <w:r w:rsidR="00230649" w:rsidRPr="00230649">
          <w:rPr>
            <w:rStyle w:val="Hyperlink"/>
          </w:rPr>
          <w:t>disability: Rights, risks and opportunities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_Toc109720697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15</w:t>
        </w:r>
        <w:r w:rsidR="00BF528B">
          <w:rPr>
            <w:webHidden/>
          </w:rPr>
          <w:fldChar w:fldCharType="end"/>
        </w:r>
      </w:hyperlink>
    </w:p>
    <w:p w14:paraId="0C3ECF5B" w14:textId="617B9659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698" w:history="1">
        <w:r w:rsidR="00BF528B" w:rsidRPr="00BD304D">
          <w:rPr>
            <w:rStyle w:val="Hyperlink"/>
          </w:rPr>
          <w:t xml:space="preserve">5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Child </w:t>
        </w:r>
        <w:r w:rsidR="006457C5">
          <w:rPr>
            <w:rStyle w:val="Hyperlink"/>
          </w:rPr>
          <w:t>m</w:t>
        </w:r>
        <w:r w:rsidR="00BF528B" w:rsidRPr="00BD304D">
          <w:rPr>
            <w:rStyle w:val="Hyperlink"/>
          </w:rPr>
          <w:t xml:space="preserve">ental </w:t>
        </w:r>
        <w:r w:rsidR="006457C5">
          <w:rPr>
            <w:rStyle w:val="Hyperlink"/>
          </w:rPr>
          <w:t>h</w:t>
        </w:r>
        <w:r w:rsidR="00BF528B" w:rsidRPr="00BD304D">
          <w:rPr>
            <w:rStyle w:val="Hyperlink"/>
          </w:rPr>
          <w:t>ealth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_Toc109720698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21</w:t>
        </w:r>
        <w:r w:rsidR="00BF528B">
          <w:rPr>
            <w:webHidden/>
          </w:rPr>
          <w:fldChar w:fldCharType="end"/>
        </w:r>
      </w:hyperlink>
    </w:p>
    <w:p w14:paraId="60A5899C" w14:textId="04A2DDD8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699" w:history="1">
        <w:r w:rsidR="00BF528B" w:rsidRPr="00BD304D">
          <w:rPr>
            <w:rStyle w:val="Hyperlink"/>
          </w:rPr>
          <w:t xml:space="preserve">6 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Refugee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>hildren: Supporting refugee families in transition</w:t>
        </w:r>
        <w:r w:rsidR="00134467">
          <w:rPr>
            <w:rStyle w:val="Hyperlink"/>
          </w:rPr>
          <w:t>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_Toc109720699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25</w:t>
        </w:r>
        <w:r w:rsidR="00BF528B">
          <w:rPr>
            <w:webHidden/>
          </w:rPr>
          <w:fldChar w:fldCharType="end"/>
        </w:r>
      </w:hyperlink>
    </w:p>
    <w:p w14:paraId="499CFE50" w14:textId="10881F32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0" w:history="1">
        <w:r w:rsidR="00BF528B" w:rsidRPr="00BD304D">
          <w:rPr>
            <w:rStyle w:val="Hyperlink"/>
          </w:rPr>
          <w:t xml:space="preserve">7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Family as the </w:t>
        </w:r>
        <w:r w:rsidR="006457C5">
          <w:rPr>
            <w:rStyle w:val="Hyperlink"/>
          </w:rPr>
          <w:t>p</w:t>
        </w:r>
        <w:r w:rsidR="00BF528B" w:rsidRPr="00BD304D">
          <w:rPr>
            <w:rStyle w:val="Hyperlink"/>
          </w:rPr>
          <w:t xml:space="preserve">rimary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ontext of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hildren’s </w:t>
        </w:r>
        <w:r w:rsidR="006457C5">
          <w:rPr>
            <w:rStyle w:val="Hyperlink"/>
          </w:rPr>
          <w:t>d</w:t>
        </w:r>
        <w:r w:rsidR="00BF528B" w:rsidRPr="00BD304D">
          <w:rPr>
            <w:rStyle w:val="Hyperlink"/>
          </w:rPr>
          <w:t>evelopment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_Toc109720700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29</w:t>
        </w:r>
        <w:r w:rsidR="00BF528B">
          <w:rPr>
            <w:webHidden/>
          </w:rPr>
          <w:fldChar w:fldCharType="end"/>
        </w:r>
      </w:hyperlink>
    </w:p>
    <w:p w14:paraId="26D51855" w14:textId="0DF16D52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1" w:history="1">
        <w:r w:rsidR="00BF528B" w:rsidRPr="00BD304D">
          <w:rPr>
            <w:rStyle w:val="Hyperlink"/>
          </w:rPr>
          <w:t>8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Children’s </w:t>
        </w:r>
        <w:r w:rsidR="006457C5">
          <w:rPr>
            <w:rStyle w:val="Hyperlink"/>
          </w:rPr>
          <w:t>f</w:t>
        </w:r>
        <w:r w:rsidR="00BF528B" w:rsidRPr="00BD304D">
          <w:rPr>
            <w:rStyle w:val="Hyperlink"/>
          </w:rPr>
          <w:t>riendships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_Toc109720701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33</w:t>
        </w:r>
        <w:r w:rsidR="00BF528B">
          <w:rPr>
            <w:webHidden/>
          </w:rPr>
          <w:fldChar w:fldCharType="end"/>
        </w:r>
      </w:hyperlink>
    </w:p>
    <w:p w14:paraId="5813437A" w14:textId="047EAC94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2" w:history="1">
        <w:r w:rsidR="00BF528B" w:rsidRPr="00BD304D">
          <w:rPr>
            <w:rStyle w:val="Hyperlink"/>
          </w:rPr>
          <w:t xml:space="preserve">9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>Children thriving and learning in a digital world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_Toc109720702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37</w:t>
        </w:r>
        <w:r w:rsidR="00BF528B">
          <w:rPr>
            <w:webHidden/>
          </w:rPr>
          <w:fldChar w:fldCharType="end"/>
        </w:r>
      </w:hyperlink>
    </w:p>
    <w:p w14:paraId="76108DE9" w14:textId="7E583EAE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3" w:history="1">
        <w:r w:rsidR="00BF528B" w:rsidRPr="00BD304D">
          <w:rPr>
            <w:rStyle w:val="Hyperlink"/>
          </w:rPr>
          <w:t xml:space="preserve">10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Interconnections among </w:t>
        </w:r>
        <w:r w:rsidR="006457C5">
          <w:rPr>
            <w:rStyle w:val="Hyperlink"/>
          </w:rPr>
          <w:t>f</w:t>
        </w:r>
        <w:r w:rsidR="00BF528B" w:rsidRPr="00BD304D">
          <w:rPr>
            <w:rStyle w:val="Hyperlink"/>
          </w:rPr>
          <w:t xml:space="preserve">amily,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hildcare and </w:t>
        </w:r>
        <w:r w:rsidR="006457C5">
          <w:rPr>
            <w:rStyle w:val="Hyperlink"/>
          </w:rPr>
          <w:t>e</w:t>
        </w:r>
        <w:r w:rsidR="00BF528B" w:rsidRPr="00BD304D">
          <w:rPr>
            <w:rStyle w:val="Hyperlink"/>
          </w:rPr>
          <w:t>ducation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_Toc109720703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41</w:t>
        </w:r>
        <w:r w:rsidR="00BF528B">
          <w:rPr>
            <w:webHidden/>
          </w:rPr>
          <w:fldChar w:fldCharType="end"/>
        </w:r>
      </w:hyperlink>
    </w:p>
    <w:p w14:paraId="742127BE" w14:textId="4BEC7C39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4" w:history="1">
        <w:r w:rsidR="00BF528B" w:rsidRPr="00BD304D">
          <w:rPr>
            <w:rStyle w:val="Hyperlink"/>
          </w:rPr>
          <w:t xml:space="preserve">11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>Social inequities in Australian communities and the impact on children and families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_Toc109720704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45</w:t>
        </w:r>
        <w:r w:rsidR="00BF528B">
          <w:rPr>
            <w:webHidden/>
          </w:rPr>
          <w:fldChar w:fldCharType="end"/>
        </w:r>
      </w:hyperlink>
    </w:p>
    <w:p w14:paraId="36FE86DB" w14:textId="6E1C947C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5" w:history="1">
        <w:r w:rsidR="00BF528B" w:rsidRPr="00BD304D">
          <w:rPr>
            <w:rStyle w:val="Hyperlink"/>
          </w:rPr>
          <w:t xml:space="preserve">12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Child </w:t>
        </w:r>
        <w:r w:rsidR="006457C5">
          <w:rPr>
            <w:rStyle w:val="Hyperlink"/>
          </w:rPr>
          <w:t>p</w:t>
        </w:r>
        <w:r w:rsidR="00BF528B" w:rsidRPr="00BD304D">
          <w:rPr>
            <w:rStyle w:val="Hyperlink"/>
          </w:rPr>
          <w:t xml:space="preserve">rotection and </w:t>
        </w:r>
        <w:r w:rsidR="006457C5">
          <w:rPr>
            <w:rStyle w:val="Hyperlink"/>
          </w:rPr>
          <w:t>o</w:t>
        </w:r>
        <w:r w:rsidR="00BF528B" w:rsidRPr="00BD304D">
          <w:rPr>
            <w:rStyle w:val="Hyperlink"/>
          </w:rPr>
          <w:t xml:space="preserve">ut-of-home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>are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_Toc109720705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49</w:t>
        </w:r>
        <w:r w:rsidR="00BF528B">
          <w:rPr>
            <w:webHidden/>
          </w:rPr>
          <w:fldChar w:fldCharType="end"/>
        </w:r>
      </w:hyperlink>
    </w:p>
    <w:p w14:paraId="5D884983" w14:textId="79353171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6" w:history="1">
        <w:r w:rsidR="00BF528B" w:rsidRPr="00BD304D">
          <w:rPr>
            <w:rStyle w:val="Hyperlink"/>
          </w:rPr>
          <w:t xml:space="preserve">13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The Stolen Generations of Aboriginal and Torres Strait Islander Children: </w:t>
        </w:r>
        <w:r w:rsidR="002517B9">
          <w:rPr>
            <w:rStyle w:val="Hyperlink"/>
          </w:rPr>
          <w:br/>
        </w:r>
        <w:r w:rsidR="00BF528B" w:rsidRPr="00BD304D">
          <w:rPr>
            <w:rStyle w:val="Hyperlink"/>
          </w:rPr>
          <w:t xml:space="preserve">Understanding the </w:t>
        </w:r>
        <w:r w:rsidR="006457C5">
          <w:rPr>
            <w:rStyle w:val="Hyperlink"/>
          </w:rPr>
          <w:t>i</w:t>
        </w:r>
        <w:r w:rsidR="00BF528B" w:rsidRPr="00BD304D">
          <w:rPr>
            <w:rStyle w:val="Hyperlink"/>
          </w:rPr>
          <w:t xml:space="preserve">mpact of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ultural </w:t>
        </w:r>
        <w:r w:rsidR="006457C5">
          <w:rPr>
            <w:rStyle w:val="Hyperlink"/>
          </w:rPr>
          <w:t>h</w:t>
        </w:r>
        <w:r w:rsidR="00BF528B" w:rsidRPr="00BD304D">
          <w:rPr>
            <w:rStyle w:val="Hyperlink"/>
          </w:rPr>
          <w:t xml:space="preserve">egemony in </w:t>
        </w:r>
        <w:r w:rsidR="006457C5">
          <w:rPr>
            <w:rStyle w:val="Hyperlink"/>
          </w:rPr>
          <w:t>p</w:t>
        </w:r>
        <w:r w:rsidR="00BF528B" w:rsidRPr="00BD304D">
          <w:rPr>
            <w:rStyle w:val="Hyperlink"/>
          </w:rPr>
          <w:t xml:space="preserve">olicy and </w:t>
        </w:r>
        <w:r w:rsidR="006457C5">
          <w:rPr>
            <w:rStyle w:val="Hyperlink"/>
          </w:rPr>
          <w:t>i</w:t>
        </w:r>
        <w:r w:rsidR="00BF528B" w:rsidRPr="00BD304D">
          <w:rPr>
            <w:rStyle w:val="Hyperlink"/>
          </w:rPr>
          <w:t>ntervention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_Toc109720706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52</w:t>
        </w:r>
        <w:r w:rsidR="00BF528B">
          <w:rPr>
            <w:webHidden/>
          </w:rPr>
          <w:fldChar w:fldCharType="end"/>
        </w:r>
      </w:hyperlink>
    </w:p>
    <w:p w14:paraId="50790B25" w14:textId="77255BB1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7" w:history="1">
        <w:r w:rsidR="00BF528B" w:rsidRPr="00BD304D">
          <w:rPr>
            <w:rStyle w:val="Hyperlink"/>
          </w:rPr>
          <w:t xml:space="preserve">14 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Climate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hange and </w:t>
        </w:r>
        <w:r w:rsidR="006457C5">
          <w:rPr>
            <w:rStyle w:val="Hyperlink"/>
          </w:rPr>
          <w:t>d</w:t>
        </w:r>
        <w:r w:rsidR="00BF528B" w:rsidRPr="00BD304D">
          <w:rPr>
            <w:rStyle w:val="Hyperlink"/>
          </w:rPr>
          <w:t>isasters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_Toc109720707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56</w:t>
        </w:r>
        <w:r w:rsidR="00BF528B">
          <w:rPr>
            <w:webHidden/>
          </w:rPr>
          <w:fldChar w:fldCharType="end"/>
        </w:r>
      </w:hyperlink>
    </w:p>
    <w:p w14:paraId="4EAD5B23" w14:textId="52E37A02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8" w:history="1">
        <w:r w:rsidR="00BF528B" w:rsidRPr="00BD304D">
          <w:rPr>
            <w:rStyle w:val="Hyperlink"/>
          </w:rPr>
          <w:t>15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Early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hildhood </w:t>
        </w:r>
        <w:r w:rsidR="006457C5">
          <w:rPr>
            <w:rStyle w:val="Hyperlink"/>
          </w:rPr>
          <w:t>e</w:t>
        </w:r>
        <w:r w:rsidR="00BF528B" w:rsidRPr="00BD304D">
          <w:rPr>
            <w:rStyle w:val="Hyperlink"/>
          </w:rPr>
          <w:t xml:space="preserve">ducation and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are </w:t>
        </w:r>
        <w:r w:rsidR="006457C5">
          <w:rPr>
            <w:rStyle w:val="Hyperlink"/>
          </w:rPr>
          <w:t>p</w:t>
        </w:r>
        <w:r w:rsidR="00BF528B" w:rsidRPr="00BD304D">
          <w:rPr>
            <w:rStyle w:val="Hyperlink"/>
          </w:rPr>
          <w:t>olicy in Australia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_Toc109720708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60</w:t>
        </w:r>
        <w:r w:rsidR="00BF528B">
          <w:rPr>
            <w:webHidden/>
          </w:rPr>
          <w:fldChar w:fldCharType="end"/>
        </w:r>
      </w:hyperlink>
    </w:p>
    <w:p w14:paraId="6B8E3F9A" w14:textId="2C4B0C19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09" w:history="1">
        <w:r w:rsidR="00BF528B" w:rsidRPr="00BD304D">
          <w:rPr>
            <w:rStyle w:val="Hyperlink"/>
          </w:rPr>
          <w:t>16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>Services working together to support children and their families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_Toc109720709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64</w:t>
        </w:r>
        <w:r w:rsidR="00BF528B">
          <w:rPr>
            <w:webHidden/>
          </w:rPr>
          <w:fldChar w:fldCharType="end"/>
        </w:r>
      </w:hyperlink>
    </w:p>
    <w:p w14:paraId="4B2AFABE" w14:textId="7AA2BE8C" w:rsidR="00BF528B" w:rsidRDefault="00C243DE">
      <w:pPr>
        <w:pStyle w:val="TOC2"/>
        <w:rPr>
          <w:rFonts w:asciiTheme="minorHAnsi" w:eastAsiaTheme="minorEastAsia" w:hAnsiTheme="minorHAnsi"/>
          <w:b w:val="0"/>
          <w:bCs w:val="0"/>
          <w:lang w:eastAsia="en-AU"/>
        </w:rPr>
      </w:pPr>
      <w:hyperlink w:anchor="_Toc109720710" w:history="1">
        <w:r w:rsidR="00BF528B" w:rsidRPr="00BD304D">
          <w:rPr>
            <w:rStyle w:val="Hyperlink"/>
          </w:rPr>
          <w:t>17</w:t>
        </w:r>
        <w:r w:rsidR="00BF528B">
          <w:rPr>
            <w:rFonts w:asciiTheme="minorHAnsi" w:eastAsiaTheme="minorEastAsia" w:hAnsiTheme="minorHAnsi"/>
            <w:b w:val="0"/>
            <w:bCs w:val="0"/>
            <w:lang w:eastAsia="en-AU"/>
          </w:rPr>
          <w:tab/>
        </w:r>
        <w:r w:rsidR="00BF528B" w:rsidRPr="00BD304D">
          <w:rPr>
            <w:rStyle w:val="Hyperlink"/>
          </w:rPr>
          <w:t xml:space="preserve">Approaches to </w:t>
        </w:r>
        <w:r w:rsidR="006457C5">
          <w:rPr>
            <w:rStyle w:val="Hyperlink"/>
          </w:rPr>
          <w:t>p</w:t>
        </w:r>
        <w:r w:rsidR="00BF528B" w:rsidRPr="00BD304D">
          <w:rPr>
            <w:rStyle w:val="Hyperlink"/>
          </w:rPr>
          <w:t xml:space="preserve">olicy and </w:t>
        </w:r>
        <w:r w:rsidR="006457C5">
          <w:rPr>
            <w:rStyle w:val="Hyperlink"/>
          </w:rPr>
          <w:t>p</w:t>
        </w:r>
        <w:r w:rsidR="00BF528B" w:rsidRPr="00BD304D">
          <w:rPr>
            <w:rStyle w:val="Hyperlink"/>
          </w:rPr>
          <w:t xml:space="preserve">ractice to support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 xml:space="preserve">hildren, </w:t>
        </w:r>
        <w:r w:rsidR="006457C5">
          <w:rPr>
            <w:rStyle w:val="Hyperlink"/>
          </w:rPr>
          <w:t>f</w:t>
        </w:r>
        <w:r w:rsidR="00BF528B" w:rsidRPr="00BD304D">
          <w:rPr>
            <w:rStyle w:val="Hyperlink"/>
          </w:rPr>
          <w:t xml:space="preserve">amilies and </w:t>
        </w:r>
        <w:r w:rsidR="006457C5">
          <w:rPr>
            <w:rStyle w:val="Hyperlink"/>
          </w:rPr>
          <w:t>c</w:t>
        </w:r>
        <w:r w:rsidR="00BF528B" w:rsidRPr="00BD304D">
          <w:rPr>
            <w:rStyle w:val="Hyperlink"/>
          </w:rPr>
          <w:t>ommunities</w:t>
        </w:r>
        <w:r w:rsidR="00BF528B">
          <w:rPr>
            <w:webHidden/>
          </w:rPr>
          <w:tab/>
        </w:r>
        <w:r w:rsidR="00BF528B">
          <w:rPr>
            <w:webHidden/>
          </w:rPr>
          <w:fldChar w:fldCharType="begin"/>
        </w:r>
        <w:r w:rsidR="00BF528B">
          <w:rPr>
            <w:webHidden/>
          </w:rPr>
          <w:instrText xml:space="preserve"> PAGEREF _Toc109720710 \h </w:instrText>
        </w:r>
        <w:r w:rsidR="00BF528B">
          <w:rPr>
            <w:webHidden/>
          </w:rPr>
        </w:r>
        <w:r w:rsidR="00BF528B">
          <w:rPr>
            <w:webHidden/>
          </w:rPr>
          <w:fldChar w:fldCharType="separate"/>
        </w:r>
        <w:r w:rsidR="00BF528B">
          <w:rPr>
            <w:webHidden/>
          </w:rPr>
          <w:t>68</w:t>
        </w:r>
        <w:r w:rsidR="00BF528B">
          <w:rPr>
            <w:webHidden/>
          </w:rPr>
          <w:fldChar w:fldCharType="end"/>
        </w:r>
      </w:hyperlink>
    </w:p>
    <w:p w14:paraId="3802F620" w14:textId="4AE23858" w:rsidR="005B2BDE" w:rsidRPr="002E45E0" w:rsidRDefault="0007352D" w:rsidP="00AF07E9">
      <w:pPr>
        <w:pStyle w:val="xahead"/>
      </w:pPr>
      <w:r w:rsidRPr="000A79A6">
        <w:rPr>
          <w:rFonts w:ascii="Times New Roman" w:hAnsi="Times New Roman"/>
          <w:sz w:val="22"/>
        </w:rPr>
        <w:fldChar w:fldCharType="end"/>
      </w:r>
      <w:r w:rsidR="001B391C" w:rsidRPr="000A79A6">
        <w:rPr>
          <w:sz w:val="22"/>
        </w:rPr>
        <w:br w:type="page"/>
      </w:r>
      <w:bookmarkStart w:id="0" w:name="_Toc109720694"/>
      <w:r w:rsidR="005B2BDE" w:rsidRPr="00FA42C4">
        <w:lastRenderedPageBreak/>
        <w:t>1</w:t>
      </w:r>
      <w:r w:rsidR="005B2BDE">
        <w:t xml:space="preserve"> </w:t>
      </w:r>
      <w:r w:rsidR="00AF07E9">
        <w:tab/>
      </w:r>
      <w:r w:rsidR="005B2BDE" w:rsidRPr="002E45E0">
        <w:t>Understanding the child in context: An ecological approach to child development</w:t>
      </w:r>
      <w:bookmarkEnd w:id="0"/>
    </w:p>
    <w:p w14:paraId="64A90449" w14:textId="77777777" w:rsidR="005B2BDE" w:rsidRPr="002E45E0" w:rsidRDefault="005B2BDE" w:rsidP="005B2BDE">
      <w:pPr>
        <w:pStyle w:val="xauthorright"/>
      </w:pPr>
      <w:r w:rsidRPr="002E45E0">
        <w:t xml:space="preserve">Rebekah Grace, </w:t>
      </w:r>
      <w:proofErr w:type="spellStart"/>
      <w:r w:rsidRPr="002E45E0">
        <w:t>Cris</w:t>
      </w:r>
      <w:proofErr w:type="spellEnd"/>
      <w:r w:rsidRPr="002E45E0">
        <w:t xml:space="preserve"> Townley and Chris Woodrow</w:t>
      </w:r>
    </w:p>
    <w:p w14:paraId="43165C7B" w14:textId="77777777" w:rsidR="005B2BDE" w:rsidRDefault="005B2BDE" w:rsidP="005B2BDE">
      <w:pPr>
        <w:pStyle w:val="xbhead"/>
      </w:pPr>
      <w:r w:rsidRPr="003B4124">
        <w:t>Ice Breakers</w:t>
      </w:r>
    </w:p>
    <w:p w14:paraId="4BE6AD1B" w14:textId="382FAB03" w:rsidR="005B2BDE" w:rsidRPr="006147C8" w:rsidRDefault="005B2BDE" w:rsidP="006147C8">
      <w:pPr>
        <w:pStyle w:val="xlist1"/>
      </w:pPr>
      <w:r w:rsidRPr="006147C8">
        <w:t>In table groups (or break out rooms), share your thinking around ‘Nature vs Nurture’</w:t>
      </w:r>
      <w:r w:rsidR="00356957">
        <w:t>.</w:t>
      </w:r>
      <w:r w:rsidRPr="006147C8">
        <w:t xml:space="preserve"> </w:t>
      </w:r>
      <w:r w:rsidR="00356957">
        <w:t>T</w:t>
      </w:r>
      <w:r w:rsidRPr="006147C8">
        <w:t>ry to give an example from your own life to back up your thinking.</w:t>
      </w:r>
    </w:p>
    <w:p w14:paraId="6B8BB727" w14:textId="6B1FC22B" w:rsidR="005B2BDE" w:rsidRPr="00466D52" w:rsidRDefault="005B2BDE" w:rsidP="0066342B">
      <w:pPr>
        <w:pStyle w:val="xlist1"/>
      </w:pPr>
      <w:r w:rsidRPr="00466D52">
        <w:t xml:space="preserve">Prepare a word cloud template by going to Mentimeter.com. Add a new </w:t>
      </w:r>
      <w:proofErr w:type="spellStart"/>
      <w:r w:rsidRPr="00466D52">
        <w:t>Menti</w:t>
      </w:r>
      <w:proofErr w:type="spellEnd"/>
      <w:r w:rsidRPr="00466D52">
        <w:t xml:space="preserve"> question</w:t>
      </w:r>
      <w:r w:rsidR="00905404">
        <w:t>:</w:t>
      </w:r>
      <w:r w:rsidRPr="00466D52">
        <w:t xml:space="preserve"> </w:t>
      </w:r>
      <w:r>
        <w:t>‘</w:t>
      </w:r>
      <w:r w:rsidRPr="00466D52">
        <w:t xml:space="preserve">What words do you think of when you hear the name </w:t>
      </w:r>
      <w:r>
        <w:t>“</w:t>
      </w:r>
      <w:r w:rsidRPr="00466D52">
        <w:t>Bronfenbrenner”</w:t>
      </w:r>
      <w:r>
        <w:t>?’</w:t>
      </w:r>
      <w:r w:rsidRPr="00466D52">
        <w:t>.</w:t>
      </w:r>
    </w:p>
    <w:p w14:paraId="69FE44E8" w14:textId="77777777" w:rsidR="005B2BDE" w:rsidRDefault="005B2BDE" w:rsidP="0066342B">
      <w:pPr>
        <w:pStyle w:val="xlistparagraph"/>
      </w:pPr>
      <w:r>
        <w:t xml:space="preserve">Use the resulting word cloud to stimulate discussion and debate from/between students. </w:t>
      </w:r>
    </w:p>
    <w:p w14:paraId="5AA66E4B" w14:textId="411127C2" w:rsidR="005B2BDE" w:rsidRDefault="005B2BDE" w:rsidP="009A1EFC">
      <w:pPr>
        <w:pStyle w:val="xlist2"/>
      </w:pPr>
      <w:r>
        <w:t>Ask students what they think about the most often used word or term (largest in display). Do they agree/disagree</w:t>
      </w:r>
      <w:r w:rsidR="00905404">
        <w:t>?</w:t>
      </w:r>
      <w:r>
        <w:t xml:space="preserve"> </w:t>
      </w:r>
    </w:p>
    <w:p w14:paraId="3DE2104F" w14:textId="0D72DB05" w:rsidR="005B2BDE" w:rsidRDefault="005B2BDE" w:rsidP="009A1EFC">
      <w:pPr>
        <w:pStyle w:val="xlist2"/>
      </w:pPr>
      <w:r>
        <w:t xml:space="preserve">Are there words they see in the </w:t>
      </w:r>
      <w:r w:rsidR="00905404">
        <w:t>w</w:t>
      </w:r>
      <w:r>
        <w:t>ord cloud that they think should have been more important? What words and why?</w:t>
      </w:r>
    </w:p>
    <w:p w14:paraId="2498711B" w14:textId="5CF19C7E" w:rsidR="005B2BDE" w:rsidRDefault="005B2BDE" w:rsidP="0066342B">
      <w:pPr>
        <w:pStyle w:val="xlistparagraph"/>
      </w:pPr>
      <w:r>
        <w:t xml:space="preserve">NB: A </w:t>
      </w:r>
      <w:proofErr w:type="spellStart"/>
      <w:r>
        <w:t>Mentimeter</w:t>
      </w:r>
      <w:proofErr w:type="spellEnd"/>
      <w:r>
        <w:t xml:space="preserve"> account is free. Students log in on laptops, </w:t>
      </w:r>
      <w:proofErr w:type="gramStart"/>
      <w:r>
        <w:t>phones</w:t>
      </w:r>
      <w:proofErr w:type="gramEnd"/>
      <w:r>
        <w:t xml:space="preserve"> or iPad</w:t>
      </w:r>
      <w:r w:rsidR="0004582E">
        <w:t>s</w:t>
      </w:r>
      <w:r>
        <w:t xml:space="preserve">. Set a 1–3-minute time limit for contributions (they are anonymous). </w:t>
      </w:r>
    </w:p>
    <w:p w14:paraId="0737DA73" w14:textId="77777777" w:rsidR="005B2BDE" w:rsidRDefault="005B2BDE" w:rsidP="005B2BDE">
      <w:pPr>
        <w:pStyle w:val="xbhead"/>
      </w:pPr>
      <w:r>
        <w:t>Group Activities</w:t>
      </w:r>
    </w:p>
    <w:p w14:paraId="04C425C1" w14:textId="34A97855" w:rsidR="005B2BDE" w:rsidRDefault="005B2BDE" w:rsidP="008F7FF7">
      <w:pPr>
        <w:pStyle w:val="xlist1"/>
        <w:numPr>
          <w:ilvl w:val="0"/>
          <w:numId w:val="14"/>
        </w:numPr>
      </w:pPr>
      <w:r w:rsidRPr="00AB7097">
        <w:t>As a tutorial watch</w:t>
      </w:r>
      <w:r>
        <w:t xml:space="preserve"> </w:t>
      </w:r>
      <w:hyperlink r:id="rId12" w:history="1">
        <w:r w:rsidRPr="00326661">
          <w:rPr>
            <w:rStyle w:val="Hyperlink"/>
          </w:rPr>
          <w:t>https://www.youtube.com/watch?v=n7VMo51xRTA</w:t>
        </w:r>
      </w:hyperlink>
    </w:p>
    <w:p w14:paraId="73E90486" w14:textId="77777777" w:rsidR="005B2BDE" w:rsidRDefault="005B2BDE" w:rsidP="0066342B">
      <w:pPr>
        <w:pStyle w:val="xlistparagraph"/>
      </w:pPr>
      <w:r>
        <w:t>Ask students to form groups of 4 (or break out rooms of 4).</w:t>
      </w:r>
    </w:p>
    <w:p w14:paraId="4D5F7759" w14:textId="0F65A8B3" w:rsidR="005B2BDE" w:rsidRPr="00234D67" w:rsidRDefault="005B2BDE" w:rsidP="009A1EFC">
      <w:pPr>
        <w:pStyle w:val="xlist2"/>
      </w:pPr>
      <w:r w:rsidRPr="00234D67">
        <w:t>Refer students to Figure 1.1, p.</w:t>
      </w:r>
      <w:r w:rsidR="00641804">
        <w:t xml:space="preserve"> </w:t>
      </w:r>
      <w:r w:rsidRPr="00234D67">
        <w:t xml:space="preserve">4 </w:t>
      </w:r>
    </w:p>
    <w:p w14:paraId="6272761C" w14:textId="77777777" w:rsidR="005B2BDE" w:rsidRDefault="005B2BDE" w:rsidP="009A1EFC">
      <w:pPr>
        <w:pStyle w:val="xlist2"/>
      </w:pPr>
      <w:r w:rsidRPr="00234D67">
        <w:t>Ask students to use the model from the video to track the impact of each of Bronfenbrenner’s systems on them</w:t>
      </w:r>
      <w:r>
        <w:t xml:space="preserve"> being in this university tutorial today. </w:t>
      </w:r>
    </w:p>
    <w:p w14:paraId="5C29F5C6" w14:textId="233EA0BF" w:rsidR="005B2BDE" w:rsidRDefault="005B2BDE" w:rsidP="009A1EFC">
      <w:pPr>
        <w:pStyle w:val="xlist2"/>
      </w:pPr>
      <w:r>
        <w:t>Which systems had the most influence? How have the systems worked together</w:t>
      </w:r>
      <w:r w:rsidR="00905404">
        <w:t>?</w:t>
      </w:r>
    </w:p>
    <w:p w14:paraId="50C69275" w14:textId="77777777" w:rsidR="005B2BDE" w:rsidRDefault="005B2BDE" w:rsidP="009A1EFC">
      <w:pPr>
        <w:pStyle w:val="xlist2"/>
      </w:pPr>
      <w:r>
        <w:t>Ask each student to share their thinking with their group.</w:t>
      </w:r>
    </w:p>
    <w:p w14:paraId="6CED7110" w14:textId="5F6E9B1A" w:rsidR="005B2BDE" w:rsidRDefault="005B2BDE" w:rsidP="0066342B">
      <w:pPr>
        <w:pStyle w:val="xlistparagraph"/>
      </w:pPr>
      <w:r>
        <w:t xml:space="preserve">Can the students see similarities </w:t>
      </w:r>
      <w:r w:rsidR="00905404">
        <w:t>o</w:t>
      </w:r>
      <w:r>
        <w:t>n the impact of systems in their group? Or has each student had different systems impacting them in different ways?</w:t>
      </w:r>
    </w:p>
    <w:p w14:paraId="3EA4176A" w14:textId="382300B8" w:rsidR="00905404" w:rsidRDefault="00905404" w:rsidP="0066342B">
      <w:pPr>
        <w:pStyle w:val="xlistparagraph"/>
      </w:pPr>
    </w:p>
    <w:p w14:paraId="31DF6A10" w14:textId="77777777" w:rsidR="00905404" w:rsidRDefault="00905404" w:rsidP="0066342B">
      <w:pPr>
        <w:pStyle w:val="xlistparagraph"/>
      </w:pPr>
    </w:p>
    <w:p w14:paraId="6C17557E" w14:textId="485FB8AA" w:rsidR="005B2BDE" w:rsidRPr="00234D67" w:rsidRDefault="005B2BDE" w:rsidP="0066342B">
      <w:pPr>
        <w:pStyle w:val="xlist1"/>
      </w:pPr>
      <w:r w:rsidRPr="00234D67">
        <w:t>Neuroscience and Brain Development</w:t>
      </w:r>
      <w:r w:rsidR="00906CD8">
        <w:t>,</w:t>
      </w:r>
      <w:r w:rsidRPr="00234D67">
        <w:t xml:space="preserve"> p.</w:t>
      </w:r>
      <w:r w:rsidR="00641804">
        <w:t xml:space="preserve"> </w:t>
      </w:r>
      <w:r w:rsidRPr="00234D67">
        <w:t>6</w:t>
      </w:r>
      <w:r w:rsidR="00906CD8">
        <w:t>.</w:t>
      </w:r>
    </w:p>
    <w:p w14:paraId="5637A527" w14:textId="77777777" w:rsidR="005B2BDE" w:rsidRDefault="005B2BDE" w:rsidP="00234D67">
      <w:pPr>
        <w:pStyle w:val="xlistparagraph"/>
      </w:pPr>
      <w:r>
        <w:t xml:space="preserve">As a tutorial watch </w:t>
      </w:r>
      <w:hyperlink r:id="rId13" w:history="1">
        <w:r w:rsidRPr="00326661">
          <w:rPr>
            <w:rStyle w:val="Hyperlink"/>
          </w:rPr>
          <w:t>https://www.youtube.com/watch?v=VNNsN9IJkws&amp;t=16s</w:t>
        </w:r>
      </w:hyperlink>
      <w:r>
        <w:t xml:space="preserve"> and </w:t>
      </w:r>
      <w:hyperlink r:id="rId14" w:history="1">
        <w:r w:rsidRPr="00326661">
          <w:rPr>
            <w:rStyle w:val="Hyperlink"/>
          </w:rPr>
          <w:t>https://www.youtube.com/watch?v=m_5u8-QSh6A</w:t>
        </w:r>
      </w:hyperlink>
      <w:r>
        <w:t xml:space="preserve"> </w:t>
      </w:r>
    </w:p>
    <w:p w14:paraId="2FC7B60A" w14:textId="107C2BB7" w:rsidR="005B2BDE" w:rsidRDefault="005B2BDE" w:rsidP="00234D67">
      <w:pPr>
        <w:pStyle w:val="xlistparagraph"/>
      </w:pPr>
      <w:r>
        <w:t xml:space="preserve">Chapter 1 discusses the ‘proximal processes’ which take place in the </w:t>
      </w:r>
      <w:r w:rsidRPr="00C201AC">
        <w:t>microsystem</w:t>
      </w:r>
      <w:r w:rsidR="00151D3A" w:rsidRPr="00C201AC">
        <w:t xml:space="preserve">, </w:t>
      </w:r>
      <w:r w:rsidR="00F041EB">
        <w:br/>
      </w:r>
      <w:r w:rsidR="00151D3A" w:rsidRPr="00C201AC">
        <w:t xml:space="preserve">p. </w:t>
      </w:r>
      <w:r w:rsidRPr="00C201AC">
        <w:t>7.</w:t>
      </w:r>
    </w:p>
    <w:p w14:paraId="1B9F748D" w14:textId="77777777" w:rsidR="005B2BDE" w:rsidRDefault="005B2BDE" w:rsidP="00234D67">
      <w:pPr>
        <w:pStyle w:val="xlistparagraph"/>
      </w:pPr>
      <w:r>
        <w:t xml:space="preserve">Ask students to consider: </w:t>
      </w:r>
    </w:p>
    <w:p w14:paraId="4F4713AC" w14:textId="77777777" w:rsidR="005B2BDE" w:rsidRDefault="005B2BDE" w:rsidP="009A1EFC">
      <w:pPr>
        <w:pStyle w:val="xlist2"/>
      </w:pPr>
      <w:r>
        <w:t>The importance of relationships and attachment to children’s development</w:t>
      </w:r>
    </w:p>
    <w:p w14:paraId="74CA8E24" w14:textId="77777777" w:rsidR="005B2BDE" w:rsidRDefault="005B2BDE" w:rsidP="009A1EFC">
      <w:pPr>
        <w:pStyle w:val="xlist2"/>
      </w:pPr>
      <w:r>
        <w:t>How strong mutual attachment can be a protective factor for a child.</w:t>
      </w:r>
    </w:p>
    <w:p w14:paraId="19BBE10F" w14:textId="77777777" w:rsidR="005B2BDE" w:rsidRDefault="005B2BDE" w:rsidP="009A1EFC">
      <w:pPr>
        <w:pStyle w:val="xlist2"/>
      </w:pPr>
      <w:r>
        <w:t>Investigate programs or services in your local community that support attachment between child and parent/s.</w:t>
      </w:r>
    </w:p>
    <w:p w14:paraId="57B5B82A" w14:textId="06A5BE6F" w:rsidR="005B2BDE" w:rsidRPr="00F40092" w:rsidRDefault="005B2BDE" w:rsidP="009A1EFC">
      <w:pPr>
        <w:pStyle w:val="xlist2"/>
      </w:pPr>
      <w:r w:rsidRPr="0057281A">
        <w:t>What are some other, less formal ways that parent and child attachment can be supported within a family and community?</w:t>
      </w:r>
    </w:p>
    <w:p w14:paraId="71671A8A" w14:textId="13109175" w:rsidR="005B2BDE" w:rsidRPr="00234D67" w:rsidRDefault="005B2BDE" w:rsidP="0066342B">
      <w:pPr>
        <w:pStyle w:val="xlist1"/>
      </w:pPr>
      <w:r>
        <w:t>‘</w:t>
      </w:r>
      <w:r w:rsidRPr="009902B0">
        <w:t xml:space="preserve">We argue that complex environments are not necessarily chaotic and may, in fact, support positive child outcomes, particularly as </w:t>
      </w:r>
      <w:r w:rsidRPr="00234D67">
        <w:t>this relates to the acceptance of diversity, the empowerment of women, and opportunities for children and young people to actively participate in civil discourse</w:t>
      </w:r>
      <w:r>
        <w:t>’</w:t>
      </w:r>
      <w:r w:rsidR="00906CD8">
        <w:t>,</w:t>
      </w:r>
      <w:r w:rsidRPr="00234D67">
        <w:t xml:space="preserve"> p.</w:t>
      </w:r>
      <w:r w:rsidR="00F041EB">
        <w:t xml:space="preserve"> </w:t>
      </w:r>
      <w:r w:rsidRPr="00234D67">
        <w:t>12</w:t>
      </w:r>
      <w:r w:rsidR="00C201AC">
        <w:t>.</w:t>
      </w:r>
    </w:p>
    <w:p w14:paraId="1B7226EE" w14:textId="77777777" w:rsidR="005B2BDE" w:rsidRDefault="005B2BDE" w:rsidP="009A1EFC">
      <w:pPr>
        <w:pStyle w:val="xlist2"/>
      </w:pPr>
      <w:r>
        <w:t>In small groups, ask students to read this section of the chapter and consider this statement.</w:t>
      </w:r>
    </w:p>
    <w:p w14:paraId="054C499D" w14:textId="77777777" w:rsidR="005B2BDE" w:rsidRDefault="005B2BDE" w:rsidP="009A1EFC">
      <w:pPr>
        <w:pStyle w:val="xlist2"/>
      </w:pPr>
      <w:r>
        <w:t>In what ways do they see chaos as being evident in life today?</w:t>
      </w:r>
    </w:p>
    <w:p w14:paraId="5AB0B4A5" w14:textId="77777777" w:rsidR="005B2BDE" w:rsidRDefault="005B2BDE" w:rsidP="009A1EFC">
      <w:pPr>
        <w:pStyle w:val="xlist2"/>
      </w:pPr>
      <w:r>
        <w:t>In what ways might chaos have a negative impact on children?</w:t>
      </w:r>
    </w:p>
    <w:p w14:paraId="480F0904" w14:textId="77777777" w:rsidR="005B2BDE" w:rsidRPr="00CA4170" w:rsidRDefault="005B2BDE" w:rsidP="009A1EFC">
      <w:pPr>
        <w:pStyle w:val="xlist2"/>
      </w:pPr>
      <w:r w:rsidRPr="00CA4170">
        <w:t>What ways can you see our changing environment not as ‘chaos’, but as supporting positive child outcomes? Ask students to share examples they have lived or observed.</w:t>
      </w:r>
    </w:p>
    <w:p w14:paraId="03D9A796" w14:textId="77777777" w:rsidR="005B2BDE" w:rsidRDefault="005B2BDE" w:rsidP="0066342B">
      <w:pPr>
        <w:pStyle w:val="xlist1"/>
      </w:pPr>
      <w:r>
        <w:t xml:space="preserve">As a tutorial watch </w:t>
      </w:r>
      <w:hyperlink r:id="rId15" w:history="1">
        <w:r w:rsidRPr="00326661">
          <w:rPr>
            <w:rStyle w:val="Hyperlink"/>
          </w:rPr>
          <w:t>https://www.youtube.com/watch?v=pbu_vtJfF60&amp;t=498s</w:t>
        </w:r>
      </w:hyperlink>
      <w:r>
        <w:t xml:space="preserve"> (watch the first 5 minutes) and ask groups to navigate to </w:t>
      </w:r>
      <w:hyperlink r:id="rId16" w:history="1">
        <w:r w:rsidRPr="00326661">
          <w:rPr>
            <w:rStyle w:val="Hyperlink"/>
          </w:rPr>
          <w:t>https://vermontpsychology.org/2020/05/13/anne-koplinka-loehr-effects-of-the-covid-19-pandemic-on-families-in-windham-county-vermont/</w:t>
        </w:r>
      </w:hyperlink>
      <w:r>
        <w:t xml:space="preserve"> </w:t>
      </w:r>
    </w:p>
    <w:p w14:paraId="4FFEE3C2" w14:textId="556EC59C" w:rsidR="005B2BDE" w:rsidRDefault="005B2BDE" w:rsidP="009A1EFC">
      <w:pPr>
        <w:pStyle w:val="xlist2"/>
      </w:pPr>
      <w:r>
        <w:t>In small groups, consider the ways C</w:t>
      </w:r>
      <w:r w:rsidR="00427673">
        <w:t>OVID-</w:t>
      </w:r>
      <w:r>
        <w:t>19 has impacted families across multiple ‘systems’.</w:t>
      </w:r>
    </w:p>
    <w:p w14:paraId="00746126" w14:textId="77777777" w:rsidR="005B2BDE" w:rsidRPr="00112BB4" w:rsidRDefault="005B2BDE" w:rsidP="009A1EFC">
      <w:pPr>
        <w:pStyle w:val="xlist2"/>
      </w:pPr>
      <w:r w:rsidRPr="00112BB4">
        <w:t>What systems have been impacting families due to the pandemic?</w:t>
      </w:r>
    </w:p>
    <w:p w14:paraId="0BBF8FDA" w14:textId="77777777" w:rsidR="005B2BDE" w:rsidRDefault="005B2BDE" w:rsidP="009A1EFC">
      <w:pPr>
        <w:pStyle w:val="xlist2"/>
      </w:pPr>
      <w:r>
        <w:t xml:space="preserve">Have these had direct or indirect impacts on </w:t>
      </w:r>
      <w:r w:rsidRPr="00112BB4">
        <w:t>families?</w:t>
      </w:r>
    </w:p>
    <w:p w14:paraId="4EFE55A5" w14:textId="77777777" w:rsidR="005B2BDE" w:rsidRPr="00112BB4" w:rsidRDefault="005B2BDE" w:rsidP="009A1EFC">
      <w:pPr>
        <w:pStyle w:val="xlist2"/>
      </w:pPr>
      <w:r>
        <w:t>What supports have you seen being put in place in your community to ameliorate these impacts?</w:t>
      </w:r>
    </w:p>
    <w:p w14:paraId="0E2869CF" w14:textId="77777777" w:rsidR="005B2BDE" w:rsidRDefault="005B2BDE" w:rsidP="005B2BDE">
      <w:pPr>
        <w:pStyle w:val="xbhead"/>
      </w:pPr>
      <w:r>
        <w:t>Research Activities</w:t>
      </w:r>
    </w:p>
    <w:p w14:paraId="3F6FD150" w14:textId="7D3D09DB" w:rsidR="005B2BDE" w:rsidRPr="00234D67" w:rsidRDefault="000D0C3D" w:rsidP="008F7FF7">
      <w:pPr>
        <w:pStyle w:val="xlist1"/>
        <w:numPr>
          <w:ilvl w:val="0"/>
          <w:numId w:val="15"/>
        </w:numPr>
      </w:pPr>
      <w:r>
        <w:t xml:space="preserve">See </w:t>
      </w:r>
      <w:r w:rsidR="005B2BDE" w:rsidRPr="00234D67">
        <w:t>Box 1.4</w:t>
      </w:r>
      <w:r w:rsidR="003348C1">
        <w:t xml:space="preserve">, </w:t>
      </w:r>
      <w:r w:rsidR="003348C1" w:rsidRPr="00234D67">
        <w:t>p.</w:t>
      </w:r>
      <w:r w:rsidR="003348C1">
        <w:t xml:space="preserve"> </w:t>
      </w:r>
      <w:r w:rsidR="003348C1" w:rsidRPr="00234D67">
        <w:t>9</w:t>
      </w:r>
      <w:r w:rsidR="003348C1">
        <w:t>,</w:t>
      </w:r>
      <w:r w:rsidR="005B2BDE" w:rsidRPr="00234D67">
        <w:t xml:space="preserve"> ‘The influence of culture on proximal processes’</w:t>
      </w:r>
      <w:r w:rsidR="00151D3A">
        <w:t>.</w:t>
      </w:r>
    </w:p>
    <w:p w14:paraId="3FBDBCDC" w14:textId="63CC0E33" w:rsidR="005B2BDE" w:rsidRDefault="005B2BDE" w:rsidP="00234D67">
      <w:pPr>
        <w:pStyle w:val="xlistparagraph"/>
      </w:pPr>
      <w:r w:rsidRPr="00234D67">
        <w:t>Chapter 1 discusses a possible criticism of Bronfenbrenner’s model</w:t>
      </w:r>
      <w:r w:rsidR="00013E4F">
        <w:t>—</w:t>
      </w:r>
      <w:r>
        <w:t>‘</w:t>
      </w:r>
      <w:r w:rsidRPr="00234D67">
        <w:t>not capturing well the experiences of children and families in a multicultural society</w:t>
      </w:r>
      <w:r>
        <w:t>’</w:t>
      </w:r>
      <w:r w:rsidR="00151D3A" w:rsidRPr="00684474">
        <w:t xml:space="preserve">, p. </w:t>
      </w:r>
      <w:r w:rsidRPr="00234D67">
        <w:t>9</w:t>
      </w:r>
      <w:r w:rsidR="00151D3A">
        <w:t>.</w:t>
      </w:r>
    </w:p>
    <w:p w14:paraId="6D0312BE" w14:textId="77777777" w:rsidR="005B2BDE" w:rsidRDefault="005B2BDE" w:rsidP="00234D67">
      <w:pPr>
        <w:pStyle w:val="xlistparagraph"/>
      </w:pPr>
      <w:r>
        <w:t>In pairs, read Rocco’s story and discuss the impact of culture in his life.</w:t>
      </w:r>
    </w:p>
    <w:p w14:paraId="29F30686" w14:textId="2649AEE5" w:rsidR="005B2BDE" w:rsidRDefault="005B2BDE" w:rsidP="009A1EFC">
      <w:pPr>
        <w:pStyle w:val="xlist2"/>
      </w:pPr>
      <w:r>
        <w:t xml:space="preserve">The impact of his </w:t>
      </w:r>
      <w:proofErr w:type="spellStart"/>
      <w:r>
        <w:t>Nonno’s</w:t>
      </w:r>
      <w:proofErr w:type="spellEnd"/>
      <w:r>
        <w:t xml:space="preserve"> culture in his life</w:t>
      </w:r>
      <w:r w:rsidR="002E7DBC">
        <w:t>.</w:t>
      </w:r>
    </w:p>
    <w:p w14:paraId="6B4E1420" w14:textId="73C73E09" w:rsidR="005B2BDE" w:rsidRDefault="005B2BDE" w:rsidP="009A1EFC">
      <w:pPr>
        <w:pStyle w:val="xlist2"/>
      </w:pPr>
      <w:r>
        <w:t>The impact of his teacher’s culture in his life</w:t>
      </w:r>
      <w:r w:rsidR="002E7DBC">
        <w:t>.</w:t>
      </w:r>
    </w:p>
    <w:p w14:paraId="2D66FA79" w14:textId="3DA3DDF9" w:rsidR="005B2BDE" w:rsidRDefault="005B2BDE" w:rsidP="009A1EFC">
      <w:pPr>
        <w:pStyle w:val="xlist2"/>
      </w:pPr>
      <w:r>
        <w:t>The impact of his peer’s culture in his life</w:t>
      </w:r>
      <w:r w:rsidR="002E7DBC">
        <w:t>.</w:t>
      </w:r>
    </w:p>
    <w:p w14:paraId="62A3CEB2" w14:textId="5287794A" w:rsidR="005B2BDE" w:rsidRDefault="005B2BDE" w:rsidP="00234D67">
      <w:pPr>
        <w:pStyle w:val="xlist1"/>
      </w:pPr>
      <w:r>
        <w:t xml:space="preserve">As a tutorial watch </w:t>
      </w:r>
      <w:hyperlink r:id="rId17" w:history="1">
        <w:r w:rsidRPr="00326661">
          <w:rPr>
            <w:rStyle w:val="Hyperlink"/>
          </w:rPr>
          <w:t>https://www.youtube.com/watch?v=oLgT2qutf_A</w:t>
        </w:r>
      </w:hyperlink>
      <w:r>
        <w:t xml:space="preserve"> (for education students) or </w:t>
      </w:r>
      <w:hyperlink r:id="rId18" w:history="1">
        <w:r w:rsidRPr="00300D2F">
          <w:rPr>
            <w:rStyle w:val="Hyperlink"/>
          </w:rPr>
          <w:t>https://www.childrens.health.qld.gov.au/qhlfss-miplabinna-working-with-atsi-families/</w:t>
        </w:r>
      </w:hyperlink>
      <w:r>
        <w:t xml:space="preserve">  (video 1 ‘</w:t>
      </w:r>
      <w:proofErr w:type="spellStart"/>
      <w:r>
        <w:t>Mipla</w:t>
      </w:r>
      <w:proofErr w:type="spellEnd"/>
      <w:r>
        <w:t xml:space="preserve"> Binna – Closing the Gap Aboriginal and Torres Strait Islander Health’) or </w:t>
      </w:r>
      <w:hyperlink r:id="rId19" w:history="1">
        <w:r w:rsidRPr="00300D2F">
          <w:rPr>
            <w:rStyle w:val="Hyperlink"/>
          </w:rPr>
          <w:t>https://www.youtube.com/watch?v=iOFuRbbsfuM</w:t>
        </w:r>
      </w:hyperlink>
      <w:r>
        <w:t xml:space="preserve"> </w:t>
      </w:r>
      <w:r w:rsidR="002E7DBC">
        <w:t>(</w:t>
      </w:r>
      <w:r>
        <w:t>for health services students).</w:t>
      </w:r>
    </w:p>
    <w:p w14:paraId="413D5B3B" w14:textId="3244F1F0" w:rsidR="005B2BDE" w:rsidRPr="00C201AC" w:rsidRDefault="005B2BDE" w:rsidP="00234D67">
      <w:pPr>
        <w:pStyle w:val="xlistparagraph"/>
      </w:pPr>
      <w:r w:rsidRPr="00234D67">
        <w:t xml:space="preserve">Introduce a discussion to get students thinking about the dominant culture they see in Australia. Chapter 1 talks about the impact of Australia’s dominant culture </w:t>
      </w:r>
      <w:r>
        <w:t>‘</w:t>
      </w:r>
      <w:r w:rsidRPr="00234D67">
        <w:t xml:space="preserve">Anglo-centric </w:t>
      </w:r>
      <w:r w:rsidRPr="00C201AC">
        <w:t>whiteness’</w:t>
      </w:r>
      <w:r w:rsidR="00151D3A" w:rsidRPr="00C201AC">
        <w:t xml:space="preserve">, p. </w:t>
      </w:r>
      <w:r w:rsidRPr="00C201AC">
        <w:t>9. Lead a discussion on the evidence students see or have experienced that this is our dominant culture.</w:t>
      </w:r>
    </w:p>
    <w:p w14:paraId="69E1B4BB" w14:textId="40ABCEBC" w:rsidR="005B2BDE" w:rsidRDefault="005B2BDE" w:rsidP="00234D67">
      <w:pPr>
        <w:pStyle w:val="xlistparagraph"/>
      </w:pPr>
      <w:r w:rsidRPr="00C201AC">
        <w:t>In pairs, research the impact of Australia’s dominant culture ‘Anglo-centric whiteness’</w:t>
      </w:r>
      <w:r w:rsidR="00151D3A" w:rsidRPr="00C201AC">
        <w:t xml:space="preserve">, p. </w:t>
      </w:r>
      <w:r w:rsidRPr="00C201AC">
        <w:t>9</w:t>
      </w:r>
      <w:r w:rsidR="00151D3A" w:rsidRPr="00C201AC">
        <w:t>,</w:t>
      </w:r>
      <w:r w:rsidRPr="00C201AC">
        <w:t xml:space="preserve"> on Indigenous children and families or on a cultural group of the student’s own choosing</w:t>
      </w:r>
      <w:r w:rsidRPr="00234D67">
        <w:t>.</w:t>
      </w:r>
    </w:p>
    <w:p w14:paraId="12DF6305" w14:textId="51CE8980" w:rsidR="005B2BDE" w:rsidRDefault="005B2BDE" w:rsidP="00234D67">
      <w:pPr>
        <w:pStyle w:val="xlistparagraph"/>
      </w:pPr>
      <w:r>
        <w:t>Students might consider</w:t>
      </w:r>
      <w:r w:rsidR="002E7DBC">
        <w:t>:</w:t>
      </w:r>
    </w:p>
    <w:p w14:paraId="1EE67EAD" w14:textId="7B7DCACA" w:rsidR="005B2BDE" w:rsidRDefault="005B2BDE" w:rsidP="009A1EFC">
      <w:pPr>
        <w:pStyle w:val="xlist2"/>
      </w:pPr>
      <w:r>
        <w:t xml:space="preserve">Indigenous families (or other cultural group) and their engagement with </w:t>
      </w:r>
      <w:r w:rsidR="002E7DBC">
        <w:t>e</w:t>
      </w:r>
      <w:r>
        <w:t xml:space="preserve">arly </w:t>
      </w:r>
      <w:r w:rsidR="002E7DBC">
        <w:t>c</w:t>
      </w:r>
      <w:r>
        <w:t xml:space="preserve">hildhood education and care services or with </w:t>
      </w:r>
      <w:r w:rsidR="002E7DBC">
        <w:t>h</w:t>
      </w:r>
      <w:r>
        <w:t xml:space="preserve">ealth </w:t>
      </w:r>
      <w:r w:rsidR="002E7DBC">
        <w:t>s</w:t>
      </w:r>
      <w:r>
        <w:t>ervices</w:t>
      </w:r>
    </w:p>
    <w:p w14:paraId="0B966DBF" w14:textId="6DC2F0E6" w:rsidR="005B2BDE" w:rsidRDefault="002E7DBC" w:rsidP="009A1EFC">
      <w:pPr>
        <w:pStyle w:val="xlist2"/>
      </w:pPr>
      <w:r>
        <w:t>b</w:t>
      </w:r>
      <w:r w:rsidR="005B2BDE">
        <w:t>arriers to engagement</w:t>
      </w:r>
    </w:p>
    <w:p w14:paraId="24FCE306" w14:textId="2CAA5955" w:rsidR="005B2BDE" w:rsidRDefault="002E7DBC" w:rsidP="009A1EFC">
      <w:pPr>
        <w:pStyle w:val="xlist2"/>
      </w:pPr>
      <w:r>
        <w:t>w</w:t>
      </w:r>
      <w:r w:rsidR="005B2BDE">
        <w:t>ays to engage in culturally appropriate ways</w:t>
      </w:r>
    </w:p>
    <w:p w14:paraId="149E1E38" w14:textId="77F11445" w:rsidR="005B2BDE" w:rsidRPr="007708E3" w:rsidRDefault="002E7DBC" w:rsidP="009A1EFC">
      <w:pPr>
        <w:pStyle w:val="xlist2"/>
      </w:pPr>
      <w:r>
        <w:t>c</w:t>
      </w:r>
      <w:r w:rsidR="005B2BDE">
        <w:t>ritical reflection around our dominant culture.</w:t>
      </w:r>
    </w:p>
    <w:p w14:paraId="10FA174C" w14:textId="76A3878F" w:rsidR="005B2BDE" w:rsidRDefault="005B2BDE" w:rsidP="00234D67">
      <w:pPr>
        <w:pStyle w:val="xlistparagraph"/>
      </w:pPr>
      <w:r>
        <w:t>Some resources to use in this research are</w:t>
      </w:r>
      <w:r w:rsidR="002E7DBC">
        <w:t>:</w:t>
      </w:r>
    </w:p>
    <w:p w14:paraId="655C86FD" w14:textId="77777777" w:rsidR="005B2BDE" w:rsidRPr="005B2BDE" w:rsidRDefault="00C243DE" w:rsidP="005B2BDE">
      <w:pPr>
        <w:pStyle w:val="xlistparagraph"/>
        <w:rPr>
          <w:u w:val="single"/>
        </w:rPr>
      </w:pPr>
      <w:hyperlink r:id="rId20" w:history="1">
        <w:r w:rsidR="005B2BDE" w:rsidRPr="005B2BDE">
          <w:rPr>
            <w:rStyle w:val="BalloonTextChar"/>
            <w:rFonts w:asciiTheme="minorHAnsi" w:hAnsiTheme="minorHAnsi" w:cstheme="minorHAnsi"/>
            <w:sz w:val="24"/>
            <w:szCs w:val="24"/>
            <w:u w:val="single"/>
          </w:rPr>
          <w:t>https://education.nsw.gov.au/content/dam/main-education/early-childhood-education/operating-an-early-childhood-education-service/media/documents/making-services-accessible-for-all-children/aboriginal-childrens-early-childhood-education-strategy.pdf</w:t>
        </w:r>
      </w:hyperlink>
      <w:r w:rsidR="005B2BDE" w:rsidRPr="005B2BDE">
        <w:rPr>
          <w:u w:val="single"/>
        </w:rPr>
        <w:t xml:space="preserve"> </w:t>
      </w:r>
    </w:p>
    <w:p w14:paraId="29B38395" w14:textId="77777777" w:rsidR="005B2BDE" w:rsidRPr="005B2BDE" w:rsidRDefault="00C243DE" w:rsidP="005B2BDE">
      <w:pPr>
        <w:pStyle w:val="xlistparagraph"/>
        <w:rPr>
          <w:u w:val="single"/>
        </w:rPr>
      </w:pPr>
      <w:hyperlink r:id="rId21" w:history="1">
        <w:r w:rsidR="005B2BDE" w:rsidRPr="005B2BDE">
          <w:rPr>
            <w:rStyle w:val="BalloonTextChar"/>
            <w:rFonts w:asciiTheme="minorHAnsi" w:hAnsiTheme="minorHAnsi" w:cstheme="minorHAnsi"/>
            <w:sz w:val="24"/>
            <w:szCs w:val="24"/>
            <w:u w:val="single"/>
          </w:rPr>
          <w:t>https://research-management.mq.edu.au/ws/portalfiles/portal/16770396/mq-19168-Publisher+version+%28open+access%29.pdf</w:t>
        </w:r>
      </w:hyperlink>
      <w:r w:rsidR="005B2BDE" w:rsidRPr="005B2BDE">
        <w:rPr>
          <w:u w:val="single"/>
        </w:rPr>
        <w:t xml:space="preserve"> </w:t>
      </w:r>
    </w:p>
    <w:p w14:paraId="66CBC5A4" w14:textId="77777777" w:rsidR="005B2BDE" w:rsidRPr="005B2BDE" w:rsidRDefault="00C243DE" w:rsidP="005B2BDE">
      <w:pPr>
        <w:pStyle w:val="xlistparagraph"/>
        <w:rPr>
          <w:u w:val="single"/>
        </w:rPr>
      </w:pPr>
      <w:hyperlink r:id="rId22" w:history="1">
        <w:r w:rsidR="005B2BDE" w:rsidRPr="005B2BDE">
          <w:rPr>
            <w:rStyle w:val="BalloonTextChar"/>
            <w:rFonts w:asciiTheme="minorHAnsi" w:hAnsiTheme="minorHAnsi" w:cstheme="minorHAnsi"/>
            <w:sz w:val="24"/>
            <w:szCs w:val="24"/>
            <w:u w:val="single"/>
          </w:rPr>
          <w:t>https://www.aecg.nsw.edu.au/about/partnership-agreement/</w:t>
        </w:r>
      </w:hyperlink>
      <w:r w:rsidR="005B2BDE" w:rsidRPr="005B2BDE">
        <w:rPr>
          <w:u w:val="single"/>
        </w:rPr>
        <w:t xml:space="preserve"> </w:t>
      </w:r>
    </w:p>
    <w:p w14:paraId="326A0E9A" w14:textId="77777777" w:rsidR="005B2BDE" w:rsidRPr="005B2BDE" w:rsidRDefault="00C243DE" w:rsidP="005B2BDE">
      <w:pPr>
        <w:pStyle w:val="xlistparagraph"/>
        <w:rPr>
          <w:u w:val="single"/>
        </w:rPr>
      </w:pPr>
      <w:hyperlink r:id="rId23" w:history="1">
        <w:r w:rsidR="005B2BDE" w:rsidRPr="005B2BDE">
          <w:rPr>
            <w:rStyle w:val="BalloonTextChar"/>
            <w:rFonts w:asciiTheme="minorHAnsi" w:hAnsiTheme="minorHAnsi" w:cstheme="minorHAnsi"/>
            <w:sz w:val="24"/>
            <w:szCs w:val="24"/>
            <w:u w:val="single"/>
          </w:rPr>
          <w:t>https://www.youtube.com/watch?v=UdaeoKT_ECU</w:t>
        </w:r>
      </w:hyperlink>
      <w:r w:rsidR="005B2BDE" w:rsidRPr="005B2BDE">
        <w:rPr>
          <w:u w:val="single"/>
        </w:rPr>
        <w:t xml:space="preserve"> </w:t>
      </w:r>
    </w:p>
    <w:p w14:paraId="29BF049C" w14:textId="77777777" w:rsidR="005B2BDE" w:rsidRPr="005B2BDE" w:rsidRDefault="00C243DE" w:rsidP="005B2BDE">
      <w:pPr>
        <w:pStyle w:val="xlistparagraph"/>
        <w:rPr>
          <w:u w:val="single"/>
        </w:rPr>
      </w:pPr>
      <w:hyperlink r:id="rId24" w:history="1">
        <w:r w:rsidR="005B2BDE" w:rsidRPr="005B2BDE">
          <w:rPr>
            <w:rStyle w:val="BalloonTextChar"/>
            <w:rFonts w:asciiTheme="minorHAnsi" w:hAnsiTheme="minorHAnsi" w:cstheme="minorHAnsi"/>
            <w:sz w:val="24"/>
            <w:szCs w:val="24"/>
            <w:u w:val="single"/>
          </w:rPr>
          <w:t>https://www.youtube.com/watch?v=19buRXzJtyU</w:t>
        </w:r>
      </w:hyperlink>
      <w:r w:rsidR="005B2BDE" w:rsidRPr="005B2BDE">
        <w:rPr>
          <w:u w:val="single"/>
        </w:rPr>
        <w:t xml:space="preserve"> </w:t>
      </w:r>
    </w:p>
    <w:p w14:paraId="2020A645" w14:textId="77777777" w:rsidR="005B2BDE" w:rsidRPr="005B2BDE" w:rsidRDefault="00C243DE" w:rsidP="005B2BDE">
      <w:pPr>
        <w:pStyle w:val="xlistparagraph"/>
        <w:rPr>
          <w:u w:val="single"/>
        </w:rPr>
      </w:pPr>
      <w:hyperlink r:id="rId25" w:history="1">
        <w:r w:rsidR="005B2BDE" w:rsidRPr="005B2BDE">
          <w:rPr>
            <w:rStyle w:val="BalloonTextChar"/>
            <w:rFonts w:asciiTheme="minorHAnsi" w:hAnsiTheme="minorHAnsi" w:cstheme="minorHAnsi"/>
            <w:sz w:val="24"/>
            <w:szCs w:val="24"/>
            <w:u w:val="single"/>
          </w:rPr>
          <w:t>https://www.creativespirits.info/aboriginalculture/health/hospitals-doctors-health-aboriginal-people</w:t>
        </w:r>
      </w:hyperlink>
    </w:p>
    <w:p w14:paraId="1F97777D" w14:textId="77777777" w:rsidR="005B2BDE" w:rsidRPr="005B2BDE" w:rsidRDefault="00C243DE" w:rsidP="005B2BDE">
      <w:pPr>
        <w:pStyle w:val="xlistparagraph"/>
        <w:rPr>
          <w:u w:val="single"/>
        </w:rPr>
      </w:pPr>
      <w:hyperlink r:id="rId26" w:history="1">
        <w:r w:rsidR="005B2BDE" w:rsidRPr="005B2BDE">
          <w:rPr>
            <w:rStyle w:val="Hyperlink"/>
            <w:color w:val="002060"/>
            <w:spacing w:val="0"/>
            <w:w w:val="100"/>
          </w:rPr>
          <w:t>https://headspace.org.au/yarn-safe/the-yarn-safe-story/</w:t>
        </w:r>
      </w:hyperlink>
    </w:p>
    <w:p w14:paraId="10CFC8C2" w14:textId="77777777" w:rsidR="005B2BDE" w:rsidRDefault="005B2BDE" w:rsidP="005B2BDE">
      <w:pPr>
        <w:pStyle w:val="xbhead"/>
      </w:pPr>
      <w:r>
        <w:t>Case Study Analysis</w:t>
      </w:r>
    </w:p>
    <w:p w14:paraId="0E5585DC" w14:textId="3715F90F" w:rsidR="005B2BDE" w:rsidRPr="00234D67" w:rsidRDefault="000D0C3D" w:rsidP="002E7DBC">
      <w:pPr>
        <w:pStyle w:val="xlist1"/>
        <w:numPr>
          <w:ilvl w:val="0"/>
          <w:numId w:val="83"/>
        </w:numPr>
      </w:pPr>
      <w:r>
        <w:t xml:space="preserve">See </w:t>
      </w:r>
      <w:r w:rsidR="005B2BDE" w:rsidRPr="00234D67">
        <w:t>Box 1.5</w:t>
      </w:r>
      <w:r w:rsidR="003348C1">
        <w:t xml:space="preserve">, </w:t>
      </w:r>
      <w:r w:rsidR="003348C1" w:rsidRPr="00234D67">
        <w:t>p.</w:t>
      </w:r>
      <w:r w:rsidR="003348C1">
        <w:t xml:space="preserve"> </w:t>
      </w:r>
      <w:r w:rsidR="003348C1" w:rsidRPr="00234D67">
        <w:t>11</w:t>
      </w:r>
      <w:r w:rsidR="003348C1">
        <w:t>,</w:t>
      </w:r>
      <w:r w:rsidR="005B2BDE" w:rsidRPr="00234D67">
        <w:t xml:space="preserve"> </w:t>
      </w:r>
      <w:r w:rsidR="005B2BDE">
        <w:t>‘</w:t>
      </w:r>
      <w:r w:rsidR="005B2BDE" w:rsidRPr="002E7DBC">
        <w:t>The</w:t>
      </w:r>
      <w:r w:rsidR="005B2BDE" w:rsidRPr="00234D67">
        <w:t xml:space="preserve"> </w:t>
      </w:r>
      <w:r w:rsidR="00A96523">
        <w:t>r</w:t>
      </w:r>
      <w:r w:rsidR="005B2BDE" w:rsidRPr="00234D67">
        <w:t xml:space="preserve">ole of </w:t>
      </w:r>
      <w:r w:rsidR="00A96523">
        <w:t>t</w:t>
      </w:r>
      <w:r w:rsidR="005B2BDE" w:rsidRPr="00234D67">
        <w:t xml:space="preserve">ime in </w:t>
      </w:r>
      <w:r w:rsidR="00A96523">
        <w:t>l</w:t>
      </w:r>
      <w:r w:rsidR="005B2BDE" w:rsidRPr="00234D67">
        <w:t>earning</w:t>
      </w:r>
      <w:r w:rsidR="005B2BDE">
        <w:t>’</w:t>
      </w:r>
      <w:r w:rsidR="00C201AC">
        <w:t xml:space="preserve">. </w:t>
      </w:r>
    </w:p>
    <w:p w14:paraId="01FCF210" w14:textId="28E38512" w:rsidR="005B2BDE" w:rsidRDefault="005B2BDE" w:rsidP="00234D67">
      <w:pPr>
        <w:pStyle w:val="xlistparagraph"/>
      </w:pPr>
      <w:r>
        <w:t xml:space="preserve">In small groups of </w:t>
      </w:r>
      <w:r w:rsidR="00F474B1">
        <w:t>3–4</w:t>
      </w:r>
      <w:r>
        <w:t xml:space="preserve"> (or break out rooms), ask students to consider Holly’s case study.</w:t>
      </w:r>
    </w:p>
    <w:p w14:paraId="5FDEF892" w14:textId="77777777" w:rsidR="005B2BDE" w:rsidRDefault="005B2BDE" w:rsidP="00234D67">
      <w:pPr>
        <w:pStyle w:val="xlistparagraph"/>
      </w:pPr>
      <w:r>
        <w:t>Discuss:</w:t>
      </w:r>
    </w:p>
    <w:p w14:paraId="07F2F20E" w14:textId="77777777" w:rsidR="005B2BDE" w:rsidRDefault="005B2BDE" w:rsidP="009A1EFC">
      <w:pPr>
        <w:pStyle w:val="xlist2"/>
      </w:pPr>
      <w:r>
        <w:t>What is the impact on Holly of the attachment between Holly and her mother?</w:t>
      </w:r>
    </w:p>
    <w:p w14:paraId="0E3CB49E" w14:textId="77777777" w:rsidR="005B2BDE" w:rsidRDefault="005B2BDE" w:rsidP="009A1EFC">
      <w:pPr>
        <w:pStyle w:val="xlist2"/>
      </w:pPr>
      <w:r>
        <w:t>What part does the preschool teacher play in Holly’s story? Is the teacher’s role important in Holly’s development? What system is the preschool operating within?</w:t>
      </w:r>
    </w:p>
    <w:p w14:paraId="49E9C759" w14:textId="77777777" w:rsidR="005B2BDE" w:rsidRDefault="005B2BDE" w:rsidP="009A1EFC">
      <w:pPr>
        <w:pStyle w:val="xlist2"/>
      </w:pPr>
      <w:r>
        <w:t>What evidence is there that time played an important role in the development of Holly’s social skills?</w:t>
      </w:r>
    </w:p>
    <w:p w14:paraId="289172C8" w14:textId="77777777" w:rsidR="005B2BDE" w:rsidRDefault="005B2BDE" w:rsidP="00234D67">
      <w:pPr>
        <w:pStyle w:val="xlistparagraph"/>
      </w:pPr>
      <w:r>
        <w:t xml:space="preserve">For health students, using Holly’s story, consider the importance of attachment and family partnerships in the health system. </w:t>
      </w:r>
    </w:p>
    <w:p w14:paraId="6EED2723" w14:textId="77777777" w:rsidR="005B2BDE" w:rsidRDefault="005B2BDE" w:rsidP="009A1EFC">
      <w:pPr>
        <w:pStyle w:val="xlist2"/>
      </w:pPr>
      <w:r>
        <w:t>What system does the health services sector operate within?</w:t>
      </w:r>
    </w:p>
    <w:p w14:paraId="1B036AAB" w14:textId="77777777" w:rsidR="005B2BDE" w:rsidRDefault="005B2BDE" w:rsidP="009A1EFC">
      <w:pPr>
        <w:pStyle w:val="xlist2"/>
      </w:pPr>
      <w:r>
        <w:t>What is the impact of time in developing relationships with families?</w:t>
      </w:r>
    </w:p>
    <w:p w14:paraId="6D1FECD2" w14:textId="77777777" w:rsidR="005B2BDE" w:rsidRDefault="005B2BDE" w:rsidP="00234D67">
      <w:pPr>
        <w:pStyle w:val="xlistparagraph"/>
      </w:pPr>
      <w:r>
        <w:t>Some links to consider:</w:t>
      </w:r>
    </w:p>
    <w:p w14:paraId="7CCD3829" w14:textId="77777777" w:rsidR="005B2BDE" w:rsidRPr="005B2BDE" w:rsidRDefault="00C243DE" w:rsidP="005B2BDE">
      <w:pPr>
        <w:pStyle w:val="xlistparagraph"/>
        <w:rPr>
          <w:rStyle w:val="Hyperlink"/>
        </w:rPr>
      </w:pPr>
      <w:hyperlink r:id="rId27" w:history="1">
        <w:r w:rsidR="005B2BDE" w:rsidRPr="005B2BDE">
          <w:rPr>
            <w:rStyle w:val="Hyperlink"/>
          </w:rPr>
          <w:t>https://www.rch.org.au/uploadedFiles/Main/Content/ccch/150130_Using-the-Family-Partnership-Model-to-engage-communities_Report.pdf</w:t>
        </w:r>
      </w:hyperlink>
      <w:r w:rsidR="005B2BDE" w:rsidRPr="005B2BDE">
        <w:rPr>
          <w:rStyle w:val="Hyperlink"/>
        </w:rPr>
        <w:t xml:space="preserve"> </w:t>
      </w:r>
    </w:p>
    <w:p w14:paraId="67F0711B" w14:textId="77777777" w:rsidR="005B2BDE" w:rsidRPr="005B2BDE" w:rsidRDefault="00C243DE" w:rsidP="005B2BDE">
      <w:pPr>
        <w:pStyle w:val="xlistparagraph"/>
        <w:rPr>
          <w:rStyle w:val="Hyperlink"/>
        </w:rPr>
      </w:pPr>
      <w:hyperlink r:id="rId28" w:history="1">
        <w:r w:rsidR="005B2BDE" w:rsidRPr="005B2BDE">
          <w:rPr>
            <w:rStyle w:val="Hyperlink"/>
          </w:rPr>
          <w:t>https://gwahs.net.au/australian-nurse-family-partnership-program</w:t>
        </w:r>
      </w:hyperlink>
    </w:p>
    <w:p w14:paraId="0E300E86" w14:textId="77777777" w:rsidR="005B2BDE" w:rsidRDefault="005B2BDE" w:rsidP="00234D67">
      <w:pPr>
        <w:pStyle w:val="xlistparagraph"/>
      </w:pPr>
      <w:r>
        <w:t xml:space="preserve">For education students, watch as a tutorial </w:t>
      </w:r>
      <w:hyperlink r:id="rId29" w:history="1">
        <w:r w:rsidRPr="00326661">
          <w:rPr>
            <w:rStyle w:val="Hyperlink"/>
          </w:rPr>
          <w:t>https://www.youtube.com/watch?v=e4tbW3XJfAY&amp;t=56s</w:t>
        </w:r>
      </w:hyperlink>
      <w:r>
        <w:t xml:space="preserve"> </w:t>
      </w:r>
    </w:p>
    <w:p w14:paraId="64A9EBDE" w14:textId="3ACE9AEE" w:rsidR="005B2BDE" w:rsidRDefault="005B2BDE" w:rsidP="00234D67">
      <w:pPr>
        <w:pStyle w:val="xlistparagraph"/>
      </w:pPr>
      <w:r>
        <w:t>This video discusses things that parents can do to establish an early learning partnership, but what can</w:t>
      </w:r>
      <w:r w:rsidR="00F01D2C">
        <w:t>,</w:t>
      </w:r>
      <w:r>
        <w:t xml:space="preserve"> and should</w:t>
      </w:r>
      <w:r w:rsidR="00F01D2C">
        <w:t>,</w:t>
      </w:r>
      <w:r>
        <w:t xml:space="preserve"> educators be doing to establish this strong partnership?</w:t>
      </w:r>
    </w:p>
    <w:p w14:paraId="65CA7E89" w14:textId="77777777" w:rsidR="005B2BDE" w:rsidRDefault="005B2BDE" w:rsidP="00234D67">
      <w:pPr>
        <w:pStyle w:val="xlistparagraph"/>
      </w:pPr>
      <w:r>
        <w:t xml:space="preserve">For health sciences students, watch as a tutorial </w:t>
      </w:r>
      <w:hyperlink r:id="rId30" w:history="1">
        <w:r w:rsidRPr="00300D2F">
          <w:rPr>
            <w:rStyle w:val="Hyperlink"/>
          </w:rPr>
          <w:t>https://www.youtube.com/watch?v=rxiswGvZxZQ&amp;feature=emb_imp_woyt</w:t>
        </w:r>
      </w:hyperlink>
      <w:r>
        <w:t xml:space="preserve"> </w:t>
      </w:r>
    </w:p>
    <w:p w14:paraId="24653446" w14:textId="77777777" w:rsidR="005B2BDE" w:rsidRPr="001157EA" w:rsidRDefault="005B2BDE" w:rsidP="00234D67">
      <w:pPr>
        <w:pStyle w:val="xlistparagraph"/>
      </w:pPr>
      <w:r>
        <w:t xml:space="preserve">What can health professional do to establish strong partnerships with families? </w:t>
      </w:r>
    </w:p>
    <w:p w14:paraId="5993277D" w14:textId="77777777" w:rsidR="005B2BDE" w:rsidRDefault="005B2BDE">
      <w:pPr>
        <w:rPr>
          <w:rFonts w:eastAsia="MS Gothic" w:cs="Times New Roman"/>
          <w:b/>
          <w:bCs/>
          <w:noProof/>
          <w:color w:val="365F91" w:themeColor="accent1" w:themeShade="BF"/>
          <w:sz w:val="40"/>
          <w:szCs w:val="44"/>
          <w:lang w:val="en-US" w:eastAsia="en-AU"/>
        </w:rPr>
      </w:pPr>
      <w:r>
        <w:br w:type="page"/>
      </w:r>
    </w:p>
    <w:sectPr w:rsidR="005B2BDE" w:rsidSect="008F7FF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DF65" w14:textId="77777777" w:rsidR="00EA7D4F" w:rsidRDefault="00EA7D4F" w:rsidP="00950C55">
      <w:pPr>
        <w:spacing w:before="0" w:after="0" w:line="240" w:lineRule="auto"/>
      </w:pPr>
      <w:r>
        <w:separator/>
      </w:r>
    </w:p>
  </w:endnote>
  <w:endnote w:type="continuationSeparator" w:id="0">
    <w:p w14:paraId="54CE7076" w14:textId="77777777" w:rsidR="00EA7D4F" w:rsidRDefault="00EA7D4F" w:rsidP="00950C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00F5" w14:textId="77777777" w:rsidR="00A4058A" w:rsidRDefault="00A40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89708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C201C" w14:textId="7A2F83F8" w:rsidR="00950C55" w:rsidRPr="00591DB1" w:rsidRDefault="00950C55" w:rsidP="00950C55">
        <w:pPr>
          <w:pStyle w:val="Footer"/>
          <w:rPr>
            <w:sz w:val="16"/>
            <w:szCs w:val="16"/>
          </w:rPr>
        </w:pPr>
        <w:r w:rsidRPr="00591DB1">
          <w:rPr>
            <w:sz w:val="16"/>
            <w:szCs w:val="16"/>
          </w:rPr>
          <w:t>© Oxford University Press 20</w:t>
        </w:r>
        <w:r w:rsidR="001568A9" w:rsidRPr="00591DB1">
          <w:rPr>
            <w:sz w:val="16"/>
            <w:szCs w:val="16"/>
          </w:rPr>
          <w:t>2</w:t>
        </w:r>
        <w:r w:rsidR="00620F8E" w:rsidRPr="00591DB1">
          <w:rPr>
            <w:sz w:val="16"/>
            <w:szCs w:val="16"/>
          </w:rPr>
          <w:t>3</w:t>
        </w:r>
        <w:r w:rsidR="0053408A" w:rsidRPr="00591DB1">
          <w:rPr>
            <w:sz w:val="16"/>
            <w:szCs w:val="16"/>
          </w:rPr>
          <w:ptab w:relativeTo="margin" w:alignment="right" w:leader="none"/>
        </w:r>
        <w:r w:rsidRPr="00591DB1">
          <w:rPr>
            <w:sz w:val="16"/>
            <w:szCs w:val="16"/>
          </w:rPr>
          <w:fldChar w:fldCharType="begin"/>
        </w:r>
        <w:r w:rsidRPr="00591DB1">
          <w:rPr>
            <w:sz w:val="16"/>
            <w:szCs w:val="16"/>
          </w:rPr>
          <w:instrText xml:space="preserve"> PAGE   \* MERGEFORMAT </w:instrText>
        </w:r>
        <w:r w:rsidRPr="00591DB1">
          <w:rPr>
            <w:sz w:val="16"/>
            <w:szCs w:val="16"/>
          </w:rPr>
          <w:fldChar w:fldCharType="separate"/>
        </w:r>
        <w:r w:rsidR="00994E7F" w:rsidRPr="00591DB1">
          <w:rPr>
            <w:noProof/>
            <w:sz w:val="16"/>
            <w:szCs w:val="16"/>
          </w:rPr>
          <w:t>1</w:t>
        </w:r>
        <w:r w:rsidRPr="00591DB1">
          <w:rPr>
            <w:noProof/>
            <w:sz w:val="16"/>
            <w:szCs w:val="16"/>
          </w:rPr>
          <w:fldChar w:fldCharType="end"/>
        </w:r>
      </w:p>
      <w:p w14:paraId="5868C27D" w14:textId="5FDD8989" w:rsidR="00950C55" w:rsidRPr="00591DB1" w:rsidRDefault="00FA38DB" w:rsidP="00950C55">
        <w:pPr>
          <w:pStyle w:val="Footer"/>
          <w:rPr>
            <w:sz w:val="16"/>
            <w:szCs w:val="16"/>
          </w:rPr>
        </w:pPr>
        <w:r w:rsidRPr="00FA38DB">
          <w:rPr>
            <w:bCs/>
            <w:i/>
            <w:iCs/>
            <w:sz w:val="16"/>
            <w:szCs w:val="16"/>
            <w:lang w:val="en-US"/>
          </w:rPr>
          <w:t>Children, Families and Communities</w:t>
        </w:r>
        <w:r w:rsidR="00D320EC" w:rsidRPr="00591DB1">
          <w:rPr>
            <w:sz w:val="16"/>
            <w:szCs w:val="16"/>
          </w:rPr>
          <w:t xml:space="preserve">, </w:t>
        </w:r>
        <w:r>
          <w:rPr>
            <w:sz w:val="16"/>
            <w:szCs w:val="16"/>
          </w:rPr>
          <w:t xml:space="preserve">Sixth </w:t>
        </w:r>
        <w:r w:rsidR="00D320EC" w:rsidRPr="00591DB1">
          <w:rPr>
            <w:sz w:val="16"/>
            <w:szCs w:val="16"/>
          </w:rPr>
          <w:t xml:space="preserve">Edition, </w:t>
        </w:r>
        <w:r w:rsidR="00950C55" w:rsidRPr="00591DB1">
          <w:rPr>
            <w:sz w:val="16"/>
            <w:szCs w:val="16"/>
          </w:rPr>
          <w:t>ISBN</w:t>
        </w:r>
        <w:r w:rsidR="00620F8E" w:rsidRPr="00591DB1">
          <w:t xml:space="preserve"> </w:t>
        </w:r>
        <w:r w:rsidR="00620F8E" w:rsidRPr="00591DB1">
          <w:rPr>
            <w:sz w:val="16"/>
            <w:szCs w:val="16"/>
          </w:rPr>
          <w:t>9780190334871</w:t>
        </w:r>
      </w:p>
      <w:p w14:paraId="26C5C94D" w14:textId="1219C070" w:rsidR="00950C55" w:rsidRPr="001568A9" w:rsidRDefault="006752D3" w:rsidP="001568A9">
        <w:pPr>
          <w:pStyle w:val="Footer"/>
          <w:rPr>
            <w:noProof/>
            <w:sz w:val="16"/>
            <w:szCs w:val="16"/>
          </w:rPr>
        </w:pPr>
        <w:r w:rsidRPr="00591DB1">
          <w:rPr>
            <w:sz w:val="16"/>
            <w:szCs w:val="16"/>
          </w:rPr>
          <w:t>Intended for use only by prescribing lecturers</w:t>
        </w:r>
        <w:r w:rsidR="00B10E83" w:rsidRPr="00591DB1">
          <w:rPr>
            <w:sz w:val="16"/>
            <w:szCs w:val="16"/>
          </w:rPr>
          <w:t>. Not to be distributed or copied for any other p</w:t>
        </w:r>
        <w:r w:rsidR="0053408A" w:rsidRPr="00591DB1">
          <w:rPr>
            <w:sz w:val="16"/>
            <w:szCs w:val="16"/>
          </w:rPr>
          <w:t>ur</w:t>
        </w:r>
        <w:r w:rsidR="00B10E83" w:rsidRPr="00591DB1">
          <w:rPr>
            <w:sz w:val="16"/>
            <w:szCs w:val="16"/>
          </w:rPr>
          <w:t>pose.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BF7" w14:textId="77777777" w:rsidR="00A4058A" w:rsidRDefault="00A40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4651" w14:textId="77777777" w:rsidR="00EA7D4F" w:rsidRDefault="00EA7D4F" w:rsidP="00950C55">
      <w:pPr>
        <w:spacing w:before="0" w:after="0" w:line="240" w:lineRule="auto"/>
      </w:pPr>
      <w:r>
        <w:separator/>
      </w:r>
    </w:p>
  </w:footnote>
  <w:footnote w:type="continuationSeparator" w:id="0">
    <w:p w14:paraId="5F556E4E" w14:textId="77777777" w:rsidR="00EA7D4F" w:rsidRDefault="00EA7D4F" w:rsidP="00950C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60BE" w14:textId="77777777" w:rsidR="00A4058A" w:rsidRDefault="00A40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EF30" w14:textId="66252278" w:rsidR="002C0865" w:rsidRDefault="00C243DE">
    <w:pPr>
      <w:pStyle w:val="Header"/>
    </w:pPr>
    <w:sdt>
      <w:sdtPr>
        <w:id w:val="802731145"/>
        <w:docPartObj>
          <w:docPartGallery w:val="Watermarks"/>
          <w:docPartUnique/>
        </w:docPartObj>
      </w:sdtPr>
      <w:sdtContent>
        <w:r>
          <w:rPr>
            <w:noProof/>
          </w:rPr>
          <w:pict w14:anchorId="2F2C25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46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2C0865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31F9EEC4" wp14:editId="5D9AB317">
          <wp:simplePos x="0" y="0"/>
          <wp:positionH relativeFrom="column">
            <wp:posOffset>-906780</wp:posOffset>
          </wp:positionH>
          <wp:positionV relativeFrom="paragraph">
            <wp:posOffset>-431800</wp:posOffset>
          </wp:positionV>
          <wp:extent cx="7584440" cy="1082675"/>
          <wp:effectExtent l="0" t="0" r="0" b="3175"/>
          <wp:wrapTight wrapText="bothSides">
            <wp:wrapPolygon edited="0">
              <wp:start x="0" y="0"/>
              <wp:lineTo x="0" y="21283"/>
              <wp:lineTo x="21539" y="21283"/>
              <wp:lineTo x="2153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E299" w14:textId="77777777" w:rsidR="00A4058A" w:rsidRDefault="00A40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435"/>
    <w:multiLevelType w:val="hybridMultilevel"/>
    <w:tmpl w:val="6EECD09A"/>
    <w:lvl w:ilvl="0" w:tplc="E30A80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4A31A0"/>
    <w:multiLevelType w:val="hybridMultilevel"/>
    <w:tmpl w:val="E9EA41DE"/>
    <w:lvl w:ilvl="0" w:tplc="74C65446">
      <w:start w:val="1"/>
      <w:numFmt w:val="bullet"/>
      <w:pStyle w:val="xlist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56536A"/>
    <w:multiLevelType w:val="hybridMultilevel"/>
    <w:tmpl w:val="024C8D50"/>
    <w:lvl w:ilvl="0" w:tplc="AD4A69D2">
      <w:start w:val="1"/>
      <w:numFmt w:val="decimal"/>
      <w:lvlText w:val="%1."/>
      <w:lvlJc w:val="left"/>
      <w:pPr>
        <w:ind w:left="1224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944" w:hanging="360"/>
      </w:pPr>
    </w:lvl>
    <w:lvl w:ilvl="2" w:tplc="0C09001B" w:tentative="1">
      <w:start w:val="1"/>
      <w:numFmt w:val="lowerRoman"/>
      <w:lvlText w:val="%3."/>
      <w:lvlJc w:val="right"/>
      <w:pPr>
        <w:ind w:left="2664" w:hanging="180"/>
      </w:pPr>
    </w:lvl>
    <w:lvl w:ilvl="3" w:tplc="0C09000F" w:tentative="1">
      <w:start w:val="1"/>
      <w:numFmt w:val="decimal"/>
      <w:lvlText w:val="%4."/>
      <w:lvlJc w:val="left"/>
      <w:pPr>
        <w:ind w:left="3384" w:hanging="360"/>
      </w:pPr>
    </w:lvl>
    <w:lvl w:ilvl="4" w:tplc="0C090019" w:tentative="1">
      <w:start w:val="1"/>
      <w:numFmt w:val="lowerLetter"/>
      <w:lvlText w:val="%5."/>
      <w:lvlJc w:val="left"/>
      <w:pPr>
        <w:ind w:left="4104" w:hanging="360"/>
      </w:pPr>
    </w:lvl>
    <w:lvl w:ilvl="5" w:tplc="0C09001B" w:tentative="1">
      <w:start w:val="1"/>
      <w:numFmt w:val="lowerRoman"/>
      <w:lvlText w:val="%6."/>
      <w:lvlJc w:val="right"/>
      <w:pPr>
        <w:ind w:left="4824" w:hanging="180"/>
      </w:pPr>
    </w:lvl>
    <w:lvl w:ilvl="6" w:tplc="0C09000F" w:tentative="1">
      <w:start w:val="1"/>
      <w:numFmt w:val="decimal"/>
      <w:lvlText w:val="%7."/>
      <w:lvlJc w:val="left"/>
      <w:pPr>
        <w:ind w:left="5544" w:hanging="360"/>
      </w:pPr>
    </w:lvl>
    <w:lvl w:ilvl="7" w:tplc="0C090019" w:tentative="1">
      <w:start w:val="1"/>
      <w:numFmt w:val="lowerLetter"/>
      <w:lvlText w:val="%8."/>
      <w:lvlJc w:val="left"/>
      <w:pPr>
        <w:ind w:left="6264" w:hanging="360"/>
      </w:pPr>
    </w:lvl>
    <w:lvl w:ilvl="8" w:tplc="0C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126E2FBF"/>
    <w:multiLevelType w:val="hybridMultilevel"/>
    <w:tmpl w:val="775EC374"/>
    <w:lvl w:ilvl="0" w:tplc="AE0A343E">
      <w:start w:val="1"/>
      <w:numFmt w:val="decimal"/>
      <w:pStyle w:val="xlist1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2CF384B"/>
    <w:multiLevelType w:val="hybridMultilevel"/>
    <w:tmpl w:val="4538C818"/>
    <w:lvl w:ilvl="0" w:tplc="4A983CB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21FEF"/>
    <w:multiLevelType w:val="hybridMultilevel"/>
    <w:tmpl w:val="4FBC73CE"/>
    <w:lvl w:ilvl="0" w:tplc="4C2487E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A253B1"/>
    <w:multiLevelType w:val="hybridMultilevel"/>
    <w:tmpl w:val="AFD29484"/>
    <w:lvl w:ilvl="0" w:tplc="EF92356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714218"/>
    <w:multiLevelType w:val="hybridMultilevel"/>
    <w:tmpl w:val="636460A8"/>
    <w:lvl w:ilvl="0" w:tplc="B0E84766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0DF29F4"/>
    <w:multiLevelType w:val="hybridMultilevel"/>
    <w:tmpl w:val="43127BF4"/>
    <w:lvl w:ilvl="0" w:tplc="9A0C57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C55FEC"/>
    <w:multiLevelType w:val="hybridMultilevel"/>
    <w:tmpl w:val="4CAA7DA4"/>
    <w:lvl w:ilvl="0" w:tplc="8B000840">
      <w:start w:val="1"/>
      <w:numFmt w:val="bullet"/>
      <w:pStyle w:val="xlist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0B3DB4"/>
    <w:multiLevelType w:val="hybridMultilevel"/>
    <w:tmpl w:val="47A6327A"/>
    <w:lvl w:ilvl="0" w:tplc="EB1A0746">
      <w:start w:val="1"/>
      <w:numFmt w:val="decimal"/>
      <w:pStyle w:val="MCQ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1BCECA8">
      <w:start w:val="1"/>
      <w:numFmt w:val="lowerLetter"/>
      <w:pStyle w:val="MCQ"/>
      <w:lvlText w:val="%2."/>
      <w:lvlJc w:val="left"/>
      <w:pPr>
        <w:ind w:left="1353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6BAB"/>
    <w:multiLevelType w:val="hybridMultilevel"/>
    <w:tmpl w:val="EA568CD2"/>
    <w:lvl w:ilvl="0" w:tplc="267A67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B5545F"/>
    <w:multiLevelType w:val="hybridMultilevel"/>
    <w:tmpl w:val="0B74D216"/>
    <w:lvl w:ilvl="0" w:tplc="FB848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74974"/>
    <w:multiLevelType w:val="hybridMultilevel"/>
    <w:tmpl w:val="4740F942"/>
    <w:lvl w:ilvl="0" w:tplc="7AFE034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712D"/>
    <w:multiLevelType w:val="hybridMultilevel"/>
    <w:tmpl w:val="5D388090"/>
    <w:lvl w:ilvl="0" w:tplc="E638B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434C7D"/>
    <w:multiLevelType w:val="hybridMultilevel"/>
    <w:tmpl w:val="C01C7934"/>
    <w:lvl w:ilvl="0" w:tplc="99585D5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176BE"/>
    <w:multiLevelType w:val="hybridMultilevel"/>
    <w:tmpl w:val="04F217C6"/>
    <w:lvl w:ilvl="0" w:tplc="E7683D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626D4A"/>
    <w:multiLevelType w:val="hybridMultilevel"/>
    <w:tmpl w:val="F4BC7FBE"/>
    <w:lvl w:ilvl="0" w:tplc="DC16F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4187E"/>
    <w:multiLevelType w:val="hybridMultilevel"/>
    <w:tmpl w:val="4418D68A"/>
    <w:lvl w:ilvl="0" w:tplc="2B26AE54">
      <w:start w:val="1"/>
      <w:numFmt w:val="bullet"/>
      <w:pStyle w:val="x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pStyle w:val="x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1F5F"/>
    <w:multiLevelType w:val="hybridMultilevel"/>
    <w:tmpl w:val="4E6CFE68"/>
    <w:lvl w:ilvl="0" w:tplc="E1B0AE0A">
      <w:start w:val="1"/>
      <w:numFmt w:val="bullet"/>
      <w:lvlText w:val="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9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13"/>
  </w:num>
  <w:num w:numId="25">
    <w:abstractNumId w:val="8"/>
  </w:num>
  <w:num w:numId="26">
    <w:abstractNumId w:val="5"/>
  </w:num>
  <w:num w:numId="27">
    <w:abstractNumId w:val="11"/>
  </w:num>
  <w:num w:numId="28">
    <w:abstractNumId w:val="0"/>
  </w:num>
  <w:num w:numId="29">
    <w:abstractNumId w:val="19"/>
  </w:num>
  <w:num w:numId="30">
    <w:abstractNumId w:val="15"/>
  </w:num>
  <w:num w:numId="31">
    <w:abstractNumId w:val="16"/>
  </w:num>
  <w:num w:numId="32">
    <w:abstractNumId w:val="6"/>
  </w:num>
  <w:num w:numId="33">
    <w:abstractNumId w:val="14"/>
  </w:num>
  <w:num w:numId="34">
    <w:abstractNumId w:val="17"/>
  </w:num>
  <w:num w:numId="35">
    <w:abstractNumId w:val="12"/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3"/>
    <w:lvlOverride w:ilvl="0">
      <w:startOverride w:val="1"/>
    </w:lvlOverride>
  </w:num>
  <w:num w:numId="45">
    <w:abstractNumId w:val="3"/>
    <w:lvlOverride w:ilvl="0">
      <w:startOverride w:val="1"/>
    </w:lvlOverride>
  </w:num>
  <w:num w:numId="46">
    <w:abstractNumId w:val="1"/>
  </w:num>
  <w:num w:numId="47">
    <w:abstractNumId w:val="3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3"/>
    <w:lvlOverride w:ilvl="0">
      <w:startOverride w:val="1"/>
    </w:lvlOverride>
  </w:num>
  <w:num w:numId="51">
    <w:abstractNumId w:val="3"/>
    <w:lvlOverride w:ilvl="0">
      <w:startOverride w:val="1"/>
    </w:lvlOverride>
  </w:num>
  <w:num w:numId="52">
    <w:abstractNumId w:val="3"/>
    <w:lvlOverride w:ilvl="0">
      <w:startOverride w:val="1"/>
    </w:lvlOverride>
  </w:num>
  <w:num w:numId="53">
    <w:abstractNumId w:val="3"/>
    <w:lvlOverride w:ilvl="0">
      <w:startOverride w:val="1"/>
    </w:lvlOverride>
  </w:num>
  <w:num w:numId="54">
    <w:abstractNumId w:val="3"/>
    <w:lvlOverride w:ilvl="0">
      <w:startOverride w:val="1"/>
    </w:lvlOverride>
  </w:num>
  <w:num w:numId="55">
    <w:abstractNumId w:val="3"/>
    <w:lvlOverride w:ilvl="0">
      <w:startOverride w:val="1"/>
    </w:lvlOverride>
  </w:num>
  <w:num w:numId="56">
    <w:abstractNumId w:val="3"/>
    <w:lvlOverride w:ilvl="0">
      <w:startOverride w:val="1"/>
    </w:lvlOverride>
  </w:num>
  <w:num w:numId="57">
    <w:abstractNumId w:val="3"/>
    <w:lvlOverride w:ilvl="0">
      <w:startOverride w:val="1"/>
    </w:lvlOverride>
  </w:num>
  <w:num w:numId="58">
    <w:abstractNumId w:val="3"/>
    <w:lvlOverride w:ilvl="0">
      <w:startOverride w:val="1"/>
    </w:lvlOverride>
  </w:num>
  <w:num w:numId="59">
    <w:abstractNumId w:val="3"/>
    <w:lvlOverride w:ilvl="0">
      <w:startOverride w:val="1"/>
    </w:lvlOverride>
  </w:num>
  <w:num w:numId="60">
    <w:abstractNumId w:val="3"/>
    <w:lvlOverride w:ilvl="0">
      <w:startOverride w:val="1"/>
    </w:lvlOverride>
  </w:num>
  <w:num w:numId="61">
    <w:abstractNumId w:val="3"/>
    <w:lvlOverride w:ilvl="0">
      <w:startOverride w:val="1"/>
    </w:lvlOverride>
  </w:num>
  <w:num w:numId="62">
    <w:abstractNumId w:val="3"/>
    <w:lvlOverride w:ilvl="0">
      <w:startOverride w:val="1"/>
    </w:lvlOverride>
  </w:num>
  <w:num w:numId="63">
    <w:abstractNumId w:val="3"/>
    <w:lvlOverride w:ilvl="0">
      <w:startOverride w:val="1"/>
    </w:lvlOverride>
  </w:num>
  <w:num w:numId="64">
    <w:abstractNumId w:val="3"/>
    <w:lvlOverride w:ilvl="0">
      <w:startOverride w:val="1"/>
    </w:lvlOverride>
  </w:num>
  <w:num w:numId="65">
    <w:abstractNumId w:val="3"/>
    <w:lvlOverride w:ilvl="0">
      <w:startOverride w:val="1"/>
    </w:lvlOverride>
  </w:num>
  <w:num w:numId="66">
    <w:abstractNumId w:val="3"/>
    <w:lvlOverride w:ilvl="0">
      <w:startOverride w:val="1"/>
    </w:lvlOverride>
  </w:num>
  <w:num w:numId="67">
    <w:abstractNumId w:val="3"/>
    <w:lvlOverride w:ilvl="0">
      <w:startOverride w:val="1"/>
    </w:lvlOverride>
  </w:num>
  <w:num w:numId="68">
    <w:abstractNumId w:val="3"/>
    <w:lvlOverride w:ilvl="0">
      <w:startOverride w:val="1"/>
    </w:lvlOverride>
  </w:num>
  <w:num w:numId="69">
    <w:abstractNumId w:val="3"/>
    <w:lvlOverride w:ilvl="0">
      <w:startOverride w:val="1"/>
    </w:lvlOverride>
  </w:num>
  <w:num w:numId="70">
    <w:abstractNumId w:val="3"/>
    <w:lvlOverride w:ilvl="0">
      <w:startOverride w:val="1"/>
    </w:lvlOverride>
  </w:num>
  <w:num w:numId="71">
    <w:abstractNumId w:val="3"/>
    <w:lvlOverride w:ilvl="0">
      <w:startOverride w:val="1"/>
    </w:lvlOverride>
  </w:num>
  <w:num w:numId="72">
    <w:abstractNumId w:val="3"/>
    <w:lvlOverride w:ilvl="0">
      <w:startOverride w:val="1"/>
    </w:lvlOverride>
  </w:num>
  <w:num w:numId="73">
    <w:abstractNumId w:val="3"/>
    <w:lvlOverride w:ilvl="0">
      <w:startOverride w:val="1"/>
    </w:lvlOverride>
  </w:num>
  <w:num w:numId="74">
    <w:abstractNumId w:val="3"/>
    <w:lvlOverride w:ilvl="0">
      <w:startOverride w:val="1"/>
    </w:lvlOverride>
  </w:num>
  <w:num w:numId="75">
    <w:abstractNumId w:val="3"/>
    <w:lvlOverride w:ilvl="0">
      <w:startOverride w:val="1"/>
    </w:lvlOverride>
  </w:num>
  <w:num w:numId="76">
    <w:abstractNumId w:val="3"/>
    <w:lvlOverride w:ilvl="0">
      <w:startOverride w:val="1"/>
    </w:lvlOverride>
  </w:num>
  <w:num w:numId="77">
    <w:abstractNumId w:val="3"/>
    <w:lvlOverride w:ilvl="0">
      <w:startOverride w:val="1"/>
    </w:lvlOverride>
  </w:num>
  <w:num w:numId="78">
    <w:abstractNumId w:val="3"/>
    <w:lvlOverride w:ilvl="0">
      <w:startOverride w:val="1"/>
    </w:lvlOverride>
  </w:num>
  <w:num w:numId="79">
    <w:abstractNumId w:val="3"/>
    <w:lvlOverride w:ilvl="0">
      <w:startOverride w:val="1"/>
    </w:lvlOverride>
  </w:num>
  <w:num w:numId="80">
    <w:abstractNumId w:val="3"/>
    <w:lvlOverride w:ilvl="0">
      <w:startOverride w:val="1"/>
    </w:lvlOverride>
  </w:num>
  <w:num w:numId="81">
    <w:abstractNumId w:val="3"/>
    <w:lvlOverride w:ilvl="0">
      <w:startOverride w:val="1"/>
    </w:lvlOverride>
  </w:num>
  <w:num w:numId="82">
    <w:abstractNumId w:val="3"/>
    <w:lvlOverride w:ilvl="0">
      <w:startOverride w:val="1"/>
    </w:lvlOverride>
  </w:num>
  <w:num w:numId="83">
    <w:abstractNumId w:val="3"/>
    <w:lvlOverride w:ilvl="0">
      <w:startOverride w:val="1"/>
    </w:lvlOverride>
  </w:num>
  <w:num w:numId="84">
    <w:abstractNumId w:val="3"/>
    <w:lvlOverride w:ilvl="0">
      <w:startOverride w:val="1"/>
    </w:lvlOverride>
  </w:num>
  <w:num w:numId="85">
    <w:abstractNumId w:val="3"/>
    <w:lvlOverride w:ilvl="0">
      <w:startOverride w:val="1"/>
    </w:lvlOverride>
  </w:num>
  <w:num w:numId="86">
    <w:abstractNumId w:val="3"/>
    <w:lvlOverride w:ilvl="0">
      <w:startOverride w:val="1"/>
    </w:lvlOverride>
  </w:num>
  <w:num w:numId="87">
    <w:abstractNumId w:val="7"/>
  </w:num>
  <w:num w:numId="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"/>
  </w:num>
  <w:num w:numId="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"/>
    <w:lvlOverride w:ilvl="0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82"/>
    <w:rsid w:val="0001071E"/>
    <w:rsid w:val="00013E4F"/>
    <w:rsid w:val="000205BC"/>
    <w:rsid w:val="000211FF"/>
    <w:rsid w:val="00033A02"/>
    <w:rsid w:val="0004582E"/>
    <w:rsid w:val="000612F4"/>
    <w:rsid w:val="00072C5E"/>
    <w:rsid w:val="0007352D"/>
    <w:rsid w:val="00083B86"/>
    <w:rsid w:val="000846C4"/>
    <w:rsid w:val="00085D40"/>
    <w:rsid w:val="00095BD6"/>
    <w:rsid w:val="000A10EB"/>
    <w:rsid w:val="000A30E4"/>
    <w:rsid w:val="000A4C61"/>
    <w:rsid w:val="000A4FD8"/>
    <w:rsid w:val="000A79A6"/>
    <w:rsid w:val="000C32E2"/>
    <w:rsid w:val="000D0C3D"/>
    <w:rsid w:val="000F4A0F"/>
    <w:rsid w:val="000F6C08"/>
    <w:rsid w:val="00105EB5"/>
    <w:rsid w:val="00117FA9"/>
    <w:rsid w:val="001342F2"/>
    <w:rsid w:val="00134467"/>
    <w:rsid w:val="00141B61"/>
    <w:rsid w:val="00151D3A"/>
    <w:rsid w:val="001568A9"/>
    <w:rsid w:val="00156BF6"/>
    <w:rsid w:val="00160694"/>
    <w:rsid w:val="00162FF7"/>
    <w:rsid w:val="0017174D"/>
    <w:rsid w:val="001841CE"/>
    <w:rsid w:val="00185D96"/>
    <w:rsid w:val="00192E4E"/>
    <w:rsid w:val="001B26DB"/>
    <w:rsid w:val="001B391C"/>
    <w:rsid w:val="001D18F9"/>
    <w:rsid w:val="001D3F81"/>
    <w:rsid w:val="001D4487"/>
    <w:rsid w:val="001E5CBE"/>
    <w:rsid w:val="001E62FE"/>
    <w:rsid w:val="0020342F"/>
    <w:rsid w:val="00204949"/>
    <w:rsid w:val="00206D07"/>
    <w:rsid w:val="00230649"/>
    <w:rsid w:val="00231F0A"/>
    <w:rsid w:val="00240A17"/>
    <w:rsid w:val="0024342F"/>
    <w:rsid w:val="002517B9"/>
    <w:rsid w:val="00257833"/>
    <w:rsid w:val="0026679A"/>
    <w:rsid w:val="00272106"/>
    <w:rsid w:val="002850AB"/>
    <w:rsid w:val="00293BF6"/>
    <w:rsid w:val="002A5505"/>
    <w:rsid w:val="002A7A35"/>
    <w:rsid w:val="002C0686"/>
    <w:rsid w:val="002C0865"/>
    <w:rsid w:val="002E3BCF"/>
    <w:rsid w:val="002E7DBC"/>
    <w:rsid w:val="0033474B"/>
    <w:rsid w:val="003348C1"/>
    <w:rsid w:val="00347C9C"/>
    <w:rsid w:val="00356957"/>
    <w:rsid w:val="00356D05"/>
    <w:rsid w:val="00372C43"/>
    <w:rsid w:val="00380D59"/>
    <w:rsid w:val="00384E76"/>
    <w:rsid w:val="003A167A"/>
    <w:rsid w:val="003A5151"/>
    <w:rsid w:val="003B0682"/>
    <w:rsid w:val="003E16BE"/>
    <w:rsid w:val="003F4F2F"/>
    <w:rsid w:val="004038F1"/>
    <w:rsid w:val="0040633B"/>
    <w:rsid w:val="004167B9"/>
    <w:rsid w:val="00427673"/>
    <w:rsid w:val="004302EC"/>
    <w:rsid w:val="00441EE4"/>
    <w:rsid w:val="0044503F"/>
    <w:rsid w:val="004503E3"/>
    <w:rsid w:val="004626C1"/>
    <w:rsid w:val="00463C0E"/>
    <w:rsid w:val="004702D4"/>
    <w:rsid w:val="00474FBB"/>
    <w:rsid w:val="004C51BC"/>
    <w:rsid w:val="004D0BE6"/>
    <w:rsid w:val="004D7D8B"/>
    <w:rsid w:val="004E06C2"/>
    <w:rsid w:val="004F1359"/>
    <w:rsid w:val="00520F44"/>
    <w:rsid w:val="00522503"/>
    <w:rsid w:val="00525825"/>
    <w:rsid w:val="00525E54"/>
    <w:rsid w:val="00527898"/>
    <w:rsid w:val="0053408A"/>
    <w:rsid w:val="00576377"/>
    <w:rsid w:val="00591DB1"/>
    <w:rsid w:val="00597AF3"/>
    <w:rsid w:val="005A16BA"/>
    <w:rsid w:val="005B2BDE"/>
    <w:rsid w:val="005C6181"/>
    <w:rsid w:val="005E54AE"/>
    <w:rsid w:val="006004B3"/>
    <w:rsid w:val="006147C8"/>
    <w:rsid w:val="00615444"/>
    <w:rsid w:val="00620F8E"/>
    <w:rsid w:val="0063369C"/>
    <w:rsid w:val="00633DF3"/>
    <w:rsid w:val="006371FC"/>
    <w:rsid w:val="00641454"/>
    <w:rsid w:val="00641804"/>
    <w:rsid w:val="006457C5"/>
    <w:rsid w:val="00646E3D"/>
    <w:rsid w:val="00661253"/>
    <w:rsid w:val="00663CE7"/>
    <w:rsid w:val="006752D3"/>
    <w:rsid w:val="00683151"/>
    <w:rsid w:val="00683EF2"/>
    <w:rsid w:val="00684474"/>
    <w:rsid w:val="006923AE"/>
    <w:rsid w:val="006B5A0A"/>
    <w:rsid w:val="006B7A46"/>
    <w:rsid w:val="006C60E0"/>
    <w:rsid w:val="006E3DFF"/>
    <w:rsid w:val="006F7073"/>
    <w:rsid w:val="00702D17"/>
    <w:rsid w:val="007101B9"/>
    <w:rsid w:val="00710E82"/>
    <w:rsid w:val="007354BA"/>
    <w:rsid w:val="00745CB1"/>
    <w:rsid w:val="0075414A"/>
    <w:rsid w:val="00755857"/>
    <w:rsid w:val="00764625"/>
    <w:rsid w:val="00764F68"/>
    <w:rsid w:val="00785F61"/>
    <w:rsid w:val="007911FA"/>
    <w:rsid w:val="00797616"/>
    <w:rsid w:val="007A0572"/>
    <w:rsid w:val="007A33CA"/>
    <w:rsid w:val="007D3845"/>
    <w:rsid w:val="007E3C4A"/>
    <w:rsid w:val="008119F8"/>
    <w:rsid w:val="008132C3"/>
    <w:rsid w:val="00813E03"/>
    <w:rsid w:val="008175D7"/>
    <w:rsid w:val="0083036D"/>
    <w:rsid w:val="00844EE5"/>
    <w:rsid w:val="008546B1"/>
    <w:rsid w:val="0086543F"/>
    <w:rsid w:val="00886807"/>
    <w:rsid w:val="008871BC"/>
    <w:rsid w:val="00891C9D"/>
    <w:rsid w:val="0089738D"/>
    <w:rsid w:val="008A22D6"/>
    <w:rsid w:val="008C242A"/>
    <w:rsid w:val="008D14E5"/>
    <w:rsid w:val="008E0B44"/>
    <w:rsid w:val="008E6BB7"/>
    <w:rsid w:val="008F7158"/>
    <w:rsid w:val="008F7FF7"/>
    <w:rsid w:val="00905404"/>
    <w:rsid w:val="00906CD8"/>
    <w:rsid w:val="00907B49"/>
    <w:rsid w:val="00914529"/>
    <w:rsid w:val="00932104"/>
    <w:rsid w:val="00932741"/>
    <w:rsid w:val="00950C55"/>
    <w:rsid w:val="00956C48"/>
    <w:rsid w:val="0097603E"/>
    <w:rsid w:val="00994E7F"/>
    <w:rsid w:val="009B3523"/>
    <w:rsid w:val="009D283E"/>
    <w:rsid w:val="009D3274"/>
    <w:rsid w:val="009E466F"/>
    <w:rsid w:val="009F3FAD"/>
    <w:rsid w:val="00A062A5"/>
    <w:rsid w:val="00A23875"/>
    <w:rsid w:val="00A24236"/>
    <w:rsid w:val="00A32AEA"/>
    <w:rsid w:val="00A4058A"/>
    <w:rsid w:val="00A442C1"/>
    <w:rsid w:val="00A51FC0"/>
    <w:rsid w:val="00A569A2"/>
    <w:rsid w:val="00A65A5E"/>
    <w:rsid w:val="00A9644B"/>
    <w:rsid w:val="00A96523"/>
    <w:rsid w:val="00AC69B9"/>
    <w:rsid w:val="00AD1382"/>
    <w:rsid w:val="00AD5849"/>
    <w:rsid w:val="00AE2851"/>
    <w:rsid w:val="00AF07E9"/>
    <w:rsid w:val="00B07D1F"/>
    <w:rsid w:val="00B10E83"/>
    <w:rsid w:val="00B34969"/>
    <w:rsid w:val="00B567FE"/>
    <w:rsid w:val="00B76995"/>
    <w:rsid w:val="00BA035E"/>
    <w:rsid w:val="00BA0B87"/>
    <w:rsid w:val="00BB0BE0"/>
    <w:rsid w:val="00BC208A"/>
    <w:rsid w:val="00BF0D24"/>
    <w:rsid w:val="00BF528B"/>
    <w:rsid w:val="00BF6C0A"/>
    <w:rsid w:val="00C201AC"/>
    <w:rsid w:val="00C243DE"/>
    <w:rsid w:val="00C32D5B"/>
    <w:rsid w:val="00C41B95"/>
    <w:rsid w:val="00C53AAD"/>
    <w:rsid w:val="00C65CAC"/>
    <w:rsid w:val="00C66B52"/>
    <w:rsid w:val="00C7113C"/>
    <w:rsid w:val="00C732EA"/>
    <w:rsid w:val="00C74E69"/>
    <w:rsid w:val="00C82A9E"/>
    <w:rsid w:val="00C8377A"/>
    <w:rsid w:val="00C90092"/>
    <w:rsid w:val="00CA5212"/>
    <w:rsid w:val="00CB5C7C"/>
    <w:rsid w:val="00CB7DC3"/>
    <w:rsid w:val="00CC60E8"/>
    <w:rsid w:val="00CD0725"/>
    <w:rsid w:val="00CE43C2"/>
    <w:rsid w:val="00CE7EFB"/>
    <w:rsid w:val="00CF359D"/>
    <w:rsid w:val="00D2015F"/>
    <w:rsid w:val="00D320EC"/>
    <w:rsid w:val="00D37567"/>
    <w:rsid w:val="00D42DA6"/>
    <w:rsid w:val="00D47082"/>
    <w:rsid w:val="00D5355F"/>
    <w:rsid w:val="00D544AC"/>
    <w:rsid w:val="00D570E5"/>
    <w:rsid w:val="00D739CF"/>
    <w:rsid w:val="00D74B4C"/>
    <w:rsid w:val="00DA01CD"/>
    <w:rsid w:val="00DA6E6C"/>
    <w:rsid w:val="00E174AE"/>
    <w:rsid w:val="00E57D77"/>
    <w:rsid w:val="00E71447"/>
    <w:rsid w:val="00E87455"/>
    <w:rsid w:val="00EA2C9A"/>
    <w:rsid w:val="00EA7D4F"/>
    <w:rsid w:val="00EB238D"/>
    <w:rsid w:val="00EB7715"/>
    <w:rsid w:val="00EC332A"/>
    <w:rsid w:val="00F01D2C"/>
    <w:rsid w:val="00F041EB"/>
    <w:rsid w:val="00F24ADE"/>
    <w:rsid w:val="00F474B1"/>
    <w:rsid w:val="00F643D8"/>
    <w:rsid w:val="00FA38DB"/>
    <w:rsid w:val="00FC1A26"/>
    <w:rsid w:val="00FE05AC"/>
    <w:rsid w:val="00FE3550"/>
    <w:rsid w:val="00FE41BB"/>
    <w:rsid w:val="00FF3515"/>
    <w:rsid w:val="00FF5017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4571"/>
  <w15:docId w15:val="{DE8CADD6-424A-4E43-AB3F-14ADDC01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DE"/>
    <w:pPr>
      <w:spacing w:before="120" w:after="120" w:line="240" w:lineRule="atLeast"/>
      <w:ind w:left="340" w:hanging="3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BDE"/>
    <w:pPr>
      <w:keepNext/>
      <w:keepLines/>
      <w:spacing w:before="200" w:after="0" w:line="276" w:lineRule="auto"/>
      <w:ind w:left="0" w:firstLine="0"/>
      <w:outlineLvl w:val="2"/>
    </w:pPr>
    <w:rPr>
      <w:rFonts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BDE"/>
    <w:pPr>
      <w:keepNext/>
      <w:keepLines/>
      <w:spacing w:before="200" w:after="0" w:line="276" w:lineRule="auto"/>
      <w:ind w:left="0" w:firstLine="0"/>
      <w:outlineLvl w:val="3"/>
    </w:pPr>
    <w:rPr>
      <w:rFonts w:eastAsiaTheme="majorEastAsia" w:cstheme="majorBidi"/>
      <w:b/>
      <w:bCs/>
      <w:i/>
      <w:iCs/>
      <w:color w:val="4F81BD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5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55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50C55"/>
    <w:rPr>
      <w:color w:val="808080"/>
    </w:rPr>
  </w:style>
  <w:style w:type="table" w:styleId="TableGrid">
    <w:name w:val="Table Grid"/>
    <w:basedOn w:val="TableNormal"/>
    <w:uiPriority w:val="3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inlinehead">
    <w:name w:val="xinline head"/>
    <w:basedOn w:val="DefaultParagraphFont"/>
    <w:uiPriority w:val="1"/>
    <w:qFormat/>
    <w:rsid w:val="000205BC"/>
    <w:rPr>
      <w:rFonts w:ascii="Arial" w:hAnsi="Arial"/>
      <w:b/>
    </w:rPr>
  </w:style>
  <w:style w:type="paragraph" w:customStyle="1" w:styleId="xahead">
    <w:name w:val="xahead"/>
    <w:basedOn w:val="Normal"/>
    <w:autoRedefine/>
    <w:qFormat/>
    <w:rsid w:val="006457C5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365F91" w:themeColor="accent1" w:themeShade="BF"/>
      <w:sz w:val="40"/>
      <w:szCs w:val="44"/>
      <w:lang w:val="en-US" w:eastAsia="en-AU"/>
    </w:rPr>
  </w:style>
  <w:style w:type="character" w:customStyle="1" w:styleId="xanswercharacter">
    <w:name w:val="xanswer character"/>
    <w:basedOn w:val="DefaultParagraphFont"/>
    <w:uiPriority w:val="1"/>
    <w:qFormat/>
    <w:rsid w:val="000F6C08"/>
    <w:rPr>
      <w:color w:val="0070C0"/>
      <w:lang w:eastAsia="en-AU"/>
    </w:rPr>
  </w:style>
  <w:style w:type="character" w:customStyle="1" w:styleId="xanswercharacterfillintheblanks">
    <w:name w:val="xanswer character fill in the blanks"/>
    <w:basedOn w:val="xanswercharacter"/>
    <w:uiPriority w:val="1"/>
    <w:qFormat/>
    <w:rsid w:val="000F6C08"/>
    <w:rPr>
      <w:color w:val="0070C0"/>
      <w:u w:val="single"/>
      <w:lang w:eastAsia="en-AU"/>
    </w:rPr>
  </w:style>
  <w:style w:type="paragraph" w:customStyle="1" w:styleId="xparafo">
    <w:name w:val="xpara fo"/>
    <w:basedOn w:val="Normal"/>
    <w:qFormat/>
    <w:rsid w:val="007354BA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asciiTheme="minorHAnsi" w:hAnsiTheme="minorHAnsi" w:cstheme="minorHAnsi"/>
      <w:sz w:val="22"/>
    </w:rPr>
  </w:style>
  <w:style w:type="paragraph" w:customStyle="1" w:styleId="xanswersfo">
    <w:name w:val="xanswers fo"/>
    <w:basedOn w:val="xparafo"/>
    <w:qFormat/>
    <w:rsid w:val="000F6C08"/>
    <w:rPr>
      <w:color w:val="0070C0"/>
    </w:rPr>
  </w:style>
  <w:style w:type="paragraph" w:customStyle="1" w:styleId="xlist">
    <w:name w:val="xlist"/>
    <w:basedOn w:val="Normal"/>
    <w:qFormat/>
    <w:rsid w:val="00932104"/>
    <w:pPr>
      <w:spacing w:before="240" w:after="60" w:line="240" w:lineRule="auto"/>
      <w:ind w:left="454" w:hanging="454"/>
    </w:pPr>
    <w:rPr>
      <w:rFonts w:ascii="Times New Roman" w:hAnsi="Times New Roman" w:cs="Arial"/>
      <w:sz w:val="22"/>
    </w:rPr>
  </w:style>
  <w:style w:type="paragraph" w:customStyle="1" w:styleId="xanswerslist">
    <w:name w:val="xanswers list"/>
    <w:basedOn w:val="xlist"/>
    <w:qFormat/>
    <w:rsid w:val="000F6C08"/>
    <w:pPr>
      <w:tabs>
        <w:tab w:val="left" w:pos="454"/>
        <w:tab w:val="left" w:pos="907"/>
      </w:tabs>
    </w:pPr>
    <w:rPr>
      <w:color w:val="0070C0"/>
    </w:rPr>
  </w:style>
  <w:style w:type="paragraph" w:customStyle="1" w:styleId="xlist20">
    <w:name w:val="xlist 2"/>
    <w:basedOn w:val="Normal"/>
    <w:qFormat/>
    <w:rsid w:val="00A32AEA"/>
    <w:pPr>
      <w:tabs>
        <w:tab w:val="right" w:pos="10490"/>
      </w:tabs>
      <w:spacing w:before="240" w:after="60" w:line="240" w:lineRule="auto"/>
      <w:ind w:left="908" w:hanging="454"/>
    </w:pPr>
    <w:rPr>
      <w:rFonts w:ascii="Times New Roman" w:hAnsi="Times New Roman"/>
      <w:sz w:val="22"/>
    </w:rPr>
  </w:style>
  <w:style w:type="paragraph" w:customStyle="1" w:styleId="xanswerslist2">
    <w:name w:val="xanswers list 2"/>
    <w:basedOn w:val="xlist20"/>
    <w:qFormat/>
    <w:rsid w:val="000F6C08"/>
    <w:pPr>
      <w:tabs>
        <w:tab w:val="left" w:pos="907"/>
        <w:tab w:val="left" w:pos="1361"/>
      </w:tabs>
    </w:pPr>
    <w:rPr>
      <w:color w:val="0070C0"/>
    </w:rPr>
  </w:style>
  <w:style w:type="paragraph" w:customStyle="1" w:styleId="xlist30">
    <w:name w:val="xlist 3"/>
    <w:basedOn w:val="xlist20"/>
    <w:qFormat/>
    <w:rsid w:val="00950C55"/>
    <w:pPr>
      <w:ind w:left="1361"/>
    </w:pPr>
  </w:style>
  <w:style w:type="paragraph" w:customStyle="1" w:styleId="xanswerslist3">
    <w:name w:val="xanswers list 3"/>
    <w:basedOn w:val="xlist30"/>
    <w:qFormat/>
    <w:rsid w:val="000F6C08"/>
    <w:pPr>
      <w:tabs>
        <w:tab w:val="right" w:pos="1361"/>
        <w:tab w:val="right" w:pos="1701"/>
      </w:tabs>
    </w:pPr>
    <w:rPr>
      <w:color w:val="0070C0"/>
    </w:rPr>
  </w:style>
  <w:style w:type="paragraph" w:customStyle="1" w:styleId="xpara">
    <w:name w:val="xpara"/>
    <w:basedOn w:val="xparafo"/>
    <w:link w:val="xparaChar"/>
    <w:uiPriority w:val="99"/>
    <w:qFormat/>
    <w:rsid w:val="00950C55"/>
    <w:pPr>
      <w:ind w:firstLine="454"/>
    </w:pPr>
  </w:style>
  <w:style w:type="paragraph" w:customStyle="1" w:styleId="xanswerspara">
    <w:name w:val="xanswers para"/>
    <w:basedOn w:val="xpara"/>
    <w:qFormat/>
    <w:rsid w:val="000F6C08"/>
    <w:rPr>
      <w:color w:val="0070C0"/>
    </w:rPr>
  </w:style>
  <w:style w:type="paragraph" w:customStyle="1" w:styleId="xbhead">
    <w:name w:val="xbhead"/>
    <w:next w:val="xparafo"/>
    <w:autoRedefine/>
    <w:qFormat/>
    <w:rsid w:val="005B2BDE"/>
    <w:pPr>
      <w:spacing w:before="320" w:after="240" w:line="240" w:lineRule="auto"/>
      <w:outlineLvl w:val="2"/>
    </w:pPr>
    <w:rPr>
      <w:rFonts w:ascii="Calibri" w:eastAsia="Calibri" w:hAnsi="Calibri" w:cs="Calibri"/>
      <w:b/>
      <w:bCs/>
      <w:color w:val="1F497D" w:themeColor="text2"/>
      <w:spacing w:val="5"/>
      <w:sz w:val="32"/>
      <w:szCs w:val="32"/>
      <w:lang w:val="en-US"/>
    </w:rPr>
  </w:style>
  <w:style w:type="character" w:customStyle="1" w:styleId="xbold">
    <w:name w:val="xbold"/>
    <w:basedOn w:val="DefaultParagraphFont"/>
    <w:uiPriority w:val="1"/>
    <w:qFormat/>
    <w:rsid w:val="00950C55"/>
    <w:rPr>
      <w:b/>
    </w:rPr>
  </w:style>
  <w:style w:type="paragraph" w:customStyle="1" w:styleId="xcaption">
    <w:name w:val="xcaption"/>
    <w:basedOn w:val="Normal"/>
    <w:qFormat/>
    <w:rsid w:val="00950C55"/>
    <w:pPr>
      <w:spacing w:before="0" w:line="240" w:lineRule="auto"/>
    </w:pPr>
    <w:rPr>
      <w:bCs/>
      <w:szCs w:val="20"/>
      <w:lang w:val="en-US"/>
    </w:rPr>
  </w:style>
  <w:style w:type="paragraph" w:customStyle="1" w:styleId="xparthead">
    <w:name w:val="xpart head"/>
    <w:basedOn w:val="Normal"/>
    <w:qFormat/>
    <w:rsid w:val="00CA5212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7F7F7F" w:themeColor="text1" w:themeTint="80"/>
      <w:sz w:val="32"/>
    </w:rPr>
  </w:style>
  <w:style w:type="paragraph" w:customStyle="1" w:styleId="xfigureheading">
    <w:name w:val="xfigure heading"/>
    <w:basedOn w:val="xcaption"/>
    <w:qFormat/>
    <w:rsid w:val="00950C55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950C55"/>
    <w:pPr>
      <w:jc w:val="right"/>
    </w:pPr>
    <w:rPr>
      <w:lang w:eastAsia="en-AU"/>
    </w:rPr>
  </w:style>
  <w:style w:type="paragraph" w:customStyle="1" w:styleId="xfillintheblanks">
    <w:name w:val="xfill in the blanks"/>
    <w:basedOn w:val="xparafo"/>
    <w:qFormat/>
    <w:rsid w:val="00950C55"/>
    <w:pPr>
      <w:spacing w:line="600" w:lineRule="auto"/>
      <w:ind w:left="454"/>
    </w:pPr>
  </w:style>
  <w:style w:type="paragraph" w:customStyle="1" w:styleId="xfooter">
    <w:name w:val="xfooter"/>
    <w:basedOn w:val="Normal"/>
    <w:qFormat/>
    <w:rsid w:val="00950C55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character" w:customStyle="1" w:styleId="xitalic">
    <w:name w:val="xitalic"/>
    <w:basedOn w:val="DefaultParagraphFont"/>
    <w:uiPriority w:val="1"/>
    <w:qFormat/>
    <w:rsid w:val="00950C55"/>
    <w:rPr>
      <w:i/>
    </w:rPr>
  </w:style>
  <w:style w:type="table" w:customStyle="1" w:styleId="xline">
    <w:name w:val="xline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xlines">
    <w:name w:val="xlines"/>
    <w:basedOn w:val="TableNormal"/>
    <w:uiPriority w:val="99"/>
    <w:rsid w:val="00950C55"/>
    <w:pPr>
      <w:spacing w:after="24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listfollowon">
    <w:name w:val="xlist follow on"/>
    <w:basedOn w:val="xlist"/>
    <w:qFormat/>
    <w:rsid w:val="00950C55"/>
    <w:pPr>
      <w:ind w:firstLine="0"/>
    </w:pPr>
  </w:style>
  <w:style w:type="paragraph" w:customStyle="1" w:styleId="xlist2followon">
    <w:name w:val="xlist 2 follow on"/>
    <w:basedOn w:val="xlistfollowon"/>
    <w:qFormat/>
    <w:rsid w:val="00950C55"/>
    <w:pPr>
      <w:ind w:left="907"/>
    </w:pPr>
  </w:style>
  <w:style w:type="paragraph" w:customStyle="1" w:styleId="xpagereference">
    <w:name w:val="xpage reference"/>
    <w:basedOn w:val="Normal"/>
    <w:qFormat/>
    <w:rsid w:val="0020342F"/>
    <w:pPr>
      <w:spacing w:before="60" w:after="60" w:line="276" w:lineRule="auto"/>
      <w:ind w:left="0" w:firstLine="0"/>
    </w:pPr>
    <w:rPr>
      <w:rFonts w:eastAsia="MS Gothic" w:cs="Times New Roman"/>
      <w:i/>
      <w:color w:val="7F7F7F" w:themeColor="text1" w:themeTint="80"/>
      <w:sz w:val="22"/>
      <w:szCs w:val="32"/>
      <w:lang w:val="en-US" w:eastAsia="en-AU"/>
    </w:rPr>
  </w:style>
  <w:style w:type="character" w:customStyle="1" w:styleId="xshortline">
    <w:name w:val="xshort line"/>
    <w:basedOn w:val="DefaultParagraphFont"/>
    <w:uiPriority w:val="1"/>
    <w:qFormat/>
    <w:rsid w:val="00950C55"/>
    <w:rPr>
      <w:u w:val="single"/>
      <w:lang w:eastAsia="en-AU"/>
    </w:rPr>
  </w:style>
  <w:style w:type="table" w:customStyle="1" w:styleId="xtablecolumn">
    <w:name w:val="xtable column"/>
    <w:basedOn w:val="TableNormal"/>
    <w:uiPriority w:val="99"/>
    <w:rsid w:val="00950C55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paragraph" w:customStyle="1" w:styleId="xtablerowhead">
    <w:name w:val="xtable row head"/>
    <w:basedOn w:val="xparafo"/>
    <w:autoRedefine/>
    <w:qFormat/>
    <w:rsid w:val="00950C55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columnhead">
    <w:name w:val="xtable column head"/>
    <w:basedOn w:val="xtablerowhead"/>
    <w:qFormat/>
    <w:rsid w:val="00950C55"/>
    <w:pPr>
      <w:jc w:val="center"/>
    </w:pPr>
  </w:style>
  <w:style w:type="paragraph" w:customStyle="1" w:styleId="xtabletext">
    <w:name w:val="xtable text"/>
    <w:basedOn w:val="xparafo"/>
    <w:autoRedefine/>
    <w:qFormat/>
    <w:rsid w:val="00950C55"/>
    <w:pPr>
      <w:spacing w:before="60"/>
    </w:pPr>
  </w:style>
  <w:style w:type="paragraph" w:customStyle="1" w:styleId="xtablelist">
    <w:name w:val="xtable list"/>
    <w:basedOn w:val="xtabletext"/>
    <w:autoRedefine/>
    <w:qFormat/>
    <w:rsid w:val="00950C55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2">
    <w:name w:val="xtable list 2"/>
    <w:basedOn w:val="xtablelist"/>
    <w:qFormat/>
    <w:rsid w:val="00950C55"/>
    <w:pPr>
      <w:ind w:left="568"/>
    </w:pPr>
  </w:style>
  <w:style w:type="paragraph" w:customStyle="1" w:styleId="xtablelist2answers">
    <w:name w:val="xtable list 2 answers"/>
    <w:basedOn w:val="xtablelist2"/>
    <w:qFormat/>
    <w:rsid w:val="000F6C08"/>
    <w:rPr>
      <w:color w:val="0070C0"/>
    </w:rPr>
  </w:style>
  <w:style w:type="paragraph" w:customStyle="1" w:styleId="xtablelist3">
    <w:name w:val="xtable list 3"/>
    <w:basedOn w:val="xtablelist2"/>
    <w:qFormat/>
    <w:rsid w:val="00950C55"/>
    <w:pPr>
      <w:ind w:left="851"/>
    </w:pPr>
  </w:style>
  <w:style w:type="paragraph" w:customStyle="1" w:styleId="xtablelist3answers">
    <w:name w:val="xtable list 3 answers"/>
    <w:basedOn w:val="xtablelist3"/>
    <w:qFormat/>
    <w:rsid w:val="000F6C08"/>
    <w:rPr>
      <w:color w:val="0070C0"/>
    </w:rPr>
  </w:style>
  <w:style w:type="paragraph" w:customStyle="1" w:styleId="xtablelistanswers">
    <w:name w:val="xtable list answers"/>
    <w:basedOn w:val="xtablelist"/>
    <w:qFormat/>
    <w:rsid w:val="000F6C08"/>
    <w:rPr>
      <w:color w:val="0070C0"/>
    </w:rPr>
  </w:style>
  <w:style w:type="table" w:customStyle="1" w:styleId="xtablerow">
    <w:name w:val="xtable row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textanswers">
    <w:name w:val="xtable text answers"/>
    <w:basedOn w:val="xtabletext"/>
    <w:qFormat/>
    <w:rsid w:val="000F6C08"/>
    <w:rPr>
      <w:color w:val="0070C0"/>
      <w:lang w:eastAsia="en-AU"/>
    </w:rPr>
  </w:style>
  <w:style w:type="paragraph" w:customStyle="1" w:styleId="xtabletextdigits">
    <w:name w:val="xtable text digits"/>
    <w:basedOn w:val="xtabletext"/>
    <w:qFormat/>
    <w:rsid w:val="00950C55"/>
    <w:pPr>
      <w:jc w:val="right"/>
    </w:pPr>
  </w:style>
  <w:style w:type="paragraph" w:customStyle="1" w:styleId="xtabletextdigitsanswers">
    <w:name w:val="xtable text digits answers"/>
    <w:basedOn w:val="xtabletextdigits"/>
    <w:qFormat/>
    <w:rsid w:val="000F6C08"/>
    <w:rPr>
      <w:color w:val="0070C0"/>
    </w:rPr>
  </w:style>
  <w:style w:type="paragraph" w:customStyle="1" w:styleId="xauthorright">
    <w:name w:val="xauthor right"/>
    <w:basedOn w:val="xparafo"/>
    <w:qFormat/>
    <w:rsid w:val="005B2BDE"/>
    <w:pPr>
      <w:jc w:val="right"/>
    </w:pPr>
    <w:rPr>
      <w:i/>
      <w:sz w:val="28"/>
      <w:szCs w:val="28"/>
      <w:lang w:val="en-GB"/>
    </w:rPr>
  </w:style>
  <w:style w:type="paragraph" w:customStyle="1" w:styleId="xchead">
    <w:name w:val="xchead"/>
    <w:basedOn w:val="xbhead"/>
    <w:qFormat/>
    <w:rsid w:val="00994E7F"/>
    <w:pPr>
      <w:spacing w:before="240" w:after="120"/>
    </w:pPr>
    <w:rPr>
      <w:b w:val="0"/>
      <w:i/>
      <w:color w:val="auto"/>
      <w:sz w:val="22"/>
      <w:u w:val="single"/>
    </w:rPr>
  </w:style>
  <w:style w:type="paragraph" w:customStyle="1" w:styleId="xIRMhead">
    <w:name w:val="xIRM head"/>
    <w:basedOn w:val="Normal"/>
    <w:qFormat/>
    <w:rsid w:val="007101B9"/>
    <w:pPr>
      <w:spacing w:before="1440" w:after="200" w:line="276" w:lineRule="auto"/>
      <w:ind w:left="0" w:firstLine="0"/>
    </w:pPr>
    <w:rPr>
      <w:color w:val="365F91" w:themeColor="accent1" w:themeShade="BF"/>
      <w:sz w:val="56"/>
      <w:szCs w:val="56"/>
    </w:rPr>
  </w:style>
  <w:style w:type="paragraph" w:customStyle="1" w:styleId="xIRMbooktitle">
    <w:name w:val="xIRM book title"/>
    <w:basedOn w:val="Normal"/>
    <w:qFormat/>
    <w:rsid w:val="00D2015F"/>
    <w:pPr>
      <w:spacing w:before="240" w:line="276" w:lineRule="auto"/>
      <w:ind w:left="0" w:firstLine="0"/>
    </w:pPr>
    <w:rPr>
      <w:b/>
      <w:sz w:val="36"/>
      <w:szCs w:val="32"/>
      <w:lang w:val="en-US"/>
    </w:rPr>
  </w:style>
  <w:style w:type="paragraph" w:customStyle="1" w:styleId="xIRMinfo">
    <w:name w:val="xIRM info"/>
    <w:basedOn w:val="Normal"/>
    <w:qFormat/>
    <w:rsid w:val="00D2015F"/>
    <w:pPr>
      <w:spacing w:line="276" w:lineRule="auto"/>
      <w:ind w:left="0" w:firstLine="0"/>
    </w:pPr>
    <w:rPr>
      <w:sz w:val="28"/>
      <w:szCs w:val="28"/>
      <w:lang w:val="en-US"/>
    </w:rPr>
  </w:style>
  <w:style w:type="paragraph" w:customStyle="1" w:styleId="xcopyrightnotice">
    <w:name w:val="xcopyright notice"/>
    <w:basedOn w:val="Normal"/>
    <w:qFormat/>
    <w:rsid w:val="0075414A"/>
    <w:pPr>
      <w:spacing w:line="276" w:lineRule="auto"/>
      <w:ind w:left="0" w:firstLine="0"/>
    </w:pPr>
    <w:rPr>
      <w:lang w:val="en-US"/>
    </w:rPr>
  </w:style>
  <w:style w:type="character" w:styleId="CommentReference">
    <w:name w:val="annotation reference"/>
    <w:uiPriority w:val="99"/>
    <w:semiHidden/>
    <w:rsid w:val="00702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2D17"/>
    <w:pPr>
      <w:spacing w:before="0" w:after="0" w:line="240" w:lineRule="auto"/>
      <w:ind w:left="0" w:firstLine="0"/>
    </w:pPr>
    <w:rPr>
      <w:rFonts w:eastAsia="Times New Roman" w:cs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1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aliases w:val="xcontents chapter"/>
    <w:basedOn w:val="Normal"/>
    <w:next w:val="Normal"/>
    <w:autoRedefine/>
    <w:uiPriority w:val="39"/>
    <w:unhideWhenUsed/>
    <w:rsid w:val="00C201AC"/>
    <w:pPr>
      <w:tabs>
        <w:tab w:val="right" w:leader="dot" w:pos="10456"/>
      </w:tabs>
      <w:spacing w:after="100"/>
    </w:pPr>
    <w:rPr>
      <w:rFonts w:ascii="Times New Roman" w:hAnsi="Times New Roman"/>
      <w:b/>
      <w:bCs/>
      <w:noProof/>
      <w:sz w:val="22"/>
    </w:rPr>
  </w:style>
  <w:style w:type="paragraph" w:customStyle="1" w:styleId="xpartnumber">
    <w:name w:val="xpart number"/>
    <w:basedOn w:val="Normal"/>
    <w:rsid w:val="00702D17"/>
    <w:pPr>
      <w:spacing w:before="0" w:after="0" w:line="360" w:lineRule="auto"/>
      <w:ind w:left="0" w:firstLine="0"/>
      <w:jc w:val="center"/>
    </w:pPr>
    <w:rPr>
      <w:rFonts w:eastAsia="Times New Roman" w:cs="Times New Roman"/>
      <w:sz w:val="40"/>
      <w:szCs w:val="20"/>
      <w:lang w:eastAsia="en-AU"/>
    </w:rPr>
  </w:style>
  <w:style w:type="paragraph" w:styleId="TOC1">
    <w:name w:val="toc 1"/>
    <w:aliases w:val="xcontents part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b/>
      <w:sz w:val="22"/>
    </w:rPr>
  </w:style>
  <w:style w:type="character" w:customStyle="1" w:styleId="xparaChar">
    <w:name w:val="xpara Char"/>
    <w:link w:val="xpara"/>
    <w:uiPriority w:val="99"/>
    <w:rsid w:val="00702D17"/>
    <w:rPr>
      <w:rFonts w:ascii="Times New Roman" w:hAnsi="Times New Roman" w:cs="Arial"/>
    </w:rPr>
  </w:style>
  <w:style w:type="character" w:styleId="Hyperlink">
    <w:name w:val="Hyperlink"/>
    <w:basedOn w:val="DefaultParagraphFont"/>
    <w:uiPriority w:val="99"/>
    <w:unhideWhenUsed/>
    <w:rsid w:val="0044503F"/>
    <w:rPr>
      <w:color w:val="0000FF" w:themeColor="hyperlink"/>
      <w:spacing w:val="3"/>
      <w:w w:val="95"/>
      <w:u w:val="single"/>
    </w:rPr>
  </w:style>
  <w:style w:type="paragraph" w:customStyle="1" w:styleId="xIRMedition">
    <w:name w:val="xIRM edition"/>
    <w:basedOn w:val="xIRMinfo"/>
    <w:qFormat/>
    <w:rsid w:val="00D2015F"/>
    <w:pPr>
      <w:spacing w:before="0"/>
    </w:pPr>
    <w:rPr>
      <w:i/>
    </w:rPr>
  </w:style>
  <w:style w:type="paragraph" w:styleId="BodyText">
    <w:name w:val="Body Text"/>
    <w:basedOn w:val="Normal"/>
    <w:link w:val="BodyTextChar"/>
    <w:uiPriority w:val="99"/>
    <w:unhideWhenUsed/>
    <w:qFormat/>
    <w:rsid w:val="00702D17"/>
  </w:style>
  <w:style w:type="character" w:customStyle="1" w:styleId="BodyTextChar">
    <w:name w:val="Body Text Char"/>
    <w:basedOn w:val="DefaultParagraphFont"/>
    <w:link w:val="BodyText"/>
    <w:uiPriority w:val="99"/>
    <w:rsid w:val="00702D17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E4"/>
    <w:pPr>
      <w:spacing w:before="120" w:after="120"/>
      <w:ind w:left="340" w:hanging="34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E4"/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2A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F07E9"/>
    <w:pPr>
      <w:widowControl w:val="0"/>
      <w:spacing w:before="0" w:after="0" w:line="240" w:lineRule="auto"/>
      <w:ind w:left="0" w:firstLine="0"/>
    </w:pPr>
    <w:rPr>
      <w:rFonts w:asciiTheme="minorHAnsi" w:hAnsiTheme="minorHAnsi"/>
      <w:color w:val="00B050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20F8E"/>
    <w:pPr>
      <w:widowControl w:val="0"/>
      <w:spacing w:before="0" w:after="0" w:line="240" w:lineRule="auto"/>
      <w:ind w:left="0" w:firstLine="0"/>
    </w:pPr>
    <w:rPr>
      <w:rFonts w:asciiTheme="minorHAnsi" w:hAnsiTheme="minorHAnsi"/>
      <w:sz w:val="22"/>
      <w:lang w:val="en-US"/>
    </w:rPr>
  </w:style>
  <w:style w:type="paragraph" w:customStyle="1" w:styleId="xchapterhead">
    <w:name w:val="xchapter head"/>
    <w:basedOn w:val="Normal"/>
    <w:link w:val="xchapterheadChar"/>
    <w:uiPriority w:val="99"/>
    <w:rsid w:val="00620F8E"/>
    <w:pPr>
      <w:spacing w:after="0" w:line="360" w:lineRule="auto"/>
      <w:ind w:left="0" w:firstLine="0"/>
      <w:jc w:val="center"/>
    </w:pPr>
    <w:rPr>
      <w:rFonts w:eastAsia="Times New Roman" w:cs="Times New Roman"/>
      <w:sz w:val="44"/>
      <w:szCs w:val="20"/>
    </w:rPr>
  </w:style>
  <w:style w:type="character" w:customStyle="1" w:styleId="xchapterheadChar">
    <w:name w:val="xchapter head Char"/>
    <w:basedOn w:val="DefaultParagraphFont"/>
    <w:link w:val="xchapterhead"/>
    <w:uiPriority w:val="99"/>
    <w:rsid w:val="00620F8E"/>
    <w:rPr>
      <w:rFonts w:ascii="Arial" w:eastAsia="Times New Roman" w:hAnsi="Arial" w:cs="Times New Roman"/>
      <w:sz w:val="44"/>
      <w:szCs w:val="20"/>
    </w:rPr>
  </w:style>
  <w:style w:type="paragraph" w:customStyle="1" w:styleId="xchapternumber">
    <w:name w:val="xchapter number"/>
    <w:basedOn w:val="xchapterhead"/>
    <w:link w:val="xchapternumberChar"/>
    <w:uiPriority w:val="99"/>
    <w:rsid w:val="00620F8E"/>
    <w:rPr>
      <w:sz w:val="36"/>
    </w:rPr>
  </w:style>
  <w:style w:type="character" w:customStyle="1" w:styleId="xchapternumberChar">
    <w:name w:val="xchapter number Char"/>
    <w:basedOn w:val="xchapterheadChar"/>
    <w:link w:val="xchapternumber"/>
    <w:uiPriority w:val="99"/>
    <w:rsid w:val="00620F8E"/>
    <w:rPr>
      <w:rFonts w:ascii="Arial" w:eastAsia="Times New Roman" w:hAnsi="Arial" w:cs="Times New Roman"/>
      <w:sz w:val="36"/>
      <w:szCs w:val="20"/>
    </w:rPr>
  </w:style>
  <w:style w:type="paragraph" w:customStyle="1" w:styleId="xdesignernote">
    <w:name w:val="xdesigner note"/>
    <w:basedOn w:val="Normal"/>
    <w:rsid w:val="00620F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ind w:left="0" w:firstLine="0"/>
    </w:pPr>
    <w:rPr>
      <w:rFonts w:ascii="Times New Roman" w:eastAsia="Times New Roman" w:hAnsi="Times New Roman" w:cs="Times New Roman"/>
      <w:color w:val="FF0000"/>
      <w:sz w:val="24"/>
      <w:lang w:eastAsia="en-AU"/>
    </w:rPr>
  </w:style>
  <w:style w:type="paragraph" w:customStyle="1" w:styleId="xchapterauthor">
    <w:name w:val="xchapter author"/>
    <w:basedOn w:val="Normal"/>
    <w:uiPriority w:val="99"/>
    <w:rsid w:val="00620F8E"/>
    <w:pPr>
      <w:widowControl w:val="0"/>
      <w:autoSpaceDE w:val="0"/>
      <w:autoSpaceDN w:val="0"/>
      <w:adjustRightInd w:val="0"/>
      <w:spacing w:before="0" w:after="0" w:line="480" w:lineRule="auto"/>
      <w:ind w:left="0" w:firstLine="0"/>
      <w:textAlignment w:val="center"/>
    </w:pPr>
    <w:rPr>
      <w:rFonts w:ascii="Times New Roman" w:eastAsiaTheme="minorEastAsia" w:hAnsi="Times New Roman" w:cs="Times New Roman"/>
      <w:i/>
      <w:iCs/>
      <w:sz w:val="24"/>
      <w:szCs w:val="28"/>
      <w:lang w:val="en-US" w:eastAsia="en-IN"/>
    </w:rPr>
  </w:style>
  <w:style w:type="paragraph" w:customStyle="1" w:styleId="xreference">
    <w:name w:val="xreference"/>
    <w:basedOn w:val="Normal"/>
    <w:rsid w:val="00620F8E"/>
    <w:pPr>
      <w:autoSpaceDE w:val="0"/>
      <w:autoSpaceDN w:val="0"/>
      <w:adjustRightInd w:val="0"/>
      <w:spacing w:before="0" w:after="0" w:line="360" w:lineRule="auto"/>
      <w:ind w:left="0" w:hanging="567"/>
    </w:pPr>
    <w:rPr>
      <w:rFonts w:ascii="Times New Roman" w:hAnsi="Times New Roman" w:cs="Times New Roman"/>
      <w:sz w:val="24"/>
      <w:szCs w:val="24"/>
    </w:rPr>
  </w:style>
  <w:style w:type="paragraph" w:customStyle="1" w:styleId="xquotefo">
    <w:name w:val="xquote fo"/>
    <w:basedOn w:val="Normal"/>
    <w:uiPriority w:val="99"/>
    <w:rsid w:val="00620F8E"/>
    <w:pPr>
      <w:widowControl w:val="0"/>
      <w:suppressAutoHyphens/>
      <w:autoSpaceDE w:val="0"/>
      <w:autoSpaceDN w:val="0"/>
      <w:adjustRightInd w:val="0"/>
      <w:spacing w:before="0" w:after="0" w:line="480" w:lineRule="auto"/>
      <w:ind w:right="340" w:firstLine="0"/>
      <w:textAlignment w:val="center"/>
    </w:pPr>
    <w:rPr>
      <w:rFonts w:ascii="Times New Roman" w:eastAsiaTheme="minorEastAsia" w:hAnsi="Times New Roman" w:cs="Times New Roman"/>
      <w:sz w:val="24"/>
      <w:lang w:val="en-US" w:eastAsia="en-IN"/>
    </w:rPr>
  </w:style>
  <w:style w:type="paragraph" w:customStyle="1" w:styleId="xdhead">
    <w:name w:val="xdhead"/>
    <w:basedOn w:val="xchead"/>
    <w:rsid w:val="00620F8E"/>
    <w:pPr>
      <w:spacing w:before="120"/>
      <w:outlineLvl w:val="4"/>
    </w:pPr>
    <w:rPr>
      <w:rFonts w:eastAsia="Times New Roman"/>
      <w:i w:val="0"/>
      <w:color w:val="00B050"/>
      <w:sz w:val="24"/>
      <w:szCs w:val="20"/>
      <w:u w:val="none"/>
    </w:rPr>
  </w:style>
  <w:style w:type="paragraph" w:customStyle="1" w:styleId="xlistpara">
    <w:name w:val="xlist para"/>
    <w:qFormat/>
    <w:rsid w:val="00AE2851"/>
    <w:pPr>
      <w:spacing w:before="120" w:after="120"/>
      <w:jc w:val="right"/>
    </w:pPr>
    <w:rPr>
      <w:lang w:val="en-US"/>
    </w:rPr>
  </w:style>
  <w:style w:type="paragraph" w:customStyle="1" w:styleId="xlistpara2">
    <w:name w:val="xlist para 2"/>
    <w:basedOn w:val="xlistpara"/>
    <w:qFormat/>
    <w:rsid w:val="00204949"/>
    <w:pPr>
      <w:spacing w:before="42" w:line="272" w:lineRule="exact"/>
      <w:ind w:left="483" w:right="3503"/>
      <w:jc w:val="left"/>
    </w:pPr>
    <w:rPr>
      <w:rFonts w:ascii="Arial Unicode MS"/>
      <w:color w:val="231F20"/>
      <w:w w:val="105"/>
      <w:sz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661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6C2"/>
    <w:rPr>
      <w:color w:val="800080" w:themeColor="followedHyperlink"/>
      <w:u w:val="single"/>
    </w:rPr>
  </w:style>
  <w:style w:type="paragraph" w:customStyle="1" w:styleId="xpagerfechead">
    <w:name w:val="xpagerfechead"/>
    <w:basedOn w:val="xbhead"/>
    <w:qFormat/>
    <w:rsid w:val="004D7D8B"/>
    <w:pPr>
      <w:outlineLvl w:val="3"/>
    </w:pPr>
    <w:rPr>
      <w:color w:val="C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B2BDE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B2BDE"/>
    <w:rPr>
      <w:rFonts w:ascii="Arial" w:eastAsiaTheme="majorEastAsia" w:hAnsi="Arial" w:cstheme="majorBidi"/>
      <w:b/>
      <w:bCs/>
      <w:i/>
      <w:iCs/>
      <w:color w:val="4F81BD" w:themeColor="accent1"/>
    </w:rPr>
  </w:style>
  <w:style w:type="paragraph" w:customStyle="1" w:styleId="References">
    <w:name w:val="References"/>
    <w:basedOn w:val="Normal"/>
    <w:qFormat/>
    <w:rsid w:val="005B2BDE"/>
    <w:pPr>
      <w:spacing w:before="0" w:line="360" w:lineRule="auto"/>
      <w:ind w:left="567" w:hanging="567"/>
      <w:outlineLvl w:val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bullet">
    <w:name w:val="xbullet"/>
    <w:basedOn w:val="ListParagraph"/>
    <w:rsid w:val="005B2BDE"/>
    <w:pPr>
      <w:widowControl/>
      <w:numPr>
        <w:numId w:val="2"/>
      </w:numPr>
      <w:spacing w:after="160" w:line="360" w:lineRule="auto"/>
      <w:contextualSpacing/>
    </w:pPr>
    <w:rPr>
      <w:rFonts w:eastAsiaTheme="minorEastAsia"/>
      <w:color w:val="C0504D" w:themeColor="accent2"/>
      <w:sz w:val="24"/>
      <w:szCs w:val="24"/>
      <w:lang w:val="en-AU" w:eastAsia="zh-CN"/>
    </w:rPr>
  </w:style>
  <w:style w:type="paragraph" w:customStyle="1" w:styleId="xbullet2">
    <w:name w:val="xbullet2"/>
    <w:basedOn w:val="ListParagraph"/>
    <w:rsid w:val="005B2BDE"/>
    <w:pPr>
      <w:widowControl/>
      <w:numPr>
        <w:ilvl w:val="1"/>
        <w:numId w:val="2"/>
      </w:numPr>
      <w:spacing w:after="160" w:line="360" w:lineRule="auto"/>
      <w:contextualSpacing/>
    </w:pPr>
    <w:rPr>
      <w:rFonts w:eastAsiaTheme="minorEastAsia"/>
      <w:color w:val="C0504D" w:themeColor="accent2"/>
      <w:sz w:val="24"/>
      <w:szCs w:val="24"/>
      <w:lang w:val="en-AU" w:eastAsia="zh-CN"/>
    </w:rPr>
  </w:style>
  <w:style w:type="character" w:customStyle="1" w:styleId="cf01">
    <w:name w:val="cf01"/>
    <w:basedOn w:val="DefaultParagraphFont"/>
    <w:rsid w:val="005B2BD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B2BD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5B2BDE"/>
    <w:pPr>
      <w:spacing w:before="0" w:after="100" w:line="276" w:lineRule="auto"/>
      <w:ind w:left="440" w:firstLine="0"/>
    </w:pPr>
    <w:rPr>
      <w:sz w:val="22"/>
    </w:rPr>
  </w:style>
  <w:style w:type="paragraph" w:customStyle="1" w:styleId="MCQHint">
    <w:name w:val="MCQ Hint"/>
    <w:basedOn w:val="Normal"/>
    <w:autoRedefine/>
    <w:qFormat/>
    <w:rsid w:val="005B2BDE"/>
    <w:pPr>
      <w:spacing w:before="240" w:after="360" w:line="276" w:lineRule="auto"/>
      <w:ind w:left="454" w:firstLine="0"/>
    </w:pPr>
    <w:rPr>
      <w:i/>
      <w:color w:val="7F7F7F" w:themeColor="text1" w:themeTint="80"/>
      <w:sz w:val="22"/>
    </w:rPr>
  </w:style>
  <w:style w:type="paragraph" w:customStyle="1" w:styleId="MCQresponse">
    <w:name w:val="MCQ response"/>
    <w:basedOn w:val="ListParagraph"/>
    <w:qFormat/>
    <w:rsid w:val="005B2BDE"/>
    <w:pPr>
      <w:widowControl/>
      <w:spacing w:after="120" w:line="276" w:lineRule="auto"/>
      <w:ind w:left="1134" w:hanging="567"/>
    </w:pPr>
    <w:rPr>
      <w:rFonts w:ascii="Arial" w:hAnsi="Arial"/>
      <w:noProof/>
      <w:color w:val="C0504D" w:themeColor="accent2"/>
      <w:lang w:val="en-AU"/>
    </w:rPr>
  </w:style>
  <w:style w:type="paragraph" w:customStyle="1" w:styleId="MCQ">
    <w:name w:val="MCQ"/>
    <w:basedOn w:val="ListParagraph"/>
    <w:qFormat/>
    <w:rsid w:val="005B2BDE"/>
    <w:pPr>
      <w:widowControl/>
      <w:numPr>
        <w:ilvl w:val="1"/>
        <w:numId w:val="3"/>
      </w:numPr>
      <w:spacing w:before="240" w:after="240" w:line="276" w:lineRule="auto"/>
      <w:ind w:left="360"/>
    </w:pPr>
    <w:rPr>
      <w:rFonts w:ascii="Arial" w:hAnsi="Arial"/>
      <w:noProof/>
      <w:color w:val="C0504D" w:themeColor="accent2"/>
      <w:lang w:val="en-AU"/>
    </w:rPr>
  </w:style>
  <w:style w:type="paragraph" w:customStyle="1" w:styleId="MCQexampletext">
    <w:name w:val="MCQ example text"/>
    <w:basedOn w:val="Normal"/>
    <w:qFormat/>
    <w:rsid w:val="005B2BDE"/>
    <w:pPr>
      <w:shd w:val="pct10" w:color="auto" w:fill="FFFFFF" w:themeFill="background1"/>
      <w:spacing w:before="0" w:line="276" w:lineRule="auto"/>
      <w:ind w:left="0" w:firstLine="0"/>
    </w:pPr>
    <w:rPr>
      <w:rFonts w:ascii="Cambria" w:hAnsi="Cambria"/>
      <w:sz w:val="22"/>
    </w:rPr>
  </w:style>
  <w:style w:type="paragraph" w:customStyle="1" w:styleId="MCQtable">
    <w:name w:val="MCQ table"/>
    <w:basedOn w:val="MCQ"/>
    <w:qFormat/>
    <w:rsid w:val="005B2BDE"/>
    <w:pPr>
      <w:numPr>
        <w:ilvl w:val="0"/>
        <w:numId w:val="0"/>
      </w:numPr>
      <w:spacing w:before="120" w:after="120" w:line="240" w:lineRule="auto"/>
    </w:pPr>
    <w:rPr>
      <w:rFonts w:eastAsiaTheme="minorEastAsia"/>
      <w:szCs w:val="24"/>
    </w:rPr>
  </w:style>
  <w:style w:type="paragraph" w:customStyle="1" w:styleId="MCQexampletextheading">
    <w:name w:val="MCQ example text heading"/>
    <w:basedOn w:val="MCQexampletext"/>
    <w:qFormat/>
    <w:rsid w:val="005B2BDE"/>
    <w:pPr>
      <w:spacing w:before="360"/>
    </w:pPr>
    <w:rPr>
      <w:rFonts w:ascii="Arial" w:hAnsi="Arial"/>
      <w:b/>
      <w:caps/>
      <w:sz w:val="24"/>
    </w:rPr>
  </w:style>
  <w:style w:type="paragraph" w:customStyle="1" w:styleId="MCQplaintext">
    <w:name w:val="MCQ plain text"/>
    <w:basedOn w:val="MCQ"/>
    <w:qFormat/>
    <w:rsid w:val="005B2BDE"/>
    <w:pPr>
      <w:numPr>
        <w:ilvl w:val="0"/>
        <w:numId w:val="0"/>
      </w:numPr>
    </w:pPr>
  </w:style>
  <w:style w:type="paragraph" w:customStyle="1" w:styleId="xfeaturequote">
    <w:name w:val="xfeature quote"/>
    <w:basedOn w:val="Normal"/>
    <w:rsid w:val="005B2BDE"/>
    <w:pPr>
      <w:shd w:val="clear" w:color="auto" w:fill="DDD9C3"/>
      <w:spacing w:line="276" w:lineRule="auto"/>
      <w:ind w:left="567" w:firstLine="567"/>
    </w:pPr>
    <w:rPr>
      <w:rFonts w:ascii="Times New Roman" w:eastAsia="Times New Roman" w:hAnsi="Times New Roman" w:cs="Times New Roman"/>
      <w:lang w:eastAsia="en-AU"/>
    </w:rPr>
  </w:style>
  <w:style w:type="paragraph" w:customStyle="1" w:styleId="xfeaturequotefo">
    <w:name w:val="xfeature quote fo"/>
    <w:basedOn w:val="Normal"/>
    <w:rsid w:val="005B2BDE"/>
    <w:pPr>
      <w:shd w:val="clear" w:color="auto" w:fill="DDD9C3"/>
      <w:spacing w:line="276" w:lineRule="auto"/>
      <w:ind w:left="567" w:firstLine="0"/>
    </w:pPr>
    <w:rPr>
      <w:rFonts w:ascii="Times New Roman" w:eastAsia="Times New Roman" w:hAnsi="Times New Roman" w:cs="Times New Roman"/>
      <w:lang w:eastAsia="en-AU"/>
    </w:rPr>
  </w:style>
  <w:style w:type="paragraph" w:customStyle="1" w:styleId="xfeaturecaption">
    <w:name w:val="xfeature caption"/>
    <w:basedOn w:val="Normal"/>
    <w:rsid w:val="005B2BDE"/>
    <w:pPr>
      <w:shd w:val="clear" w:color="auto" w:fill="DDD9C3"/>
      <w:spacing w:before="0" w:after="200" w:line="276" w:lineRule="auto"/>
      <w:ind w:left="0" w:firstLine="567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featureparafo">
    <w:name w:val="xfeature para fo"/>
    <w:basedOn w:val="Normal"/>
    <w:link w:val="xfeatureparafoChar"/>
    <w:rsid w:val="005B2BDE"/>
    <w:pPr>
      <w:shd w:val="clear" w:color="auto" w:fill="DDD9C3"/>
      <w:spacing w:before="0" w:after="200" w:line="276" w:lineRule="auto"/>
      <w:ind w:left="0" w:firstLine="0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xfeatureparafoChar">
    <w:name w:val="xfeature para fo Char"/>
    <w:basedOn w:val="DefaultParagraphFont"/>
    <w:link w:val="xfeatureparafo"/>
    <w:rsid w:val="005B2BDE"/>
    <w:rPr>
      <w:rFonts w:ascii="Times New Roman" w:eastAsia="Times New Roman" w:hAnsi="Times New Roman" w:cs="Times New Roman"/>
      <w:sz w:val="24"/>
      <w:shd w:val="clear" w:color="auto" w:fill="DDD9C3"/>
      <w:lang w:eastAsia="en-AU"/>
    </w:rPr>
  </w:style>
  <w:style w:type="paragraph" w:customStyle="1" w:styleId="xtable">
    <w:name w:val="xtable"/>
    <w:basedOn w:val="Normal"/>
    <w:rsid w:val="005B2BDE"/>
    <w:pPr>
      <w:spacing w:before="0" w:after="0" w:line="240" w:lineRule="auto"/>
      <w:ind w:left="0" w:firstLine="0"/>
    </w:pPr>
    <w:rPr>
      <w:rFonts w:eastAsia="Times New Roman" w:cs="Times New Roman"/>
      <w:lang w:eastAsia="en-AU"/>
    </w:rPr>
  </w:style>
  <w:style w:type="table" w:customStyle="1" w:styleId="TableGrid8">
    <w:name w:val="Table Grid8"/>
    <w:basedOn w:val="TableNormal"/>
    <w:next w:val="TableGrid"/>
    <w:uiPriority w:val="59"/>
    <w:rsid w:val="005B2BD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eaturequotesource">
    <w:name w:val="xfeature quote source"/>
    <w:basedOn w:val="Normal"/>
    <w:rsid w:val="005B2BDE"/>
    <w:pPr>
      <w:shd w:val="clear" w:color="auto" w:fill="DDD9C3"/>
      <w:spacing w:before="0" w:after="200" w:line="276" w:lineRule="auto"/>
      <w:ind w:left="567" w:firstLine="567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xtableheading">
    <w:name w:val="xtable heading"/>
    <w:basedOn w:val="Normal"/>
    <w:rsid w:val="005B2BDE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x47lightcondensedoblique">
    <w:name w:val="x47 light condensed oblique"/>
    <w:uiPriority w:val="99"/>
    <w:rsid w:val="005B2BDE"/>
    <w:rPr>
      <w:i/>
      <w:iCs/>
    </w:rPr>
  </w:style>
  <w:style w:type="paragraph" w:customStyle="1" w:styleId="xfeaturelist">
    <w:name w:val="xfeature list"/>
    <w:basedOn w:val="Normal"/>
    <w:rsid w:val="005B2BDE"/>
    <w:pPr>
      <w:shd w:val="clear" w:color="auto" w:fill="DDD9C3"/>
      <w:spacing w:before="0" w:after="200" w:line="276" w:lineRule="auto"/>
      <w:ind w:left="567" w:hanging="567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featurepara">
    <w:name w:val="xfeature para"/>
    <w:basedOn w:val="Normal"/>
    <w:rsid w:val="005B2BDE"/>
    <w:pPr>
      <w:shd w:val="clear" w:color="auto" w:fill="DDD9C3"/>
      <w:spacing w:before="0" w:after="200" w:line="276" w:lineRule="auto"/>
      <w:ind w:left="0" w:firstLine="567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tablesource">
    <w:name w:val="xtable source"/>
    <w:basedOn w:val="Normal"/>
    <w:rsid w:val="005B2BDE"/>
    <w:pPr>
      <w:spacing w:before="0" w:after="0" w:line="240" w:lineRule="auto"/>
      <w:ind w:left="0" w:firstLine="0"/>
      <w:jc w:val="right"/>
    </w:pPr>
    <w:rPr>
      <w:rFonts w:eastAsia="Times New Roman" w:cs="Times New Roman"/>
      <w:lang w:eastAsia="en-AU"/>
    </w:rPr>
  </w:style>
  <w:style w:type="paragraph" w:customStyle="1" w:styleId="xlist1">
    <w:name w:val="xlist1"/>
    <w:basedOn w:val="ListParagraph"/>
    <w:qFormat/>
    <w:rsid w:val="005B2BDE"/>
    <w:pPr>
      <w:widowControl/>
      <w:numPr>
        <w:numId w:val="4"/>
      </w:numPr>
      <w:spacing w:after="160" w:line="259" w:lineRule="auto"/>
    </w:pPr>
    <w:rPr>
      <w:color w:val="002060"/>
      <w:sz w:val="24"/>
      <w:szCs w:val="24"/>
    </w:rPr>
  </w:style>
  <w:style w:type="paragraph" w:customStyle="1" w:styleId="xlistparagraph">
    <w:name w:val="xlist paragraph"/>
    <w:qFormat/>
    <w:rsid w:val="005B2BDE"/>
    <w:pPr>
      <w:spacing w:before="120" w:after="120"/>
      <w:ind w:left="709"/>
    </w:pPr>
    <w:rPr>
      <w:rFonts w:cstheme="minorHAnsi"/>
      <w:color w:val="002060"/>
      <w:sz w:val="24"/>
      <w:szCs w:val="24"/>
      <w:lang w:val="en-US"/>
    </w:rPr>
  </w:style>
  <w:style w:type="paragraph" w:customStyle="1" w:styleId="xlist2">
    <w:name w:val="xlist2"/>
    <w:basedOn w:val="xlistparagraph"/>
    <w:qFormat/>
    <w:rsid w:val="005B2BDE"/>
    <w:pPr>
      <w:numPr>
        <w:numId w:val="6"/>
      </w:numPr>
      <w:ind w:left="1134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D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4F81BD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DE"/>
    <w:rPr>
      <w:i/>
      <w:iCs/>
      <w:color w:val="4F81BD" w:themeColor="accent1"/>
    </w:rPr>
  </w:style>
  <w:style w:type="paragraph" w:customStyle="1" w:styleId="xwebsitecomment">
    <w:name w:val="xwebsite comment"/>
    <w:basedOn w:val="Normal"/>
    <w:rsid w:val="005B2BDE"/>
    <w:pPr>
      <w:spacing w:after="0" w:line="240" w:lineRule="auto"/>
      <w:ind w:left="567" w:firstLine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xauthor">
    <w:name w:val="xauthor"/>
    <w:basedOn w:val="Normal"/>
    <w:uiPriority w:val="99"/>
    <w:rsid w:val="005B2BDE"/>
    <w:pPr>
      <w:widowControl w:val="0"/>
      <w:pBdr>
        <w:bottom w:val="single" w:sz="72" w:space="0" w:color="FFFFFF"/>
      </w:pBdr>
      <w:suppressAutoHyphens/>
      <w:autoSpaceDE w:val="0"/>
      <w:autoSpaceDN w:val="0"/>
      <w:adjustRightInd w:val="0"/>
      <w:spacing w:before="227" w:after="0" w:line="280" w:lineRule="atLeast"/>
      <w:ind w:left="227" w:firstLine="0"/>
      <w:jc w:val="both"/>
      <w:textAlignment w:val="center"/>
    </w:pPr>
    <w:rPr>
      <w:rFonts w:eastAsia="Times New Roman" w:cs="Arial"/>
      <w:color w:val="000000"/>
      <w:spacing w:val="6"/>
      <w:sz w:val="36"/>
      <w:szCs w:val="24"/>
    </w:rPr>
  </w:style>
  <w:style w:type="paragraph" w:customStyle="1" w:styleId="xquote">
    <w:name w:val="xquote"/>
    <w:qFormat/>
    <w:rsid w:val="005B2BDE"/>
    <w:pPr>
      <w:spacing w:after="160" w:line="259" w:lineRule="auto"/>
      <w:ind w:left="1418"/>
    </w:pPr>
    <w:rPr>
      <w:rFonts w:cstheme="minorHAnsi"/>
      <w:color w:val="002060"/>
      <w:sz w:val="24"/>
      <w:szCs w:val="24"/>
      <w:lang w:val="en-US"/>
    </w:rPr>
  </w:style>
  <w:style w:type="paragraph" w:customStyle="1" w:styleId="xlist3">
    <w:name w:val="xlist3"/>
    <w:qFormat/>
    <w:rsid w:val="005B2BDE"/>
    <w:pPr>
      <w:numPr>
        <w:numId w:val="46"/>
      </w:numPr>
      <w:spacing w:after="160" w:line="259" w:lineRule="auto"/>
      <w:ind w:left="2160"/>
    </w:pPr>
    <w:rPr>
      <w:rFonts w:cstheme="minorHAnsi"/>
      <w:color w:val="002060"/>
      <w:sz w:val="24"/>
      <w:szCs w:val="24"/>
      <w:lang w:val="en-US"/>
    </w:rPr>
  </w:style>
  <w:style w:type="paragraph" w:customStyle="1" w:styleId="xlist2para">
    <w:name w:val="xlist2para"/>
    <w:basedOn w:val="ListParagraph"/>
    <w:qFormat/>
    <w:rsid w:val="00C41B95"/>
    <w:pPr>
      <w:spacing w:line="276" w:lineRule="auto"/>
      <w:ind w:left="1080"/>
    </w:pPr>
    <w:rPr>
      <w:rFonts w:cstheme="minorHAnsi"/>
      <w:color w:val="0020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VNNsN9IJkws&amp;t=16s" TargetMode="External"/><Relationship Id="rId18" Type="http://schemas.openxmlformats.org/officeDocument/2006/relationships/hyperlink" Target="https://www.childrens.health.qld.gov.au/qhlfss-miplabinna-working-with-atsi-families/" TargetMode="External"/><Relationship Id="rId26" Type="http://schemas.openxmlformats.org/officeDocument/2006/relationships/hyperlink" Target="https://headspace.org.au/yarn-safe/the-yarn-safe-stor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search-management.mq.edu.au/ws/portalfiles/portal/16770396/mq-19168-Publisher+version+%28open+access%29.pdf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7VMo51xRTA" TargetMode="External"/><Relationship Id="rId17" Type="http://schemas.openxmlformats.org/officeDocument/2006/relationships/hyperlink" Target="https://www.youtube.com/watch?v=oLgT2qutf_A" TargetMode="External"/><Relationship Id="rId25" Type="http://schemas.openxmlformats.org/officeDocument/2006/relationships/hyperlink" Target="https://www.creativespirits.info/aboriginalculture/health/hospitals-doctors-health-aboriginal-people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ermontpsychology.org/2020/05/13/anne-koplinka-loehr-effects-of-the-covid-19-pandemic-on-families-in-windham-county-vermont/" TargetMode="External"/><Relationship Id="rId20" Type="http://schemas.openxmlformats.org/officeDocument/2006/relationships/hyperlink" Target="https://education.nsw.gov.au/content/dam/main-education/early-childhood-education/operating-an-early-childhood-education-service/media/documents/making-services-accessible-for-all-children/aboriginal-childrens-early-childhood-education-strategy.pdf" TargetMode="External"/><Relationship Id="rId29" Type="http://schemas.openxmlformats.org/officeDocument/2006/relationships/hyperlink" Target="https://www.youtube.com/watch?v=e4tbW3XJfAY&amp;t=56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youtube.com/watch?v=19buRXzJtyU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pbu_vtJfF60&amp;t=498s" TargetMode="External"/><Relationship Id="rId23" Type="http://schemas.openxmlformats.org/officeDocument/2006/relationships/hyperlink" Target="https://www.youtube.com/watch?v=UdaeoKT_ECU" TargetMode="External"/><Relationship Id="rId28" Type="http://schemas.openxmlformats.org/officeDocument/2006/relationships/hyperlink" Target="https://gwahs.net.au/australian-nurse-family-partnership-program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iOFuRbbsfu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m_5u8-QSh6A" TargetMode="External"/><Relationship Id="rId22" Type="http://schemas.openxmlformats.org/officeDocument/2006/relationships/hyperlink" Target="https://www.aecg.nsw.edu.au/about/partnership-agreement/" TargetMode="External"/><Relationship Id="rId27" Type="http://schemas.openxmlformats.org/officeDocument/2006/relationships/hyperlink" Target="https://www.rch.org.au/uploadedFiles/Main/Content/ccch/150130_Using-the-Family-Partnership-Model-to-engage-communities_Report.pdf" TargetMode="External"/><Relationship Id="rId30" Type="http://schemas.openxmlformats.org/officeDocument/2006/relationships/hyperlink" Target="https://www.youtube.com/watch?v=rxiswGvZxZQ&amp;feature=emb_imp_woyt" TargetMode="External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4735E286A8A478CDABE780C9EC78F" ma:contentTypeVersion="13" ma:contentTypeDescription="Create a new document." ma:contentTypeScope="" ma:versionID="63768d12f8b6fc08ef9badf4adcf678f">
  <xsd:schema xmlns:xsd="http://www.w3.org/2001/XMLSchema" xmlns:xs="http://www.w3.org/2001/XMLSchema" xmlns:p="http://schemas.microsoft.com/office/2006/metadata/properties" xmlns:ns3="fd39d560-5c7d-4158-98a0-f420f8fdebce" xmlns:ns4="a6c716b4-9090-4de7-aadc-2aa5f812ad24" targetNamespace="http://schemas.microsoft.com/office/2006/metadata/properties" ma:root="true" ma:fieldsID="6438e43b1e4fafb60a5892be94bc1fd8" ns3:_="" ns4:_="">
    <xsd:import namespace="fd39d560-5c7d-4158-98a0-f420f8fdebce"/>
    <xsd:import namespace="a6c716b4-9090-4de7-aadc-2aa5f812ad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d560-5c7d-4158-98a0-f420f8fde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16b4-9090-4de7-aadc-2aa5f812a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316EF-1153-49C3-AEEA-A89F43312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412ED-B724-4B90-9E1C-9F04DE78F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143A6-FE45-461E-A26E-9B3A2DCEC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9d560-5c7d-4158-98a0-f420f8fdebce"/>
    <ds:schemaRef ds:uri="a6c716b4-9090-4de7-aadc-2aa5f812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DF2F5-8F67-4F35-93F3-D395942350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Ciaran</dc:creator>
  <cp:keywords/>
  <dc:description/>
  <cp:lastModifiedBy>Geraldine Corridon</cp:lastModifiedBy>
  <cp:revision>109</cp:revision>
  <cp:lastPrinted>2022-07-14T06:31:00Z</cp:lastPrinted>
  <dcterms:created xsi:type="dcterms:W3CDTF">2022-07-25T05:05:00Z</dcterms:created>
  <dcterms:modified xsi:type="dcterms:W3CDTF">2022-08-07T23:26:00Z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0x0101006034735E286A8A478CDABE780C9EC78F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be5cb09a-2992-49d6-8ac9-5f63e7b1ad2f_Enabled">
    <vt:lpwstr>true</vt:lpwstr>
  </property>
  <property fmtid="{D5CDD505-2E9C-101B-9397-08002B2CF9AE}" pid="9" name="MSIP_Label_be5cb09a-2992-49d6-8ac9-5f63e7b1ad2f_SetDate">
    <vt:lpwstr>2021-05-11T01:26:30Z</vt:lpwstr>
  </property>
  <property fmtid="{D5CDD505-2E9C-101B-9397-08002B2CF9AE}" pid="10" name="MSIP_Label_be5cb09a-2992-49d6-8ac9-5f63e7b1ad2f_Method">
    <vt:lpwstr>Standard</vt:lpwstr>
  </property>
  <property fmtid="{D5CDD505-2E9C-101B-9397-08002B2CF9AE}" pid="11" name="MSIP_Label_be5cb09a-2992-49d6-8ac9-5f63e7b1ad2f_Name">
    <vt:lpwstr>Controlled</vt:lpwstr>
  </property>
  <property fmtid="{D5CDD505-2E9C-101B-9397-08002B2CF9AE}" pid="12" name="MSIP_Label_be5cb09a-2992-49d6-8ac9-5f63e7b1ad2f_SiteId">
    <vt:lpwstr>91761b62-4c45-43f5-9f0e-be8ad9b551ff</vt:lpwstr>
  </property>
  <property fmtid="{D5CDD505-2E9C-101B-9397-08002B2CF9AE}" pid="13" name="MSIP_Label_be5cb09a-2992-49d6-8ac9-5f63e7b1ad2f_ActionId">
    <vt:lpwstr>6d4df1ef-8c0f-4460-a414-00002f4e0c78</vt:lpwstr>
  </property>
  <property fmtid="{D5CDD505-2E9C-101B-9397-08002B2CF9AE}" pid="14" name="MSIP_Label_be5cb09a-2992-49d6-8ac9-5f63e7b1ad2f_ContentBits">
    <vt:lpwstr>0</vt:lpwstr>
  </property>
</Properties>
</file>