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0758" w14:textId="35FB5D5D" w:rsidR="00E125B1" w:rsidRPr="00E125B1" w:rsidRDefault="00E125B1" w:rsidP="000D21F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Instructor’s Manual</w:t>
      </w:r>
    </w:p>
    <w:p w14:paraId="46B48E84" w14:textId="0AC4CBA6" w:rsidR="00E125B1" w:rsidRPr="00E125B1" w:rsidRDefault="00090FD9" w:rsidP="000D21F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Discovering Music</w:t>
      </w:r>
      <w:r w:rsidR="00E125B1" w:rsidRPr="00E125B1">
        <w:rPr>
          <w:sz w:val="28"/>
          <w:szCs w:val="28"/>
        </w:rPr>
        <w:t xml:space="preserve">, </w:t>
      </w:r>
      <w:r>
        <w:rPr>
          <w:sz w:val="28"/>
          <w:szCs w:val="28"/>
        </w:rPr>
        <w:t>Third</w:t>
      </w:r>
      <w:r w:rsidR="00E125B1" w:rsidRPr="00E125B1">
        <w:rPr>
          <w:sz w:val="28"/>
          <w:szCs w:val="28"/>
        </w:rPr>
        <w:t xml:space="preserve"> Edition</w:t>
      </w:r>
    </w:p>
    <w:p w14:paraId="17CC25BD" w14:textId="3984A422" w:rsidR="00E125B1" w:rsidRPr="00E125B1" w:rsidRDefault="00090FD9" w:rsidP="000D21F1">
      <w:pPr>
        <w:jc w:val="center"/>
        <w:rPr>
          <w:sz w:val="28"/>
          <w:szCs w:val="28"/>
        </w:rPr>
      </w:pPr>
      <w:r>
        <w:rPr>
          <w:sz w:val="28"/>
          <w:szCs w:val="28"/>
          <w:lang w:val="en-CA"/>
        </w:rPr>
        <w:t>R. Larry Todd</w:t>
      </w:r>
    </w:p>
    <w:p w14:paraId="0DD07797" w14:textId="77777777" w:rsidR="00E125B1" w:rsidRPr="00E125B1" w:rsidRDefault="00E125B1" w:rsidP="000D21F1">
      <w:pPr>
        <w:jc w:val="center"/>
        <w:rPr>
          <w:sz w:val="28"/>
          <w:szCs w:val="28"/>
        </w:rPr>
      </w:pPr>
    </w:p>
    <w:p w14:paraId="05F9521C" w14:textId="59450B0A" w:rsidR="00C60519" w:rsidRPr="00E01113" w:rsidRDefault="00E125B1" w:rsidP="000D21F1">
      <w:pPr>
        <w:jc w:val="center"/>
        <w:rPr>
          <w:b/>
          <w:sz w:val="36"/>
          <w:szCs w:val="36"/>
        </w:rPr>
      </w:pPr>
      <w:r w:rsidRPr="00E125B1">
        <w:rPr>
          <w:sz w:val="36"/>
          <w:szCs w:val="36"/>
        </w:rPr>
        <w:t xml:space="preserve">Chapter </w:t>
      </w:r>
      <w:r w:rsidR="00E01113">
        <w:rPr>
          <w:sz w:val="36"/>
          <w:szCs w:val="36"/>
        </w:rPr>
        <w:t>2</w:t>
      </w:r>
      <w:r w:rsidRPr="00E125B1">
        <w:rPr>
          <w:sz w:val="36"/>
          <w:szCs w:val="36"/>
        </w:rPr>
        <w:t xml:space="preserve">: </w:t>
      </w:r>
      <w:r w:rsidR="00E01113" w:rsidRPr="00E01113">
        <w:rPr>
          <w:sz w:val="36"/>
          <w:szCs w:val="36"/>
        </w:rPr>
        <w:t>Rhythm, Meter, Texture, and Dynamics</w:t>
      </w:r>
    </w:p>
    <w:p w14:paraId="48CFBF3C" w14:textId="27FC11B0" w:rsidR="00C60519" w:rsidRDefault="00C60519" w:rsidP="000D21F1">
      <w:pPr>
        <w:rPr>
          <w:b/>
        </w:rPr>
      </w:pPr>
    </w:p>
    <w:p w14:paraId="0C3F4716" w14:textId="77777777" w:rsidR="000D21F1" w:rsidRDefault="000D21F1" w:rsidP="000D21F1">
      <w:pPr>
        <w:rPr>
          <w:b/>
        </w:rPr>
      </w:pPr>
    </w:p>
    <w:p w14:paraId="5BFD7BF9" w14:textId="11CCB179" w:rsidR="00C60519" w:rsidRDefault="00642FD6" w:rsidP="000D21F1">
      <w:pPr>
        <w:rPr>
          <w:b/>
        </w:rPr>
      </w:pPr>
      <w:r>
        <w:rPr>
          <w:b/>
        </w:rPr>
        <w:t>LECTURE OUTLINE</w:t>
      </w:r>
    </w:p>
    <w:p w14:paraId="2689D63A" w14:textId="77777777" w:rsidR="00C60519" w:rsidRDefault="00C60519" w:rsidP="000D21F1">
      <w:pPr>
        <w:rPr>
          <w:b/>
        </w:rPr>
      </w:pPr>
    </w:p>
    <w:p w14:paraId="29B36872" w14:textId="77777777" w:rsidR="008F445B" w:rsidRPr="007D2AD0" w:rsidRDefault="008F445B" w:rsidP="007D2AD0">
      <w:pPr>
        <w:pStyle w:val="Heading1"/>
      </w:pPr>
      <w:r w:rsidRPr="007D2AD0">
        <w:t>Rhythm, Meter, Texture, and Dynamics</w:t>
      </w:r>
    </w:p>
    <w:p w14:paraId="62BAA0B3" w14:textId="4CD30A8E" w:rsidR="008F445B" w:rsidRPr="006718A6" w:rsidRDefault="008F445B" w:rsidP="006718A6">
      <w:pPr>
        <w:pStyle w:val="Heading2"/>
      </w:pPr>
      <w:r w:rsidRPr="006718A6">
        <w:rPr>
          <w:b/>
        </w:rPr>
        <w:t>Rhythm</w:t>
      </w:r>
      <w:r w:rsidR="007B4A26" w:rsidRPr="006718A6">
        <w:t xml:space="preserve"> </w:t>
      </w:r>
      <w:r w:rsidRPr="006718A6">
        <w:t>– the pattern of sound durations</w:t>
      </w:r>
    </w:p>
    <w:p w14:paraId="2CB3D137" w14:textId="12C4F05C" w:rsidR="008F445B" w:rsidRPr="007B4A26" w:rsidRDefault="008F445B" w:rsidP="007D2AD0">
      <w:pPr>
        <w:pStyle w:val="Heading1"/>
      </w:pPr>
      <w:r w:rsidRPr="007B4A26">
        <w:t xml:space="preserve">Rhythmic </w:t>
      </w:r>
      <w:r w:rsidRPr="006718A6">
        <w:t>Values</w:t>
      </w:r>
      <w:r w:rsidR="00FC61DF">
        <w:t xml:space="preserve"> </w:t>
      </w:r>
      <w:r w:rsidRPr="007B4A26">
        <w:t>– divide in groups of two</w:t>
      </w:r>
    </w:p>
    <w:p w14:paraId="096DEAD3" w14:textId="77777777" w:rsidR="008F445B" w:rsidRPr="007B4A26" w:rsidRDefault="008F445B" w:rsidP="006718A6">
      <w:pPr>
        <w:pStyle w:val="Heading2"/>
      </w:pPr>
      <w:r w:rsidRPr="006718A6">
        <w:t>Different</w:t>
      </w:r>
      <w:r w:rsidRPr="007B4A26">
        <w:t xml:space="preserve"> types of notes indicate different rhythmic values</w:t>
      </w:r>
    </w:p>
    <w:p w14:paraId="58D64AD6" w14:textId="7296C8AB" w:rsidR="008F445B" w:rsidRPr="007B4A26" w:rsidRDefault="008F445B" w:rsidP="006718A6">
      <w:pPr>
        <w:pStyle w:val="Heading2"/>
      </w:pPr>
      <w:r w:rsidRPr="007B4A26">
        <w:rPr>
          <w:b/>
        </w:rPr>
        <w:t>Whole note</w:t>
      </w:r>
      <w:r w:rsidR="000D21F1" w:rsidRPr="007B4A26">
        <w:rPr>
          <w:b/>
        </w:rPr>
        <w:t xml:space="preserve"> </w:t>
      </w:r>
      <w:r w:rsidRPr="007B4A26">
        <w:t xml:space="preserve">– oval shaped note, typically the longest value </w:t>
      </w:r>
      <w:r w:rsidRPr="006718A6">
        <w:t>note</w:t>
      </w:r>
    </w:p>
    <w:p w14:paraId="3001D7B3" w14:textId="1D9D325F" w:rsidR="008F445B" w:rsidRPr="007B4A26" w:rsidRDefault="008F445B" w:rsidP="006718A6">
      <w:pPr>
        <w:pStyle w:val="Heading2"/>
      </w:pPr>
      <w:r w:rsidRPr="007B4A26">
        <w:rPr>
          <w:b/>
        </w:rPr>
        <w:t>Half note</w:t>
      </w:r>
      <w:r w:rsidR="000D21F1" w:rsidRPr="007B4A26">
        <w:rPr>
          <w:b/>
        </w:rPr>
        <w:t xml:space="preserve"> </w:t>
      </w:r>
      <w:r w:rsidRPr="007B4A26">
        <w:t>– oval with stem attached, equal to half of a whole note</w:t>
      </w:r>
    </w:p>
    <w:p w14:paraId="51BCAD57" w14:textId="32A22FDE" w:rsidR="008F445B" w:rsidRPr="007B4A26" w:rsidRDefault="008F445B" w:rsidP="006718A6">
      <w:pPr>
        <w:pStyle w:val="Heading2"/>
      </w:pPr>
      <w:r w:rsidRPr="007B4A26">
        <w:rPr>
          <w:b/>
        </w:rPr>
        <w:t>Quarter note</w:t>
      </w:r>
      <w:r w:rsidR="000D21F1" w:rsidRPr="007B4A26">
        <w:rPr>
          <w:b/>
        </w:rPr>
        <w:t xml:space="preserve"> </w:t>
      </w:r>
      <w:r w:rsidRPr="007B4A26">
        <w:t>– solid note head with stem attached, equal to half of a half note</w:t>
      </w:r>
    </w:p>
    <w:p w14:paraId="4E52CF1A" w14:textId="0237E0C1" w:rsidR="008F445B" w:rsidRPr="007B4A26" w:rsidRDefault="008F445B" w:rsidP="006718A6">
      <w:pPr>
        <w:pStyle w:val="Heading2"/>
      </w:pPr>
      <w:r w:rsidRPr="007B4A26">
        <w:rPr>
          <w:b/>
        </w:rPr>
        <w:t>Eighth notes</w:t>
      </w:r>
      <w:r w:rsidR="000D21F1" w:rsidRPr="007B4A26">
        <w:t xml:space="preserve"> –</w:t>
      </w:r>
      <w:r w:rsidRPr="007B4A26">
        <w:t xml:space="preserve"> flags attached to stems or beamed together, equal to half of a quarter note</w:t>
      </w:r>
    </w:p>
    <w:p w14:paraId="59DFF2E2" w14:textId="77777777" w:rsidR="008F445B" w:rsidRPr="007B4A26" w:rsidRDefault="008F445B" w:rsidP="006718A6">
      <w:pPr>
        <w:pStyle w:val="Heading3"/>
      </w:pPr>
      <w:r w:rsidRPr="007B4A26">
        <w:t>More flags or beams indicate further divisions (i.e., 16</w:t>
      </w:r>
      <w:r w:rsidRPr="007B4A26">
        <w:rPr>
          <w:vertAlign w:val="superscript"/>
        </w:rPr>
        <w:t>th</w:t>
      </w:r>
      <w:r w:rsidRPr="007B4A26">
        <w:t>, 32</w:t>
      </w:r>
      <w:r w:rsidRPr="007B4A26">
        <w:rPr>
          <w:vertAlign w:val="superscript"/>
        </w:rPr>
        <w:t>nd</w:t>
      </w:r>
      <w:r w:rsidRPr="007B4A26">
        <w:t>, etc.)</w:t>
      </w:r>
    </w:p>
    <w:p w14:paraId="7F75AB27" w14:textId="34B5F8FF" w:rsidR="008F445B" w:rsidRPr="007B4A26" w:rsidRDefault="008F445B" w:rsidP="006718A6">
      <w:pPr>
        <w:pStyle w:val="Heading2"/>
      </w:pPr>
      <w:r w:rsidRPr="007B4A26">
        <w:rPr>
          <w:b/>
        </w:rPr>
        <w:t>Dotted note</w:t>
      </w:r>
      <w:r w:rsidR="000D21F1" w:rsidRPr="007B4A26">
        <w:rPr>
          <w:b/>
        </w:rPr>
        <w:t xml:space="preserve"> </w:t>
      </w:r>
      <w:r w:rsidRPr="007B4A26">
        <w:rPr>
          <w:b/>
        </w:rPr>
        <w:t>–</w:t>
      </w:r>
      <w:r w:rsidRPr="007B4A26">
        <w:t xml:space="preserve"> dot placed after a note extends the note by half of its value</w:t>
      </w:r>
    </w:p>
    <w:p w14:paraId="6033FC50" w14:textId="4046ADF0" w:rsidR="008F445B" w:rsidRPr="007B4A26" w:rsidRDefault="008F445B" w:rsidP="006718A6">
      <w:pPr>
        <w:pStyle w:val="Heading2"/>
      </w:pPr>
      <w:r w:rsidRPr="007B4A26">
        <w:rPr>
          <w:b/>
        </w:rPr>
        <w:t>Tie</w:t>
      </w:r>
      <w:r w:rsidR="000D21F1" w:rsidRPr="007B4A26">
        <w:rPr>
          <w:b/>
        </w:rPr>
        <w:t xml:space="preserve"> </w:t>
      </w:r>
      <w:r w:rsidR="000D21F1" w:rsidRPr="007B4A26">
        <w:rPr>
          <w:b/>
        </w:rPr>
        <w:t>–</w:t>
      </w:r>
      <w:r w:rsidRPr="007B4A26">
        <w:t xml:space="preserve"> joins two or more notes together to produce a rhythmic value equal to the sum of the individual notes</w:t>
      </w:r>
    </w:p>
    <w:p w14:paraId="456380B9" w14:textId="728BA647" w:rsidR="008F445B" w:rsidRPr="007B4A26" w:rsidRDefault="008F445B" w:rsidP="006718A6">
      <w:pPr>
        <w:pStyle w:val="Heading2"/>
      </w:pPr>
      <w:r w:rsidRPr="007B4A26">
        <w:rPr>
          <w:b/>
        </w:rPr>
        <w:t>Triplet</w:t>
      </w:r>
      <w:r w:rsidR="000D21F1" w:rsidRPr="007B4A26">
        <w:rPr>
          <w:b/>
        </w:rPr>
        <w:t xml:space="preserve"> </w:t>
      </w:r>
      <w:r w:rsidRPr="007B4A26">
        <w:t>– group of three notes marked by the numeral 3, indicating that they have the same duration as two notes of the same value</w:t>
      </w:r>
    </w:p>
    <w:p w14:paraId="154E161F" w14:textId="7276E6AE" w:rsidR="008F445B" w:rsidRPr="007B4A26" w:rsidRDefault="008F445B" w:rsidP="006718A6">
      <w:pPr>
        <w:pStyle w:val="Heading2"/>
      </w:pPr>
      <w:r w:rsidRPr="007B4A26">
        <w:rPr>
          <w:b/>
        </w:rPr>
        <w:t>Rests</w:t>
      </w:r>
      <w:r w:rsidR="000D21F1" w:rsidRPr="007B4A26">
        <w:rPr>
          <w:b/>
        </w:rPr>
        <w:t xml:space="preserve"> </w:t>
      </w:r>
      <w:r w:rsidRPr="007B4A26">
        <w:t>– silence in measured quantities</w:t>
      </w:r>
    </w:p>
    <w:p w14:paraId="6FB35FBA" w14:textId="77777777" w:rsidR="008F445B" w:rsidRPr="007B4A26" w:rsidRDefault="008F445B" w:rsidP="006718A6">
      <w:pPr>
        <w:pStyle w:val="Heading2"/>
      </w:pPr>
      <w:r w:rsidRPr="007B4A26">
        <w:t>Normally divide in two, like notes</w:t>
      </w:r>
    </w:p>
    <w:p w14:paraId="4F6C52D0" w14:textId="77777777" w:rsidR="008F445B" w:rsidRPr="007B4A26" w:rsidRDefault="008F445B" w:rsidP="007D2AD0">
      <w:pPr>
        <w:pStyle w:val="Heading1"/>
      </w:pPr>
      <w:r w:rsidRPr="007B4A26">
        <w:t>Tempo Markings</w:t>
      </w:r>
    </w:p>
    <w:p w14:paraId="09B1D34D" w14:textId="77777777" w:rsidR="008F445B" w:rsidRPr="007B4A26" w:rsidRDefault="008F445B" w:rsidP="006718A6">
      <w:pPr>
        <w:pStyle w:val="Heading2"/>
      </w:pPr>
      <w:r w:rsidRPr="007B4A26">
        <w:t>Durations of values are relative, and performers need to determine how long to hold a note value</w:t>
      </w:r>
    </w:p>
    <w:p w14:paraId="0603ED5E" w14:textId="567C88D6" w:rsidR="008F445B" w:rsidRPr="007B4A26" w:rsidRDefault="008F445B" w:rsidP="006718A6">
      <w:pPr>
        <w:pStyle w:val="Heading2"/>
      </w:pPr>
      <w:r w:rsidRPr="007B4A26">
        <w:rPr>
          <w:b/>
        </w:rPr>
        <w:t>Tempo</w:t>
      </w:r>
      <w:r w:rsidR="000D21F1" w:rsidRPr="007B4A26">
        <w:rPr>
          <w:b/>
        </w:rPr>
        <w:t xml:space="preserve"> </w:t>
      </w:r>
      <w:r w:rsidRPr="007B4A26">
        <w:t>– basic pace of the music; speed of the musical composition</w:t>
      </w:r>
    </w:p>
    <w:p w14:paraId="5FB5F20F" w14:textId="029A5BAD" w:rsidR="008F445B" w:rsidRPr="007B4A26" w:rsidRDefault="008F445B" w:rsidP="006718A6">
      <w:pPr>
        <w:pStyle w:val="Heading2"/>
      </w:pPr>
      <w:r w:rsidRPr="007B4A26">
        <w:rPr>
          <w:b/>
        </w:rPr>
        <w:t>Tempo marking</w:t>
      </w:r>
      <w:r w:rsidR="000D21F1" w:rsidRPr="007B4A26">
        <w:rPr>
          <w:b/>
        </w:rPr>
        <w:t xml:space="preserve"> </w:t>
      </w:r>
      <w:r w:rsidRPr="007B4A26">
        <w:t>– marking that indicates how fast or slow the music should be played</w:t>
      </w:r>
    </w:p>
    <w:p w14:paraId="62140B27" w14:textId="77777777" w:rsidR="008F445B" w:rsidRPr="007B4A26" w:rsidRDefault="008F445B" w:rsidP="006718A6">
      <w:pPr>
        <w:pStyle w:val="Heading3"/>
      </w:pPr>
      <w:r w:rsidRPr="007B4A26">
        <w:t>Even with markings, interpretation by performer dictates the speed at which something is performed</w:t>
      </w:r>
    </w:p>
    <w:p w14:paraId="35FCD1FA" w14:textId="76BBBED5" w:rsidR="008F445B" w:rsidRPr="007B4A26" w:rsidRDefault="008F445B" w:rsidP="006718A6">
      <w:pPr>
        <w:pStyle w:val="Heading3"/>
      </w:pPr>
      <w:r w:rsidRPr="007B4A26">
        <w:t>Allegro</w:t>
      </w:r>
      <w:r w:rsidR="000D21F1" w:rsidRPr="007B4A26">
        <w:t xml:space="preserve"> </w:t>
      </w:r>
      <w:r w:rsidRPr="007B4A26">
        <w:t>– fast</w:t>
      </w:r>
    </w:p>
    <w:p w14:paraId="3F10327F" w14:textId="1B94DA0F" w:rsidR="008F445B" w:rsidRPr="007B4A26" w:rsidRDefault="008F445B" w:rsidP="006718A6">
      <w:pPr>
        <w:pStyle w:val="Heading3"/>
      </w:pPr>
      <w:r w:rsidRPr="007B4A26">
        <w:t>Adagio</w:t>
      </w:r>
      <w:r w:rsidR="000D21F1" w:rsidRPr="007B4A26">
        <w:t xml:space="preserve"> </w:t>
      </w:r>
      <w:r w:rsidRPr="007B4A26">
        <w:t>– slow</w:t>
      </w:r>
    </w:p>
    <w:p w14:paraId="6B6E0155" w14:textId="387E326A" w:rsidR="008F445B" w:rsidRPr="007B4A26" w:rsidRDefault="008F445B" w:rsidP="006718A6">
      <w:pPr>
        <w:pStyle w:val="Heading3"/>
      </w:pPr>
      <w:r w:rsidRPr="007B4A26">
        <w:rPr>
          <w:b/>
        </w:rPr>
        <w:t>Metronome</w:t>
      </w:r>
      <w:r w:rsidR="000D21F1" w:rsidRPr="007B4A26">
        <w:rPr>
          <w:b/>
        </w:rPr>
        <w:t xml:space="preserve"> </w:t>
      </w:r>
      <w:r w:rsidRPr="007B4A26">
        <w:rPr>
          <w:b/>
        </w:rPr>
        <w:t>–</w:t>
      </w:r>
      <w:r w:rsidRPr="007B4A26">
        <w:t xml:space="preserve"> clocklike mechanism with a sliding scale that precisely indicates tempo</w:t>
      </w:r>
    </w:p>
    <w:p w14:paraId="763619DA" w14:textId="77777777" w:rsidR="008F445B" w:rsidRPr="006718A6" w:rsidRDefault="008F445B" w:rsidP="006718A6">
      <w:pPr>
        <w:pStyle w:val="Heading4"/>
      </w:pPr>
      <w:r w:rsidRPr="006718A6">
        <w:t>Making Connections: The Metronome</w:t>
      </w:r>
    </w:p>
    <w:p w14:paraId="148AC9B1" w14:textId="77777777" w:rsidR="008F445B" w:rsidRPr="006718A6" w:rsidRDefault="008F445B" w:rsidP="00643B84">
      <w:pPr>
        <w:pStyle w:val="Heading5"/>
      </w:pPr>
      <w:r w:rsidRPr="006718A6">
        <w:t xml:space="preserve">Invented by Johann </w:t>
      </w:r>
      <w:proofErr w:type="spellStart"/>
      <w:r w:rsidRPr="006718A6">
        <w:t>Nepomuk</w:t>
      </w:r>
      <w:proofErr w:type="spellEnd"/>
      <w:r w:rsidRPr="006718A6">
        <w:t xml:space="preserve"> </w:t>
      </w:r>
      <w:proofErr w:type="spellStart"/>
      <w:r w:rsidRPr="006718A6">
        <w:t>Mälzel</w:t>
      </w:r>
      <w:proofErr w:type="spellEnd"/>
      <w:r w:rsidRPr="006718A6">
        <w:t xml:space="preserve"> (1772–1838)</w:t>
      </w:r>
    </w:p>
    <w:p w14:paraId="2B684AC4" w14:textId="77777777" w:rsidR="008F445B" w:rsidRPr="006718A6" w:rsidRDefault="008F445B" w:rsidP="00643B84">
      <w:pPr>
        <w:pStyle w:val="Heading6"/>
      </w:pPr>
      <w:r w:rsidRPr="006718A6">
        <w:t>Specialized in building musical machines</w:t>
      </w:r>
    </w:p>
    <w:p w14:paraId="5B091545" w14:textId="77777777" w:rsidR="008F445B" w:rsidRPr="007B4A26" w:rsidRDefault="008F445B" w:rsidP="00643B84">
      <w:pPr>
        <w:pStyle w:val="Heading6"/>
      </w:pPr>
      <w:r w:rsidRPr="007B4A26">
        <w:t>Experimented with pendulum powered machine, adding the ability to set the pendulum’s beat accurately</w:t>
      </w:r>
    </w:p>
    <w:p w14:paraId="0681F0A1" w14:textId="77777777" w:rsidR="008F445B" w:rsidRPr="006718A6" w:rsidRDefault="008F445B" w:rsidP="00643B84">
      <w:pPr>
        <w:pStyle w:val="Heading5"/>
      </w:pPr>
      <w:r w:rsidRPr="006718A6">
        <w:t>Musicians have debated the merits of a metronome—useful for mastering fast tempos, but regular ticking interferes with flexibility</w:t>
      </w:r>
    </w:p>
    <w:p w14:paraId="41F90DEE" w14:textId="77777777" w:rsidR="008F445B" w:rsidRPr="00B417A8" w:rsidRDefault="008F445B" w:rsidP="007D2AD0">
      <w:pPr>
        <w:pStyle w:val="Heading1"/>
      </w:pPr>
      <w:r w:rsidRPr="00B417A8">
        <w:t>Pulse or Beat</w:t>
      </w:r>
    </w:p>
    <w:p w14:paraId="0A983B35" w14:textId="3B3C899D" w:rsidR="008F445B" w:rsidRPr="007B4A26" w:rsidRDefault="008F445B" w:rsidP="006718A6">
      <w:pPr>
        <w:pStyle w:val="Heading2"/>
      </w:pPr>
      <w:r w:rsidRPr="007B4A26">
        <w:rPr>
          <w:b/>
        </w:rPr>
        <w:t>Beat</w:t>
      </w:r>
      <w:r w:rsidR="00B417A8">
        <w:rPr>
          <w:b/>
        </w:rPr>
        <w:t xml:space="preserve"> </w:t>
      </w:r>
      <w:r w:rsidRPr="007B4A26">
        <w:t>– basic pulse of the music</w:t>
      </w:r>
    </w:p>
    <w:p w14:paraId="0D240845" w14:textId="77777777" w:rsidR="008F445B" w:rsidRPr="007B4A26" w:rsidRDefault="008F445B" w:rsidP="006718A6">
      <w:pPr>
        <w:pStyle w:val="Heading2"/>
      </w:pPr>
      <w:r w:rsidRPr="007B4A26">
        <w:t>Performers must set this regardless of tempo</w:t>
      </w:r>
    </w:p>
    <w:p w14:paraId="3A5DF265" w14:textId="77777777" w:rsidR="008F445B" w:rsidRPr="007B4A26" w:rsidRDefault="008F445B" w:rsidP="006718A6">
      <w:pPr>
        <w:pStyle w:val="Heading3"/>
      </w:pPr>
      <w:r w:rsidRPr="007B4A26">
        <w:t>Beats in groups of two (marches), or three (waltzes)</w:t>
      </w:r>
    </w:p>
    <w:p w14:paraId="4128D06D" w14:textId="77777777" w:rsidR="008F445B" w:rsidRPr="007B4A26" w:rsidRDefault="008F445B" w:rsidP="007D2AD0">
      <w:pPr>
        <w:pStyle w:val="Heading1"/>
      </w:pPr>
      <w:r w:rsidRPr="007B4A26">
        <w:t>Measures</w:t>
      </w:r>
    </w:p>
    <w:p w14:paraId="55D0C73A" w14:textId="5C60D27D" w:rsidR="008F445B" w:rsidRPr="007B4A26" w:rsidRDefault="008F445B" w:rsidP="006718A6">
      <w:pPr>
        <w:pStyle w:val="Heading2"/>
      </w:pPr>
      <w:r w:rsidRPr="007B4A26">
        <w:rPr>
          <w:b/>
        </w:rPr>
        <w:t>Metrical</w:t>
      </w:r>
      <w:r w:rsidR="000D21F1" w:rsidRPr="007B4A26">
        <w:rPr>
          <w:b/>
        </w:rPr>
        <w:t xml:space="preserve"> </w:t>
      </w:r>
      <w:r w:rsidRPr="007B4A26">
        <w:t>– musical rhythms are organized into equal segments of time</w:t>
      </w:r>
    </w:p>
    <w:p w14:paraId="4577EFE9" w14:textId="0E796A2C" w:rsidR="008F445B" w:rsidRPr="007B4A26" w:rsidRDefault="008F445B" w:rsidP="006718A6">
      <w:pPr>
        <w:pStyle w:val="Heading2"/>
      </w:pPr>
      <w:r w:rsidRPr="007B4A26">
        <w:rPr>
          <w:b/>
        </w:rPr>
        <w:t xml:space="preserve">Measures </w:t>
      </w:r>
      <w:r w:rsidRPr="007B4A26">
        <w:t>or</w:t>
      </w:r>
      <w:r w:rsidRPr="007B4A26">
        <w:rPr>
          <w:b/>
        </w:rPr>
        <w:t xml:space="preserve"> bars</w:t>
      </w:r>
      <w:r w:rsidR="00B417A8">
        <w:rPr>
          <w:b/>
        </w:rPr>
        <w:t xml:space="preserve"> </w:t>
      </w:r>
      <w:r w:rsidRPr="007B4A26">
        <w:t>– segments divided by a measure line</w:t>
      </w:r>
    </w:p>
    <w:p w14:paraId="253B9071" w14:textId="62EAC597" w:rsidR="008F445B" w:rsidRPr="007B4A26" w:rsidRDefault="008F445B" w:rsidP="006718A6">
      <w:pPr>
        <w:pStyle w:val="Heading3"/>
      </w:pPr>
      <w:r w:rsidRPr="007B4A26">
        <w:rPr>
          <w:b/>
        </w:rPr>
        <w:t>Measure lines</w:t>
      </w:r>
      <w:r w:rsidRPr="007B4A26">
        <w:t xml:space="preserve"> or</w:t>
      </w:r>
      <w:r w:rsidRPr="007B4A26">
        <w:rPr>
          <w:b/>
        </w:rPr>
        <w:t xml:space="preserve"> bar lines</w:t>
      </w:r>
      <w:r w:rsidR="00B417A8">
        <w:rPr>
          <w:b/>
        </w:rPr>
        <w:t xml:space="preserve"> </w:t>
      </w:r>
      <w:r w:rsidRPr="007B4A26">
        <w:rPr>
          <w:b/>
        </w:rPr>
        <w:t xml:space="preserve">– </w:t>
      </w:r>
      <w:r w:rsidRPr="007B4A26">
        <w:t>vertical lines that divide music into measures</w:t>
      </w:r>
    </w:p>
    <w:p w14:paraId="79210DDF" w14:textId="63AB271E" w:rsidR="008F445B" w:rsidRPr="007B4A26" w:rsidRDefault="008F445B" w:rsidP="006718A6">
      <w:pPr>
        <w:pStyle w:val="Heading3"/>
      </w:pPr>
      <w:r w:rsidRPr="007B4A26">
        <w:rPr>
          <w:b/>
        </w:rPr>
        <w:t>Meter</w:t>
      </w:r>
      <w:r w:rsidR="00B417A8">
        <w:rPr>
          <w:b/>
        </w:rPr>
        <w:t xml:space="preserve"> </w:t>
      </w:r>
      <w:r w:rsidRPr="007B4A26">
        <w:t>– regular arrangement of stressed and unstressed beats</w:t>
      </w:r>
    </w:p>
    <w:p w14:paraId="041E2784" w14:textId="38088E01" w:rsidR="008F445B" w:rsidRPr="007B4A26" w:rsidRDefault="008F445B" w:rsidP="006718A6">
      <w:pPr>
        <w:pStyle w:val="Heading4"/>
      </w:pPr>
      <w:r w:rsidRPr="007B4A26">
        <w:rPr>
          <w:b/>
        </w:rPr>
        <w:t>Accents</w:t>
      </w:r>
      <w:r w:rsidR="00B417A8">
        <w:rPr>
          <w:b/>
        </w:rPr>
        <w:t xml:space="preserve"> </w:t>
      </w:r>
      <w:r w:rsidRPr="007B4A26">
        <w:t>– naturally felt stresses that greater divisions of beats and establish sense of meter</w:t>
      </w:r>
    </w:p>
    <w:p w14:paraId="62129E20" w14:textId="776071AB" w:rsidR="007D2AD0" w:rsidRPr="007D2AD0" w:rsidRDefault="007D2AD0" w:rsidP="006718A6">
      <w:pPr>
        <w:pStyle w:val="Heading2"/>
      </w:pPr>
      <w:r>
        <w:t>Upbeats and Downbeats</w:t>
      </w:r>
    </w:p>
    <w:p w14:paraId="13DE9E0A" w14:textId="5F97EAAB" w:rsidR="008F445B" w:rsidRPr="007B4A26" w:rsidRDefault="008F445B" w:rsidP="007D2AD0">
      <w:pPr>
        <w:pStyle w:val="Heading3"/>
      </w:pPr>
      <w:r w:rsidRPr="007B4A26">
        <w:rPr>
          <w:b/>
        </w:rPr>
        <w:t>Downbeat</w:t>
      </w:r>
      <w:r w:rsidR="000D21F1" w:rsidRPr="007B4A26">
        <w:rPr>
          <w:b/>
        </w:rPr>
        <w:t xml:space="preserve"> </w:t>
      </w:r>
      <w:r w:rsidRPr="007B4A26">
        <w:t>– first beat of each measure where the natural accent falls</w:t>
      </w:r>
    </w:p>
    <w:p w14:paraId="5E61AA1E" w14:textId="77777777" w:rsidR="008F445B" w:rsidRPr="007B4A26" w:rsidRDefault="008F445B" w:rsidP="007D2AD0">
      <w:pPr>
        <w:pStyle w:val="Heading4"/>
      </w:pPr>
      <w:r w:rsidRPr="007B4A26">
        <w:t>Other beats within the measure remain relatively unaccented, or “weak”</w:t>
      </w:r>
    </w:p>
    <w:p w14:paraId="63C81B7C" w14:textId="77777777" w:rsidR="008F445B" w:rsidRPr="007B4A26" w:rsidRDefault="008F445B" w:rsidP="007D2AD0">
      <w:pPr>
        <w:pStyle w:val="Heading4"/>
      </w:pPr>
      <w:r w:rsidRPr="007B4A26">
        <w:t>Stressed beats divide the music into repeating patterns</w:t>
      </w:r>
    </w:p>
    <w:p w14:paraId="0ED3550B" w14:textId="5A7C80BA" w:rsidR="008F445B" w:rsidRPr="007B4A26" w:rsidRDefault="008F445B" w:rsidP="007D2AD0">
      <w:pPr>
        <w:pStyle w:val="Heading3"/>
      </w:pPr>
      <w:r w:rsidRPr="007B4A26">
        <w:rPr>
          <w:b/>
        </w:rPr>
        <w:t>Upbeat</w:t>
      </w:r>
      <w:r w:rsidR="000D21F1" w:rsidRPr="007B4A26">
        <w:rPr>
          <w:b/>
        </w:rPr>
        <w:t xml:space="preserve"> </w:t>
      </w:r>
      <w:r w:rsidRPr="007B4A26">
        <w:t>– a weak beat that precedes a downbeat and prepares us for the next measure</w:t>
      </w:r>
    </w:p>
    <w:p w14:paraId="24BB8B52" w14:textId="5B458FC9" w:rsidR="008F445B" w:rsidRPr="007B4A26" w:rsidRDefault="008F445B" w:rsidP="007D2AD0">
      <w:pPr>
        <w:pStyle w:val="Heading3"/>
      </w:pPr>
      <w:r w:rsidRPr="007B4A26">
        <w:rPr>
          <w:b/>
        </w:rPr>
        <w:t>Syncopation</w:t>
      </w:r>
      <w:r w:rsidR="000D21F1" w:rsidRPr="007B4A26">
        <w:rPr>
          <w:b/>
        </w:rPr>
        <w:t xml:space="preserve"> </w:t>
      </w:r>
      <w:r w:rsidRPr="007B4A26">
        <w:t>– stress falls on the second and fourth beat of each measure</w:t>
      </w:r>
    </w:p>
    <w:p w14:paraId="49DC97B0" w14:textId="77777777" w:rsidR="008F445B" w:rsidRPr="007D2AD0" w:rsidRDefault="008F445B" w:rsidP="007D2AD0">
      <w:pPr>
        <w:pStyle w:val="Heading2"/>
        <w:rPr>
          <w:b/>
          <w:bCs w:val="0"/>
        </w:rPr>
      </w:pPr>
      <w:r w:rsidRPr="007D2AD0">
        <w:rPr>
          <w:b/>
          <w:bCs w:val="0"/>
        </w:rPr>
        <w:t>Meter</w:t>
      </w:r>
    </w:p>
    <w:p w14:paraId="2EB41F0B" w14:textId="77777777" w:rsidR="008F445B" w:rsidRPr="007B4A26" w:rsidRDefault="008F445B" w:rsidP="007D2AD0">
      <w:pPr>
        <w:pStyle w:val="Heading3"/>
      </w:pPr>
      <w:r w:rsidRPr="007B4A26">
        <w:t xml:space="preserve">Three basic types of </w:t>
      </w:r>
      <w:proofErr w:type="gramStart"/>
      <w:r w:rsidRPr="007B4A26">
        <w:t>meter</w:t>
      </w:r>
      <w:proofErr w:type="gramEnd"/>
    </w:p>
    <w:p w14:paraId="4F17B63F" w14:textId="7B3F3B92" w:rsidR="008F445B" w:rsidRPr="007B4A26" w:rsidRDefault="008F445B" w:rsidP="00FC61DF">
      <w:pPr>
        <w:pStyle w:val="Heading4"/>
      </w:pPr>
      <w:r w:rsidRPr="007B4A26">
        <w:rPr>
          <w:b/>
        </w:rPr>
        <w:t>Duple meter</w:t>
      </w:r>
      <w:r w:rsidR="000D21F1" w:rsidRPr="007B4A26">
        <w:rPr>
          <w:b/>
        </w:rPr>
        <w:t xml:space="preserve"> </w:t>
      </w:r>
      <w:r w:rsidRPr="007B4A26">
        <w:t>– two beats per measure</w:t>
      </w:r>
    </w:p>
    <w:p w14:paraId="5BB77324" w14:textId="77777777" w:rsidR="008F445B" w:rsidRPr="007B4A26" w:rsidRDefault="008F445B" w:rsidP="00FC61DF">
      <w:pPr>
        <w:pStyle w:val="Heading5"/>
      </w:pPr>
      <w:r w:rsidRPr="007B4A26">
        <w:t>Marches</w:t>
      </w:r>
    </w:p>
    <w:p w14:paraId="27C90745" w14:textId="43DD4F58" w:rsidR="008F445B" w:rsidRPr="007B4A26" w:rsidRDefault="008F445B" w:rsidP="00FC61DF">
      <w:pPr>
        <w:pStyle w:val="Heading5"/>
      </w:pPr>
      <w:r w:rsidRPr="007B4A26">
        <w:rPr>
          <w:b/>
        </w:rPr>
        <w:t>Quadruple meter</w:t>
      </w:r>
      <w:r w:rsidR="000D21F1" w:rsidRPr="007B4A26">
        <w:rPr>
          <w:b/>
        </w:rPr>
        <w:t xml:space="preserve"> </w:t>
      </w:r>
      <w:r w:rsidRPr="007B4A26">
        <w:t>– variant of duple meter with four beats per measure</w:t>
      </w:r>
    </w:p>
    <w:p w14:paraId="662897B7" w14:textId="77777777" w:rsidR="008F445B" w:rsidRPr="00FC61DF" w:rsidRDefault="008F445B" w:rsidP="00FC61DF">
      <w:pPr>
        <w:pStyle w:val="Heading6"/>
      </w:pPr>
      <w:r w:rsidRPr="00FC61DF">
        <w:t>Third beat receives a slight stress</w:t>
      </w:r>
    </w:p>
    <w:p w14:paraId="3E51236B" w14:textId="1C39ADD3" w:rsidR="008F445B" w:rsidRPr="007B4A26" w:rsidRDefault="008F445B" w:rsidP="00FC61DF">
      <w:pPr>
        <w:pStyle w:val="Heading4"/>
      </w:pPr>
      <w:r w:rsidRPr="007B4A26">
        <w:rPr>
          <w:b/>
        </w:rPr>
        <w:t>Triple meter</w:t>
      </w:r>
      <w:r w:rsidR="000D21F1" w:rsidRPr="007B4A26">
        <w:rPr>
          <w:b/>
        </w:rPr>
        <w:t xml:space="preserve"> </w:t>
      </w:r>
      <w:r w:rsidRPr="007B4A26">
        <w:t>– three beats per measure</w:t>
      </w:r>
    </w:p>
    <w:p w14:paraId="49C894D7" w14:textId="77777777" w:rsidR="008F445B" w:rsidRPr="007B4A26" w:rsidRDefault="008F445B" w:rsidP="00FC61DF">
      <w:pPr>
        <w:pStyle w:val="Heading5"/>
      </w:pPr>
      <w:r w:rsidRPr="007B4A26">
        <w:t>Waltzes</w:t>
      </w:r>
    </w:p>
    <w:p w14:paraId="2F02D532" w14:textId="6BCE3CBC" w:rsidR="008F445B" w:rsidRPr="007B4A26" w:rsidRDefault="008F445B" w:rsidP="00FC61DF">
      <w:pPr>
        <w:pStyle w:val="Heading4"/>
      </w:pPr>
      <w:r w:rsidRPr="007B4A26">
        <w:rPr>
          <w:b/>
        </w:rPr>
        <w:t>Compound meter</w:t>
      </w:r>
      <w:r w:rsidR="000D21F1" w:rsidRPr="007B4A26">
        <w:rPr>
          <w:b/>
        </w:rPr>
        <w:t xml:space="preserve"> </w:t>
      </w:r>
      <w:r w:rsidRPr="007B4A26">
        <w:t>– beats subdivided into smaller groupings of three</w:t>
      </w:r>
    </w:p>
    <w:p w14:paraId="1AB9B7E2" w14:textId="77777777" w:rsidR="008F445B" w:rsidRPr="007B4A26" w:rsidRDefault="008F445B" w:rsidP="00FC61DF">
      <w:pPr>
        <w:pStyle w:val="Heading5"/>
      </w:pPr>
      <w:r w:rsidRPr="007B4A26">
        <w:t>Produces groups of six, nine, and twelve divisions</w:t>
      </w:r>
    </w:p>
    <w:p w14:paraId="61D00EF9" w14:textId="77777777" w:rsidR="008F445B" w:rsidRPr="007B4A26" w:rsidRDefault="008F445B" w:rsidP="007D2AD0">
      <w:pPr>
        <w:pStyle w:val="Heading2"/>
      </w:pPr>
      <w:r w:rsidRPr="007B4A26">
        <w:t>Time Signatures</w:t>
      </w:r>
    </w:p>
    <w:p w14:paraId="05DB574E" w14:textId="2BADF784" w:rsidR="008F445B" w:rsidRPr="007B4A26" w:rsidRDefault="008F445B" w:rsidP="007D2AD0">
      <w:pPr>
        <w:pStyle w:val="Heading3"/>
      </w:pPr>
      <w:r w:rsidRPr="007B4A26">
        <w:rPr>
          <w:b/>
        </w:rPr>
        <w:t>Time signature</w:t>
      </w:r>
      <w:r w:rsidR="00B417A8">
        <w:rPr>
          <w:b/>
        </w:rPr>
        <w:t xml:space="preserve"> </w:t>
      </w:r>
      <w:r w:rsidR="00B417A8" w:rsidRPr="007B4A26">
        <w:t>–</w:t>
      </w:r>
      <w:r w:rsidR="00B417A8">
        <w:t xml:space="preserve"> </w:t>
      </w:r>
      <w:r w:rsidRPr="007B4A26">
        <w:t>specifies meter</w:t>
      </w:r>
    </w:p>
    <w:p w14:paraId="4AB0ED94" w14:textId="77777777" w:rsidR="008F445B" w:rsidRPr="007B4A26" w:rsidRDefault="008F445B" w:rsidP="007D2AD0">
      <w:pPr>
        <w:pStyle w:val="Heading3"/>
      </w:pPr>
      <w:r w:rsidRPr="007B4A26">
        <w:t>Appears as a ratio of two numbers</w:t>
      </w:r>
    </w:p>
    <w:p w14:paraId="009720FC" w14:textId="77777777" w:rsidR="008F445B" w:rsidRPr="007B4A26" w:rsidRDefault="008F445B" w:rsidP="007D2AD0">
      <w:pPr>
        <w:pStyle w:val="Heading4"/>
      </w:pPr>
      <w:r w:rsidRPr="007B4A26">
        <w:t xml:space="preserve">Duple and triple: </w:t>
      </w:r>
    </w:p>
    <w:p w14:paraId="40D90B56" w14:textId="77777777" w:rsidR="008F445B" w:rsidRPr="007B4A26" w:rsidRDefault="008F445B" w:rsidP="007D2AD0">
      <w:pPr>
        <w:pStyle w:val="Heading5"/>
      </w:pPr>
      <w:r w:rsidRPr="007B4A26">
        <w:t>Upper number indicates how many beats each measure has</w:t>
      </w:r>
    </w:p>
    <w:p w14:paraId="6194A707" w14:textId="77777777" w:rsidR="008F445B" w:rsidRPr="007B4A26" w:rsidRDefault="008F445B" w:rsidP="007D2AD0">
      <w:pPr>
        <w:pStyle w:val="Heading5"/>
      </w:pPr>
      <w:r w:rsidRPr="007B4A26">
        <w:t>Lower number indicates the rhythmic value assigned to each beat</w:t>
      </w:r>
    </w:p>
    <w:p w14:paraId="1ED8931C" w14:textId="77777777" w:rsidR="008F445B" w:rsidRPr="007B4A26" w:rsidRDefault="008F445B" w:rsidP="007D2AD0">
      <w:pPr>
        <w:pStyle w:val="Heading4"/>
      </w:pPr>
      <w:r w:rsidRPr="007B4A26">
        <w:t>Compound:</w:t>
      </w:r>
    </w:p>
    <w:p w14:paraId="75904B4C" w14:textId="77777777" w:rsidR="008F445B" w:rsidRPr="007B4A26" w:rsidRDefault="008F445B" w:rsidP="007D2AD0">
      <w:pPr>
        <w:pStyle w:val="Heading5"/>
      </w:pPr>
      <w:r w:rsidRPr="007B4A26">
        <w:t>Upper number indicates how many divisions each measure has</w:t>
      </w:r>
    </w:p>
    <w:p w14:paraId="3BA5904E" w14:textId="77777777" w:rsidR="008F445B" w:rsidRPr="007B4A26" w:rsidRDefault="008F445B" w:rsidP="007D2AD0">
      <w:pPr>
        <w:pStyle w:val="Heading5"/>
      </w:pPr>
      <w:r w:rsidRPr="007B4A26">
        <w:t>Lower number indicates the rhythmic value assigned to each division</w:t>
      </w:r>
    </w:p>
    <w:p w14:paraId="1754C732" w14:textId="04FAA43C" w:rsidR="008F445B" w:rsidRPr="007B4A26" w:rsidRDefault="008F445B" w:rsidP="007D2AD0">
      <w:pPr>
        <w:pStyle w:val="Heading5"/>
      </w:pPr>
      <w:r w:rsidRPr="007B4A26">
        <w:t>Common time and cut time</w:t>
      </w:r>
    </w:p>
    <w:p w14:paraId="2A6A8795" w14:textId="77777777" w:rsidR="008F445B" w:rsidRPr="007B4A26" w:rsidRDefault="008F445B" w:rsidP="007D2AD0">
      <w:pPr>
        <w:pStyle w:val="Heading3"/>
      </w:pPr>
      <w:r w:rsidRPr="007B4A26">
        <w:t>Asymmetrical meters</w:t>
      </w:r>
    </w:p>
    <w:p w14:paraId="53E01E5E" w14:textId="77777777" w:rsidR="008F445B" w:rsidRPr="007B4A26" w:rsidRDefault="008F445B" w:rsidP="00FC61DF">
      <w:pPr>
        <w:pStyle w:val="Heading4"/>
      </w:pPr>
      <w:r w:rsidRPr="007B4A26">
        <w:t>Escapes the regularity of conventional meters</w:t>
      </w:r>
    </w:p>
    <w:p w14:paraId="57F9E1AD" w14:textId="77777777" w:rsidR="008F445B" w:rsidRPr="007B4A26" w:rsidRDefault="008F445B" w:rsidP="00FC61DF">
      <w:pPr>
        <w:pStyle w:val="Heading4"/>
      </w:pPr>
      <w:r w:rsidRPr="007B4A26">
        <w:t>Popular examples include Dave Brubeck Quartet’s “Take Five” (1959) and Pink Floyd’s “Money” (1973)</w:t>
      </w:r>
    </w:p>
    <w:p w14:paraId="28538869" w14:textId="77777777" w:rsidR="008F445B" w:rsidRPr="007B4A26" w:rsidRDefault="008F445B" w:rsidP="007D2AD0">
      <w:pPr>
        <w:pStyle w:val="Heading1"/>
      </w:pPr>
      <w:r w:rsidRPr="007B4A26">
        <w:t>Texture</w:t>
      </w:r>
    </w:p>
    <w:p w14:paraId="27A4E077" w14:textId="4BFD5D8B" w:rsidR="008F445B" w:rsidRPr="007B4A26" w:rsidRDefault="008F445B" w:rsidP="006718A6">
      <w:pPr>
        <w:pStyle w:val="Heading2"/>
      </w:pPr>
      <w:r w:rsidRPr="007B4A26">
        <w:rPr>
          <w:b/>
        </w:rPr>
        <w:t>Texture</w:t>
      </w:r>
      <w:r w:rsidR="00B417A8">
        <w:rPr>
          <w:b/>
        </w:rPr>
        <w:t xml:space="preserve"> </w:t>
      </w:r>
      <w:r w:rsidRPr="007B4A26">
        <w:t>– the type of fabric of sound that the composer chooses to use</w:t>
      </w:r>
    </w:p>
    <w:p w14:paraId="78880ACF" w14:textId="165BDA78" w:rsidR="008F445B" w:rsidRPr="007B4A26" w:rsidRDefault="008F445B" w:rsidP="009D3B13">
      <w:pPr>
        <w:pStyle w:val="Heading2"/>
      </w:pPr>
      <w:r w:rsidRPr="007B4A26">
        <w:t>Three basic musical textures:</w:t>
      </w:r>
      <w:r w:rsidR="00ED43E2">
        <w:t xml:space="preserve"> </w:t>
      </w:r>
      <w:r w:rsidR="00ED43E2" w:rsidRPr="007B4A26">
        <w:t>monophony, polyphony, and homophony</w:t>
      </w:r>
    </w:p>
    <w:p w14:paraId="1613A1B6" w14:textId="77777777" w:rsidR="008F445B" w:rsidRPr="007B4A26" w:rsidRDefault="008F445B" w:rsidP="00ED43E2">
      <w:pPr>
        <w:pStyle w:val="Heading3"/>
      </w:pPr>
      <w:r w:rsidRPr="007B4A26">
        <w:t>Monophonic Texture</w:t>
      </w:r>
    </w:p>
    <w:p w14:paraId="0A2F75FF" w14:textId="51FA6820" w:rsidR="008F445B" w:rsidRPr="007B4A26" w:rsidRDefault="008F445B" w:rsidP="00ED43E2">
      <w:pPr>
        <w:pStyle w:val="Heading4"/>
      </w:pPr>
      <w:r w:rsidRPr="007B4A26">
        <w:rPr>
          <w:b/>
        </w:rPr>
        <w:t>Monophony</w:t>
      </w:r>
      <w:r w:rsidR="00B417A8">
        <w:rPr>
          <w:b/>
        </w:rPr>
        <w:t xml:space="preserve"> </w:t>
      </w:r>
      <w:r w:rsidRPr="007B4A26">
        <w:t>– simple texture; one musician performs a single line of music, or several musicians perform a single line of music in unison</w:t>
      </w:r>
    </w:p>
    <w:p w14:paraId="59CE77ED" w14:textId="77777777" w:rsidR="008F445B" w:rsidRPr="007B4A26" w:rsidRDefault="008F445B" w:rsidP="006718A6">
      <w:pPr>
        <w:pStyle w:val="Heading3"/>
      </w:pPr>
      <w:r w:rsidRPr="007B4A26">
        <w:t>Polyphonic Texture and Counterpoint</w:t>
      </w:r>
    </w:p>
    <w:p w14:paraId="60DB9317" w14:textId="49D8B2EA" w:rsidR="008F445B" w:rsidRPr="007B4A26" w:rsidRDefault="008F445B" w:rsidP="006718A6">
      <w:pPr>
        <w:pStyle w:val="Heading4"/>
      </w:pPr>
      <w:r w:rsidRPr="007B4A26">
        <w:rPr>
          <w:b/>
        </w:rPr>
        <w:t>Polyphony</w:t>
      </w:r>
      <w:r w:rsidR="00ED43E2">
        <w:rPr>
          <w:b/>
        </w:rPr>
        <w:t xml:space="preserve"> </w:t>
      </w:r>
      <w:r w:rsidRPr="007B4A26">
        <w:t>– multiple sounding lines</w:t>
      </w:r>
    </w:p>
    <w:p w14:paraId="62A6CAF2" w14:textId="1954A70F" w:rsidR="008F445B" w:rsidRPr="007B4A26" w:rsidRDefault="008F445B" w:rsidP="006718A6">
      <w:pPr>
        <w:pStyle w:val="Heading4"/>
      </w:pPr>
      <w:r w:rsidRPr="007B4A26">
        <w:rPr>
          <w:b/>
        </w:rPr>
        <w:t>Counterpoint</w:t>
      </w:r>
      <w:r w:rsidR="00ED43E2">
        <w:rPr>
          <w:b/>
        </w:rPr>
        <w:t xml:space="preserve"> </w:t>
      </w:r>
      <w:r w:rsidRPr="007B4A26">
        <w:t>– art of fitting one line of music against another, different line</w:t>
      </w:r>
    </w:p>
    <w:p w14:paraId="33C48DD7" w14:textId="77777777" w:rsidR="008F445B" w:rsidRPr="007B4A26" w:rsidRDefault="008F445B" w:rsidP="006718A6">
      <w:pPr>
        <w:pStyle w:val="Heading5"/>
      </w:pPr>
      <w:r w:rsidRPr="007B4A26">
        <w:t>From the Latin phrase meaning “note against note”</w:t>
      </w:r>
    </w:p>
    <w:p w14:paraId="1682487A" w14:textId="707D3EAD" w:rsidR="008F445B" w:rsidRPr="007B4A26" w:rsidRDefault="008F445B" w:rsidP="006718A6">
      <w:pPr>
        <w:pStyle w:val="Heading5"/>
      </w:pPr>
      <w:r w:rsidRPr="007B4A26">
        <w:rPr>
          <w:b/>
        </w:rPr>
        <w:t>Imitative counterpoint</w:t>
      </w:r>
      <w:r w:rsidR="00ED43E2">
        <w:rPr>
          <w:b/>
        </w:rPr>
        <w:t xml:space="preserve"> </w:t>
      </w:r>
      <w:r w:rsidRPr="007B4A26">
        <w:t>– after one line begins, it is “imitated” by other lines of music, typically one at a time</w:t>
      </w:r>
    </w:p>
    <w:p w14:paraId="1F231BDB" w14:textId="77777777" w:rsidR="008F445B" w:rsidRPr="007B4A26" w:rsidRDefault="008F445B" w:rsidP="006718A6">
      <w:pPr>
        <w:pStyle w:val="Heading5"/>
      </w:pPr>
      <w:r w:rsidRPr="007B4A26">
        <w:t>Texture gradually increases in complexity from one to two and then more parts</w:t>
      </w:r>
    </w:p>
    <w:p w14:paraId="20F0687E" w14:textId="14441421" w:rsidR="008F445B" w:rsidRPr="007B4A26" w:rsidRDefault="008F445B" w:rsidP="006718A6">
      <w:pPr>
        <w:pStyle w:val="Heading5"/>
      </w:pPr>
      <w:r w:rsidRPr="007B4A26">
        <w:rPr>
          <w:b/>
        </w:rPr>
        <w:t>Canon</w:t>
      </w:r>
      <w:r w:rsidR="00ED43E2">
        <w:rPr>
          <w:b/>
        </w:rPr>
        <w:t xml:space="preserve"> </w:t>
      </w:r>
      <w:r w:rsidRPr="007B4A26">
        <w:t>– counterpoint that makes extensive use of imitation (</w:t>
      </w:r>
      <w:r w:rsidR="00ED43E2" w:rsidRPr="007B4A26">
        <w:t>e</w:t>
      </w:r>
      <w:r w:rsidR="00ED43E2">
        <w:t>.</w:t>
      </w:r>
      <w:r w:rsidR="00ED43E2" w:rsidRPr="007B4A26">
        <w:t>g.</w:t>
      </w:r>
      <w:r w:rsidRPr="007B4A26">
        <w:t>, “Row</w:t>
      </w:r>
      <w:r w:rsidR="00FC61DF">
        <w:t>,</w:t>
      </w:r>
      <w:r w:rsidRPr="007B4A26">
        <w:t xml:space="preserve"> Row</w:t>
      </w:r>
      <w:r w:rsidR="00FC61DF">
        <w:t>,</w:t>
      </w:r>
      <w:r w:rsidRPr="007B4A26">
        <w:t xml:space="preserve"> Row Your Boat”)</w:t>
      </w:r>
    </w:p>
    <w:p w14:paraId="41E56BA3" w14:textId="0FDA6EC8" w:rsidR="008F445B" w:rsidRPr="007B4A26" w:rsidRDefault="008F445B" w:rsidP="006718A6">
      <w:pPr>
        <w:pStyle w:val="Heading5"/>
      </w:pPr>
      <w:r w:rsidRPr="007B4A26">
        <w:rPr>
          <w:b/>
        </w:rPr>
        <w:t>Non-imitative counterpoint</w:t>
      </w:r>
      <w:r w:rsidR="00ED43E2">
        <w:rPr>
          <w:b/>
        </w:rPr>
        <w:t xml:space="preserve"> </w:t>
      </w:r>
      <w:r w:rsidRPr="007B4A26">
        <w:t>– different parts are relatively independent; second part shares no material with the first</w:t>
      </w:r>
    </w:p>
    <w:p w14:paraId="195F1918" w14:textId="77777777" w:rsidR="008F445B" w:rsidRPr="007B4A26" w:rsidRDefault="008F445B" w:rsidP="007D2AD0">
      <w:pPr>
        <w:pStyle w:val="Heading1"/>
      </w:pPr>
      <w:r w:rsidRPr="007B4A26">
        <w:t>Harmony</w:t>
      </w:r>
    </w:p>
    <w:p w14:paraId="70526F21" w14:textId="24AE19A1" w:rsidR="008F445B" w:rsidRPr="007B4A26" w:rsidRDefault="008F445B" w:rsidP="006718A6">
      <w:pPr>
        <w:pStyle w:val="Heading2"/>
      </w:pPr>
      <w:r w:rsidRPr="007B4A26">
        <w:rPr>
          <w:b/>
        </w:rPr>
        <w:t>Harmony</w:t>
      </w:r>
      <w:r w:rsidR="00ED43E2">
        <w:rPr>
          <w:b/>
        </w:rPr>
        <w:t xml:space="preserve"> </w:t>
      </w:r>
      <w:r w:rsidRPr="007B4A26">
        <w:rPr>
          <w:b/>
        </w:rPr>
        <w:t>–</w:t>
      </w:r>
      <w:r w:rsidRPr="007B4A26">
        <w:t xml:space="preserve"> vertical combination of pitches to produce chords</w:t>
      </w:r>
    </w:p>
    <w:p w14:paraId="257E34C9" w14:textId="5F999B13" w:rsidR="008F445B" w:rsidRPr="007B4A26" w:rsidRDefault="008F445B" w:rsidP="006718A6">
      <w:pPr>
        <w:pStyle w:val="Heading2"/>
      </w:pPr>
      <w:r w:rsidRPr="007B4A26">
        <w:rPr>
          <w:b/>
        </w:rPr>
        <w:t>Homophony</w:t>
      </w:r>
      <w:r w:rsidR="00ED43E2">
        <w:rPr>
          <w:b/>
        </w:rPr>
        <w:t xml:space="preserve"> </w:t>
      </w:r>
      <w:r w:rsidRPr="007B4A26">
        <w:rPr>
          <w:b/>
        </w:rPr>
        <w:t>–</w:t>
      </w:r>
      <w:r w:rsidRPr="007B4A26">
        <w:t xml:space="preserve"> texture with a single melodic line accompanied by block-like chords</w:t>
      </w:r>
    </w:p>
    <w:p w14:paraId="75BBB6CB" w14:textId="55C4CB4F" w:rsidR="008F445B" w:rsidRPr="007B4A26" w:rsidRDefault="008F445B" w:rsidP="006718A6">
      <w:pPr>
        <w:pStyle w:val="Heading3"/>
      </w:pPr>
      <w:r w:rsidRPr="007B4A26">
        <w:t>E</w:t>
      </w:r>
      <w:r w:rsidR="00ED43E2">
        <w:t>.g</w:t>
      </w:r>
      <w:r w:rsidRPr="007B4A26">
        <w:t>.</w:t>
      </w:r>
      <w:r w:rsidR="00ED43E2">
        <w:t>,</w:t>
      </w:r>
      <w:r w:rsidRPr="007B4A26">
        <w:t xml:space="preserve"> Guitar chords accompanying a singer</w:t>
      </w:r>
    </w:p>
    <w:p w14:paraId="3D60774B" w14:textId="16E3C440" w:rsidR="008F445B" w:rsidRPr="007B4A26" w:rsidRDefault="008F445B" w:rsidP="006718A6">
      <w:pPr>
        <w:pStyle w:val="Heading3"/>
      </w:pPr>
      <w:r w:rsidRPr="007B4A26">
        <w:t>Succession of simultaneously sounding chords (contrast to polyphony</w:t>
      </w:r>
      <w:r w:rsidR="00FC61DF">
        <w:t xml:space="preserve"> –</w:t>
      </w:r>
      <w:r w:rsidRPr="007B4A26">
        <w:t xml:space="preserve"> music as separate lines moving at the same time)</w:t>
      </w:r>
    </w:p>
    <w:p w14:paraId="38CD414D" w14:textId="77777777" w:rsidR="008F445B" w:rsidRPr="007B4A26" w:rsidRDefault="008F445B" w:rsidP="006718A6">
      <w:pPr>
        <w:pStyle w:val="Heading2"/>
      </w:pPr>
      <w:r w:rsidRPr="007B4A26">
        <w:t>The Triad</w:t>
      </w:r>
    </w:p>
    <w:p w14:paraId="354F04A2" w14:textId="1E7B3311" w:rsidR="008F445B" w:rsidRPr="007B4A26" w:rsidRDefault="008F445B" w:rsidP="006718A6">
      <w:pPr>
        <w:pStyle w:val="Heading3"/>
      </w:pPr>
      <w:r w:rsidRPr="007B4A26">
        <w:rPr>
          <w:b/>
        </w:rPr>
        <w:t>Triad</w:t>
      </w:r>
      <w:r w:rsidR="000D21F1" w:rsidRPr="007B4A26">
        <w:rPr>
          <w:b/>
        </w:rPr>
        <w:t xml:space="preserve"> </w:t>
      </w:r>
      <w:r w:rsidRPr="007B4A26">
        <w:t>– three-note chord, constructed by stacking two thirds together</w:t>
      </w:r>
    </w:p>
    <w:p w14:paraId="337196A4" w14:textId="77777777" w:rsidR="008F445B" w:rsidRPr="007B4A26" w:rsidRDefault="008F445B" w:rsidP="006718A6">
      <w:pPr>
        <w:pStyle w:val="Heading2"/>
      </w:pPr>
      <w:r w:rsidRPr="007B4A26">
        <w:t>Harmonic Progression</w:t>
      </w:r>
    </w:p>
    <w:p w14:paraId="27ACD89D" w14:textId="77777777" w:rsidR="008F445B" w:rsidRPr="007B4A26" w:rsidRDefault="008F445B" w:rsidP="006718A6">
      <w:pPr>
        <w:pStyle w:val="Heading3"/>
      </w:pPr>
      <w:r w:rsidRPr="007B4A26">
        <w:t>Rules developed for chord progressions</w:t>
      </w:r>
    </w:p>
    <w:p w14:paraId="2CFEBA01" w14:textId="77777777" w:rsidR="008F445B" w:rsidRPr="007B4A26" w:rsidRDefault="008F445B" w:rsidP="006718A6">
      <w:pPr>
        <w:pStyle w:val="Heading4"/>
      </w:pPr>
      <w:r w:rsidRPr="007B4A26">
        <w:t>Consonance and dissonance</w:t>
      </w:r>
    </w:p>
    <w:p w14:paraId="43329054" w14:textId="77777777" w:rsidR="008F445B" w:rsidRPr="007B4A26" w:rsidRDefault="008F445B" w:rsidP="006718A6">
      <w:pPr>
        <w:pStyle w:val="Heading4"/>
      </w:pPr>
      <w:r w:rsidRPr="007B4A26">
        <w:t>Consonant and dissonant intervals expanded to consonant and dissonant chords</w:t>
      </w:r>
    </w:p>
    <w:p w14:paraId="05D7C9CD" w14:textId="77777777" w:rsidR="008F445B" w:rsidRPr="007B4A26" w:rsidRDefault="008F445B" w:rsidP="006718A6">
      <w:pPr>
        <w:pStyle w:val="Heading4"/>
      </w:pPr>
      <w:r w:rsidRPr="007B4A26">
        <w:t>Dissonant harmony progresses to a consonant harmony that “resolves” the tension of dissonance</w:t>
      </w:r>
    </w:p>
    <w:p w14:paraId="42656470" w14:textId="77777777" w:rsidR="008F445B" w:rsidRPr="007B4A26" w:rsidRDefault="008F445B" w:rsidP="007D2AD0">
      <w:pPr>
        <w:pStyle w:val="Heading1"/>
      </w:pPr>
      <w:r w:rsidRPr="007B4A26">
        <w:t>Tonality</w:t>
      </w:r>
    </w:p>
    <w:p w14:paraId="46CAE18C" w14:textId="7762DF86" w:rsidR="008F445B" w:rsidRPr="007B4A26" w:rsidRDefault="008F445B" w:rsidP="006718A6">
      <w:pPr>
        <w:pStyle w:val="Heading2"/>
      </w:pPr>
      <w:r w:rsidRPr="007B4A26">
        <w:rPr>
          <w:b/>
        </w:rPr>
        <w:t>Tonality</w:t>
      </w:r>
      <w:r w:rsidR="000D21F1" w:rsidRPr="007B4A26">
        <w:rPr>
          <w:b/>
        </w:rPr>
        <w:t xml:space="preserve"> </w:t>
      </w:r>
      <w:r w:rsidRPr="007B4A26">
        <w:t>– system of musical organization that depends on a network of harmonic relationships, all centered on consonant triads</w:t>
      </w:r>
    </w:p>
    <w:p w14:paraId="328ACB8A" w14:textId="6062E6B1" w:rsidR="008F445B" w:rsidRPr="007B4A26" w:rsidRDefault="008F445B" w:rsidP="006718A6">
      <w:pPr>
        <w:pStyle w:val="Heading2"/>
      </w:pPr>
      <w:r w:rsidRPr="007B4A26">
        <w:t>Revolves around a tonic triad that establishes the key</w:t>
      </w:r>
    </w:p>
    <w:p w14:paraId="11AF3478" w14:textId="77777777" w:rsidR="008F445B" w:rsidRPr="007B4A26" w:rsidRDefault="008F445B" w:rsidP="007D2AD0">
      <w:pPr>
        <w:pStyle w:val="Heading1"/>
      </w:pPr>
      <w:r w:rsidRPr="007B4A26">
        <w:t>Dynamics</w:t>
      </w:r>
    </w:p>
    <w:p w14:paraId="097C9013" w14:textId="21332FCD" w:rsidR="008F445B" w:rsidRPr="007B4A26" w:rsidRDefault="008F445B" w:rsidP="006718A6">
      <w:pPr>
        <w:pStyle w:val="Heading2"/>
      </w:pPr>
      <w:r w:rsidRPr="007B4A26">
        <w:rPr>
          <w:b/>
        </w:rPr>
        <w:t>Dynamics</w:t>
      </w:r>
      <w:r w:rsidR="00FC61DF">
        <w:t xml:space="preserve"> –</w:t>
      </w:r>
      <w:r w:rsidRPr="007B4A26">
        <w:t xml:space="preserve"> how loud or soft a pitch is</w:t>
      </w:r>
    </w:p>
    <w:p w14:paraId="0AAFF063" w14:textId="77777777" w:rsidR="008F445B" w:rsidRPr="007B4A26" w:rsidRDefault="008F445B" w:rsidP="00FC61DF">
      <w:pPr>
        <w:pStyle w:val="Heading3"/>
      </w:pPr>
      <w:r w:rsidRPr="007B4A26">
        <w:t>Dynamics are not absolute</w:t>
      </w:r>
    </w:p>
    <w:p w14:paraId="1AA5C462" w14:textId="401F8947" w:rsidR="008F445B" w:rsidRPr="007B4A26" w:rsidRDefault="008F445B" w:rsidP="006718A6">
      <w:pPr>
        <w:pStyle w:val="Heading2"/>
      </w:pPr>
      <w:r w:rsidRPr="007B4A26">
        <w:rPr>
          <w:b/>
        </w:rPr>
        <w:t>Crescendo</w:t>
      </w:r>
      <w:r w:rsidR="00FC61DF">
        <w:rPr>
          <w:b/>
        </w:rPr>
        <w:t xml:space="preserve"> </w:t>
      </w:r>
      <w:r w:rsidRPr="007B4A26">
        <w:t>– gradually increasing the sound</w:t>
      </w:r>
    </w:p>
    <w:p w14:paraId="646BA2D7" w14:textId="14E24316" w:rsidR="008F445B" w:rsidRPr="007B4A26" w:rsidRDefault="008F445B" w:rsidP="006718A6">
      <w:pPr>
        <w:pStyle w:val="Heading2"/>
      </w:pPr>
      <w:r w:rsidRPr="007B4A26">
        <w:rPr>
          <w:b/>
        </w:rPr>
        <w:t>Decrescendo</w:t>
      </w:r>
      <w:r w:rsidR="00FC61DF">
        <w:rPr>
          <w:b/>
        </w:rPr>
        <w:t xml:space="preserve"> </w:t>
      </w:r>
      <w:r w:rsidRPr="007B4A26">
        <w:t xml:space="preserve">– gradually decreasing the sound (also </w:t>
      </w:r>
      <w:r w:rsidRPr="007B4A26">
        <w:rPr>
          <w:b/>
        </w:rPr>
        <w:t>diminuendo</w:t>
      </w:r>
      <w:r w:rsidRPr="007B4A26">
        <w:t>)</w:t>
      </w:r>
    </w:p>
    <w:p w14:paraId="1052F7A3" w14:textId="77777777" w:rsidR="008F445B" w:rsidRPr="007B4A26" w:rsidRDefault="008F445B" w:rsidP="006718A6">
      <w:pPr>
        <w:pStyle w:val="Heading2"/>
      </w:pPr>
      <w:r w:rsidRPr="007B4A26">
        <w:t>Making Connections: The Sound of Silence</w:t>
      </w:r>
    </w:p>
    <w:p w14:paraId="59F2E069" w14:textId="77777777" w:rsidR="008F445B" w:rsidRPr="007B4A26" w:rsidRDefault="008F445B" w:rsidP="00FC61DF">
      <w:pPr>
        <w:pStyle w:val="Heading3"/>
      </w:pPr>
      <w:r w:rsidRPr="007B4A26">
        <w:t>John Cage, modern American composer</w:t>
      </w:r>
    </w:p>
    <w:p w14:paraId="5597FED3" w14:textId="77777777" w:rsidR="008F445B" w:rsidRPr="007B4A26" w:rsidRDefault="008F445B" w:rsidP="00FC61DF">
      <w:pPr>
        <w:pStyle w:val="Heading3"/>
      </w:pPr>
      <w:r w:rsidRPr="007B4A26">
        <w:t>Music consists of two primary elements: sound and silence</w:t>
      </w:r>
    </w:p>
    <w:p w14:paraId="4317C6F5" w14:textId="77777777" w:rsidR="008F445B" w:rsidRPr="007B4A26" w:rsidRDefault="008F445B" w:rsidP="00FC61DF">
      <w:pPr>
        <w:pStyle w:val="Heading4"/>
      </w:pPr>
      <w:r w:rsidRPr="007B4A26">
        <w:t>Silence (rests) just as important as sound</w:t>
      </w:r>
    </w:p>
    <w:p w14:paraId="69132D7F" w14:textId="5B09A95C" w:rsidR="008F445B" w:rsidRPr="007B4A26" w:rsidRDefault="008F445B" w:rsidP="00FC61DF">
      <w:pPr>
        <w:pStyle w:val="Heading4"/>
      </w:pPr>
      <w:r w:rsidRPr="007B4A26">
        <w:t xml:space="preserve">4’33” </w:t>
      </w:r>
      <w:r w:rsidR="00FC61DF">
        <w:t>(</w:t>
      </w:r>
      <w:r w:rsidRPr="007B4A26">
        <w:t>1952</w:t>
      </w:r>
      <w:r w:rsidR="00FC61DF">
        <w:t>)</w:t>
      </w:r>
    </w:p>
    <w:p w14:paraId="06186C78" w14:textId="18289CC7" w:rsidR="00A0476D" w:rsidRPr="007B4A26" w:rsidRDefault="008F445B" w:rsidP="00FC61DF">
      <w:pPr>
        <w:pStyle w:val="Heading4"/>
      </w:pPr>
      <w:r w:rsidRPr="007B4A26">
        <w:t>Pianist sits in silence without touching the keys—audience must listen to silence and sounds occurring around them</w:t>
      </w:r>
    </w:p>
    <w:p w14:paraId="53DDEE68" w14:textId="4D38F868" w:rsidR="00EA769A" w:rsidRDefault="00EA769A" w:rsidP="000D21F1">
      <w:pPr>
        <w:pStyle w:val="Footer"/>
        <w:rPr>
          <w:lang w:val="en-CA"/>
        </w:rPr>
      </w:pPr>
    </w:p>
    <w:p w14:paraId="1D9E7B09" w14:textId="77777777" w:rsidR="000D21F1" w:rsidRDefault="000D21F1" w:rsidP="000D21F1">
      <w:pPr>
        <w:pStyle w:val="Footer"/>
        <w:rPr>
          <w:lang w:val="en-CA"/>
        </w:rPr>
      </w:pPr>
    </w:p>
    <w:p w14:paraId="561D84CB" w14:textId="3E9547C5" w:rsidR="00EA769A" w:rsidRPr="00EA769A" w:rsidRDefault="003E2304" w:rsidP="000D21F1">
      <w:pPr>
        <w:pStyle w:val="Footer"/>
        <w:rPr>
          <w:b/>
          <w:bCs/>
          <w:lang w:val="en-CA"/>
        </w:rPr>
      </w:pPr>
      <w:r>
        <w:rPr>
          <w:b/>
          <w:bCs/>
          <w:lang w:val="en-CA"/>
        </w:rPr>
        <w:t>DISCUSSION QUESTIONS</w:t>
      </w:r>
    </w:p>
    <w:p w14:paraId="457C52D6" w14:textId="77777777" w:rsidR="00EA769A" w:rsidRPr="00EA769A" w:rsidRDefault="00EA769A" w:rsidP="000D21F1">
      <w:pPr>
        <w:pStyle w:val="Footer"/>
        <w:rPr>
          <w:lang w:val="en-CA"/>
        </w:rPr>
      </w:pPr>
    </w:p>
    <w:p w14:paraId="212DDD3B" w14:textId="77777777" w:rsidR="008F445B" w:rsidRDefault="008F445B" w:rsidP="000D21F1">
      <w:pPr>
        <w:pStyle w:val="ListParagraph"/>
        <w:numPr>
          <w:ilvl w:val="0"/>
          <w:numId w:val="27"/>
        </w:numPr>
        <w:spacing w:line="240" w:lineRule="auto"/>
      </w:pPr>
      <w:r>
        <w:t>How are note values divided? What does a dot add to interpretation of note values?</w:t>
      </w:r>
    </w:p>
    <w:p w14:paraId="778CD614" w14:textId="77777777" w:rsidR="008F445B" w:rsidRDefault="008F445B" w:rsidP="000D21F1">
      <w:pPr>
        <w:pStyle w:val="ListParagraph"/>
        <w:numPr>
          <w:ilvl w:val="0"/>
          <w:numId w:val="27"/>
        </w:numPr>
        <w:spacing w:line="240" w:lineRule="auto"/>
      </w:pPr>
      <w:r>
        <w:t>Why are tempo markings important for musical compositions?</w:t>
      </w:r>
    </w:p>
    <w:p w14:paraId="70FDBF90" w14:textId="77777777" w:rsidR="008F445B" w:rsidRDefault="008F445B" w:rsidP="000D21F1">
      <w:pPr>
        <w:pStyle w:val="ListParagraph"/>
        <w:numPr>
          <w:ilvl w:val="0"/>
          <w:numId w:val="27"/>
        </w:numPr>
        <w:spacing w:line="240" w:lineRule="auto"/>
      </w:pPr>
      <w:r>
        <w:t>What are the different types of meters and what does each type communicate?</w:t>
      </w:r>
    </w:p>
    <w:p w14:paraId="51AAF2B8" w14:textId="77777777" w:rsidR="008F445B" w:rsidRDefault="008F445B" w:rsidP="000D21F1">
      <w:pPr>
        <w:pStyle w:val="ListParagraph"/>
        <w:numPr>
          <w:ilvl w:val="0"/>
          <w:numId w:val="27"/>
        </w:numPr>
        <w:spacing w:line="240" w:lineRule="auto"/>
      </w:pPr>
      <w:r>
        <w:t>Name the three types of texture and describe the qualities of each.</w:t>
      </w:r>
    </w:p>
    <w:p w14:paraId="0388D3F3" w14:textId="5CBD8C20" w:rsidR="00EA769A" w:rsidRPr="008F445B" w:rsidRDefault="008F445B" w:rsidP="000D21F1">
      <w:pPr>
        <w:pStyle w:val="ListParagraph"/>
        <w:numPr>
          <w:ilvl w:val="0"/>
          <w:numId w:val="27"/>
        </w:numPr>
        <w:spacing w:line="240" w:lineRule="auto"/>
      </w:pPr>
      <w:r>
        <w:t>What is the difference between how we hear polyphonic music and homophonic music?</w:t>
      </w:r>
    </w:p>
    <w:p w14:paraId="3337CD5F" w14:textId="63E2C629" w:rsidR="00EA769A" w:rsidRDefault="00EA769A" w:rsidP="000D21F1">
      <w:pPr>
        <w:pStyle w:val="Footer"/>
        <w:rPr>
          <w:bCs/>
          <w:lang w:val="en-CA"/>
        </w:rPr>
      </w:pPr>
    </w:p>
    <w:p w14:paraId="0DD8EE16" w14:textId="77777777" w:rsidR="000D21F1" w:rsidRPr="00EA769A" w:rsidRDefault="000D21F1" w:rsidP="000D21F1">
      <w:pPr>
        <w:pStyle w:val="Footer"/>
        <w:rPr>
          <w:bCs/>
          <w:lang w:val="en-CA"/>
        </w:rPr>
      </w:pPr>
    </w:p>
    <w:p w14:paraId="7ECE82E9" w14:textId="7C5A5290" w:rsidR="00EA769A" w:rsidRPr="00EA769A" w:rsidRDefault="00EA769A" w:rsidP="000D21F1">
      <w:pPr>
        <w:pStyle w:val="Footer"/>
        <w:rPr>
          <w:b/>
          <w:bCs/>
          <w:lang w:val="en-CA"/>
        </w:rPr>
      </w:pPr>
      <w:r w:rsidRPr="00EA769A">
        <w:rPr>
          <w:b/>
          <w:bCs/>
          <w:lang w:val="en-CA"/>
        </w:rPr>
        <w:t>SUGGESTED ACTIVITIES</w:t>
      </w:r>
    </w:p>
    <w:p w14:paraId="538116D6" w14:textId="77777777" w:rsidR="00EA769A" w:rsidRPr="00EA769A" w:rsidRDefault="00EA769A" w:rsidP="000D21F1">
      <w:pPr>
        <w:pStyle w:val="Footer"/>
        <w:rPr>
          <w:bCs/>
          <w:lang w:val="en-CA"/>
        </w:rPr>
      </w:pPr>
    </w:p>
    <w:p w14:paraId="67B2DFF8" w14:textId="0E55DFF3" w:rsidR="008F445B" w:rsidRDefault="008F445B" w:rsidP="000D21F1">
      <w:pPr>
        <w:pStyle w:val="ListParagraph"/>
        <w:numPr>
          <w:ilvl w:val="0"/>
          <w:numId w:val="28"/>
        </w:numPr>
        <w:spacing w:line="240" w:lineRule="auto"/>
      </w:pPr>
      <w:r>
        <w:t xml:space="preserve">Show Fig. 2.01. Create “math” problems of adding notes (quarter </w:t>
      </w:r>
      <w:r w:rsidR="00720B37">
        <w:t>+</w:t>
      </w:r>
      <w:r>
        <w:t xml:space="preserve"> quarter </w:t>
      </w:r>
      <w:r w:rsidR="00720B37">
        <w:t>=</w:t>
      </w:r>
      <w:r>
        <w:t xml:space="preserve"> half) to engage students on how the divisions work. Add dotted notes and/or rests for greater complexity.</w:t>
      </w:r>
    </w:p>
    <w:p w14:paraId="544719D0" w14:textId="6BBB91AD" w:rsidR="008F445B" w:rsidRDefault="008F445B" w:rsidP="000D21F1">
      <w:pPr>
        <w:pStyle w:val="ListParagraph"/>
        <w:numPr>
          <w:ilvl w:val="0"/>
          <w:numId w:val="28"/>
        </w:numPr>
        <w:spacing w:line="240" w:lineRule="auto"/>
      </w:pPr>
      <w:r>
        <w:t>Using a metronome or a metronome app, play the ticks of several tempo markings. Perform a simple piece (e.g., “Twinkle</w:t>
      </w:r>
      <w:r w:rsidR="00FC61DF">
        <w:t>,</w:t>
      </w:r>
      <w:r>
        <w:t xml:space="preserve"> Twinkle Little Star”) either on the piano or sung as a class. Try it at different tempos. </w:t>
      </w:r>
      <w:r w:rsidR="00E139C7">
        <w:t>D</w:t>
      </w:r>
      <w:r>
        <w:t>oes this change the character of the piece</w:t>
      </w:r>
      <w:r w:rsidR="00E139C7">
        <w:t xml:space="preserve">, and if </w:t>
      </w:r>
      <w:r w:rsidR="00720B37">
        <w:t>so,</w:t>
      </w:r>
      <w:r w:rsidR="00E139C7">
        <w:t xml:space="preserve"> how</w:t>
      </w:r>
      <w:r>
        <w:t>?</w:t>
      </w:r>
    </w:p>
    <w:p w14:paraId="46B62FE8" w14:textId="15D0896B" w:rsidR="008F445B" w:rsidRDefault="008F445B" w:rsidP="000D21F1">
      <w:pPr>
        <w:pStyle w:val="ListParagraph"/>
        <w:numPr>
          <w:ilvl w:val="0"/>
          <w:numId w:val="28"/>
        </w:numPr>
        <w:spacing w:line="240" w:lineRule="auto"/>
      </w:pPr>
      <w:r>
        <w:t xml:space="preserve">To demonstrate pulse, have students stand and march in place while playing or singing “76 Trombones” from </w:t>
      </w:r>
      <w:r w:rsidRPr="00671F12">
        <w:rPr>
          <w:i/>
        </w:rPr>
        <w:t>The Music Man</w:t>
      </w:r>
      <w:r>
        <w:t>. Then</w:t>
      </w:r>
      <w:r w:rsidR="00720B37">
        <w:t>,</w:t>
      </w:r>
      <w:r>
        <w:t xml:space="preserve"> have them waltz in place to the waltz from Tchaikovsky’s </w:t>
      </w:r>
      <w:r w:rsidRPr="00671F12">
        <w:rPr>
          <w:i/>
        </w:rPr>
        <w:t>Sleeping Beauty</w:t>
      </w:r>
      <w:r>
        <w:t xml:space="preserve"> (using text from Disney’s </w:t>
      </w:r>
      <w:r w:rsidRPr="00671F12">
        <w:rPr>
          <w:i/>
        </w:rPr>
        <w:t>Sleeping Beauty</w:t>
      </w:r>
      <w:r>
        <w:t xml:space="preserve"> if sung as a group). Repeat the exercise, having students attempt to switch the emphasis of where they place their feet (3 pattern in the march, 2 pattern in the waltz).</w:t>
      </w:r>
    </w:p>
    <w:p w14:paraId="5658ADF9" w14:textId="3564B17B" w:rsidR="008F445B" w:rsidRDefault="008F445B" w:rsidP="000D21F1">
      <w:pPr>
        <w:pStyle w:val="ListParagraph"/>
        <w:numPr>
          <w:ilvl w:val="0"/>
          <w:numId w:val="28"/>
        </w:numPr>
        <w:spacing w:line="240" w:lineRule="auto"/>
      </w:pPr>
      <w:r>
        <w:t>Have students create line drawing</w:t>
      </w:r>
      <w:r w:rsidR="00E139C7">
        <w:t>s</w:t>
      </w:r>
      <w:r>
        <w:t xml:space="preserve"> or other video comparing the different types of texture. Divide the class into groups and ask each group to find a piece of music that demonstrates the texture assigned.</w:t>
      </w:r>
    </w:p>
    <w:p w14:paraId="2317095E" w14:textId="07FF263A" w:rsidR="008F445B" w:rsidRDefault="008F445B" w:rsidP="000D21F1">
      <w:pPr>
        <w:pStyle w:val="ListParagraph"/>
        <w:numPr>
          <w:ilvl w:val="0"/>
          <w:numId w:val="28"/>
        </w:numPr>
        <w:spacing w:line="240" w:lineRule="auto"/>
      </w:pPr>
      <w:r>
        <w:t>Play “4’33”” for the class. Ask them to discuss how the ambient noise had crescendos and decrescendos naturally and other dynamic contrasts they may have noticed.</w:t>
      </w:r>
    </w:p>
    <w:p w14:paraId="60A8BF9A" w14:textId="77777777" w:rsidR="00EA769A" w:rsidRPr="00EA769A" w:rsidRDefault="00EA769A" w:rsidP="000D21F1">
      <w:pPr>
        <w:pStyle w:val="Footer"/>
      </w:pPr>
    </w:p>
    <w:p w14:paraId="2A449649" w14:textId="77777777" w:rsidR="00EA769A" w:rsidRPr="00EA769A" w:rsidRDefault="00EA769A" w:rsidP="000D21F1">
      <w:pPr>
        <w:pStyle w:val="Footer"/>
        <w:rPr>
          <w:lang w:val="en-CA"/>
        </w:rPr>
      </w:pPr>
    </w:p>
    <w:sectPr w:rsidR="00EA769A" w:rsidRPr="00EA76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74A3" w14:textId="77777777" w:rsidR="00942B5D" w:rsidRDefault="00942B5D" w:rsidP="008E350F">
      <w:r>
        <w:separator/>
      </w:r>
    </w:p>
  </w:endnote>
  <w:endnote w:type="continuationSeparator" w:id="0">
    <w:p w14:paraId="1479EBE7" w14:textId="77777777" w:rsidR="00942B5D" w:rsidRDefault="00942B5D" w:rsidP="008E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41D2" w14:textId="77777777" w:rsidR="00DC4252" w:rsidRDefault="00DC42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AAA3" w14:textId="06BB1837" w:rsidR="008E350F" w:rsidRPr="002D46DF" w:rsidRDefault="008E350F">
    <w:pPr>
      <w:pStyle w:val="Footer"/>
      <w:rPr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5C4336">
      <w:rPr>
        <w:sz w:val="20"/>
        <w:szCs w:val="20"/>
      </w:rPr>
      <w:t>© 202</w:t>
    </w:r>
    <w:r w:rsidR="000D21F1">
      <w:rPr>
        <w:sz w:val="20"/>
        <w:szCs w:val="20"/>
      </w:rPr>
      <w:t>3</w:t>
    </w:r>
    <w:r w:rsidRPr="005C4336">
      <w:rPr>
        <w:sz w:val="20"/>
        <w:szCs w:val="20"/>
      </w:rPr>
      <w:t xml:space="preserve"> Oxford University Press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3904" w14:textId="77777777" w:rsidR="00DC4252" w:rsidRDefault="00DC4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211AB" w14:textId="77777777" w:rsidR="00942B5D" w:rsidRDefault="00942B5D" w:rsidP="008E350F">
      <w:r>
        <w:separator/>
      </w:r>
    </w:p>
  </w:footnote>
  <w:footnote w:type="continuationSeparator" w:id="0">
    <w:p w14:paraId="55F9F8E6" w14:textId="77777777" w:rsidR="00942B5D" w:rsidRDefault="00942B5D" w:rsidP="008E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D2F9" w14:textId="77777777" w:rsidR="00DC4252" w:rsidRDefault="00DC42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1A1D" w14:textId="77777777" w:rsidR="00DC4252" w:rsidRDefault="00DC42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9BC06" w14:textId="77777777" w:rsidR="00DC4252" w:rsidRDefault="00DC42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1CAF"/>
    <w:multiLevelType w:val="hybridMultilevel"/>
    <w:tmpl w:val="1EBA430A"/>
    <w:lvl w:ilvl="0" w:tplc="49884E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8A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5278D"/>
    <w:multiLevelType w:val="hybridMultilevel"/>
    <w:tmpl w:val="57FA6C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F31BD"/>
    <w:multiLevelType w:val="hybridMultilevel"/>
    <w:tmpl w:val="10108704"/>
    <w:lvl w:ilvl="0" w:tplc="D8EA4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34799"/>
    <w:multiLevelType w:val="hybridMultilevel"/>
    <w:tmpl w:val="6A0E2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81957"/>
    <w:multiLevelType w:val="hybridMultilevel"/>
    <w:tmpl w:val="41C0E54C"/>
    <w:lvl w:ilvl="0" w:tplc="540E2C1A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 w:val="0"/>
        <w:color w:val="008A83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46C81"/>
    <w:multiLevelType w:val="hybridMultilevel"/>
    <w:tmpl w:val="DEAC1132"/>
    <w:lvl w:ilvl="0" w:tplc="10090017">
      <w:start w:val="1"/>
      <w:numFmt w:val="lowerLetter"/>
      <w:lvlText w:val="%1)"/>
      <w:lvlJc w:val="left"/>
      <w:pPr>
        <w:ind w:left="1287" w:hanging="360"/>
      </w:pPr>
    </w:lvl>
    <w:lvl w:ilvl="1" w:tplc="10090017">
      <w:start w:val="1"/>
      <w:numFmt w:val="lowerLetter"/>
      <w:lvlText w:val="%2)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CB2AFD"/>
    <w:multiLevelType w:val="hybridMultilevel"/>
    <w:tmpl w:val="FF54C922"/>
    <w:lvl w:ilvl="0" w:tplc="7A58F1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A42CD2B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008A83"/>
      </w:rPr>
    </w:lvl>
    <w:lvl w:ilvl="2" w:tplc="38B609C6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i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02B0C"/>
    <w:multiLevelType w:val="hybridMultilevel"/>
    <w:tmpl w:val="6EA8B9EA"/>
    <w:lvl w:ilvl="0" w:tplc="D818BCD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F74F37"/>
    <w:multiLevelType w:val="hybridMultilevel"/>
    <w:tmpl w:val="54EEA4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8A83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C71071"/>
    <w:multiLevelType w:val="hybridMultilevel"/>
    <w:tmpl w:val="F39E7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94101"/>
    <w:multiLevelType w:val="multilevel"/>
    <w:tmpl w:val="9EB898A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 w:val="0"/>
        <w:bCs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color w:val="auto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1" w15:restartNumberingAfterBreak="0">
    <w:nsid w:val="1ACC3A92"/>
    <w:multiLevelType w:val="hybridMultilevel"/>
    <w:tmpl w:val="80DE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C3E3C"/>
    <w:multiLevelType w:val="hybridMultilevel"/>
    <w:tmpl w:val="BC5EFE26"/>
    <w:lvl w:ilvl="0" w:tplc="8E10A84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8A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757CE"/>
    <w:multiLevelType w:val="hybridMultilevel"/>
    <w:tmpl w:val="A5786A4C"/>
    <w:lvl w:ilvl="0" w:tplc="52D8BE8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8A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66FB0"/>
    <w:multiLevelType w:val="multilevel"/>
    <w:tmpl w:val="9BF208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A83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color w:val="008A83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8A8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41F9D"/>
    <w:multiLevelType w:val="hybridMultilevel"/>
    <w:tmpl w:val="5586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03FDA"/>
    <w:multiLevelType w:val="hybridMultilevel"/>
    <w:tmpl w:val="671C3C4C"/>
    <w:lvl w:ilvl="0" w:tplc="8570AD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8A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270B6"/>
    <w:multiLevelType w:val="hybridMultilevel"/>
    <w:tmpl w:val="93BAE7E6"/>
    <w:lvl w:ilvl="0" w:tplc="10090017">
      <w:start w:val="1"/>
      <w:numFmt w:val="lowerLetter"/>
      <w:lvlText w:val="%1)"/>
      <w:lvlJc w:val="left"/>
      <w:pPr>
        <w:ind w:left="1287" w:hanging="360"/>
      </w:pPr>
    </w:lvl>
    <w:lvl w:ilvl="1" w:tplc="10090017">
      <w:start w:val="1"/>
      <w:numFmt w:val="lowerLetter"/>
      <w:lvlText w:val="%2)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3841EE"/>
    <w:multiLevelType w:val="multilevel"/>
    <w:tmpl w:val="D93669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A8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8A83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8A8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18D2"/>
    <w:multiLevelType w:val="hybridMultilevel"/>
    <w:tmpl w:val="7AB4B8B4"/>
    <w:lvl w:ilvl="0" w:tplc="7688E2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008A83"/>
      </w:rPr>
    </w:lvl>
    <w:lvl w:ilvl="2" w:tplc="38B609C6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i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9750A"/>
    <w:multiLevelType w:val="hybridMultilevel"/>
    <w:tmpl w:val="449C6BFA"/>
    <w:lvl w:ilvl="0" w:tplc="BE44C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118A6"/>
    <w:multiLevelType w:val="hybridMultilevel"/>
    <w:tmpl w:val="ADE83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3CC3"/>
    <w:multiLevelType w:val="hybridMultilevel"/>
    <w:tmpl w:val="3222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4540C"/>
    <w:multiLevelType w:val="hybridMultilevel"/>
    <w:tmpl w:val="CABAB744"/>
    <w:lvl w:ilvl="0" w:tplc="607A8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A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319C9"/>
    <w:multiLevelType w:val="multilevel"/>
    <w:tmpl w:val="800024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A8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8A83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8A8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F300A"/>
    <w:multiLevelType w:val="hybridMultilevel"/>
    <w:tmpl w:val="6CDE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15A4A"/>
    <w:multiLevelType w:val="hybridMultilevel"/>
    <w:tmpl w:val="B652F67A"/>
    <w:lvl w:ilvl="0" w:tplc="2D8A6B6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8A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44EC2"/>
    <w:multiLevelType w:val="hybridMultilevel"/>
    <w:tmpl w:val="16CC0834"/>
    <w:lvl w:ilvl="0" w:tplc="794CFA06">
      <w:start w:val="1"/>
      <w:numFmt w:val="decimal"/>
      <w:lvlText w:val="%1."/>
      <w:lvlJc w:val="left"/>
      <w:pPr>
        <w:ind w:left="720" w:hanging="360"/>
      </w:pPr>
      <w:rPr>
        <w:color w:val="008A83"/>
      </w:rPr>
    </w:lvl>
    <w:lvl w:ilvl="1" w:tplc="EB76C6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16F8D"/>
    <w:multiLevelType w:val="multilevel"/>
    <w:tmpl w:val="776497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A8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8A83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8A8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84264"/>
    <w:multiLevelType w:val="hybridMultilevel"/>
    <w:tmpl w:val="BFE683D6"/>
    <w:lvl w:ilvl="0" w:tplc="3C9CBB58">
      <w:start w:val="1"/>
      <w:numFmt w:val="decimal"/>
      <w:lvlText w:val="%1."/>
      <w:lvlJc w:val="left"/>
      <w:pPr>
        <w:ind w:left="360" w:hanging="360"/>
      </w:pPr>
      <w:rPr>
        <w:rFonts w:hint="default"/>
        <w:color w:val="008A83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0989575">
    <w:abstractNumId w:val="22"/>
  </w:num>
  <w:num w:numId="2" w16cid:durableId="274479956">
    <w:abstractNumId w:val="15"/>
  </w:num>
  <w:num w:numId="3" w16cid:durableId="615453974">
    <w:abstractNumId w:val="24"/>
  </w:num>
  <w:num w:numId="4" w16cid:durableId="1957567183">
    <w:abstractNumId w:val="27"/>
  </w:num>
  <w:num w:numId="5" w16cid:durableId="963542813">
    <w:abstractNumId w:val="14"/>
  </w:num>
  <w:num w:numId="6" w16cid:durableId="537668501">
    <w:abstractNumId w:val="18"/>
  </w:num>
  <w:num w:numId="7" w16cid:durableId="504394983">
    <w:abstractNumId w:val="28"/>
  </w:num>
  <w:num w:numId="8" w16cid:durableId="2016613396">
    <w:abstractNumId w:val="13"/>
  </w:num>
  <w:num w:numId="9" w16cid:durableId="1441604530">
    <w:abstractNumId w:val="16"/>
  </w:num>
  <w:num w:numId="10" w16cid:durableId="383219412">
    <w:abstractNumId w:val="0"/>
  </w:num>
  <w:num w:numId="11" w16cid:durableId="247733821">
    <w:abstractNumId w:val="26"/>
  </w:num>
  <w:num w:numId="12" w16cid:durableId="1195339124">
    <w:abstractNumId w:val="12"/>
  </w:num>
  <w:num w:numId="13" w16cid:durableId="184640768">
    <w:abstractNumId w:val="23"/>
  </w:num>
  <w:num w:numId="14" w16cid:durableId="115609648">
    <w:abstractNumId w:val="20"/>
  </w:num>
  <w:num w:numId="15" w16cid:durableId="239488631">
    <w:abstractNumId w:val="25"/>
  </w:num>
  <w:num w:numId="16" w16cid:durableId="1381248252">
    <w:abstractNumId w:val="4"/>
  </w:num>
  <w:num w:numId="17" w16cid:durableId="1804541596">
    <w:abstractNumId w:val="6"/>
  </w:num>
  <w:num w:numId="18" w16cid:durableId="495263548">
    <w:abstractNumId w:val="5"/>
  </w:num>
  <w:num w:numId="19" w16cid:durableId="675882477">
    <w:abstractNumId w:val="17"/>
  </w:num>
  <w:num w:numId="20" w16cid:durableId="1409696805">
    <w:abstractNumId w:val="29"/>
  </w:num>
  <w:num w:numId="21" w16cid:durableId="1404985244">
    <w:abstractNumId w:val="1"/>
  </w:num>
  <w:num w:numId="22" w16cid:durableId="312410747">
    <w:abstractNumId w:val="7"/>
  </w:num>
  <w:num w:numId="23" w16cid:durableId="190846998">
    <w:abstractNumId w:val="8"/>
  </w:num>
  <w:num w:numId="24" w16cid:durableId="1463230100">
    <w:abstractNumId w:val="11"/>
  </w:num>
  <w:num w:numId="25" w16cid:durableId="727533372">
    <w:abstractNumId w:val="19"/>
  </w:num>
  <w:num w:numId="26" w16cid:durableId="413166100">
    <w:abstractNumId w:val="2"/>
  </w:num>
  <w:num w:numId="27" w16cid:durableId="2054620781">
    <w:abstractNumId w:val="3"/>
  </w:num>
  <w:num w:numId="28" w16cid:durableId="2073232102">
    <w:abstractNumId w:val="21"/>
  </w:num>
  <w:num w:numId="29" w16cid:durableId="2045445096">
    <w:abstractNumId w:val="9"/>
  </w:num>
  <w:num w:numId="30" w16cid:durableId="1865317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19"/>
    <w:rsid w:val="00045AC0"/>
    <w:rsid w:val="00090FD9"/>
    <w:rsid w:val="000D21F1"/>
    <w:rsid w:val="000E668F"/>
    <w:rsid w:val="00142B14"/>
    <w:rsid w:val="001D231B"/>
    <w:rsid w:val="001D4FBB"/>
    <w:rsid w:val="00220AE8"/>
    <w:rsid w:val="00277317"/>
    <w:rsid w:val="002A4B83"/>
    <w:rsid w:val="002B3F44"/>
    <w:rsid w:val="002C32C8"/>
    <w:rsid w:val="002D46DF"/>
    <w:rsid w:val="003078A6"/>
    <w:rsid w:val="003224EC"/>
    <w:rsid w:val="00361358"/>
    <w:rsid w:val="00365AAD"/>
    <w:rsid w:val="00374FBD"/>
    <w:rsid w:val="00381D4D"/>
    <w:rsid w:val="003913B5"/>
    <w:rsid w:val="003A22CD"/>
    <w:rsid w:val="003A6002"/>
    <w:rsid w:val="003C66FB"/>
    <w:rsid w:val="003E2304"/>
    <w:rsid w:val="0042556A"/>
    <w:rsid w:val="004F32F7"/>
    <w:rsid w:val="00614A46"/>
    <w:rsid w:val="006248A4"/>
    <w:rsid w:val="006326D8"/>
    <w:rsid w:val="0064053B"/>
    <w:rsid w:val="00642FD6"/>
    <w:rsid w:val="00643B84"/>
    <w:rsid w:val="00670B4D"/>
    <w:rsid w:val="006718A6"/>
    <w:rsid w:val="00720B37"/>
    <w:rsid w:val="00750A4B"/>
    <w:rsid w:val="00780A37"/>
    <w:rsid w:val="007B4A26"/>
    <w:rsid w:val="007C26A9"/>
    <w:rsid w:val="007D2AD0"/>
    <w:rsid w:val="007E1AAF"/>
    <w:rsid w:val="007E6D0C"/>
    <w:rsid w:val="007F2EA8"/>
    <w:rsid w:val="00800D0B"/>
    <w:rsid w:val="00850257"/>
    <w:rsid w:val="008610A9"/>
    <w:rsid w:val="008E350F"/>
    <w:rsid w:val="008E76FF"/>
    <w:rsid w:val="008F445B"/>
    <w:rsid w:val="00916960"/>
    <w:rsid w:val="00934EB4"/>
    <w:rsid w:val="00942B5D"/>
    <w:rsid w:val="00976069"/>
    <w:rsid w:val="009E7813"/>
    <w:rsid w:val="00A0476D"/>
    <w:rsid w:val="00A64192"/>
    <w:rsid w:val="00B37881"/>
    <w:rsid w:val="00B417A8"/>
    <w:rsid w:val="00BA439F"/>
    <w:rsid w:val="00BA7EEB"/>
    <w:rsid w:val="00BB2A20"/>
    <w:rsid w:val="00BF1B9E"/>
    <w:rsid w:val="00C1060A"/>
    <w:rsid w:val="00C204B0"/>
    <w:rsid w:val="00C378EB"/>
    <w:rsid w:val="00C453A1"/>
    <w:rsid w:val="00C60519"/>
    <w:rsid w:val="00C86F80"/>
    <w:rsid w:val="00CF5110"/>
    <w:rsid w:val="00D776EF"/>
    <w:rsid w:val="00DB70F3"/>
    <w:rsid w:val="00DC4252"/>
    <w:rsid w:val="00E01113"/>
    <w:rsid w:val="00E125B1"/>
    <w:rsid w:val="00E139C7"/>
    <w:rsid w:val="00E321FE"/>
    <w:rsid w:val="00E378F3"/>
    <w:rsid w:val="00E6427D"/>
    <w:rsid w:val="00EA3066"/>
    <w:rsid w:val="00EA769A"/>
    <w:rsid w:val="00EB0976"/>
    <w:rsid w:val="00ED43E2"/>
    <w:rsid w:val="00F15FB4"/>
    <w:rsid w:val="00F351D5"/>
    <w:rsid w:val="00F37081"/>
    <w:rsid w:val="00F70E36"/>
    <w:rsid w:val="00F943E8"/>
    <w:rsid w:val="00FC61DF"/>
    <w:rsid w:val="00FE0B57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228B4A"/>
  <w15:docId w15:val="{8F6E9CE3-C4E0-483A-ADD1-62E9ECC9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D2AD0"/>
    <w:pPr>
      <w:widowControl w:val="0"/>
      <w:numPr>
        <w:numId w:val="30"/>
      </w:numPr>
      <w:spacing w:before="120" w:after="120"/>
      <w:ind w:left="360" w:hanging="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8A6"/>
    <w:pPr>
      <w:widowControl w:val="0"/>
      <w:numPr>
        <w:ilvl w:val="1"/>
        <w:numId w:val="30"/>
      </w:numPr>
      <w:ind w:hanging="360"/>
      <w:outlineLvl w:val="1"/>
    </w:pPr>
    <w:rPr>
      <w:rFonts w:eastAsiaTheme="majorEastAsia"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18A6"/>
    <w:pPr>
      <w:widowControl w:val="0"/>
      <w:numPr>
        <w:ilvl w:val="2"/>
        <w:numId w:val="30"/>
      </w:numPr>
      <w:ind w:left="1080" w:hanging="360"/>
      <w:outlineLvl w:val="2"/>
    </w:pPr>
    <w:rPr>
      <w:rFonts w:eastAsiaTheme="majorEastAsi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18A6"/>
    <w:pPr>
      <w:keepNext/>
      <w:keepLines/>
      <w:numPr>
        <w:ilvl w:val="3"/>
        <w:numId w:val="30"/>
      </w:numPr>
      <w:ind w:left="1800" w:hanging="360"/>
      <w:outlineLvl w:val="3"/>
    </w:pPr>
    <w:rPr>
      <w:rFonts w:eastAsiaTheme="majorEastAsi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18A6"/>
    <w:pPr>
      <w:keepNext/>
      <w:keepLines/>
      <w:numPr>
        <w:ilvl w:val="4"/>
        <w:numId w:val="30"/>
      </w:numPr>
      <w:ind w:left="2160" w:hanging="360"/>
      <w:outlineLvl w:val="4"/>
    </w:pPr>
    <w:rPr>
      <w:rFonts w:eastAsiaTheme="majorEastAsi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61DF"/>
    <w:pPr>
      <w:keepNext/>
      <w:keepLines/>
      <w:numPr>
        <w:ilvl w:val="5"/>
        <w:numId w:val="30"/>
      </w:numPr>
      <w:ind w:left="2520" w:hanging="360"/>
      <w:outlineLvl w:val="5"/>
    </w:pPr>
    <w:rPr>
      <w:rFonts w:eastAsiaTheme="majorEastAsi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B4A26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B4A26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B4A26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AD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0519"/>
    <w:pPr>
      <w:jc w:val="center"/>
    </w:pPr>
    <w:rPr>
      <w:sz w:val="52"/>
    </w:rPr>
  </w:style>
  <w:style w:type="character" w:customStyle="1" w:styleId="TitleChar">
    <w:name w:val="Title Char"/>
    <w:basedOn w:val="DefaultParagraphFont"/>
    <w:link w:val="Title"/>
    <w:rsid w:val="00C60519"/>
    <w:rPr>
      <w:rFonts w:ascii="Times New Roman" w:eastAsia="Times New Roman" w:hAnsi="Times New Roman" w:cs="Times New Roman"/>
      <w:sz w:val="52"/>
      <w:szCs w:val="24"/>
      <w:lang w:val="en-US"/>
    </w:rPr>
  </w:style>
  <w:style w:type="paragraph" w:styleId="Footer">
    <w:name w:val="footer"/>
    <w:basedOn w:val="Normal"/>
    <w:link w:val="FooterChar"/>
    <w:rsid w:val="00C605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05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C60519"/>
    <w:pPr>
      <w:jc w:val="center"/>
    </w:pPr>
    <w:rPr>
      <w:b/>
      <w:bCs/>
      <w:sz w:val="52"/>
    </w:rPr>
  </w:style>
  <w:style w:type="character" w:customStyle="1" w:styleId="SubtitleChar">
    <w:name w:val="Subtitle Char"/>
    <w:basedOn w:val="DefaultParagraphFont"/>
    <w:link w:val="Subtitle"/>
    <w:rsid w:val="00C60519"/>
    <w:rPr>
      <w:rFonts w:ascii="Times New Roman" w:eastAsia="Times New Roman" w:hAnsi="Times New Roman" w:cs="Times New Roman"/>
      <w:b/>
      <w:bCs/>
      <w:sz w:val="52"/>
      <w:szCs w:val="24"/>
      <w:lang w:val="en-US"/>
    </w:rPr>
  </w:style>
  <w:style w:type="paragraph" w:customStyle="1" w:styleId="ParaNormal">
    <w:name w:val="ParaNormal"/>
    <w:basedOn w:val="Normal"/>
    <w:rsid w:val="00C60519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szCs w:val="20"/>
    </w:rPr>
  </w:style>
  <w:style w:type="character" w:styleId="Hyperlink">
    <w:name w:val="Hyperlink"/>
    <w:rsid w:val="00C60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0519"/>
    <w:pPr>
      <w:spacing w:line="480" w:lineRule="auto"/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3B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0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0F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0F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0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76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4FB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718A6"/>
    <w:rPr>
      <w:rFonts w:ascii="Times New Roman" w:eastAsiaTheme="majorEastAsia" w:hAnsi="Times New Roman" w:cs="Times New Roman"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718A6"/>
    <w:rPr>
      <w:rFonts w:ascii="Times New Roman" w:eastAsiaTheme="majorEastAsia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718A6"/>
    <w:rPr>
      <w:rFonts w:ascii="Times New Roman" w:eastAsiaTheme="majorEastAsia" w:hAnsi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6718A6"/>
    <w:rPr>
      <w:rFonts w:ascii="Times New Roman" w:eastAsiaTheme="majorEastAsia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FC61DF"/>
    <w:rPr>
      <w:rFonts w:ascii="Times New Roman" w:eastAsiaTheme="majorEastAsia" w:hAnsi="Times New Roman" w:cs="Times New Roman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7B4A2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7B4A2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7B4A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1286</Words>
  <Characters>6274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Molly Crowell</cp:lastModifiedBy>
  <cp:revision>5</cp:revision>
  <dcterms:created xsi:type="dcterms:W3CDTF">2022-07-11T20:00:00Z</dcterms:created>
  <dcterms:modified xsi:type="dcterms:W3CDTF">2022-07-11T21:38:00Z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2021-06-29T19:00:17Z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8f7f3a71-603f-4b32-aed9-93c2d79c27b5</vt:lpwstr>
  </property>
  <property fmtid="{D5CDD505-2E9C-101B-9397-08002B2CF9AE}" pid="8" name="MSIP_Label_be5cb09a-2992-49d6-8ac9-5f63e7b1ad2f_ContentBits">
    <vt:lpwstr>0</vt:lpwstr>
  </property>
</Properties>
</file>