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28862" w14:textId="77777777" w:rsidR="008761FB" w:rsidRPr="00905142" w:rsidRDefault="008761FB" w:rsidP="00A949F2">
      <w:pPr>
        <w:pStyle w:val="Title"/>
        <w:rPr>
          <w:rFonts w:cs="Arial"/>
        </w:rPr>
      </w:pPr>
      <w:r w:rsidRPr="00905142">
        <w:rPr>
          <w:rFonts w:cs="Arial"/>
        </w:rPr>
        <w:t>Chapter 5</w:t>
      </w:r>
      <w:r w:rsidRPr="00905142">
        <w:rPr>
          <w:rFonts w:cs="Arial"/>
        </w:rPr>
        <w:br/>
        <w:t>Branding Strategies</w:t>
      </w:r>
    </w:p>
    <w:p w14:paraId="0D46ED3F" w14:textId="77777777" w:rsidR="008761FB" w:rsidRPr="00905142" w:rsidRDefault="008761FB" w:rsidP="002837DF">
      <w:pPr>
        <w:rPr>
          <w:rFonts w:cs="Arial"/>
          <w:szCs w:val="24"/>
        </w:rPr>
      </w:pPr>
    </w:p>
    <w:p w14:paraId="750854F6" w14:textId="67ACBF79" w:rsidR="008761FB" w:rsidRPr="00905142" w:rsidRDefault="008761FB" w:rsidP="008761FB">
      <w:pPr>
        <w:numPr>
          <w:ilvl w:val="0"/>
          <w:numId w:val="1"/>
        </w:numPr>
        <w:spacing w:after="0" w:line="240" w:lineRule="auto"/>
        <w:rPr>
          <w:rFonts w:cs="Arial"/>
          <w:szCs w:val="24"/>
        </w:rPr>
      </w:pPr>
      <w:r w:rsidRPr="00905142">
        <w:rPr>
          <w:rFonts w:cs="Arial"/>
          <w:szCs w:val="24"/>
        </w:rPr>
        <w:t xml:space="preserve">Go to the website </w:t>
      </w:r>
      <w:r w:rsidR="00CF3C16" w:rsidRPr="00905142">
        <w:rPr>
          <w:rFonts w:cs="Arial"/>
          <w:szCs w:val="24"/>
        </w:rPr>
        <w:t xml:space="preserve">of </w:t>
      </w:r>
      <w:r w:rsidRPr="00905142">
        <w:rPr>
          <w:rFonts w:cs="Arial"/>
          <w:szCs w:val="24"/>
        </w:rPr>
        <w:t>Abercrombie &amp; Fitch (</w:t>
      </w:r>
      <w:hyperlink r:id="rId7" w:history="1">
        <w:r w:rsidRPr="00905142">
          <w:rPr>
            <w:rStyle w:val="Hyperlink"/>
            <w:rFonts w:cs="Arial"/>
            <w:szCs w:val="24"/>
          </w:rPr>
          <w:t>www.abercrombie.com</w:t>
        </w:r>
      </w:hyperlink>
      <w:r w:rsidRPr="00905142">
        <w:rPr>
          <w:rFonts w:cs="Arial"/>
          <w:szCs w:val="24"/>
        </w:rPr>
        <w:t xml:space="preserve">). Find examples of a specific brand personality for the brand. How does the company reinforce this brand personality?  </w:t>
      </w:r>
    </w:p>
    <w:p w14:paraId="5BB061B8" w14:textId="77777777" w:rsidR="008761FB" w:rsidRPr="00905142" w:rsidRDefault="008761FB" w:rsidP="007F7F5F">
      <w:pPr>
        <w:ind w:left="360"/>
        <w:rPr>
          <w:rFonts w:cs="Arial"/>
          <w:szCs w:val="24"/>
        </w:rPr>
      </w:pPr>
    </w:p>
    <w:p w14:paraId="18A1AF88" w14:textId="4FAD5F11" w:rsidR="008761FB" w:rsidRPr="00905142" w:rsidRDefault="008761FB" w:rsidP="008761FB">
      <w:pPr>
        <w:numPr>
          <w:ilvl w:val="0"/>
          <w:numId w:val="1"/>
        </w:numPr>
        <w:spacing w:after="0" w:line="240" w:lineRule="auto"/>
        <w:rPr>
          <w:rFonts w:cs="Arial"/>
          <w:szCs w:val="24"/>
        </w:rPr>
      </w:pPr>
      <w:r w:rsidRPr="00905142">
        <w:rPr>
          <w:rFonts w:cs="Arial"/>
          <w:szCs w:val="24"/>
        </w:rPr>
        <w:t>Go to the Chinese company Lenovo</w:t>
      </w:r>
      <w:r w:rsidR="00A752DC" w:rsidRPr="00905142">
        <w:rPr>
          <w:rFonts w:cs="Arial"/>
          <w:szCs w:val="24"/>
        </w:rPr>
        <w:t>’s</w:t>
      </w:r>
      <w:r w:rsidRPr="00905142">
        <w:rPr>
          <w:rFonts w:cs="Arial"/>
          <w:szCs w:val="24"/>
        </w:rPr>
        <w:t xml:space="preserve"> website</w:t>
      </w:r>
      <w:r w:rsidR="00A949F2" w:rsidRPr="00905142">
        <w:rPr>
          <w:rFonts w:cs="Arial"/>
          <w:szCs w:val="24"/>
        </w:rPr>
        <w:t xml:space="preserve"> (</w:t>
      </w:r>
      <w:hyperlink r:id="rId8" w:history="1">
        <w:r w:rsidR="00A949F2" w:rsidRPr="00905142">
          <w:rPr>
            <w:rStyle w:val="Hyperlink"/>
            <w:rFonts w:cs="Arial"/>
            <w:szCs w:val="24"/>
          </w:rPr>
          <w:t>https://www.lenovo.com</w:t>
        </w:r>
      </w:hyperlink>
      <w:r w:rsidR="00A949F2" w:rsidRPr="00905142">
        <w:rPr>
          <w:rStyle w:val="Hyperlink"/>
          <w:rFonts w:cs="Arial"/>
          <w:szCs w:val="24"/>
        </w:rPr>
        <w:t>)</w:t>
      </w:r>
      <w:r w:rsidRPr="00905142">
        <w:rPr>
          <w:rFonts w:cs="Arial"/>
          <w:szCs w:val="24"/>
        </w:rPr>
        <w:t>. Draw out what you see as its brand wheel (see Figure 5.6).</w:t>
      </w:r>
    </w:p>
    <w:p w14:paraId="0DD7A629" w14:textId="77777777" w:rsidR="008761FB" w:rsidRPr="00905142" w:rsidRDefault="008761FB" w:rsidP="007F7F5F">
      <w:pPr>
        <w:ind w:left="360"/>
        <w:rPr>
          <w:rFonts w:cs="Arial"/>
          <w:szCs w:val="24"/>
        </w:rPr>
      </w:pPr>
    </w:p>
    <w:p w14:paraId="2E63B3D6" w14:textId="77777777" w:rsidR="004744B7" w:rsidRPr="00905142" w:rsidRDefault="004744B7">
      <w:pPr>
        <w:rPr>
          <w:rFonts w:cs="Arial"/>
        </w:rPr>
      </w:pPr>
    </w:p>
    <w:sectPr w:rsidR="004744B7" w:rsidRPr="00905142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BF943" w14:textId="77777777" w:rsidR="000C1C50" w:rsidRDefault="000C1C50" w:rsidP="00A752DC">
      <w:pPr>
        <w:spacing w:after="0" w:line="240" w:lineRule="auto"/>
      </w:pPr>
      <w:r>
        <w:separator/>
      </w:r>
    </w:p>
  </w:endnote>
  <w:endnote w:type="continuationSeparator" w:id="0">
    <w:p w14:paraId="06386268" w14:textId="77777777" w:rsidR="000C1C50" w:rsidRDefault="000C1C50" w:rsidP="00A75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0E9EB" w14:textId="77777777" w:rsidR="00EC08E6" w:rsidRPr="00EC08E6" w:rsidRDefault="00EC08E6" w:rsidP="00EC08E6">
    <w:pPr>
      <w:pStyle w:val="Footer"/>
    </w:pPr>
    <w:r w:rsidRPr="00EC08E6">
      <w:rPr>
        <w:lang w:val="en-GB"/>
      </w:rPr>
      <w:t xml:space="preserve">© West, Ford, Ibrahim &amp; </w:t>
    </w:r>
    <w:proofErr w:type="spellStart"/>
    <w:r w:rsidRPr="00EC08E6">
      <w:rPr>
        <w:lang w:val="en-GB"/>
      </w:rPr>
      <w:t>Montecchi</w:t>
    </w:r>
    <w:proofErr w:type="spellEnd"/>
    <w:r w:rsidRPr="00EC08E6">
      <w:rPr>
        <w:lang w:val="en-GB"/>
      </w:rPr>
      <w:t>, 2022</w:t>
    </w:r>
    <w:r w:rsidRPr="00EC08E6">
      <w:tab/>
    </w:r>
  </w:p>
  <w:p w14:paraId="3CFC4964" w14:textId="7AF8D48A" w:rsidR="00A949F2" w:rsidRPr="00EC08E6" w:rsidRDefault="00EC08E6" w:rsidP="00EC08E6">
    <w:pPr>
      <w:pStyle w:val="Footer"/>
    </w:pPr>
    <w:r w:rsidRPr="00EC08E6">
      <w:drawing>
        <wp:anchor distT="0" distB="0" distL="114300" distR="114300" simplePos="0" relativeHeight="251659264" behindDoc="1" locked="1" layoutInCell="1" allowOverlap="0" wp14:anchorId="3B8DFE48" wp14:editId="0A4FD068">
          <wp:simplePos x="0" y="0"/>
          <wp:positionH relativeFrom="page">
            <wp:posOffset>5815965</wp:posOffset>
          </wp:positionH>
          <wp:positionV relativeFrom="page">
            <wp:posOffset>9161145</wp:posOffset>
          </wp:positionV>
          <wp:extent cx="1546860" cy="397510"/>
          <wp:effectExtent l="0" t="0" r="0" b="2540"/>
          <wp:wrapTight wrapText="bothSides">
            <wp:wrapPolygon edited="0">
              <wp:start x="2660" y="0"/>
              <wp:lineTo x="1330" y="7246"/>
              <wp:lineTo x="1330" y="13457"/>
              <wp:lineTo x="2394" y="18633"/>
              <wp:lineTo x="2394" y="20703"/>
              <wp:lineTo x="4788" y="20703"/>
              <wp:lineTo x="19951" y="17597"/>
              <wp:lineTo x="19951" y="3105"/>
              <wp:lineTo x="4522" y="0"/>
              <wp:lineTo x="266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525" b="13525"/>
                  <a:stretch>
                    <a:fillRect/>
                  </a:stretch>
                </pic:blipFill>
                <pic:spPr bwMode="auto">
                  <a:xfrm>
                    <a:off x="0" y="0"/>
                    <a:ext cx="1546860" cy="397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2C12C" w14:textId="77777777" w:rsidR="000C1C50" w:rsidRDefault="000C1C50" w:rsidP="00A752DC">
      <w:pPr>
        <w:spacing w:after="0" w:line="240" w:lineRule="auto"/>
      </w:pPr>
      <w:r>
        <w:separator/>
      </w:r>
    </w:p>
  </w:footnote>
  <w:footnote w:type="continuationSeparator" w:id="0">
    <w:p w14:paraId="3EF9C92B" w14:textId="77777777" w:rsidR="000C1C50" w:rsidRDefault="000C1C50" w:rsidP="00A75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0E7AF" w14:textId="77777777" w:rsidR="00A949F2" w:rsidRPr="00F94803" w:rsidRDefault="00A949F2" w:rsidP="00F94803">
    <w:pPr>
      <w:keepNext/>
      <w:keepLines/>
      <w:tabs>
        <w:tab w:val="center" w:pos="4801"/>
        <w:tab w:val="left" w:pos="8568"/>
      </w:tabs>
      <w:spacing w:before="240"/>
      <w:contextualSpacing/>
      <w:outlineLvl w:val="0"/>
      <w:rPr>
        <w:sz w:val="28"/>
        <w:szCs w:val="28"/>
      </w:rPr>
    </w:pPr>
    <w:r>
      <w:rPr>
        <w:sz w:val="28"/>
        <w:szCs w:val="28"/>
      </w:rPr>
      <w:tab/>
    </w:r>
    <w:r w:rsidRPr="00F94803">
      <w:rPr>
        <w:sz w:val="28"/>
        <w:szCs w:val="28"/>
      </w:rPr>
      <w:t xml:space="preserve">West et al., </w:t>
    </w:r>
    <w:r w:rsidRPr="00F94803">
      <w:rPr>
        <w:i/>
        <w:iCs/>
        <w:sz w:val="28"/>
        <w:szCs w:val="28"/>
      </w:rPr>
      <w:t xml:space="preserve">Strategic Marketing </w:t>
    </w:r>
    <w:r w:rsidRPr="00F94803">
      <w:rPr>
        <w:sz w:val="28"/>
        <w:szCs w:val="28"/>
      </w:rPr>
      <w:t>4th edition</w:t>
    </w:r>
    <w:r>
      <w:rPr>
        <w:sz w:val="28"/>
        <w:szCs w:val="28"/>
      </w:rPr>
      <w:tab/>
    </w:r>
  </w:p>
  <w:p w14:paraId="3B250B3A" w14:textId="77777777" w:rsidR="00A949F2" w:rsidRPr="00F94803" w:rsidRDefault="00A949F2" w:rsidP="00F94803">
    <w:pPr>
      <w:pBdr>
        <w:bottom w:val="single" w:sz="4" w:space="1" w:color="808080"/>
      </w:pBdr>
      <w:tabs>
        <w:tab w:val="center" w:pos="4153"/>
        <w:tab w:val="right" w:pos="8306"/>
      </w:tabs>
      <w:contextualSpacing/>
      <w:jc w:val="center"/>
      <w:rPr>
        <w:color w:val="808080"/>
      </w:rPr>
    </w:pPr>
  </w:p>
  <w:p w14:paraId="172C8411" w14:textId="77777777" w:rsidR="00A949F2" w:rsidRPr="00F94803" w:rsidRDefault="00A949F2" w:rsidP="00F94803">
    <w:pPr>
      <w:pStyle w:val="Header"/>
    </w:pPr>
  </w:p>
  <w:p w14:paraId="6FF37D9D" w14:textId="77777777" w:rsidR="00A949F2" w:rsidRDefault="00A949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C6B9A"/>
    <w:multiLevelType w:val="hybridMultilevel"/>
    <w:tmpl w:val="6082C610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1FB"/>
    <w:rsid w:val="000C1C50"/>
    <w:rsid w:val="000E3614"/>
    <w:rsid w:val="00192675"/>
    <w:rsid w:val="004744B7"/>
    <w:rsid w:val="005D7A54"/>
    <w:rsid w:val="007A03CC"/>
    <w:rsid w:val="00840B4A"/>
    <w:rsid w:val="008761FB"/>
    <w:rsid w:val="008F010F"/>
    <w:rsid w:val="00905142"/>
    <w:rsid w:val="00A752DC"/>
    <w:rsid w:val="00A949F2"/>
    <w:rsid w:val="00CF3C16"/>
    <w:rsid w:val="00EC08E6"/>
    <w:rsid w:val="00EE697F"/>
    <w:rsid w:val="00FD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BCF2B8"/>
  <w15:chartTrackingRefBased/>
  <w15:docId w15:val="{A33D2BCD-C2A5-45C1-9545-0E640663A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9F2"/>
    <w:pPr>
      <w:spacing w:after="12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rsid w:val="00A949F2"/>
    <w:pPr>
      <w:keepNext/>
      <w:keepLines/>
      <w:spacing w:before="240"/>
      <w:jc w:val="center"/>
      <w:outlineLvl w:val="0"/>
    </w:pPr>
    <w:rPr>
      <w:rFonts w:eastAsiaTheme="majorEastAsia" w:cstheme="majorBidi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949F2"/>
    <w:pPr>
      <w:outlineLvl w:val="1"/>
    </w:pPr>
    <w:rPr>
      <w:rFonts w:cs="Arial"/>
      <w:b/>
      <w:bCs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949F2"/>
    <w:rPr>
      <w:rFonts w:ascii="Arial" w:eastAsiaTheme="majorEastAsia" w:hAnsi="Arial" w:cstheme="majorBidi"/>
      <w:sz w:val="28"/>
      <w:szCs w:val="28"/>
    </w:rPr>
  </w:style>
  <w:style w:type="character" w:styleId="Hyperlink">
    <w:name w:val="Hyperlink"/>
    <w:basedOn w:val="DefaultParagraphFont"/>
    <w:rsid w:val="008761FB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8761FB"/>
  </w:style>
  <w:style w:type="character" w:customStyle="1" w:styleId="BodyTextChar">
    <w:name w:val="Body Text Char"/>
    <w:basedOn w:val="DefaultParagraphFont"/>
    <w:link w:val="BodyText"/>
    <w:uiPriority w:val="99"/>
    <w:semiHidden/>
    <w:rsid w:val="008761FB"/>
  </w:style>
  <w:style w:type="character" w:styleId="UnresolvedMention">
    <w:name w:val="Unresolved Mention"/>
    <w:basedOn w:val="DefaultParagraphFont"/>
    <w:uiPriority w:val="99"/>
    <w:semiHidden/>
    <w:unhideWhenUsed/>
    <w:rsid w:val="00A949F2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semiHidden/>
    <w:rsid w:val="00A949F2"/>
    <w:rPr>
      <w:rFonts w:ascii="Arial" w:hAnsi="Arial" w:cs="Arial"/>
      <w:b/>
      <w:bCs/>
      <w:sz w:val="24"/>
      <w:szCs w:val="24"/>
    </w:rPr>
  </w:style>
  <w:style w:type="paragraph" w:styleId="Title">
    <w:name w:val="Title"/>
    <w:basedOn w:val="Heading1"/>
    <w:next w:val="Normal"/>
    <w:link w:val="TitleChar"/>
    <w:qFormat/>
    <w:rsid w:val="00A949F2"/>
    <w:rPr>
      <w:b/>
      <w:bCs/>
    </w:rPr>
  </w:style>
  <w:style w:type="character" w:customStyle="1" w:styleId="TitleChar">
    <w:name w:val="Title Char"/>
    <w:basedOn w:val="DefaultParagraphFont"/>
    <w:link w:val="Title"/>
    <w:rsid w:val="00A949F2"/>
    <w:rPr>
      <w:rFonts w:ascii="Arial" w:eastAsiaTheme="majorEastAsia" w:hAnsi="Arial" w:cstheme="majorBidi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A949F2"/>
    <w:pPr>
      <w:ind w:left="720"/>
    </w:pPr>
  </w:style>
  <w:style w:type="paragraph" w:styleId="Header">
    <w:name w:val="header"/>
    <w:basedOn w:val="Normal"/>
    <w:link w:val="HeaderChar"/>
    <w:unhideWhenUsed/>
    <w:rsid w:val="00A949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949F2"/>
    <w:rPr>
      <w:rFonts w:ascii="Arial" w:hAnsi="Arial"/>
      <w:sz w:val="24"/>
    </w:rPr>
  </w:style>
  <w:style w:type="paragraph" w:styleId="Footer">
    <w:name w:val="footer"/>
    <w:basedOn w:val="Normal"/>
    <w:link w:val="FooterChar"/>
    <w:unhideWhenUsed/>
    <w:rsid w:val="00A949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949F2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1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novo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bercrombie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KING, Martin</dc:creator>
  <cp:keywords/>
  <dc:description/>
  <cp:lastModifiedBy>KING, Martin</cp:lastModifiedBy>
  <cp:revision>12</cp:revision>
  <dcterms:created xsi:type="dcterms:W3CDTF">2022-04-13T15:42:00Z</dcterms:created>
  <dcterms:modified xsi:type="dcterms:W3CDTF">2022-05-09T13:39:00Z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2022-04-13T15:50:36Z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743d47dc-29de-49e1-95bf-f5fbf23a5759</vt:lpwstr>
  </property>
  <property fmtid="{D5CDD505-2E9C-101B-9397-08002B2CF9AE}" pid="8" name="MSIP_Label_be5cb09a-2992-49d6-8ac9-5f63e7b1ad2f_ContentBits">
    <vt:lpwstr>0</vt:lpwstr>
  </property>
</Properties>
</file>