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A820" w14:textId="77777777" w:rsidR="0054762B" w:rsidRPr="00D65DC5" w:rsidRDefault="0054762B" w:rsidP="0054762B">
      <w:pPr>
        <w:pStyle w:val="Heading1"/>
        <w:rPr>
          <w:rFonts w:asciiTheme="minorHAnsi" w:hAnsiTheme="minorHAnsi" w:cstheme="minorHAnsi"/>
        </w:rPr>
      </w:pPr>
      <w:r w:rsidRPr="00D65DC5">
        <w:rPr>
          <w:rFonts w:asciiTheme="minorHAnsi" w:hAnsiTheme="minorHAnsi" w:cstheme="minorHAnsi"/>
        </w:rPr>
        <w:t xml:space="preserve">Answer guidance </w:t>
      </w:r>
    </w:p>
    <w:p w14:paraId="49768A9F" w14:textId="77777777" w:rsidR="0054762B" w:rsidRPr="00D65DC5" w:rsidRDefault="0054762B" w:rsidP="0054762B">
      <w:pPr>
        <w:rPr>
          <w:rFonts w:cstheme="minorHAnsi"/>
        </w:rPr>
      </w:pPr>
    </w:p>
    <w:p w14:paraId="36E64823" w14:textId="38FE7683" w:rsidR="00750185" w:rsidRPr="00D65DC5" w:rsidRDefault="0054762B" w:rsidP="00750185">
      <w:pPr>
        <w:pStyle w:val="Heading2"/>
        <w:rPr>
          <w:rFonts w:asciiTheme="minorHAnsi" w:hAnsiTheme="minorHAnsi" w:cstheme="minorHAnsi"/>
        </w:rPr>
      </w:pPr>
      <w:r w:rsidRPr="00D65DC5">
        <w:rPr>
          <w:rFonts w:asciiTheme="minorHAnsi" w:hAnsiTheme="minorHAnsi" w:cstheme="minorHAnsi"/>
        </w:rPr>
        <w:t>Question:</w:t>
      </w:r>
    </w:p>
    <w:p w14:paraId="3B6A2A87" w14:textId="77777777" w:rsidR="00750185" w:rsidRPr="00D65DC5" w:rsidRDefault="00750185" w:rsidP="00D65DC5">
      <w:pPr>
        <w:pStyle w:val="P"/>
        <w:spacing w:line="276" w:lineRule="auto"/>
        <w:jc w:val="both"/>
        <w:rPr>
          <w:rFonts w:asciiTheme="minorHAnsi" w:hAnsiTheme="minorHAnsi" w:cstheme="minorHAnsi"/>
          <w:szCs w:val="24"/>
          <w:lang w:val="en-GB"/>
        </w:rPr>
      </w:pPr>
      <w:r w:rsidRPr="00D65DC5">
        <w:rPr>
          <w:rFonts w:asciiTheme="minorHAnsi" w:hAnsiTheme="minorHAnsi" w:cstheme="minorHAnsi"/>
          <w:szCs w:val="24"/>
          <w:lang w:val="en-GB"/>
        </w:rPr>
        <w:t xml:space="preserve">D is a soldier just returned from war where he was on active service. His unit was involved in a serious armed confrontation three months ago in which D sustained head injuries. Since then, he has had nightmares, </w:t>
      </w:r>
      <w:proofErr w:type="gramStart"/>
      <w:r w:rsidRPr="00D65DC5">
        <w:rPr>
          <w:rFonts w:asciiTheme="minorHAnsi" w:hAnsiTheme="minorHAnsi" w:cstheme="minorHAnsi"/>
          <w:szCs w:val="24"/>
          <w:lang w:val="en-GB"/>
        </w:rPr>
        <w:t>depression</w:t>
      </w:r>
      <w:proofErr w:type="gramEnd"/>
      <w:r w:rsidRPr="00D65DC5">
        <w:rPr>
          <w:rFonts w:asciiTheme="minorHAnsi" w:hAnsiTheme="minorHAnsi" w:cstheme="minorHAnsi"/>
          <w:szCs w:val="24"/>
          <w:lang w:val="en-GB"/>
        </w:rPr>
        <w:t xml:space="preserve"> and frequent seizures for which he takes medication. D’s relationship with V has just ended because V could no longer tolerate D’s mood swings. One night after drinking alcohol and taking a double dose of Valium, D gets out of bed whilst in a dream and drives to V’s flat where he lets himself in with a key. D sees V in bed. Thinking she is about to attack him, he smothers her with a pillow, killing her. On his way out, D comes to his senses but as he is about to leave, he sneezes violently and knocks a valuable vase on to the floor, breaking it. He then drives to the nearest police station, giving himself up. At his trial he informs his barrister that aliens from space inserted a micro-chip into his ear last year so that God could give him orders as to when to kill V.</w:t>
      </w:r>
    </w:p>
    <w:p w14:paraId="72EE3F47" w14:textId="77777777" w:rsidR="00750185" w:rsidRPr="00D65DC5" w:rsidRDefault="00750185" w:rsidP="00D65DC5">
      <w:pPr>
        <w:pStyle w:val="PI"/>
        <w:spacing w:before="120" w:line="276" w:lineRule="auto"/>
        <w:ind w:firstLine="0"/>
        <w:jc w:val="both"/>
        <w:rPr>
          <w:rFonts w:cstheme="minorHAnsi"/>
        </w:rPr>
      </w:pPr>
      <w:r w:rsidRPr="00D65DC5">
        <w:rPr>
          <w:rFonts w:cstheme="minorHAnsi"/>
        </w:rPr>
        <w:t>Does D have any defence/s to the crimes in this scenario?</w:t>
      </w:r>
    </w:p>
    <w:p w14:paraId="06CB0E0A" w14:textId="77777777" w:rsidR="00750185" w:rsidRPr="00D65DC5" w:rsidRDefault="00750185" w:rsidP="00750185">
      <w:pPr>
        <w:rPr>
          <w:rFonts w:cstheme="minorHAnsi"/>
        </w:rPr>
      </w:pPr>
    </w:p>
    <w:p w14:paraId="0C7AE8A4" w14:textId="151552D7" w:rsidR="0054762B" w:rsidRPr="00D65DC5" w:rsidRDefault="0054762B" w:rsidP="0054762B">
      <w:pPr>
        <w:pStyle w:val="Heading2"/>
        <w:rPr>
          <w:rFonts w:asciiTheme="minorHAnsi" w:hAnsiTheme="minorHAnsi" w:cstheme="minorHAnsi"/>
        </w:rPr>
      </w:pPr>
      <w:r w:rsidRPr="00D65DC5">
        <w:rPr>
          <w:rFonts w:asciiTheme="minorHAnsi" w:hAnsiTheme="minorHAnsi" w:cstheme="minorHAnsi"/>
        </w:rPr>
        <w:t>Key issues:</w:t>
      </w:r>
    </w:p>
    <w:p w14:paraId="7198B7CD" w14:textId="4584F185" w:rsidR="00C056EA" w:rsidRPr="00D65DC5" w:rsidRDefault="00C056EA" w:rsidP="00750185">
      <w:pPr>
        <w:rPr>
          <w:rFonts w:cstheme="minorHAnsi"/>
        </w:rPr>
      </w:pPr>
      <w:r w:rsidRPr="00D65DC5">
        <w:rPr>
          <w:rFonts w:cstheme="minorHAnsi"/>
        </w:rPr>
        <w:t xml:space="preserve">Identify the offences and potential defences: </w:t>
      </w:r>
    </w:p>
    <w:p w14:paraId="7A4BFC20" w14:textId="680DB9AB" w:rsidR="00750185" w:rsidRPr="00D65DC5" w:rsidRDefault="00750185" w:rsidP="00C056EA">
      <w:pPr>
        <w:pStyle w:val="ListParagraph"/>
        <w:numPr>
          <w:ilvl w:val="0"/>
          <w:numId w:val="6"/>
        </w:numPr>
        <w:rPr>
          <w:rFonts w:cstheme="minorHAnsi"/>
        </w:rPr>
      </w:pPr>
      <w:r w:rsidRPr="00D65DC5">
        <w:rPr>
          <w:rFonts w:cstheme="minorHAnsi"/>
        </w:rPr>
        <w:t>Murder</w:t>
      </w:r>
    </w:p>
    <w:p w14:paraId="7437B8C4" w14:textId="7464B79A" w:rsidR="00750185" w:rsidRPr="00D65DC5" w:rsidRDefault="00C056EA" w:rsidP="00C056EA">
      <w:pPr>
        <w:pStyle w:val="ListParagraph"/>
        <w:numPr>
          <w:ilvl w:val="0"/>
          <w:numId w:val="6"/>
        </w:numPr>
        <w:rPr>
          <w:rFonts w:cstheme="minorHAnsi"/>
        </w:rPr>
      </w:pPr>
      <w:r w:rsidRPr="00D65DC5">
        <w:rPr>
          <w:rFonts w:cstheme="minorHAnsi"/>
        </w:rPr>
        <w:t>C</w:t>
      </w:r>
      <w:r w:rsidR="00750185" w:rsidRPr="00D65DC5">
        <w:rPr>
          <w:rFonts w:cstheme="minorHAnsi"/>
        </w:rPr>
        <w:t>riminal damage</w:t>
      </w:r>
    </w:p>
    <w:p w14:paraId="14C7E9B6" w14:textId="6F64E633" w:rsidR="00750185" w:rsidRPr="00D65DC5" w:rsidRDefault="00C056EA" w:rsidP="00C056EA">
      <w:pPr>
        <w:pStyle w:val="ListParagraph"/>
        <w:numPr>
          <w:ilvl w:val="0"/>
          <w:numId w:val="6"/>
        </w:numPr>
        <w:rPr>
          <w:rFonts w:cstheme="minorHAnsi"/>
        </w:rPr>
      </w:pPr>
      <w:r w:rsidRPr="00D65DC5">
        <w:rPr>
          <w:rFonts w:cstheme="minorHAnsi"/>
        </w:rPr>
        <w:t>A</w:t>
      </w:r>
      <w:r w:rsidR="00750185" w:rsidRPr="00D65DC5">
        <w:rPr>
          <w:rFonts w:cstheme="minorHAnsi"/>
        </w:rPr>
        <w:t>utomatism</w:t>
      </w:r>
    </w:p>
    <w:p w14:paraId="6584E1B1" w14:textId="6AEC2AFB" w:rsidR="00CD4EFE" w:rsidRPr="00D65DC5" w:rsidRDefault="00C056EA" w:rsidP="00CD4EFE">
      <w:pPr>
        <w:pStyle w:val="ListParagraph"/>
        <w:numPr>
          <w:ilvl w:val="0"/>
          <w:numId w:val="6"/>
        </w:numPr>
        <w:rPr>
          <w:rFonts w:cstheme="minorHAnsi"/>
        </w:rPr>
      </w:pPr>
      <w:r w:rsidRPr="00D65DC5">
        <w:rPr>
          <w:rFonts w:cstheme="minorHAnsi"/>
        </w:rPr>
        <w:t>I</w:t>
      </w:r>
      <w:r w:rsidR="00750185" w:rsidRPr="00D65DC5">
        <w:rPr>
          <w:rFonts w:cstheme="minorHAnsi"/>
        </w:rPr>
        <w:t>ntoxication</w:t>
      </w:r>
      <w:r w:rsidR="00CD4EFE" w:rsidRPr="00D65DC5">
        <w:rPr>
          <w:rFonts w:cstheme="minorHAnsi"/>
        </w:rPr>
        <w:t xml:space="preserve"> – is the intoxication voluntary or involuntary? Specific and basic intent </w:t>
      </w:r>
    </w:p>
    <w:p w14:paraId="6F47BB71" w14:textId="200DCE70" w:rsidR="00CD4EFE" w:rsidRPr="00D65DC5" w:rsidRDefault="00CD4EFE" w:rsidP="00CD4EFE">
      <w:pPr>
        <w:pStyle w:val="ListParagraph"/>
        <w:numPr>
          <w:ilvl w:val="0"/>
          <w:numId w:val="6"/>
        </w:numPr>
        <w:rPr>
          <w:rFonts w:cstheme="minorHAnsi"/>
        </w:rPr>
      </w:pPr>
      <w:r w:rsidRPr="00D65DC5">
        <w:rPr>
          <w:rFonts w:cstheme="minorHAnsi"/>
        </w:rPr>
        <w:t xml:space="preserve">Diminished responsibility </w:t>
      </w:r>
    </w:p>
    <w:p w14:paraId="39A1692F" w14:textId="77777777" w:rsidR="00CD4EFE" w:rsidRPr="00D65DC5" w:rsidRDefault="00CD4EFE" w:rsidP="00CD4EFE">
      <w:pPr>
        <w:pStyle w:val="ListParagraph"/>
        <w:numPr>
          <w:ilvl w:val="0"/>
          <w:numId w:val="6"/>
        </w:numPr>
        <w:rPr>
          <w:rFonts w:cstheme="minorHAnsi"/>
        </w:rPr>
      </w:pPr>
      <w:r w:rsidRPr="00D65DC5">
        <w:rPr>
          <w:rFonts w:cstheme="minorHAnsi"/>
        </w:rPr>
        <w:t>Unfitness to plead</w:t>
      </w:r>
    </w:p>
    <w:p w14:paraId="159BCEEA" w14:textId="2738AF82" w:rsidR="00CD4EFE" w:rsidRPr="00D65DC5" w:rsidRDefault="00CD4EFE" w:rsidP="00CD4EFE">
      <w:pPr>
        <w:pStyle w:val="ListParagraph"/>
        <w:numPr>
          <w:ilvl w:val="0"/>
          <w:numId w:val="6"/>
        </w:numPr>
        <w:rPr>
          <w:rFonts w:cstheme="minorHAnsi"/>
        </w:rPr>
      </w:pPr>
      <w:r w:rsidRPr="00D65DC5">
        <w:rPr>
          <w:rFonts w:cstheme="minorHAnsi"/>
        </w:rPr>
        <w:t>Insanity</w:t>
      </w:r>
    </w:p>
    <w:p w14:paraId="3CB96723" w14:textId="4B53539D" w:rsidR="00CD4EFE" w:rsidRPr="00D65DC5" w:rsidRDefault="0054762B" w:rsidP="00CD4EFE">
      <w:pPr>
        <w:pStyle w:val="Heading2"/>
        <w:rPr>
          <w:rFonts w:asciiTheme="minorHAnsi" w:hAnsiTheme="minorHAnsi" w:cstheme="minorHAnsi"/>
        </w:rPr>
      </w:pPr>
      <w:r w:rsidRPr="00D65DC5">
        <w:rPr>
          <w:rFonts w:asciiTheme="minorHAnsi" w:hAnsiTheme="minorHAnsi" w:cstheme="minorHAnsi"/>
        </w:rPr>
        <w:t>Key law</w:t>
      </w:r>
    </w:p>
    <w:p w14:paraId="05F066A3" w14:textId="2735859B" w:rsidR="00CD4EFE" w:rsidRPr="00D65DC5" w:rsidRDefault="00CD4EFE" w:rsidP="00CD4EFE">
      <w:pPr>
        <w:rPr>
          <w:rFonts w:cstheme="minorHAnsi"/>
        </w:rPr>
      </w:pPr>
      <w:r w:rsidRPr="00D65DC5">
        <w:rPr>
          <w:rFonts w:cstheme="minorHAnsi"/>
        </w:rPr>
        <w:t xml:space="preserve">You will find the relevant law here: </w:t>
      </w:r>
    </w:p>
    <w:p w14:paraId="19E9EFD4" w14:textId="242EFB5B" w:rsidR="00C056EA" w:rsidRPr="00D65DC5" w:rsidRDefault="00CD4EFE" w:rsidP="00CD4EFE">
      <w:pPr>
        <w:pStyle w:val="ListParagraph"/>
        <w:numPr>
          <w:ilvl w:val="0"/>
          <w:numId w:val="7"/>
        </w:numPr>
        <w:rPr>
          <w:rFonts w:cstheme="minorHAnsi"/>
        </w:rPr>
      </w:pPr>
      <w:r w:rsidRPr="00D65DC5">
        <w:rPr>
          <w:rFonts w:cstheme="minorHAnsi"/>
        </w:rPr>
        <w:t>Common law definition of m</w:t>
      </w:r>
      <w:r w:rsidR="00C056EA" w:rsidRPr="00D65DC5">
        <w:rPr>
          <w:rFonts w:cstheme="minorHAnsi"/>
        </w:rPr>
        <w:t>urder – Chapter 4, section 4.1.1</w:t>
      </w:r>
    </w:p>
    <w:p w14:paraId="583CB3F3" w14:textId="3137159F" w:rsidR="00C056EA" w:rsidRPr="00D65DC5" w:rsidRDefault="00C056EA" w:rsidP="00CD4EFE">
      <w:pPr>
        <w:pStyle w:val="ListParagraph"/>
        <w:numPr>
          <w:ilvl w:val="0"/>
          <w:numId w:val="7"/>
        </w:numPr>
        <w:rPr>
          <w:rFonts w:cstheme="minorHAnsi"/>
        </w:rPr>
      </w:pPr>
      <w:r w:rsidRPr="00D65DC5">
        <w:rPr>
          <w:rFonts w:cstheme="minorHAnsi"/>
        </w:rPr>
        <w:t>Criminal Damage</w:t>
      </w:r>
      <w:r w:rsidR="002865EA">
        <w:rPr>
          <w:rFonts w:cstheme="minorHAnsi"/>
        </w:rPr>
        <w:t xml:space="preserve"> -</w:t>
      </w:r>
      <w:r w:rsidRPr="00D65DC5">
        <w:rPr>
          <w:rFonts w:cstheme="minorHAnsi"/>
        </w:rPr>
        <w:t xml:space="preserve"> Chapter 11, section 11.4</w:t>
      </w:r>
    </w:p>
    <w:p w14:paraId="017B0AC3" w14:textId="7695CAAA" w:rsidR="00C056EA" w:rsidRPr="00D65DC5" w:rsidRDefault="00C056EA" w:rsidP="00CD4EFE">
      <w:pPr>
        <w:pStyle w:val="ListParagraph"/>
        <w:numPr>
          <w:ilvl w:val="0"/>
          <w:numId w:val="7"/>
        </w:numPr>
        <w:rPr>
          <w:rFonts w:cstheme="minorHAnsi"/>
        </w:rPr>
      </w:pPr>
      <w:r w:rsidRPr="00D65DC5">
        <w:rPr>
          <w:rFonts w:cstheme="minorHAnsi"/>
        </w:rPr>
        <w:t>Fitness to Plead section 6.1.1</w:t>
      </w:r>
    </w:p>
    <w:p w14:paraId="6B8CCC13" w14:textId="1791FA08" w:rsidR="005C6F3E" w:rsidRPr="00D65DC5" w:rsidRDefault="005C6F3E" w:rsidP="00CD4EFE">
      <w:pPr>
        <w:pStyle w:val="ListParagraph"/>
        <w:numPr>
          <w:ilvl w:val="0"/>
          <w:numId w:val="7"/>
        </w:numPr>
        <w:rPr>
          <w:rFonts w:cstheme="minorHAnsi"/>
        </w:rPr>
      </w:pPr>
      <w:r w:rsidRPr="00D65DC5">
        <w:rPr>
          <w:rFonts w:cstheme="minorHAnsi"/>
        </w:rPr>
        <w:t xml:space="preserve">Insanity </w:t>
      </w:r>
      <w:r w:rsidR="002865EA">
        <w:rPr>
          <w:rFonts w:cstheme="minorHAnsi"/>
        </w:rPr>
        <w:t xml:space="preserve">- </w:t>
      </w:r>
      <w:r w:rsidR="00CD4EFE" w:rsidRPr="00D65DC5">
        <w:rPr>
          <w:rFonts w:cstheme="minorHAnsi"/>
        </w:rPr>
        <w:t>section 6.1.1</w:t>
      </w:r>
      <w:r w:rsidR="002865EA">
        <w:rPr>
          <w:rFonts w:cstheme="minorHAnsi"/>
        </w:rPr>
        <w:t>;</w:t>
      </w:r>
      <w:r w:rsidR="00CD4EFE" w:rsidRPr="00D65DC5">
        <w:rPr>
          <w:rFonts w:cstheme="minorHAnsi"/>
        </w:rPr>
        <w:t xml:space="preserve"> </w:t>
      </w:r>
      <w:r w:rsidR="00CD4EFE" w:rsidRPr="002865EA">
        <w:rPr>
          <w:rFonts w:cstheme="minorHAnsi"/>
          <w:i/>
          <w:iCs/>
        </w:rPr>
        <w:t>Kemp</w:t>
      </w:r>
      <w:r w:rsidR="00CD4EFE" w:rsidRPr="00D65DC5">
        <w:rPr>
          <w:rFonts w:cstheme="minorHAnsi"/>
        </w:rPr>
        <w:t xml:space="preserve">, </w:t>
      </w:r>
      <w:r w:rsidR="00CD4EFE" w:rsidRPr="002865EA">
        <w:rPr>
          <w:rFonts w:cstheme="minorHAnsi"/>
          <w:i/>
          <w:iCs/>
        </w:rPr>
        <w:t>Burgess</w:t>
      </w:r>
      <w:r w:rsidR="00CD4EFE" w:rsidRPr="00D65DC5">
        <w:rPr>
          <w:rFonts w:cstheme="minorHAnsi"/>
        </w:rPr>
        <w:t xml:space="preserve">, </w:t>
      </w:r>
      <w:r w:rsidR="00CD4EFE" w:rsidRPr="002865EA">
        <w:rPr>
          <w:rFonts w:cstheme="minorHAnsi"/>
          <w:i/>
          <w:iCs/>
        </w:rPr>
        <w:t>Sullivan</w:t>
      </w:r>
      <w:r w:rsidR="00D65DC5" w:rsidRPr="00D65DC5">
        <w:rPr>
          <w:rFonts w:cstheme="minorHAnsi"/>
        </w:rPr>
        <w:t xml:space="preserve"> on disease of the mind</w:t>
      </w:r>
    </w:p>
    <w:p w14:paraId="133B2046" w14:textId="4BF71F39" w:rsidR="005C6F3E" w:rsidRPr="00D65DC5" w:rsidRDefault="005C6F3E" w:rsidP="00C056EA">
      <w:pPr>
        <w:pStyle w:val="ListParagraph"/>
        <w:numPr>
          <w:ilvl w:val="0"/>
          <w:numId w:val="7"/>
        </w:numPr>
        <w:rPr>
          <w:rFonts w:cstheme="minorHAnsi"/>
        </w:rPr>
      </w:pPr>
      <w:r w:rsidRPr="00D65DC5">
        <w:rPr>
          <w:rFonts w:cstheme="minorHAnsi"/>
        </w:rPr>
        <w:t xml:space="preserve">Automatism – the external and internal divide </w:t>
      </w:r>
      <w:r w:rsidR="00CD4EFE" w:rsidRPr="00D65DC5">
        <w:rPr>
          <w:rFonts w:cstheme="minorHAnsi"/>
        </w:rPr>
        <w:t xml:space="preserve">and the distinction from insanity </w:t>
      </w:r>
      <w:r w:rsidR="00D65DC5" w:rsidRPr="00D65DC5">
        <w:rPr>
          <w:rFonts w:cstheme="minorHAnsi"/>
        </w:rPr>
        <w:t>(</w:t>
      </w:r>
      <w:r w:rsidR="00CD4EFE" w:rsidRPr="00D65DC5">
        <w:rPr>
          <w:rFonts w:cstheme="minorHAnsi"/>
        </w:rPr>
        <w:t>section 6.</w:t>
      </w:r>
      <w:r w:rsidR="00D65DC5" w:rsidRPr="00D65DC5">
        <w:rPr>
          <w:rFonts w:cstheme="minorHAnsi"/>
        </w:rPr>
        <w:t>4)</w:t>
      </w:r>
    </w:p>
    <w:p w14:paraId="2C738E79" w14:textId="5D1A5A28" w:rsidR="005C6F3E" w:rsidRPr="00D65DC5" w:rsidRDefault="005C6F3E" w:rsidP="00C056EA">
      <w:pPr>
        <w:pStyle w:val="ListParagraph"/>
        <w:numPr>
          <w:ilvl w:val="0"/>
          <w:numId w:val="7"/>
        </w:numPr>
        <w:rPr>
          <w:rFonts w:cstheme="minorHAnsi"/>
        </w:rPr>
      </w:pPr>
      <w:r w:rsidRPr="00D65DC5">
        <w:rPr>
          <w:rFonts w:cstheme="minorHAnsi"/>
        </w:rPr>
        <w:t xml:space="preserve">Voluntary intoxication </w:t>
      </w:r>
      <w:r w:rsidR="00CD4EFE" w:rsidRPr="00D65DC5">
        <w:rPr>
          <w:rFonts w:cstheme="minorHAnsi"/>
        </w:rPr>
        <w:t xml:space="preserve">– </w:t>
      </w:r>
      <w:r w:rsidR="00CD4EFE" w:rsidRPr="002865EA">
        <w:rPr>
          <w:rFonts w:cstheme="minorHAnsi"/>
          <w:i/>
          <w:iCs/>
        </w:rPr>
        <w:t>Majewski</w:t>
      </w:r>
      <w:r w:rsidR="00CD4EFE" w:rsidRPr="00D65DC5">
        <w:rPr>
          <w:rFonts w:cstheme="minorHAnsi"/>
        </w:rPr>
        <w:t xml:space="preserve"> – </w:t>
      </w:r>
      <w:r w:rsidR="00D65DC5" w:rsidRPr="00D65DC5">
        <w:rPr>
          <w:rFonts w:cstheme="minorHAnsi"/>
        </w:rPr>
        <w:t xml:space="preserve">the distinction between </w:t>
      </w:r>
      <w:r w:rsidR="00CD4EFE" w:rsidRPr="00D65DC5">
        <w:rPr>
          <w:rFonts w:cstheme="minorHAnsi"/>
        </w:rPr>
        <w:t>basic and specific intent</w:t>
      </w:r>
      <w:r w:rsidR="00D65DC5" w:rsidRPr="00D65DC5">
        <w:rPr>
          <w:rFonts w:cstheme="minorHAnsi"/>
        </w:rPr>
        <w:t xml:space="preserve"> (section 6.3)</w:t>
      </w:r>
    </w:p>
    <w:p w14:paraId="116028E5" w14:textId="1A4D5B30" w:rsidR="00D65DC5" w:rsidRPr="00D65DC5" w:rsidRDefault="00D65DC5" w:rsidP="00C056EA">
      <w:pPr>
        <w:pStyle w:val="ListParagraph"/>
        <w:numPr>
          <w:ilvl w:val="0"/>
          <w:numId w:val="7"/>
        </w:numPr>
        <w:rPr>
          <w:rFonts w:cstheme="minorHAnsi"/>
        </w:rPr>
      </w:pPr>
      <w:r w:rsidRPr="00D65DC5">
        <w:rPr>
          <w:rFonts w:cstheme="minorHAnsi"/>
        </w:rPr>
        <w:t>Involuntary intoxication, section 6.3.3 (</w:t>
      </w:r>
      <w:r w:rsidRPr="002865EA">
        <w:rPr>
          <w:rFonts w:cstheme="minorHAnsi"/>
          <w:i/>
          <w:iCs/>
        </w:rPr>
        <w:t>Kingston</w:t>
      </w:r>
      <w:r w:rsidRPr="00D65DC5">
        <w:rPr>
          <w:rFonts w:cstheme="minorHAnsi"/>
        </w:rPr>
        <w:t>)</w:t>
      </w:r>
    </w:p>
    <w:p w14:paraId="3520D13C" w14:textId="77777777" w:rsidR="00C056EA" w:rsidRPr="00D65DC5" w:rsidRDefault="00C056EA" w:rsidP="00C056EA">
      <w:pPr>
        <w:rPr>
          <w:rFonts w:cstheme="minorHAnsi"/>
        </w:rPr>
      </w:pPr>
    </w:p>
    <w:p w14:paraId="3169FB0B" w14:textId="75AAE9BF" w:rsidR="0054762B" w:rsidRPr="00D65DC5" w:rsidRDefault="0054762B" w:rsidP="0054762B">
      <w:pPr>
        <w:pStyle w:val="Heading2"/>
        <w:rPr>
          <w:rFonts w:asciiTheme="minorHAnsi" w:hAnsiTheme="minorHAnsi" w:cstheme="minorHAnsi"/>
        </w:rPr>
      </w:pPr>
      <w:r w:rsidRPr="00D65DC5">
        <w:rPr>
          <w:rFonts w:asciiTheme="minorHAnsi" w:hAnsiTheme="minorHAnsi" w:cstheme="minorHAnsi"/>
        </w:rPr>
        <w:lastRenderedPageBreak/>
        <w:t>Hints:</w:t>
      </w:r>
    </w:p>
    <w:p w14:paraId="1647ABD0" w14:textId="6275A4D9" w:rsidR="00C056EA" w:rsidRPr="00D65DC5" w:rsidRDefault="00C056EA" w:rsidP="00C056EA">
      <w:pPr>
        <w:pStyle w:val="ListParagraph"/>
        <w:numPr>
          <w:ilvl w:val="0"/>
          <w:numId w:val="5"/>
        </w:numPr>
        <w:rPr>
          <w:rFonts w:cstheme="minorHAnsi"/>
          <w:sz w:val="24"/>
          <w:szCs w:val="24"/>
        </w:rPr>
      </w:pPr>
      <w:r w:rsidRPr="00D65DC5">
        <w:rPr>
          <w:rFonts w:cstheme="minorHAnsi"/>
          <w:sz w:val="24"/>
          <w:szCs w:val="24"/>
        </w:rPr>
        <w:t>Identify each defence, explain the legal tests and burden of proof.  Go through each, one at a time.  At the end, assess the relative advantages/disadvantages of each.  Conclude which is the most likely to succeed and which would be most advisable or beneficial to D.</w:t>
      </w:r>
      <w:r w:rsidR="005C6F3E" w:rsidRPr="00D65DC5">
        <w:rPr>
          <w:rFonts w:cstheme="minorHAnsi"/>
          <w:sz w:val="24"/>
          <w:szCs w:val="24"/>
        </w:rPr>
        <w:t xml:space="preserve"> Given that the courts will be concerned to protect the public from an offender with a propensity to violence, especially given his underlying schizophrenic condition, they would probably classify the cause of D’s involuntariness as internal and therefore insanity.  </w:t>
      </w:r>
    </w:p>
    <w:p w14:paraId="0EB2D128" w14:textId="478F1CEF" w:rsidR="005C6F3E" w:rsidRPr="00D65DC5" w:rsidRDefault="005C6F3E" w:rsidP="00C056EA">
      <w:pPr>
        <w:pStyle w:val="ListParagraph"/>
        <w:numPr>
          <w:ilvl w:val="0"/>
          <w:numId w:val="5"/>
        </w:numPr>
        <w:rPr>
          <w:rFonts w:cstheme="minorHAnsi"/>
          <w:sz w:val="24"/>
          <w:szCs w:val="24"/>
        </w:rPr>
      </w:pPr>
      <w:r w:rsidRPr="00D65DC5">
        <w:rPr>
          <w:rFonts w:cstheme="minorHAnsi"/>
          <w:sz w:val="24"/>
          <w:szCs w:val="24"/>
        </w:rPr>
        <w:t xml:space="preserve">Remember that even though there is evidence of delusion this does not always mean that D is unfit to plead and challenge his case. </w:t>
      </w:r>
    </w:p>
    <w:p w14:paraId="5855DD7B" w14:textId="3B6C8423" w:rsidR="005C6F3E" w:rsidRPr="00D65DC5" w:rsidRDefault="005C6F3E" w:rsidP="00C056EA">
      <w:pPr>
        <w:pStyle w:val="ListParagraph"/>
        <w:numPr>
          <w:ilvl w:val="0"/>
          <w:numId w:val="5"/>
        </w:numPr>
        <w:rPr>
          <w:rFonts w:cstheme="minorHAnsi"/>
          <w:sz w:val="24"/>
          <w:szCs w:val="24"/>
        </w:rPr>
      </w:pPr>
      <w:r w:rsidRPr="00D65DC5">
        <w:rPr>
          <w:rFonts w:cstheme="minorHAnsi"/>
          <w:sz w:val="24"/>
          <w:szCs w:val="24"/>
        </w:rPr>
        <w:t>Don’t forget that if the automatism is self</w:t>
      </w:r>
      <w:r w:rsidR="002865EA">
        <w:rPr>
          <w:rFonts w:cstheme="minorHAnsi"/>
          <w:sz w:val="24"/>
          <w:szCs w:val="24"/>
        </w:rPr>
        <w:t>-</w:t>
      </w:r>
      <w:r w:rsidRPr="00D65DC5">
        <w:rPr>
          <w:rFonts w:cstheme="minorHAnsi"/>
          <w:sz w:val="24"/>
          <w:szCs w:val="24"/>
        </w:rPr>
        <w:t>indu</w:t>
      </w:r>
      <w:r w:rsidR="00D65DC5">
        <w:rPr>
          <w:rFonts w:cstheme="minorHAnsi"/>
          <w:sz w:val="24"/>
          <w:szCs w:val="24"/>
        </w:rPr>
        <w:t>c</w:t>
      </w:r>
      <w:r w:rsidRPr="00D65DC5">
        <w:rPr>
          <w:rFonts w:cstheme="minorHAnsi"/>
          <w:sz w:val="24"/>
          <w:szCs w:val="24"/>
        </w:rPr>
        <w:t xml:space="preserve">ed this may prevent </w:t>
      </w:r>
      <w:r w:rsidR="002865EA">
        <w:rPr>
          <w:rFonts w:cstheme="minorHAnsi"/>
          <w:sz w:val="24"/>
          <w:szCs w:val="24"/>
        </w:rPr>
        <w:t xml:space="preserve">an </w:t>
      </w:r>
      <w:r w:rsidRPr="00D65DC5">
        <w:rPr>
          <w:rFonts w:cstheme="minorHAnsi"/>
          <w:sz w:val="24"/>
          <w:szCs w:val="24"/>
        </w:rPr>
        <w:t>automatism</w:t>
      </w:r>
      <w:r w:rsidR="002865EA">
        <w:rPr>
          <w:rFonts w:cstheme="minorHAnsi"/>
          <w:sz w:val="24"/>
          <w:szCs w:val="24"/>
        </w:rPr>
        <w:t xml:space="preserve"> defence</w:t>
      </w:r>
      <w:r w:rsidRPr="00D65DC5">
        <w:rPr>
          <w:rFonts w:cstheme="minorHAnsi"/>
          <w:sz w:val="24"/>
          <w:szCs w:val="24"/>
        </w:rPr>
        <w:t xml:space="preserve">. Explain the differences between the two defences including verdict etc. </w:t>
      </w:r>
    </w:p>
    <w:p w14:paraId="30807DE5" w14:textId="1DC62890" w:rsidR="005C6F3E" w:rsidRPr="00D65DC5" w:rsidRDefault="005C6F3E" w:rsidP="00C056EA">
      <w:pPr>
        <w:pStyle w:val="ListParagraph"/>
        <w:numPr>
          <w:ilvl w:val="0"/>
          <w:numId w:val="5"/>
        </w:numPr>
        <w:rPr>
          <w:rFonts w:cstheme="minorHAnsi"/>
          <w:sz w:val="24"/>
          <w:szCs w:val="24"/>
        </w:rPr>
      </w:pPr>
      <w:r w:rsidRPr="00D65DC5">
        <w:rPr>
          <w:rFonts w:cstheme="minorHAnsi"/>
          <w:sz w:val="24"/>
          <w:szCs w:val="24"/>
        </w:rPr>
        <w:t xml:space="preserve">Voluntary intoxication may be more appropriate than automatism when there is a combination of medical condition and </w:t>
      </w:r>
      <w:r w:rsidR="00CD4EFE" w:rsidRPr="00D65DC5">
        <w:rPr>
          <w:rFonts w:cstheme="minorHAnsi"/>
          <w:sz w:val="24"/>
          <w:szCs w:val="24"/>
        </w:rPr>
        <w:t xml:space="preserve">voluntary ingestion. </w:t>
      </w:r>
    </w:p>
    <w:p w14:paraId="2E9E2521" w14:textId="6E835B15" w:rsidR="00CD4EFE" w:rsidRPr="00D65DC5" w:rsidRDefault="00CD4EFE" w:rsidP="00C056EA">
      <w:pPr>
        <w:pStyle w:val="ListParagraph"/>
        <w:numPr>
          <w:ilvl w:val="0"/>
          <w:numId w:val="5"/>
        </w:numPr>
        <w:rPr>
          <w:rFonts w:cstheme="minorHAnsi"/>
          <w:sz w:val="24"/>
          <w:szCs w:val="24"/>
        </w:rPr>
      </w:pPr>
      <w:r w:rsidRPr="00D65DC5">
        <w:rPr>
          <w:rFonts w:cstheme="minorHAnsi"/>
          <w:sz w:val="24"/>
          <w:szCs w:val="24"/>
        </w:rPr>
        <w:t xml:space="preserve">Remember to distinguish between the two offences – and explain specific and basic intent. </w:t>
      </w:r>
    </w:p>
    <w:p w14:paraId="3A80DECB" w14:textId="77777777" w:rsidR="0054762B" w:rsidRPr="00D65DC5" w:rsidRDefault="0054762B">
      <w:pPr>
        <w:rPr>
          <w:rFonts w:cstheme="minorHAnsi"/>
        </w:rPr>
      </w:pPr>
    </w:p>
    <w:sectPr w:rsidR="0054762B" w:rsidRPr="00D65DC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467C" w14:textId="77777777" w:rsidR="00FD6C1E" w:rsidRDefault="00FD6C1E" w:rsidP="00FD6C1E">
      <w:pPr>
        <w:spacing w:after="0" w:line="240" w:lineRule="auto"/>
      </w:pPr>
      <w:r>
        <w:separator/>
      </w:r>
    </w:p>
  </w:endnote>
  <w:endnote w:type="continuationSeparator" w:id="0">
    <w:p w14:paraId="31F2EF6D" w14:textId="77777777" w:rsidR="00FD6C1E" w:rsidRDefault="00FD6C1E" w:rsidP="00FD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E106" w14:textId="7A0669CC" w:rsidR="00FD6C1E" w:rsidRDefault="00FD6C1E" w:rsidP="00FD6C1E">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66E08143" wp14:editId="31969CB4">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1847C6C" w14:textId="77777777" w:rsidR="00FD6C1E" w:rsidRDefault="00FD6C1E" w:rsidP="00FD6C1E">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65FB6898" w14:textId="77777777" w:rsidR="00FD6C1E" w:rsidRDefault="00FD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5904" w14:textId="77777777" w:rsidR="00FD6C1E" w:rsidRDefault="00FD6C1E" w:rsidP="00FD6C1E">
      <w:pPr>
        <w:spacing w:after="0" w:line="240" w:lineRule="auto"/>
      </w:pPr>
      <w:r>
        <w:separator/>
      </w:r>
    </w:p>
  </w:footnote>
  <w:footnote w:type="continuationSeparator" w:id="0">
    <w:p w14:paraId="63E91022" w14:textId="77777777" w:rsidR="00FD6C1E" w:rsidRDefault="00FD6C1E" w:rsidP="00FD6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795"/>
    <w:multiLevelType w:val="hybridMultilevel"/>
    <w:tmpl w:val="BAAA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083"/>
    <w:multiLevelType w:val="hybridMultilevel"/>
    <w:tmpl w:val="9066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260A5"/>
    <w:multiLevelType w:val="hybridMultilevel"/>
    <w:tmpl w:val="A90A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56EE3"/>
    <w:multiLevelType w:val="hybridMultilevel"/>
    <w:tmpl w:val="B9F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2B"/>
    <w:rsid w:val="00025F7A"/>
    <w:rsid w:val="000805E0"/>
    <w:rsid w:val="000C070A"/>
    <w:rsid w:val="001049FD"/>
    <w:rsid w:val="001227D3"/>
    <w:rsid w:val="00130212"/>
    <w:rsid w:val="0015293C"/>
    <w:rsid w:val="00177B01"/>
    <w:rsid w:val="001F0107"/>
    <w:rsid w:val="001F0346"/>
    <w:rsid w:val="002865EA"/>
    <w:rsid w:val="002C5B8C"/>
    <w:rsid w:val="00344ABE"/>
    <w:rsid w:val="0036073C"/>
    <w:rsid w:val="005314AA"/>
    <w:rsid w:val="0054762B"/>
    <w:rsid w:val="005A2092"/>
    <w:rsid w:val="005C6F3E"/>
    <w:rsid w:val="006F6CCE"/>
    <w:rsid w:val="0074135D"/>
    <w:rsid w:val="00750185"/>
    <w:rsid w:val="007739CB"/>
    <w:rsid w:val="007858D4"/>
    <w:rsid w:val="00787AC7"/>
    <w:rsid w:val="007D2D75"/>
    <w:rsid w:val="007F3E1F"/>
    <w:rsid w:val="008E35EA"/>
    <w:rsid w:val="00A902FE"/>
    <w:rsid w:val="00AB42A4"/>
    <w:rsid w:val="00AB7CA9"/>
    <w:rsid w:val="00B775AC"/>
    <w:rsid w:val="00BB5FBA"/>
    <w:rsid w:val="00C056EA"/>
    <w:rsid w:val="00C46D88"/>
    <w:rsid w:val="00C72BBF"/>
    <w:rsid w:val="00C86742"/>
    <w:rsid w:val="00CD4EFE"/>
    <w:rsid w:val="00D5678B"/>
    <w:rsid w:val="00D65DC5"/>
    <w:rsid w:val="00E16C21"/>
    <w:rsid w:val="00E50804"/>
    <w:rsid w:val="00E74962"/>
    <w:rsid w:val="00E823F2"/>
    <w:rsid w:val="00EB1796"/>
    <w:rsid w:val="00ED64DB"/>
    <w:rsid w:val="00ED6E0E"/>
    <w:rsid w:val="00FC3984"/>
    <w:rsid w:val="00FD1F5A"/>
    <w:rsid w:val="00FD6C1E"/>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8EA56"/>
  <w15:chartTrackingRefBased/>
  <w15:docId w15:val="{FC466624-B618-42B4-B5FC-B4A4D961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2B"/>
  </w:style>
  <w:style w:type="paragraph" w:styleId="Heading1">
    <w:name w:val="heading 1"/>
    <w:basedOn w:val="Normal"/>
    <w:next w:val="Normal"/>
    <w:link w:val="Heading1Char"/>
    <w:uiPriority w:val="9"/>
    <w:qFormat/>
    <w:rsid w:val="00547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762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4762B"/>
    <w:pPr>
      <w:ind w:left="720"/>
      <w:contextualSpacing/>
    </w:pPr>
  </w:style>
  <w:style w:type="paragraph" w:customStyle="1" w:styleId="P">
    <w:name w:val="P"/>
    <w:next w:val="Normal"/>
    <w:link w:val="PChar"/>
    <w:qFormat/>
    <w:rsid w:val="00750185"/>
    <w:pPr>
      <w:spacing w:before="120" w:after="0" w:line="480" w:lineRule="auto"/>
    </w:pPr>
    <w:rPr>
      <w:rFonts w:ascii="Times New Roman" w:eastAsia="Times New Roman" w:hAnsi="Times New Roman" w:cs="Times New Roman"/>
      <w:sz w:val="24"/>
      <w:szCs w:val="20"/>
      <w:lang w:val="en-IN" w:eastAsia="en-IN"/>
    </w:rPr>
  </w:style>
  <w:style w:type="paragraph" w:customStyle="1" w:styleId="PI">
    <w:name w:val="PI"/>
    <w:basedOn w:val="Normal"/>
    <w:rsid w:val="00750185"/>
    <w:pPr>
      <w:spacing w:after="0" w:line="480" w:lineRule="auto"/>
      <w:ind w:firstLine="432"/>
    </w:pPr>
    <w:rPr>
      <w:sz w:val="24"/>
      <w:szCs w:val="24"/>
    </w:rPr>
  </w:style>
  <w:style w:type="character" w:customStyle="1" w:styleId="PChar">
    <w:name w:val="P Char"/>
    <w:link w:val="P"/>
    <w:rsid w:val="00750185"/>
    <w:rPr>
      <w:rFonts w:ascii="Times New Roman" w:eastAsia="Times New Roman" w:hAnsi="Times New Roman" w:cs="Times New Roman"/>
      <w:sz w:val="24"/>
      <w:szCs w:val="20"/>
      <w:lang w:val="en-IN" w:eastAsia="en-IN"/>
    </w:rPr>
  </w:style>
  <w:style w:type="paragraph" w:customStyle="1" w:styleId="FET">
    <w:name w:val="FET"/>
    <w:basedOn w:val="Normal"/>
    <w:rsid w:val="00750185"/>
    <w:pPr>
      <w:spacing w:after="0" w:line="240" w:lineRule="auto"/>
    </w:pPr>
    <w:rPr>
      <w:sz w:val="24"/>
      <w:szCs w:val="24"/>
    </w:rPr>
  </w:style>
  <w:style w:type="paragraph" w:styleId="Header">
    <w:name w:val="header"/>
    <w:basedOn w:val="Normal"/>
    <w:link w:val="HeaderChar"/>
    <w:uiPriority w:val="99"/>
    <w:unhideWhenUsed/>
    <w:rsid w:val="00FD6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C1E"/>
  </w:style>
  <w:style w:type="paragraph" w:styleId="Footer">
    <w:name w:val="footer"/>
    <w:basedOn w:val="Normal"/>
    <w:link w:val="FooterChar"/>
    <w:unhideWhenUsed/>
    <w:rsid w:val="00FD6C1E"/>
    <w:pPr>
      <w:tabs>
        <w:tab w:val="center" w:pos="4680"/>
        <w:tab w:val="right" w:pos="9360"/>
      </w:tabs>
      <w:spacing w:after="0" w:line="240" w:lineRule="auto"/>
    </w:pPr>
  </w:style>
  <w:style w:type="character" w:customStyle="1" w:styleId="FooterChar">
    <w:name w:val="Footer Char"/>
    <w:basedOn w:val="DefaultParagraphFont"/>
    <w:link w:val="Footer"/>
    <w:rsid w:val="00FD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2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2022-01-28T13:42:00Z</dcterms:created>
  <dcterms:modified xsi:type="dcterms:W3CDTF">2022-02-02T15:33:00Z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2022-02-02T15:32:50Z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de6754f3-39a9-477e-99ca-0447b247a14e</vt:lpwstr>
  </property>
  <property fmtid="{D5CDD505-2E9C-101B-9397-08002B2CF9AE}" pid="8" name="MSIP_Label_be5cb09a-2992-49d6-8ac9-5f63e7b1ad2f_ContentBits">
    <vt:lpwstr>0</vt:lpwstr>
  </property>
</Properties>
</file>