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2F755" w14:textId="7FDF5EBA" w:rsidR="00B9580B" w:rsidRDefault="00454C1F" w:rsidP="00454C1F">
      <w:pPr>
        <w:rPr>
          <w:lang w:bidi="en-US"/>
        </w:rPr>
      </w:pPr>
      <w:r>
        <w:rPr>
          <w:lang w:bidi="en-US"/>
        </w:rPr>
        <w:t xml:space="preserve">Chapter 8 </w:t>
      </w:r>
      <w:r w:rsidR="00B9580B">
        <w:rPr>
          <w:lang w:bidi="en-US"/>
        </w:rPr>
        <w:t>Questions and Exercises</w:t>
      </w:r>
    </w:p>
    <w:p w14:paraId="2583399D" w14:textId="77777777" w:rsidR="00454C1F" w:rsidRDefault="00B9580B" w:rsidP="00454C1F">
      <w:pPr>
        <w:rPr>
          <w:lang w:bidi="en-US"/>
        </w:rPr>
      </w:pPr>
      <w:r>
        <w:rPr>
          <w:lang w:bidi="en-US"/>
        </w:rPr>
        <w:t xml:space="preserve">As this chapter discusses, educational attainment within metropolitan areas, and the cities and towns that comprise metropolitan areas, has changed over the years. Using the website: </w:t>
      </w:r>
      <w:hyperlink r:id="rId5" w:history="1">
        <w:r>
          <w:rPr>
            <w:rStyle w:val="URL"/>
            <w:rFonts w:ascii="Times New Roman" w:hAnsi="Times New Roman"/>
          </w:rPr>
          <w:t>https://ssti.org/blog/useful-stats-educational-attainment-metropolitan-area-2007-2017</w:t>
        </w:r>
      </w:hyperlink>
      <w:r>
        <w:rPr>
          <w:rStyle w:val="URL"/>
          <w:rFonts w:ascii="Times New Roman" w:hAnsi="Times New Roman"/>
        </w:rPr>
        <w:t>,</w:t>
      </w:r>
      <w:r>
        <w:rPr>
          <w:lang w:bidi="en-US"/>
        </w:rPr>
        <w:t xml:space="preserve"> find out how educational attainment has changed between 2007 and 2017 in five metro areas of your choice. Array these metro areas from the one with the largest increase in educational attainment to the lowest. </w:t>
      </w:r>
    </w:p>
    <w:p w14:paraId="4BCD439F" w14:textId="43BAEFDF" w:rsidR="00B9580B" w:rsidRDefault="00B9580B" w:rsidP="00454C1F">
      <w:pPr>
        <w:pStyle w:val="ListParagraph"/>
        <w:numPr>
          <w:ilvl w:val="0"/>
          <w:numId w:val="3"/>
        </w:numPr>
        <w:rPr>
          <w:lang w:bidi="en-US"/>
        </w:rPr>
      </w:pPr>
      <w:r>
        <w:rPr>
          <w:lang w:bidi="en-US"/>
        </w:rPr>
        <w:t>Answer the following questions, using data on median household income and racial and ethnic composition from data.gov of each metro area you have selected.</w:t>
      </w:r>
    </w:p>
    <w:p w14:paraId="1CA81A68" w14:textId="77777777" w:rsidR="00B9580B" w:rsidRDefault="00B9580B" w:rsidP="00454C1F">
      <w:pPr>
        <w:pStyle w:val="ListParagraph"/>
        <w:numPr>
          <w:ilvl w:val="0"/>
          <w:numId w:val="4"/>
        </w:numPr>
        <w:rPr>
          <w:lang w:bidi="en-US"/>
        </w:rPr>
      </w:pPr>
      <w:r>
        <w:rPr>
          <w:lang w:bidi="en-US"/>
        </w:rPr>
        <w:t>How strong does the correlation between educational attainment and median household income appear to be?</w:t>
      </w:r>
    </w:p>
    <w:p w14:paraId="7809D3FB" w14:textId="77777777" w:rsidR="00B9580B" w:rsidRDefault="00B9580B" w:rsidP="00454C1F">
      <w:pPr>
        <w:pStyle w:val="ListParagraph"/>
        <w:numPr>
          <w:ilvl w:val="0"/>
          <w:numId w:val="4"/>
        </w:numPr>
        <w:rPr>
          <w:lang w:bidi="en-US"/>
        </w:rPr>
      </w:pPr>
      <w:r>
        <w:rPr>
          <w:lang w:bidi="en-US"/>
        </w:rPr>
        <w:t>Does there appear to be any correlation between the racial and ethnic composition of the city and educational attainment?</w:t>
      </w:r>
    </w:p>
    <w:p w14:paraId="2C1639F9" w14:textId="77777777" w:rsidR="00B9580B" w:rsidRDefault="00B9580B" w:rsidP="00454C1F">
      <w:pPr>
        <w:rPr>
          <w:lang w:bidi="en-US"/>
        </w:rPr>
      </w:pPr>
    </w:p>
    <w:p w14:paraId="786ED6CD" w14:textId="5A5ED43C" w:rsidR="00B9580B" w:rsidRPr="00454C1F" w:rsidRDefault="00B9580B" w:rsidP="00454C1F">
      <w:pPr>
        <w:pStyle w:val="ListParagraph"/>
        <w:numPr>
          <w:ilvl w:val="0"/>
          <w:numId w:val="3"/>
        </w:numPr>
        <w:rPr>
          <w:lang w:bidi="en-US"/>
        </w:rPr>
      </w:pPr>
      <w:r>
        <w:rPr>
          <w:lang w:bidi="en-US"/>
        </w:rPr>
        <w:t xml:space="preserve">Using US census data for the most recent year for educational attainment for individual central cities found at  </w:t>
      </w:r>
      <w:hyperlink r:id="rId6" w:history="1">
        <w:r w:rsidRPr="00454C1F">
          <w:rPr>
            <w:rStyle w:val="URL"/>
            <w:rFonts w:ascii="Times New Roman" w:hAnsi="Times New Roman"/>
          </w:rPr>
          <w:t>https://data.census.gov/cedsci/all?q=Education&amp;t=Educational</w:t>
        </w:r>
        <w:r w:rsidRPr="00454C1F">
          <w:rPr>
            <w:rStyle w:val="Hyperlink"/>
            <w:color w:val="000000" w:themeColor="text1"/>
          </w:rPr>
          <w:t xml:space="preserve"> Attainment</w:t>
        </w:r>
      </w:hyperlink>
      <w:r w:rsidRPr="00454C1F">
        <w:rPr>
          <w:rStyle w:val="Hyperlink"/>
          <w:color w:val="000000" w:themeColor="text1"/>
        </w:rPr>
        <w:t>,</w:t>
      </w:r>
      <w:r w:rsidR="00454C1F">
        <w:rPr>
          <w:rStyle w:val="Hyperlink"/>
          <w:color w:val="000000" w:themeColor="text1"/>
        </w:rPr>
        <w:t xml:space="preserve"> </w:t>
      </w:r>
      <w:r>
        <w:rPr>
          <w:lang w:bidi="en-US"/>
        </w:rPr>
        <w:t>consider</w:t>
      </w:r>
      <w:r w:rsidRPr="00454C1F">
        <w:rPr>
          <w:color w:val="000000" w:themeColor="text1"/>
        </w:rPr>
        <w:t xml:space="preserve"> the educational attainment of the central cities within the metro areas you selected for </w:t>
      </w:r>
      <w:r>
        <w:rPr>
          <w:lang w:bidi="en-US"/>
        </w:rPr>
        <w:t>Question</w:t>
      </w:r>
      <w:r w:rsidRPr="00454C1F">
        <w:rPr>
          <w:color w:val="000000" w:themeColor="text1"/>
        </w:rPr>
        <w:t xml:space="preserve"> 1.</w:t>
      </w:r>
    </w:p>
    <w:p w14:paraId="0096C80D" w14:textId="77777777" w:rsidR="00B9580B" w:rsidRDefault="00B9580B" w:rsidP="00454C1F">
      <w:pPr>
        <w:pStyle w:val="ListParagraph"/>
        <w:numPr>
          <w:ilvl w:val="0"/>
          <w:numId w:val="5"/>
        </w:numPr>
        <w:rPr>
          <w:lang w:bidi="en-US"/>
        </w:rPr>
      </w:pPr>
      <w:r>
        <w:rPr>
          <w:lang w:bidi="en-US"/>
        </w:rPr>
        <w:t>How does the educational distribution of the metro area compare to the distribution in its central city?</w:t>
      </w:r>
    </w:p>
    <w:p w14:paraId="33855851" w14:textId="77777777" w:rsidR="00B9580B" w:rsidRDefault="00B9580B" w:rsidP="00454C1F">
      <w:pPr>
        <w:pStyle w:val="ListParagraph"/>
        <w:numPr>
          <w:ilvl w:val="0"/>
          <w:numId w:val="5"/>
        </w:numPr>
        <w:rPr>
          <w:lang w:bidi="en-US"/>
        </w:rPr>
      </w:pPr>
      <w:r>
        <w:rPr>
          <w:lang w:bidi="en-US"/>
        </w:rPr>
        <w:t>Of your five metro areas, are there any in which the educational distribution is higher in the central city than the metro area as a whole?</w:t>
      </w:r>
    </w:p>
    <w:p w14:paraId="32697CA9" w14:textId="2B60EDDF" w:rsidR="00B9580B" w:rsidRPr="00454C1F" w:rsidRDefault="00B9580B" w:rsidP="00454C1F">
      <w:pPr>
        <w:pStyle w:val="ListParagraph"/>
        <w:numPr>
          <w:ilvl w:val="0"/>
          <w:numId w:val="5"/>
        </w:numPr>
        <w:rPr>
          <w:color w:val="000000" w:themeColor="text1"/>
        </w:rPr>
      </w:pPr>
      <w:r>
        <w:rPr>
          <w:lang w:bidi="en-US"/>
        </w:rPr>
        <w:t>How might you explain the educational distribution differences between central</w:t>
      </w:r>
      <w:r w:rsidRPr="00454C1F">
        <w:rPr>
          <w:color w:val="000000" w:themeColor="text1"/>
        </w:rPr>
        <w:t xml:space="preserve"> city and metro area?</w:t>
      </w:r>
    </w:p>
    <w:p w14:paraId="13E0221F" w14:textId="43EA8C07" w:rsidR="00B9580B" w:rsidRPr="00454C1F" w:rsidRDefault="00B9580B" w:rsidP="00454C1F">
      <w:pPr>
        <w:pStyle w:val="ListParagraph"/>
        <w:numPr>
          <w:ilvl w:val="0"/>
          <w:numId w:val="3"/>
        </w:numPr>
        <w:rPr>
          <w:color w:val="000000" w:themeColor="text1"/>
        </w:rPr>
      </w:pPr>
      <w:r w:rsidRPr="00454C1F">
        <w:rPr>
          <w:color w:val="000000" w:themeColor="text1"/>
        </w:rPr>
        <w:t>Using data for your own metro area or the one closet to you, describe the educational distribution and compare it to the distributions you found in the five metro areas you selected for Question 1.</w:t>
      </w:r>
    </w:p>
    <w:p w14:paraId="4957FCB7" w14:textId="77777777" w:rsidR="00AD0E79" w:rsidRDefault="00454C1F" w:rsidP="00454C1F"/>
    <w:sectPr w:rsidR="00AD0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9145C5"/>
    <w:multiLevelType w:val="hybridMultilevel"/>
    <w:tmpl w:val="C0D4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6C738F"/>
    <w:multiLevelType w:val="hybridMultilevel"/>
    <w:tmpl w:val="EA30E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8E5866"/>
    <w:multiLevelType w:val="hybridMultilevel"/>
    <w:tmpl w:val="21F4D45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15:restartNumberingAfterBreak="0">
    <w:nsid w:val="746A51C2"/>
    <w:multiLevelType w:val="hybridMultilevel"/>
    <w:tmpl w:val="8DB0FA3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75905B29"/>
    <w:multiLevelType w:val="hybridMultilevel"/>
    <w:tmpl w:val="82903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993"/>
    <w:rsid w:val="00081993"/>
    <w:rsid w:val="00454C1F"/>
    <w:rsid w:val="008406C9"/>
    <w:rsid w:val="00B9580B"/>
    <w:rsid w:val="00DE5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BC8B"/>
  <w15:chartTrackingRefBased/>
  <w15:docId w15:val="{DD037523-CE22-4CAA-BE45-1C1DC4FF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B9580B"/>
    <w:rPr>
      <w:color w:val="0563C1" w:themeColor="hyperlink"/>
      <w:u w:val="single"/>
    </w:rPr>
  </w:style>
  <w:style w:type="paragraph" w:customStyle="1" w:styleId="ListItem">
    <w:name w:val="List Item"/>
    <w:basedOn w:val="Normal"/>
    <w:qFormat/>
    <w:rsid w:val="00B9580B"/>
    <w:pPr>
      <w:spacing w:before="60" w:after="60" w:line="480" w:lineRule="auto"/>
    </w:pPr>
    <w:rPr>
      <w:rFonts w:ascii="Times New Roman" w:eastAsia="Calibri" w:hAnsi="Times New Roman" w:cs="Times New Roman"/>
      <w:sz w:val="24"/>
      <w:szCs w:val="24"/>
      <w:lang w:eastAsia="ko-KR"/>
    </w:rPr>
  </w:style>
  <w:style w:type="paragraph" w:customStyle="1" w:styleId="ListEnd">
    <w:name w:val="List:End"/>
    <w:basedOn w:val="Normal"/>
    <w:qFormat/>
    <w:rsid w:val="00B9580B"/>
    <w:pPr>
      <w:pBdr>
        <w:bottom w:val="single" w:sz="6" w:space="1" w:color="auto"/>
      </w:pBdr>
      <w:shd w:val="clear" w:color="auto" w:fill="CCCCFF"/>
      <w:spacing w:before="120" w:after="120" w:line="360" w:lineRule="auto"/>
      <w:jc w:val="right"/>
    </w:pPr>
    <w:rPr>
      <w:rFonts w:ascii="Times New Roman" w:eastAsia="Calibri" w:hAnsi="Times New Roman" w:cs="Times New Roman"/>
      <w:sz w:val="24"/>
      <w:szCs w:val="24"/>
      <w:lang w:eastAsia="ko-KR"/>
    </w:rPr>
  </w:style>
  <w:style w:type="paragraph" w:customStyle="1" w:styleId="ListStart">
    <w:name w:val="List:Start"/>
    <w:basedOn w:val="Normal"/>
    <w:qFormat/>
    <w:rsid w:val="00B9580B"/>
    <w:pPr>
      <w:pBdr>
        <w:top w:val="single" w:sz="6" w:space="1" w:color="auto"/>
      </w:pBdr>
      <w:shd w:val="clear" w:color="auto" w:fill="CCCCFF"/>
      <w:spacing w:before="120" w:after="120" w:line="360" w:lineRule="auto"/>
      <w:jc w:val="right"/>
    </w:pPr>
    <w:rPr>
      <w:rFonts w:ascii="Times New Roman" w:eastAsia="Calibri" w:hAnsi="Times New Roman" w:cs="Times New Roman"/>
      <w:sz w:val="24"/>
      <w:szCs w:val="24"/>
      <w:lang w:eastAsia="ko-KR"/>
    </w:rPr>
  </w:style>
  <w:style w:type="paragraph" w:customStyle="1" w:styleId="Title-Head">
    <w:name w:val="Title-Head"/>
    <w:basedOn w:val="Normal"/>
    <w:qFormat/>
    <w:rsid w:val="00B9580B"/>
    <w:pPr>
      <w:spacing w:before="240" w:after="240" w:line="480" w:lineRule="auto"/>
    </w:pPr>
    <w:rPr>
      <w:rFonts w:ascii="Times New Roman" w:eastAsia="Calibri" w:hAnsi="Times New Roman" w:cs="Times New Roman"/>
      <w:sz w:val="28"/>
      <w:szCs w:val="24"/>
      <w:lang w:eastAsia="ko-KR"/>
    </w:rPr>
  </w:style>
  <w:style w:type="character" w:customStyle="1" w:styleId="URL">
    <w:name w:val="URL"/>
    <w:uiPriority w:val="20"/>
    <w:locked/>
    <w:rsid w:val="00B9580B"/>
    <w:rPr>
      <w:rFonts w:ascii="Eras Medium ITC" w:eastAsia="Eras Medium ITC" w:hAnsi="Eras Medium ITC" w:hint="default"/>
      <w:color w:val="auto"/>
    </w:rPr>
  </w:style>
  <w:style w:type="paragraph" w:styleId="ListParagraph">
    <w:name w:val="List Paragraph"/>
    <w:basedOn w:val="Normal"/>
    <w:uiPriority w:val="34"/>
    <w:qFormat/>
    <w:rsid w:val="00454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057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census.gov/cedsci/all?q=Education&amp;t=Educational%20Attainment" TargetMode="External"/><Relationship Id="rId5" Type="http://schemas.openxmlformats.org/officeDocument/2006/relationships/hyperlink" Target="https://ssti.org/blog/useful-stats-educational-attainment-metropolitan-area-2007-201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 Jane</dc:creator>
  <cp:keywords/>
  <dc:description/>
  <cp:lastModifiedBy>HANDA, Jane</cp:lastModifiedBy>
  <cp:revision>3</cp:revision>
  <dcterms:created xsi:type="dcterms:W3CDTF">2021-11-02T15:49:00Z</dcterms:created>
  <dcterms:modified xsi:type="dcterms:W3CDTF">2021-11-02T15:51:00Z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2021-11-02T15:50:01Z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29df9fd4-770e-4e62-9270-0000a38f9a2a</vt:lpwstr>
  </property>
</Properties>
</file>