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B3B42" w14:textId="77777777" w:rsidR="00B957F9" w:rsidRPr="00FF2D3E" w:rsidRDefault="00B957F9" w:rsidP="00B957F9">
      <w:pPr>
        <w:rPr>
          <w:rFonts w:cs="Times New Roman"/>
          <w:sz w:val="32"/>
          <w:szCs w:val="32"/>
        </w:rPr>
      </w:pPr>
      <w:r w:rsidRPr="00FF2D3E">
        <w:rPr>
          <w:rFonts w:cs="Times New Roman"/>
          <w:sz w:val="32"/>
          <w:szCs w:val="32"/>
        </w:rPr>
        <w:t xml:space="preserve">Accessing and Using the </w:t>
      </w:r>
      <w:r>
        <w:rPr>
          <w:rFonts w:cs="Times New Roman"/>
          <w:sz w:val="32"/>
          <w:szCs w:val="32"/>
        </w:rPr>
        <w:t xml:space="preserve">U.S. Census Bureau </w:t>
      </w:r>
      <w:r w:rsidRPr="00FF2D3E">
        <w:rPr>
          <w:rFonts w:cs="Times New Roman"/>
          <w:sz w:val="32"/>
          <w:szCs w:val="32"/>
        </w:rPr>
        <w:t>American Community Survey</w:t>
      </w:r>
      <w:r>
        <w:rPr>
          <w:rFonts w:cs="Times New Roman"/>
          <w:sz w:val="32"/>
          <w:szCs w:val="32"/>
        </w:rPr>
        <w:t xml:space="preserve"> </w:t>
      </w:r>
    </w:p>
    <w:p w14:paraId="24BD49AA" w14:textId="77777777" w:rsidR="00B957F9" w:rsidRPr="00FF2D3E" w:rsidRDefault="00B957F9" w:rsidP="00B957F9">
      <w:pPr>
        <w:rPr>
          <w:rFonts w:cs="Times New Roman"/>
          <w:sz w:val="32"/>
          <w:szCs w:val="32"/>
        </w:rPr>
      </w:pPr>
    </w:p>
    <w:p w14:paraId="0CBFCDD0" w14:textId="77777777" w:rsidR="00B957F9" w:rsidRPr="00FF2D3E" w:rsidRDefault="00B957F9" w:rsidP="00B957F9">
      <w:pPr>
        <w:rPr>
          <w:rFonts w:cs="Times New Roman"/>
          <w:szCs w:val="24"/>
        </w:rPr>
      </w:pPr>
      <w:r w:rsidRPr="00FF2D3E">
        <w:rPr>
          <w:rFonts w:cs="Times New Roman"/>
          <w:color w:val="666666"/>
          <w:szCs w:val="24"/>
          <w:shd w:val="clear" w:color="auto" w:fill="FFFFFF"/>
        </w:rPr>
        <w:t>The American Community Survey (ACS) is a demographics survey program conducted by the U.S. Census Bureau. It regularly gathers information previously contained only in the long form of the decennial census, such as ancestry, citizenship, educational attainment, income, language proficiency, migration, disability, employment, and housing characteristics. These data are used by many public-sector, private-sector, and not-for-profit stakeholders to allocate funding, track shifting demographics, plan for emergencies, and learn about local communities. Sent to approximately 295,000 addresses monthly (or 3.5 million per year), it is the largest household survey that the Census Bureau administers.</w:t>
      </w:r>
    </w:p>
    <w:p w14:paraId="354749E1" w14:textId="77777777" w:rsidR="00B957F9" w:rsidRPr="00FF2D3E" w:rsidRDefault="00B957F9" w:rsidP="00B957F9">
      <w:pPr>
        <w:rPr>
          <w:rFonts w:cs="Times New Roman"/>
          <w:szCs w:val="24"/>
        </w:rPr>
      </w:pPr>
    </w:p>
    <w:p w14:paraId="0AEA01C0" w14:textId="77777777" w:rsidR="00B957F9" w:rsidRPr="00FF2D3E" w:rsidRDefault="00B957F9" w:rsidP="00B957F9">
      <w:pPr>
        <w:rPr>
          <w:rFonts w:cs="Times New Roman"/>
          <w:szCs w:val="24"/>
        </w:rPr>
      </w:pPr>
      <w:r w:rsidRPr="00FF2D3E">
        <w:rPr>
          <w:rFonts w:cs="Times New Roman"/>
          <w:szCs w:val="24"/>
        </w:rPr>
        <w:t>The Census Bureau has provided a series of web-based videos on how to access and explore U.S. census data from the American Community Survey.</w:t>
      </w:r>
    </w:p>
    <w:p w14:paraId="4E51E164" w14:textId="77777777" w:rsidR="00B957F9" w:rsidRPr="00FF2D3E" w:rsidRDefault="00B957F9" w:rsidP="00B957F9">
      <w:pPr>
        <w:rPr>
          <w:rFonts w:cs="Times New Roman"/>
          <w:szCs w:val="24"/>
        </w:rPr>
      </w:pPr>
    </w:p>
    <w:p w14:paraId="36408D79" w14:textId="77777777" w:rsidR="00B957F9" w:rsidRPr="00FF2D3E" w:rsidRDefault="00B957F9" w:rsidP="00B957F9">
      <w:pPr>
        <w:rPr>
          <w:rFonts w:cs="Times New Roman"/>
          <w:szCs w:val="24"/>
        </w:rPr>
      </w:pPr>
      <w:r w:rsidRPr="00FF2D3E">
        <w:rPr>
          <w:rFonts w:cs="Times New Roman"/>
          <w:szCs w:val="24"/>
        </w:rPr>
        <w:t>By viewing these videos, you should be able to easily access data on any metro area, city, or town in the U.S. and then you will be able to compare the data on each across communities.</w:t>
      </w:r>
    </w:p>
    <w:p w14:paraId="6580341F" w14:textId="77777777" w:rsidR="00B957F9" w:rsidRPr="00FF2D3E" w:rsidRDefault="00B957F9" w:rsidP="00B957F9">
      <w:pPr>
        <w:rPr>
          <w:rFonts w:cs="Times New Roman"/>
          <w:szCs w:val="24"/>
        </w:rPr>
      </w:pPr>
    </w:p>
    <w:p w14:paraId="025C68F3" w14:textId="77777777" w:rsidR="00B957F9" w:rsidRPr="00FF2D3E" w:rsidRDefault="00B957F9" w:rsidP="00B957F9">
      <w:pPr>
        <w:rPr>
          <w:rFonts w:cs="Times New Roman"/>
          <w:szCs w:val="24"/>
        </w:rPr>
      </w:pPr>
      <w:r w:rsidRPr="00FF2D3E">
        <w:rPr>
          <w:rFonts w:cs="Times New Roman"/>
          <w:szCs w:val="24"/>
        </w:rPr>
        <w:t xml:space="preserve">These videos called </w:t>
      </w:r>
      <w:r w:rsidRPr="00FF2D3E">
        <w:rPr>
          <w:rFonts w:cs="Times New Roman"/>
          <w:b/>
          <w:bCs/>
          <w:szCs w:val="24"/>
        </w:rPr>
        <w:t xml:space="preserve">Data Gems </w:t>
      </w:r>
      <w:r w:rsidRPr="00FF2D3E">
        <w:rPr>
          <w:rFonts w:cs="Times New Roman"/>
          <w:szCs w:val="24"/>
        </w:rPr>
        <w:t>include the following:</w:t>
      </w:r>
    </w:p>
    <w:p w14:paraId="2E32E408" w14:textId="77777777" w:rsidR="00B957F9" w:rsidRPr="00FF2D3E" w:rsidRDefault="00B957F9" w:rsidP="00B957F9">
      <w:pPr>
        <w:rPr>
          <w:rFonts w:cs="Times New Roman"/>
          <w:szCs w:val="24"/>
        </w:rPr>
      </w:pPr>
    </w:p>
    <w:p w14:paraId="7162D1C2" w14:textId="77777777" w:rsidR="00B957F9" w:rsidRPr="00FF2D3E" w:rsidRDefault="00B957F9" w:rsidP="00B957F9">
      <w:pPr>
        <w:rPr>
          <w:rFonts w:cs="Times New Roman"/>
          <w:b/>
          <w:bCs/>
          <w:szCs w:val="24"/>
        </w:rPr>
      </w:pPr>
      <w:r w:rsidRPr="00FF2D3E">
        <w:rPr>
          <w:rFonts w:cs="Times New Roman"/>
          <w:szCs w:val="24"/>
        </w:rPr>
        <w:tab/>
      </w:r>
      <w:r w:rsidRPr="00FF2D3E">
        <w:rPr>
          <w:rFonts w:cs="Times New Roman"/>
          <w:b/>
          <w:bCs/>
          <w:szCs w:val="24"/>
        </w:rPr>
        <w:t xml:space="preserve">How does the Census estimate the U.S. </w:t>
      </w:r>
      <w:proofErr w:type="gramStart"/>
      <w:r w:rsidRPr="00FF2D3E">
        <w:rPr>
          <w:rFonts w:cs="Times New Roman"/>
          <w:b/>
          <w:bCs/>
          <w:szCs w:val="24"/>
        </w:rPr>
        <w:t>Population</w:t>
      </w:r>
      <w:proofErr w:type="gramEnd"/>
    </w:p>
    <w:p w14:paraId="771601EC" w14:textId="77777777" w:rsidR="00B957F9" w:rsidRPr="00FF2D3E" w:rsidRDefault="00B957F9" w:rsidP="00B957F9">
      <w:pPr>
        <w:rPr>
          <w:rFonts w:cs="Times New Roman"/>
          <w:b/>
          <w:bCs/>
          <w:szCs w:val="24"/>
        </w:rPr>
      </w:pPr>
    </w:p>
    <w:p w14:paraId="2254C414" w14:textId="77777777" w:rsidR="00B957F9" w:rsidRPr="00FF2D3E" w:rsidRDefault="00B957F9" w:rsidP="00B957F9">
      <w:pPr>
        <w:rPr>
          <w:rFonts w:cs="Times New Roman"/>
          <w:b/>
          <w:bCs/>
          <w:szCs w:val="24"/>
        </w:rPr>
      </w:pPr>
      <w:r w:rsidRPr="00FF2D3E">
        <w:rPr>
          <w:rFonts w:cs="Times New Roman"/>
          <w:b/>
          <w:bCs/>
          <w:szCs w:val="24"/>
        </w:rPr>
        <w:tab/>
      </w:r>
      <w:r w:rsidRPr="00FF2D3E">
        <w:rPr>
          <w:rFonts w:cs="Times New Roman"/>
          <w:szCs w:val="24"/>
        </w:rPr>
        <w:t xml:space="preserve">This Data Gem breaks down how the Census Bureau estimates the Size of the U.S. </w:t>
      </w:r>
      <w:r w:rsidRPr="00FF2D3E">
        <w:rPr>
          <w:rFonts w:cs="Times New Roman"/>
          <w:szCs w:val="24"/>
        </w:rPr>
        <w:tab/>
        <w:t xml:space="preserve">Population. </w:t>
      </w:r>
    </w:p>
    <w:p w14:paraId="28F30B29" w14:textId="77777777" w:rsidR="00B957F9" w:rsidRPr="00FF2D3E" w:rsidRDefault="00B957F9" w:rsidP="00B957F9">
      <w:pPr>
        <w:rPr>
          <w:rFonts w:cs="Times New Roman"/>
          <w:szCs w:val="24"/>
        </w:rPr>
      </w:pPr>
    </w:p>
    <w:p w14:paraId="0EFFD9D9" w14:textId="77777777" w:rsidR="00B957F9" w:rsidRPr="00FF2D3E" w:rsidRDefault="00B957F9" w:rsidP="00B957F9">
      <w:pPr>
        <w:ind w:left="720" w:hanging="720"/>
        <w:rPr>
          <w:rFonts w:cs="Times New Roman"/>
          <w:szCs w:val="24"/>
        </w:rPr>
      </w:pPr>
      <w:r w:rsidRPr="00FF2D3E">
        <w:rPr>
          <w:rFonts w:asciiTheme="minorHAnsi" w:hAnsiTheme="minorHAnsi"/>
          <w:sz w:val="22"/>
        </w:rPr>
        <w:tab/>
      </w:r>
      <w:hyperlink r:id="rId4" w:history="1">
        <w:r w:rsidRPr="00FF2D3E">
          <w:rPr>
            <w:rFonts w:asciiTheme="minorHAnsi" w:hAnsiTheme="minorHAnsi"/>
            <w:sz w:val="22"/>
          </w:rPr>
          <w:t>https://www.census.gov/data/academy/data-gems/2020/how-we-estimate-the-population-in-the-united-states.html</w:t>
        </w:r>
      </w:hyperlink>
    </w:p>
    <w:p w14:paraId="085504EB" w14:textId="77777777" w:rsidR="00B957F9" w:rsidRPr="00FF2D3E" w:rsidRDefault="00B957F9" w:rsidP="00B957F9">
      <w:pPr>
        <w:rPr>
          <w:rFonts w:cs="Times New Roman"/>
          <w:szCs w:val="24"/>
        </w:rPr>
      </w:pPr>
    </w:p>
    <w:p w14:paraId="40AA6FDB" w14:textId="77777777" w:rsidR="00B957F9" w:rsidRPr="00FF2D3E" w:rsidRDefault="00B957F9" w:rsidP="00B957F9">
      <w:pPr>
        <w:ind w:left="720"/>
        <w:contextualSpacing/>
        <w:rPr>
          <w:rFonts w:cs="Times New Roman"/>
          <w:b/>
          <w:bCs/>
          <w:sz w:val="22"/>
          <w:shd w:val="clear" w:color="auto" w:fill="FFFFFF"/>
        </w:rPr>
      </w:pPr>
    </w:p>
    <w:p w14:paraId="6591FF25" w14:textId="77777777" w:rsidR="00B957F9" w:rsidRPr="00FF2D3E" w:rsidRDefault="00B957F9" w:rsidP="00B957F9">
      <w:pPr>
        <w:ind w:left="720"/>
        <w:contextualSpacing/>
        <w:rPr>
          <w:rFonts w:cs="Times New Roman"/>
          <w:b/>
          <w:bCs/>
          <w:szCs w:val="24"/>
          <w:shd w:val="clear" w:color="auto" w:fill="FFFFFF"/>
        </w:rPr>
      </w:pPr>
      <w:r w:rsidRPr="00FF2D3E">
        <w:rPr>
          <w:rFonts w:cs="Times New Roman"/>
          <w:b/>
          <w:bCs/>
          <w:szCs w:val="24"/>
          <w:shd w:val="clear" w:color="auto" w:fill="FFFFFF"/>
        </w:rPr>
        <w:t xml:space="preserve">What </w:t>
      </w:r>
      <w:proofErr w:type="gramStart"/>
      <w:r w:rsidRPr="00FF2D3E">
        <w:rPr>
          <w:rFonts w:cs="Times New Roman"/>
          <w:b/>
          <w:bCs/>
          <w:szCs w:val="24"/>
          <w:shd w:val="clear" w:color="auto" w:fill="FFFFFF"/>
        </w:rPr>
        <w:t>are</w:t>
      </w:r>
      <w:proofErr w:type="gramEnd"/>
      <w:r w:rsidRPr="00FF2D3E">
        <w:rPr>
          <w:rFonts w:cs="Times New Roman"/>
          <w:b/>
          <w:bCs/>
          <w:szCs w:val="24"/>
          <w:shd w:val="clear" w:color="auto" w:fill="FFFFFF"/>
        </w:rPr>
        <w:t xml:space="preserve"> Microdata and How to access it</w:t>
      </w:r>
    </w:p>
    <w:p w14:paraId="2CF61F6F" w14:textId="77777777" w:rsidR="00B957F9" w:rsidRPr="00FF2D3E" w:rsidRDefault="00B957F9" w:rsidP="00B957F9">
      <w:pPr>
        <w:ind w:left="720"/>
        <w:contextualSpacing/>
        <w:rPr>
          <w:rFonts w:cs="Times New Roman"/>
          <w:b/>
          <w:bCs/>
          <w:szCs w:val="24"/>
          <w:shd w:val="clear" w:color="auto" w:fill="FFFFFF"/>
        </w:rPr>
      </w:pPr>
    </w:p>
    <w:p w14:paraId="7920BBDD" w14:textId="77777777" w:rsidR="00B957F9" w:rsidRPr="00FF2D3E" w:rsidRDefault="00B957F9" w:rsidP="00B957F9">
      <w:pPr>
        <w:ind w:left="720"/>
        <w:contextualSpacing/>
        <w:rPr>
          <w:rFonts w:cs="Times New Roman"/>
          <w:b/>
          <w:bCs/>
          <w:szCs w:val="24"/>
          <w:shd w:val="clear" w:color="auto" w:fill="FFFFFF"/>
        </w:rPr>
      </w:pPr>
      <w:r w:rsidRPr="00FF2D3E">
        <w:rPr>
          <w:rFonts w:cs="Times New Roman"/>
          <w:color w:val="000000"/>
          <w:szCs w:val="24"/>
          <w:shd w:val="clear" w:color="auto" w:fill="FFFFFF"/>
        </w:rPr>
        <w:t xml:space="preserve">Microdata </w:t>
      </w:r>
      <w:proofErr w:type="gramStart"/>
      <w:r w:rsidRPr="00FF2D3E">
        <w:rPr>
          <w:rFonts w:cs="Times New Roman"/>
          <w:color w:val="000000"/>
          <w:szCs w:val="24"/>
          <w:shd w:val="clear" w:color="auto" w:fill="FFFFFF"/>
        </w:rPr>
        <w:t>are</w:t>
      </w:r>
      <w:proofErr w:type="gramEnd"/>
      <w:r w:rsidRPr="00FF2D3E">
        <w:rPr>
          <w:rFonts w:cs="Times New Roman"/>
          <w:color w:val="000000"/>
          <w:szCs w:val="24"/>
          <w:shd w:val="clear" w:color="auto" w:fill="FFFFFF"/>
        </w:rPr>
        <w:t xml:space="preserve"> a set of </w:t>
      </w:r>
      <w:proofErr w:type="spellStart"/>
      <w:r w:rsidRPr="00FF2D3E">
        <w:rPr>
          <w:rFonts w:cs="Times New Roman"/>
          <w:color w:val="000000"/>
          <w:szCs w:val="24"/>
          <w:shd w:val="clear" w:color="auto" w:fill="FFFFFF"/>
        </w:rPr>
        <w:t>untabulated</w:t>
      </w:r>
      <w:proofErr w:type="spellEnd"/>
      <w:r w:rsidRPr="00FF2D3E">
        <w:rPr>
          <w:rFonts w:cs="Times New Roman"/>
          <w:color w:val="000000"/>
          <w:szCs w:val="24"/>
          <w:shd w:val="clear" w:color="auto" w:fill="FFFFFF"/>
        </w:rPr>
        <w:t xml:space="preserve"> records about individual people or housing units that can be used to create custom tables. In this Data Gem, we will introduce you to the basics of microdata. </w:t>
      </w:r>
    </w:p>
    <w:p w14:paraId="77D4059E" w14:textId="77777777" w:rsidR="00B957F9" w:rsidRPr="00FF2D3E" w:rsidRDefault="00B957F9" w:rsidP="00B957F9">
      <w:pPr>
        <w:ind w:left="720"/>
        <w:contextualSpacing/>
        <w:rPr>
          <w:rFonts w:ascii="Helvetica" w:hAnsi="Helvetica"/>
          <w:color w:val="006621"/>
          <w:sz w:val="22"/>
          <w:shd w:val="clear" w:color="auto" w:fill="FFFFFF"/>
        </w:rPr>
      </w:pPr>
    </w:p>
    <w:p w14:paraId="1BE873D0" w14:textId="77777777" w:rsidR="00B957F9" w:rsidRPr="00FF2D3E" w:rsidRDefault="00B957F9" w:rsidP="00B957F9">
      <w:pPr>
        <w:ind w:left="720"/>
        <w:contextualSpacing/>
        <w:rPr>
          <w:rFonts w:asciiTheme="minorHAnsi" w:hAnsiTheme="minorHAnsi"/>
          <w:sz w:val="22"/>
        </w:rPr>
      </w:pPr>
      <w:hyperlink r:id="rId5" w:history="1">
        <w:r w:rsidRPr="00FF2D3E">
          <w:rPr>
            <w:rFonts w:asciiTheme="minorHAnsi" w:hAnsiTheme="minorHAnsi"/>
            <w:sz w:val="22"/>
          </w:rPr>
          <w:t>https://www.census.gov/data/academy/data-gems/2020/what-is-microdata-and-why-should-i-use-it.html</w:t>
        </w:r>
      </w:hyperlink>
    </w:p>
    <w:p w14:paraId="3FAFBE51" w14:textId="77777777" w:rsidR="00B957F9" w:rsidRPr="00FF2D3E" w:rsidRDefault="00B957F9" w:rsidP="00B957F9">
      <w:pPr>
        <w:ind w:left="720"/>
        <w:contextualSpacing/>
        <w:rPr>
          <w:rFonts w:asciiTheme="minorHAnsi" w:hAnsiTheme="minorHAnsi"/>
          <w:sz w:val="22"/>
        </w:rPr>
      </w:pPr>
    </w:p>
    <w:p w14:paraId="5424F567" w14:textId="77777777" w:rsidR="00B957F9" w:rsidRPr="00FF2D3E" w:rsidRDefault="00B957F9" w:rsidP="00B957F9">
      <w:pPr>
        <w:ind w:left="720"/>
        <w:contextualSpacing/>
        <w:rPr>
          <w:rFonts w:cs="Times New Roman"/>
          <w:b/>
          <w:bCs/>
          <w:szCs w:val="24"/>
        </w:rPr>
      </w:pPr>
      <w:r w:rsidRPr="00FF2D3E">
        <w:rPr>
          <w:rFonts w:cs="Times New Roman"/>
          <w:b/>
          <w:bCs/>
          <w:szCs w:val="24"/>
        </w:rPr>
        <w:t>Understanding Census Terminology</w:t>
      </w:r>
    </w:p>
    <w:p w14:paraId="28E7514D" w14:textId="77777777" w:rsidR="00B957F9" w:rsidRPr="00FF2D3E" w:rsidRDefault="00B957F9" w:rsidP="00B957F9">
      <w:pPr>
        <w:ind w:left="720"/>
        <w:contextualSpacing/>
        <w:rPr>
          <w:rFonts w:cs="Times New Roman"/>
          <w:b/>
          <w:bCs/>
          <w:szCs w:val="24"/>
        </w:rPr>
      </w:pPr>
    </w:p>
    <w:p w14:paraId="4D26CB7E" w14:textId="77777777" w:rsidR="00B957F9" w:rsidRPr="00FF2D3E" w:rsidRDefault="00B957F9" w:rsidP="00B957F9">
      <w:pPr>
        <w:ind w:left="720"/>
        <w:contextualSpacing/>
        <w:rPr>
          <w:rFonts w:cs="Times New Roman"/>
          <w:b/>
          <w:bCs/>
          <w:szCs w:val="24"/>
        </w:rPr>
      </w:pPr>
      <w:r w:rsidRPr="00FF2D3E">
        <w:rPr>
          <w:rFonts w:cs="Times New Roman"/>
          <w:color w:val="000000"/>
          <w:szCs w:val="24"/>
          <w:shd w:val="clear" w:color="auto" w:fill="FFFFFF"/>
        </w:rPr>
        <w:t xml:space="preserve">The Census Bureau has numerous surveys and Censuses going on at any one time! And inside of each of those programs are </w:t>
      </w:r>
      <w:proofErr w:type="gramStart"/>
      <w:r w:rsidRPr="00FF2D3E">
        <w:rPr>
          <w:rFonts w:cs="Times New Roman"/>
          <w:color w:val="000000"/>
          <w:szCs w:val="24"/>
          <w:shd w:val="clear" w:color="auto" w:fill="FFFFFF"/>
        </w:rPr>
        <w:t>a number of</w:t>
      </w:r>
      <w:proofErr w:type="gramEnd"/>
      <w:r w:rsidRPr="00FF2D3E">
        <w:rPr>
          <w:rFonts w:cs="Times New Roman"/>
          <w:color w:val="000000"/>
          <w:szCs w:val="24"/>
          <w:shd w:val="clear" w:color="auto" w:fill="FFFFFF"/>
        </w:rPr>
        <w:t xml:space="preserve"> unique terms and definitions. To help you understand those terms, we've created a plain language Glossary, where you can print and bookmark terms, or send us feedback on the site itself. </w:t>
      </w:r>
    </w:p>
    <w:p w14:paraId="6459766A" w14:textId="77777777" w:rsidR="00B957F9" w:rsidRPr="00FF2D3E" w:rsidRDefault="00B957F9" w:rsidP="00B957F9">
      <w:pPr>
        <w:ind w:left="720"/>
        <w:contextualSpacing/>
        <w:rPr>
          <w:rFonts w:cs="Times New Roman"/>
          <w:b/>
          <w:bCs/>
          <w:szCs w:val="24"/>
        </w:rPr>
      </w:pPr>
    </w:p>
    <w:p w14:paraId="5720B1F3" w14:textId="77777777" w:rsidR="00B957F9" w:rsidRPr="00FF2D3E" w:rsidRDefault="00B957F9" w:rsidP="00B957F9">
      <w:pPr>
        <w:ind w:left="720"/>
        <w:contextualSpacing/>
        <w:rPr>
          <w:rFonts w:cs="Times New Roman"/>
          <w:b/>
          <w:bCs/>
          <w:szCs w:val="24"/>
        </w:rPr>
      </w:pPr>
      <w:hyperlink r:id="rId6" w:history="1">
        <w:r w:rsidRPr="00FF2D3E">
          <w:rPr>
            <w:rFonts w:asciiTheme="minorHAnsi" w:hAnsiTheme="minorHAnsi"/>
            <w:sz w:val="22"/>
          </w:rPr>
          <w:t>https://www.census.gov/data/academy/data-gems/2018/definitions.html</w:t>
        </w:r>
      </w:hyperlink>
    </w:p>
    <w:p w14:paraId="1C579145" w14:textId="77777777" w:rsidR="00B957F9" w:rsidRPr="00FF2D3E" w:rsidRDefault="00B957F9" w:rsidP="00B957F9">
      <w:pPr>
        <w:ind w:left="720"/>
        <w:contextualSpacing/>
        <w:rPr>
          <w:rFonts w:cs="Times New Roman"/>
          <w:b/>
          <w:bCs/>
          <w:szCs w:val="24"/>
        </w:rPr>
      </w:pPr>
      <w:r w:rsidRPr="00FF2D3E">
        <w:rPr>
          <w:rFonts w:cs="Times New Roman"/>
          <w:b/>
          <w:bCs/>
          <w:szCs w:val="24"/>
        </w:rPr>
        <w:lastRenderedPageBreak/>
        <w:t xml:space="preserve">How to </w:t>
      </w:r>
      <w:proofErr w:type="gramStart"/>
      <w:r w:rsidRPr="00FF2D3E">
        <w:rPr>
          <w:rFonts w:cs="Times New Roman"/>
          <w:b/>
          <w:bCs/>
          <w:szCs w:val="24"/>
        </w:rPr>
        <w:t>Navigate  ACS</w:t>
      </w:r>
      <w:proofErr w:type="gramEnd"/>
      <w:r w:rsidRPr="00FF2D3E">
        <w:rPr>
          <w:rFonts w:cs="Times New Roman"/>
          <w:b/>
          <w:bCs/>
          <w:szCs w:val="24"/>
        </w:rPr>
        <w:t xml:space="preserve"> Data Files:</w:t>
      </w:r>
    </w:p>
    <w:p w14:paraId="666CBD4F" w14:textId="77777777" w:rsidR="00B957F9" w:rsidRPr="00FF2D3E" w:rsidRDefault="00B957F9" w:rsidP="00B957F9">
      <w:pPr>
        <w:ind w:left="720"/>
        <w:contextualSpacing/>
        <w:rPr>
          <w:rFonts w:asciiTheme="minorHAnsi" w:hAnsiTheme="minorHAnsi"/>
          <w:sz w:val="22"/>
        </w:rPr>
      </w:pPr>
    </w:p>
    <w:p w14:paraId="74A77735" w14:textId="77777777" w:rsidR="00B957F9" w:rsidRPr="00FF2D3E" w:rsidRDefault="00B957F9" w:rsidP="00B957F9">
      <w:pPr>
        <w:ind w:left="720"/>
        <w:contextualSpacing/>
        <w:rPr>
          <w:rFonts w:asciiTheme="minorHAnsi" w:hAnsiTheme="minorHAnsi"/>
          <w:sz w:val="22"/>
        </w:rPr>
      </w:pPr>
      <w:hyperlink r:id="rId7" w:history="1">
        <w:r w:rsidRPr="00FF2D3E">
          <w:rPr>
            <w:rFonts w:asciiTheme="minorHAnsi" w:hAnsiTheme="minorHAnsi"/>
            <w:sz w:val="22"/>
          </w:rPr>
          <w:t>https://www.census.gov/data/academy/data-gems/2019/navigate-data-census-gov.html</w:t>
        </w:r>
      </w:hyperlink>
    </w:p>
    <w:p w14:paraId="57952197" w14:textId="77777777" w:rsidR="00B957F9" w:rsidRPr="00FF2D3E" w:rsidRDefault="00B957F9" w:rsidP="00B957F9">
      <w:pPr>
        <w:ind w:left="720"/>
        <w:contextualSpacing/>
        <w:rPr>
          <w:rFonts w:asciiTheme="minorHAnsi" w:hAnsiTheme="minorHAnsi"/>
          <w:sz w:val="22"/>
        </w:rPr>
      </w:pPr>
    </w:p>
    <w:p w14:paraId="0F368915" w14:textId="77777777" w:rsidR="00B957F9" w:rsidRPr="00FF2D3E" w:rsidRDefault="00B957F9" w:rsidP="00B957F9">
      <w:pPr>
        <w:ind w:left="720"/>
        <w:contextualSpacing/>
        <w:rPr>
          <w:rFonts w:asciiTheme="minorHAnsi" w:hAnsiTheme="minorHAnsi"/>
          <w:sz w:val="22"/>
        </w:rPr>
      </w:pPr>
    </w:p>
    <w:p w14:paraId="3A359B55" w14:textId="77777777" w:rsidR="00B957F9" w:rsidRPr="00FF2D3E" w:rsidRDefault="00B957F9" w:rsidP="00B957F9">
      <w:pPr>
        <w:ind w:left="720"/>
        <w:contextualSpacing/>
        <w:rPr>
          <w:rFonts w:asciiTheme="minorHAnsi" w:hAnsiTheme="minorHAnsi"/>
          <w:sz w:val="22"/>
        </w:rPr>
      </w:pPr>
      <w:r w:rsidRPr="00FF2D3E">
        <w:rPr>
          <w:rFonts w:cs="Times New Roman"/>
          <w:b/>
          <w:bCs/>
          <w:szCs w:val="24"/>
        </w:rPr>
        <w:t>How to Access a Community Profile</w:t>
      </w:r>
    </w:p>
    <w:p w14:paraId="3594E844" w14:textId="77777777" w:rsidR="00B957F9" w:rsidRPr="00FF2D3E" w:rsidRDefault="00B957F9" w:rsidP="00B957F9">
      <w:pPr>
        <w:ind w:left="720"/>
        <w:contextualSpacing/>
        <w:rPr>
          <w:rFonts w:asciiTheme="minorHAnsi" w:hAnsiTheme="minorHAnsi"/>
          <w:sz w:val="22"/>
        </w:rPr>
      </w:pPr>
    </w:p>
    <w:p w14:paraId="2C9F511F" w14:textId="77777777" w:rsidR="00B957F9" w:rsidRPr="00FF2D3E" w:rsidRDefault="00B957F9" w:rsidP="00B957F9">
      <w:pPr>
        <w:ind w:left="720"/>
        <w:contextualSpacing/>
        <w:rPr>
          <w:rFonts w:cs="Times New Roman"/>
          <w:szCs w:val="24"/>
        </w:rPr>
      </w:pPr>
      <w:r w:rsidRPr="00FF2D3E">
        <w:rPr>
          <w:rFonts w:cs="Times New Roman"/>
          <w:color w:val="000000"/>
          <w:szCs w:val="24"/>
          <w:shd w:val="clear" w:color="auto" w:fill="FFFFFF"/>
        </w:rPr>
        <w:t>Learn an easy way to access social, economic, housing, and demographic statistics for your selected area or multiple areas.</w:t>
      </w:r>
    </w:p>
    <w:p w14:paraId="76F7D29F" w14:textId="77777777" w:rsidR="00B957F9" w:rsidRPr="00FF2D3E" w:rsidRDefault="00B957F9" w:rsidP="00B957F9">
      <w:pPr>
        <w:ind w:left="720"/>
        <w:contextualSpacing/>
        <w:rPr>
          <w:rFonts w:asciiTheme="minorHAnsi" w:hAnsiTheme="minorHAnsi"/>
          <w:sz w:val="22"/>
        </w:rPr>
      </w:pPr>
    </w:p>
    <w:p w14:paraId="1C581F17" w14:textId="77777777" w:rsidR="00B957F9" w:rsidRPr="00FF2D3E" w:rsidRDefault="00B957F9" w:rsidP="00B957F9">
      <w:pPr>
        <w:ind w:left="720"/>
        <w:contextualSpacing/>
        <w:rPr>
          <w:rFonts w:asciiTheme="minorHAnsi" w:hAnsiTheme="minorHAnsi"/>
          <w:sz w:val="22"/>
        </w:rPr>
      </w:pPr>
      <w:hyperlink r:id="rId8" w:history="1">
        <w:r w:rsidRPr="00FF2D3E">
          <w:rPr>
            <w:rFonts w:asciiTheme="minorHAnsi" w:hAnsiTheme="minorHAnsi"/>
            <w:sz w:val="22"/>
          </w:rPr>
          <w:t>https://www.census.gov/data/academy/data-gems/2019/acs-data-profile.html</w:t>
        </w:r>
      </w:hyperlink>
    </w:p>
    <w:p w14:paraId="7BAD7C9C" w14:textId="77777777" w:rsidR="00B957F9" w:rsidRPr="00FF2D3E" w:rsidRDefault="00B957F9" w:rsidP="00B957F9">
      <w:pPr>
        <w:ind w:left="720"/>
        <w:contextualSpacing/>
        <w:rPr>
          <w:rFonts w:asciiTheme="minorHAnsi" w:hAnsiTheme="minorHAnsi"/>
          <w:sz w:val="22"/>
        </w:rPr>
      </w:pPr>
    </w:p>
    <w:p w14:paraId="499262E9" w14:textId="77777777" w:rsidR="00B957F9" w:rsidRPr="00FF2D3E" w:rsidRDefault="00B957F9" w:rsidP="00B957F9">
      <w:pPr>
        <w:ind w:left="720"/>
        <w:contextualSpacing/>
        <w:rPr>
          <w:rFonts w:asciiTheme="minorHAnsi" w:hAnsiTheme="minorHAnsi"/>
          <w:sz w:val="22"/>
        </w:rPr>
      </w:pPr>
    </w:p>
    <w:p w14:paraId="0FE95066" w14:textId="77777777" w:rsidR="00B957F9" w:rsidRPr="00FF2D3E" w:rsidRDefault="00B957F9" w:rsidP="00B957F9">
      <w:pPr>
        <w:ind w:left="720"/>
        <w:contextualSpacing/>
        <w:rPr>
          <w:rFonts w:cs="Times New Roman"/>
          <w:b/>
          <w:bCs/>
          <w:szCs w:val="24"/>
        </w:rPr>
      </w:pPr>
      <w:r w:rsidRPr="00FF2D3E">
        <w:rPr>
          <w:rFonts w:cs="Times New Roman"/>
          <w:b/>
          <w:bCs/>
          <w:szCs w:val="24"/>
        </w:rPr>
        <w:t>How to Customize and Download ACS Tables</w:t>
      </w:r>
    </w:p>
    <w:p w14:paraId="04BE2509" w14:textId="77777777" w:rsidR="00B957F9" w:rsidRPr="00FF2D3E" w:rsidRDefault="00B957F9" w:rsidP="00B957F9">
      <w:pPr>
        <w:ind w:left="720"/>
        <w:contextualSpacing/>
        <w:rPr>
          <w:rFonts w:cs="Times New Roman"/>
          <w:b/>
          <w:bCs/>
          <w:szCs w:val="24"/>
        </w:rPr>
      </w:pPr>
    </w:p>
    <w:p w14:paraId="0D9F84CB" w14:textId="77777777" w:rsidR="00B957F9" w:rsidRPr="00FF2D3E" w:rsidRDefault="00B957F9" w:rsidP="00B957F9">
      <w:pPr>
        <w:ind w:left="720"/>
        <w:contextualSpacing/>
        <w:rPr>
          <w:rFonts w:cs="Times New Roman"/>
          <w:b/>
          <w:bCs/>
          <w:szCs w:val="24"/>
        </w:rPr>
      </w:pPr>
      <w:r w:rsidRPr="00FF2D3E">
        <w:rPr>
          <w:rFonts w:cs="Times New Roman"/>
          <w:color w:val="000000"/>
          <w:szCs w:val="24"/>
          <w:shd w:val="clear" w:color="auto" w:fill="FFFFFF"/>
        </w:rPr>
        <w:t xml:space="preserve">Discover easy tricks to customize your </w:t>
      </w:r>
      <w:proofErr w:type="gramStart"/>
      <w:r w:rsidRPr="00FF2D3E">
        <w:rPr>
          <w:rFonts w:cs="Times New Roman"/>
          <w:color w:val="000000"/>
          <w:szCs w:val="24"/>
          <w:shd w:val="clear" w:color="auto" w:fill="FFFFFF"/>
        </w:rPr>
        <w:t>view, and</w:t>
      </w:r>
      <w:proofErr w:type="gramEnd"/>
      <w:r w:rsidRPr="00FF2D3E">
        <w:rPr>
          <w:rFonts w:cs="Times New Roman"/>
          <w:color w:val="000000"/>
          <w:szCs w:val="24"/>
          <w:shd w:val="clear" w:color="auto" w:fill="FFFFFF"/>
        </w:rPr>
        <w:t xml:space="preserve"> learn how to the download the data in two different formats.</w:t>
      </w:r>
    </w:p>
    <w:p w14:paraId="3BB60DE7" w14:textId="77777777" w:rsidR="00B957F9" w:rsidRPr="00FF2D3E" w:rsidRDefault="00B957F9" w:rsidP="00B957F9">
      <w:pPr>
        <w:ind w:left="720"/>
        <w:contextualSpacing/>
        <w:rPr>
          <w:rFonts w:asciiTheme="minorHAnsi" w:hAnsiTheme="minorHAnsi"/>
          <w:sz w:val="22"/>
        </w:rPr>
      </w:pPr>
    </w:p>
    <w:p w14:paraId="52402C8F" w14:textId="77777777" w:rsidR="00B957F9" w:rsidRPr="00FF2D3E" w:rsidRDefault="00B957F9" w:rsidP="00B957F9">
      <w:pPr>
        <w:ind w:left="720"/>
        <w:contextualSpacing/>
        <w:rPr>
          <w:rFonts w:asciiTheme="minorHAnsi" w:hAnsiTheme="minorHAnsi"/>
          <w:sz w:val="22"/>
        </w:rPr>
      </w:pPr>
      <w:hyperlink r:id="rId9" w:history="1">
        <w:r w:rsidRPr="00FF2D3E">
          <w:rPr>
            <w:rFonts w:asciiTheme="minorHAnsi" w:hAnsiTheme="minorHAnsi"/>
            <w:sz w:val="22"/>
          </w:rPr>
          <w:t>https://www.census.gov/data/academy/data-gems/2019/customize-download-tables.html</w:t>
        </w:r>
      </w:hyperlink>
    </w:p>
    <w:p w14:paraId="02FA5B65" w14:textId="77777777" w:rsidR="00B957F9" w:rsidRPr="00FF2D3E" w:rsidRDefault="00B957F9" w:rsidP="00B957F9">
      <w:pPr>
        <w:ind w:left="720"/>
        <w:contextualSpacing/>
        <w:rPr>
          <w:rFonts w:asciiTheme="minorHAnsi" w:hAnsiTheme="minorHAnsi"/>
          <w:sz w:val="22"/>
        </w:rPr>
      </w:pPr>
    </w:p>
    <w:p w14:paraId="5990E551" w14:textId="77777777" w:rsidR="00B957F9" w:rsidRPr="00FF2D3E" w:rsidRDefault="00B957F9" w:rsidP="00B957F9">
      <w:pPr>
        <w:ind w:left="720"/>
        <w:contextualSpacing/>
        <w:rPr>
          <w:rFonts w:cs="Times New Roman"/>
          <w:b/>
          <w:bCs/>
          <w:szCs w:val="24"/>
        </w:rPr>
      </w:pPr>
    </w:p>
    <w:p w14:paraId="26BA340A" w14:textId="77777777" w:rsidR="00B957F9" w:rsidRPr="00FF2D3E" w:rsidRDefault="00B957F9" w:rsidP="00B957F9">
      <w:pPr>
        <w:ind w:left="720"/>
        <w:contextualSpacing/>
        <w:rPr>
          <w:rFonts w:cs="Times New Roman"/>
          <w:b/>
          <w:bCs/>
          <w:szCs w:val="24"/>
        </w:rPr>
      </w:pPr>
      <w:r w:rsidRPr="00FF2D3E">
        <w:rPr>
          <w:rFonts w:cs="Times New Roman"/>
          <w:b/>
          <w:bCs/>
          <w:szCs w:val="24"/>
        </w:rPr>
        <w:t>How to Select Geographical Areas</w:t>
      </w:r>
    </w:p>
    <w:p w14:paraId="506B256B" w14:textId="77777777" w:rsidR="00B957F9" w:rsidRPr="00FF2D3E" w:rsidRDefault="00B957F9" w:rsidP="00B957F9">
      <w:pPr>
        <w:ind w:left="720"/>
        <w:contextualSpacing/>
        <w:rPr>
          <w:rFonts w:cs="Times New Roman"/>
          <w:b/>
          <w:bCs/>
          <w:szCs w:val="24"/>
        </w:rPr>
      </w:pPr>
    </w:p>
    <w:p w14:paraId="39876625" w14:textId="77777777" w:rsidR="00B957F9" w:rsidRPr="00FF2D3E" w:rsidRDefault="00B957F9" w:rsidP="00B957F9">
      <w:pPr>
        <w:ind w:left="720"/>
        <w:contextualSpacing/>
        <w:rPr>
          <w:rFonts w:cs="Times New Roman"/>
          <w:b/>
          <w:bCs/>
          <w:szCs w:val="24"/>
        </w:rPr>
      </w:pPr>
      <w:r w:rsidRPr="00FF2D3E">
        <w:rPr>
          <w:rFonts w:cs="Times New Roman"/>
          <w:color w:val="000000"/>
          <w:szCs w:val="24"/>
          <w:shd w:val="clear" w:color="auto" w:fill="FFFFFF"/>
        </w:rPr>
        <w:t>Selecting your area is one of the most important steps of every data search. Check out this data gem to learn three easy options to select geographies on </w:t>
      </w:r>
      <w:hyperlink r:id="rId10" w:tgtFrame="_blank" w:history="1">
        <w:r w:rsidRPr="00FF2D3E">
          <w:rPr>
            <w:rFonts w:cs="Times New Roman"/>
            <w:szCs w:val="24"/>
            <w:bdr w:val="none" w:sz="0" w:space="0" w:color="auto" w:frame="1"/>
            <w:shd w:val="clear" w:color="auto" w:fill="FFFFFF"/>
          </w:rPr>
          <w:t>data.census.gov</w:t>
        </w:r>
      </w:hyperlink>
      <w:r w:rsidRPr="00FF2D3E">
        <w:rPr>
          <w:rFonts w:cs="Times New Roman"/>
          <w:szCs w:val="24"/>
          <w:shd w:val="clear" w:color="auto" w:fill="FFFFFF"/>
        </w:rPr>
        <w:t>.</w:t>
      </w:r>
    </w:p>
    <w:p w14:paraId="1A665EFA" w14:textId="77777777" w:rsidR="00B957F9" w:rsidRPr="00FF2D3E" w:rsidRDefault="00B957F9" w:rsidP="00B957F9">
      <w:pPr>
        <w:ind w:left="720"/>
        <w:contextualSpacing/>
        <w:rPr>
          <w:rFonts w:asciiTheme="minorHAnsi" w:hAnsiTheme="minorHAnsi"/>
          <w:sz w:val="22"/>
        </w:rPr>
      </w:pPr>
    </w:p>
    <w:p w14:paraId="645665E0" w14:textId="77777777" w:rsidR="00B957F9" w:rsidRPr="00FF2D3E" w:rsidRDefault="00B957F9" w:rsidP="00B957F9">
      <w:pPr>
        <w:ind w:left="720"/>
        <w:contextualSpacing/>
        <w:rPr>
          <w:rFonts w:asciiTheme="minorHAnsi" w:hAnsiTheme="minorHAnsi"/>
          <w:sz w:val="22"/>
        </w:rPr>
      </w:pPr>
      <w:hyperlink r:id="rId11" w:history="1">
        <w:r w:rsidRPr="00FF2D3E">
          <w:rPr>
            <w:rFonts w:asciiTheme="minorHAnsi" w:hAnsiTheme="minorHAnsi"/>
            <w:sz w:val="22"/>
          </w:rPr>
          <w:t>https://www.census.gov/data/academy/data-gems/2019/select-your-area.html</w:t>
        </w:r>
      </w:hyperlink>
    </w:p>
    <w:p w14:paraId="618F2009" w14:textId="77777777" w:rsidR="00B957F9" w:rsidRPr="00FF2D3E" w:rsidRDefault="00B957F9" w:rsidP="00B957F9">
      <w:pPr>
        <w:ind w:left="720"/>
        <w:contextualSpacing/>
        <w:rPr>
          <w:rFonts w:asciiTheme="minorHAnsi" w:hAnsiTheme="minorHAnsi"/>
          <w:sz w:val="22"/>
        </w:rPr>
      </w:pPr>
    </w:p>
    <w:p w14:paraId="4ACCD50E" w14:textId="77777777" w:rsidR="00B957F9" w:rsidRPr="00FF2D3E" w:rsidRDefault="00B957F9" w:rsidP="00B957F9">
      <w:pPr>
        <w:ind w:left="720"/>
        <w:contextualSpacing/>
        <w:rPr>
          <w:rFonts w:asciiTheme="minorHAnsi" w:hAnsiTheme="minorHAnsi"/>
          <w:sz w:val="22"/>
        </w:rPr>
      </w:pPr>
    </w:p>
    <w:p w14:paraId="2F16677C" w14:textId="77777777" w:rsidR="00B957F9" w:rsidRPr="00FF2D3E" w:rsidRDefault="00B957F9" w:rsidP="00B957F9">
      <w:pPr>
        <w:ind w:left="720"/>
        <w:contextualSpacing/>
        <w:rPr>
          <w:rFonts w:cs="Times New Roman"/>
          <w:b/>
          <w:bCs/>
          <w:szCs w:val="24"/>
        </w:rPr>
      </w:pPr>
      <w:r w:rsidRPr="00FF2D3E">
        <w:rPr>
          <w:rFonts w:cs="Times New Roman"/>
          <w:b/>
          <w:bCs/>
          <w:szCs w:val="24"/>
        </w:rPr>
        <w:t>How to Use Census Filters:</w:t>
      </w:r>
    </w:p>
    <w:p w14:paraId="098CBB05" w14:textId="77777777" w:rsidR="00B957F9" w:rsidRPr="00FF2D3E" w:rsidRDefault="00B957F9" w:rsidP="00B957F9">
      <w:pPr>
        <w:ind w:left="720"/>
        <w:contextualSpacing/>
        <w:rPr>
          <w:rFonts w:cs="Times New Roman"/>
          <w:b/>
          <w:bCs/>
          <w:szCs w:val="24"/>
        </w:rPr>
      </w:pPr>
    </w:p>
    <w:p w14:paraId="76EF606A" w14:textId="77777777" w:rsidR="00B957F9" w:rsidRPr="00FF2D3E" w:rsidRDefault="00B957F9" w:rsidP="00B957F9">
      <w:pPr>
        <w:ind w:left="720"/>
        <w:contextualSpacing/>
        <w:rPr>
          <w:rFonts w:cs="Times New Roman"/>
          <w:b/>
          <w:bCs/>
          <w:szCs w:val="24"/>
        </w:rPr>
      </w:pPr>
      <w:r w:rsidRPr="00FF2D3E">
        <w:rPr>
          <w:rFonts w:cs="Times New Roman"/>
          <w:color w:val="000000"/>
          <w:szCs w:val="24"/>
          <w:shd w:val="clear" w:color="auto" w:fill="FFFFFF"/>
        </w:rPr>
        <w:t>Learn how to use pre-selected filters to find new data tables as well as table IDs to access your favorite products. </w:t>
      </w:r>
    </w:p>
    <w:p w14:paraId="5852CC26" w14:textId="77777777" w:rsidR="00B957F9" w:rsidRPr="00FF2D3E" w:rsidRDefault="00B957F9" w:rsidP="00B957F9">
      <w:pPr>
        <w:ind w:left="720"/>
        <w:contextualSpacing/>
        <w:rPr>
          <w:rFonts w:asciiTheme="minorHAnsi" w:hAnsiTheme="minorHAnsi"/>
          <w:sz w:val="22"/>
        </w:rPr>
      </w:pPr>
    </w:p>
    <w:p w14:paraId="7B6EC191" w14:textId="77777777" w:rsidR="00B957F9" w:rsidRPr="00FF2D3E" w:rsidRDefault="00B957F9" w:rsidP="00B957F9">
      <w:pPr>
        <w:ind w:left="720"/>
        <w:contextualSpacing/>
        <w:rPr>
          <w:rFonts w:asciiTheme="minorHAnsi" w:hAnsiTheme="minorHAnsi"/>
          <w:sz w:val="22"/>
        </w:rPr>
      </w:pPr>
      <w:hyperlink r:id="rId12" w:history="1">
        <w:r w:rsidRPr="00FF2D3E">
          <w:rPr>
            <w:rFonts w:asciiTheme="minorHAnsi" w:hAnsiTheme="minorHAnsi"/>
            <w:sz w:val="22"/>
          </w:rPr>
          <w:t>https://www.census.gov/data/academy/data-gems/2020/how-to-use-filters-on-data-census-gov.html</w:t>
        </w:r>
      </w:hyperlink>
    </w:p>
    <w:p w14:paraId="6304C9DD" w14:textId="77777777" w:rsidR="00B957F9" w:rsidRPr="00FF2D3E" w:rsidRDefault="00B957F9" w:rsidP="00B957F9">
      <w:pPr>
        <w:ind w:left="720"/>
        <w:contextualSpacing/>
        <w:rPr>
          <w:rFonts w:asciiTheme="minorHAnsi" w:hAnsiTheme="minorHAnsi"/>
          <w:sz w:val="22"/>
        </w:rPr>
      </w:pPr>
    </w:p>
    <w:p w14:paraId="49C11C98" w14:textId="77777777" w:rsidR="00B957F9" w:rsidRPr="00FF2D3E" w:rsidRDefault="00B957F9" w:rsidP="00B957F9">
      <w:pPr>
        <w:ind w:left="720"/>
        <w:contextualSpacing/>
        <w:rPr>
          <w:rFonts w:cs="Times New Roman"/>
          <w:b/>
          <w:bCs/>
          <w:szCs w:val="24"/>
        </w:rPr>
      </w:pPr>
      <w:r w:rsidRPr="00FF2D3E">
        <w:rPr>
          <w:rFonts w:cs="Times New Roman"/>
          <w:b/>
          <w:bCs/>
          <w:szCs w:val="24"/>
        </w:rPr>
        <w:t>Data on Neighborhoods</w:t>
      </w:r>
    </w:p>
    <w:p w14:paraId="1072CFFC" w14:textId="77777777" w:rsidR="00B957F9" w:rsidRPr="00FF2D3E" w:rsidRDefault="00B957F9" w:rsidP="00B957F9">
      <w:pPr>
        <w:ind w:left="720"/>
        <w:contextualSpacing/>
        <w:rPr>
          <w:rFonts w:cs="Times New Roman"/>
          <w:b/>
          <w:bCs/>
          <w:szCs w:val="24"/>
        </w:rPr>
      </w:pPr>
    </w:p>
    <w:p w14:paraId="1FA1A514" w14:textId="77777777" w:rsidR="00B957F9" w:rsidRPr="00FF2D3E" w:rsidRDefault="00B957F9" w:rsidP="00B957F9">
      <w:pPr>
        <w:ind w:left="720"/>
        <w:contextualSpacing/>
        <w:rPr>
          <w:rFonts w:cs="Times New Roman"/>
          <w:b/>
          <w:bCs/>
          <w:szCs w:val="24"/>
        </w:rPr>
      </w:pPr>
      <w:r w:rsidRPr="00FF2D3E">
        <w:rPr>
          <w:rFonts w:cs="Times New Roman"/>
          <w:color w:val="000000"/>
          <w:szCs w:val="24"/>
          <w:shd w:val="clear" w:color="auto" w:fill="FFFFFF"/>
        </w:rPr>
        <w:t xml:space="preserve">Accessing data for your neighborhood or service area can be challenging. But did you know that data.census.gov has a mapping feature that you can use to select your areas? By using census </w:t>
      </w:r>
      <w:proofErr w:type="gramStart"/>
      <w:r w:rsidRPr="00FF2D3E">
        <w:rPr>
          <w:rFonts w:cs="Times New Roman"/>
          <w:color w:val="000000"/>
          <w:szCs w:val="24"/>
          <w:shd w:val="clear" w:color="auto" w:fill="FFFFFF"/>
        </w:rPr>
        <w:t>tracts</w:t>
      </w:r>
      <w:proofErr w:type="gramEnd"/>
      <w:r w:rsidRPr="00FF2D3E">
        <w:rPr>
          <w:rFonts w:cs="Times New Roman"/>
          <w:color w:val="000000"/>
          <w:szCs w:val="24"/>
          <w:shd w:val="clear" w:color="auto" w:fill="FFFFFF"/>
        </w:rPr>
        <w:t xml:space="preserve"> you can select the boundaries of your area and access demographic, socioeconomic, and housing statistics about your community. </w:t>
      </w:r>
    </w:p>
    <w:p w14:paraId="1746C264" w14:textId="77777777" w:rsidR="00B957F9" w:rsidRPr="00FF2D3E" w:rsidRDefault="00B957F9" w:rsidP="00B957F9">
      <w:pPr>
        <w:ind w:left="720"/>
        <w:contextualSpacing/>
        <w:rPr>
          <w:rFonts w:asciiTheme="minorHAnsi" w:hAnsiTheme="minorHAnsi"/>
          <w:b/>
          <w:bCs/>
          <w:szCs w:val="24"/>
        </w:rPr>
      </w:pPr>
    </w:p>
    <w:p w14:paraId="109C2CCE" w14:textId="77777777" w:rsidR="00B957F9" w:rsidRPr="00FF2D3E" w:rsidRDefault="00B957F9" w:rsidP="00B957F9">
      <w:pPr>
        <w:ind w:left="720"/>
        <w:contextualSpacing/>
        <w:rPr>
          <w:rFonts w:cs="Times New Roman"/>
          <w:szCs w:val="24"/>
        </w:rPr>
      </w:pPr>
      <w:hyperlink r:id="rId13" w:history="1">
        <w:r w:rsidRPr="00FF2D3E">
          <w:rPr>
            <w:rFonts w:asciiTheme="minorHAnsi" w:hAnsiTheme="minorHAnsi"/>
            <w:sz w:val="22"/>
          </w:rPr>
          <w:t>https://www.census.gov/data/academy/data-gems/2020/how-to-access-data-for-your-neighborhood.html</w:t>
        </w:r>
      </w:hyperlink>
    </w:p>
    <w:p w14:paraId="526F9055" w14:textId="77777777" w:rsidR="00B957F9" w:rsidRPr="00FF2D3E" w:rsidRDefault="00B957F9" w:rsidP="00B957F9">
      <w:pPr>
        <w:ind w:left="720"/>
        <w:contextualSpacing/>
        <w:rPr>
          <w:rFonts w:cs="Times New Roman"/>
          <w:szCs w:val="24"/>
        </w:rPr>
      </w:pPr>
    </w:p>
    <w:p w14:paraId="1D01013F" w14:textId="77777777" w:rsidR="00B957F9" w:rsidRPr="00FF2D3E" w:rsidRDefault="00B957F9" w:rsidP="00B957F9">
      <w:pPr>
        <w:ind w:left="720"/>
        <w:contextualSpacing/>
        <w:rPr>
          <w:rFonts w:cs="Times New Roman"/>
          <w:b/>
          <w:bCs/>
          <w:szCs w:val="24"/>
        </w:rPr>
      </w:pPr>
    </w:p>
    <w:p w14:paraId="4A9984BC" w14:textId="77777777" w:rsidR="00B957F9" w:rsidRPr="00FF2D3E" w:rsidRDefault="00B957F9" w:rsidP="00B957F9">
      <w:pPr>
        <w:ind w:left="720"/>
        <w:contextualSpacing/>
        <w:rPr>
          <w:rFonts w:cs="Times New Roman"/>
          <w:b/>
          <w:bCs/>
          <w:szCs w:val="24"/>
        </w:rPr>
      </w:pPr>
      <w:r w:rsidRPr="00FF2D3E">
        <w:rPr>
          <w:rFonts w:cs="Times New Roman"/>
          <w:b/>
          <w:bCs/>
          <w:szCs w:val="24"/>
        </w:rPr>
        <w:t>Saving ACS Data</w:t>
      </w:r>
    </w:p>
    <w:p w14:paraId="7E85F8A2" w14:textId="77777777" w:rsidR="00B957F9" w:rsidRPr="00FF2D3E" w:rsidRDefault="00B957F9" w:rsidP="00B957F9">
      <w:pPr>
        <w:ind w:left="720"/>
        <w:contextualSpacing/>
        <w:rPr>
          <w:rFonts w:cs="Times New Roman"/>
          <w:b/>
          <w:bCs/>
          <w:szCs w:val="24"/>
        </w:rPr>
      </w:pPr>
    </w:p>
    <w:p w14:paraId="74A064F8" w14:textId="77777777" w:rsidR="00B957F9" w:rsidRPr="00FF2D3E" w:rsidRDefault="00B957F9" w:rsidP="00B957F9">
      <w:pPr>
        <w:ind w:left="720"/>
        <w:contextualSpacing/>
        <w:rPr>
          <w:rFonts w:cs="Times New Roman"/>
          <w:b/>
          <w:bCs/>
          <w:szCs w:val="24"/>
        </w:rPr>
      </w:pPr>
      <w:r w:rsidRPr="00FF2D3E">
        <w:rPr>
          <w:rFonts w:cs="Times New Roman"/>
          <w:color w:val="000000"/>
          <w:szCs w:val="24"/>
          <w:shd w:val="clear" w:color="auto" w:fill="FFFFFF"/>
        </w:rPr>
        <w:t>In this Data Gem you will learn a few great tricks about how to save and edit your filters, data search and results when accessing data on </w:t>
      </w:r>
      <w:hyperlink r:id="rId14" w:tgtFrame="_blank" w:history="1">
        <w:r w:rsidRPr="00FF2D3E">
          <w:rPr>
            <w:rFonts w:cs="Times New Roman"/>
            <w:color w:val="008392"/>
            <w:szCs w:val="24"/>
            <w:u w:val="single"/>
            <w:bdr w:val="none" w:sz="0" w:space="0" w:color="auto" w:frame="1"/>
            <w:shd w:val="clear" w:color="auto" w:fill="FFFFFF"/>
          </w:rPr>
          <w:t>data.census.gov</w:t>
        </w:r>
      </w:hyperlink>
      <w:r w:rsidRPr="00FF2D3E">
        <w:rPr>
          <w:rFonts w:asciiTheme="minorHAnsi" w:hAnsiTheme="minorHAnsi"/>
          <w:color w:val="000000"/>
          <w:szCs w:val="24"/>
          <w:shd w:val="clear" w:color="auto" w:fill="FFFFFF"/>
        </w:rPr>
        <w:t>.</w:t>
      </w:r>
    </w:p>
    <w:p w14:paraId="484E83B1" w14:textId="77777777" w:rsidR="00B957F9" w:rsidRPr="00FF2D3E" w:rsidRDefault="00B957F9" w:rsidP="00B957F9">
      <w:pPr>
        <w:ind w:left="720"/>
        <w:contextualSpacing/>
        <w:rPr>
          <w:rFonts w:cs="Times New Roman"/>
          <w:szCs w:val="24"/>
        </w:rPr>
      </w:pPr>
    </w:p>
    <w:p w14:paraId="071EF20C" w14:textId="77777777" w:rsidR="00B957F9" w:rsidRPr="00FF2D3E" w:rsidRDefault="00B957F9" w:rsidP="00B957F9">
      <w:pPr>
        <w:ind w:left="720"/>
        <w:contextualSpacing/>
        <w:rPr>
          <w:rFonts w:asciiTheme="minorHAnsi" w:hAnsiTheme="minorHAnsi"/>
          <w:sz w:val="22"/>
        </w:rPr>
      </w:pPr>
      <w:hyperlink r:id="rId15" w:history="1">
        <w:r w:rsidRPr="00FF2D3E">
          <w:rPr>
            <w:rFonts w:asciiTheme="minorHAnsi" w:hAnsiTheme="minorHAnsi"/>
            <w:sz w:val="22"/>
          </w:rPr>
          <w:t>https://www.census.gov/data/academy/data-gems/2020/saving-your-data-search-and-results.html</w:t>
        </w:r>
      </w:hyperlink>
    </w:p>
    <w:p w14:paraId="49387A8B" w14:textId="77777777" w:rsidR="00B957F9" w:rsidRPr="00FF2D3E" w:rsidRDefault="00B957F9" w:rsidP="00B957F9">
      <w:pPr>
        <w:ind w:left="720"/>
        <w:contextualSpacing/>
        <w:rPr>
          <w:rFonts w:asciiTheme="minorHAnsi" w:hAnsiTheme="minorHAnsi"/>
          <w:sz w:val="22"/>
        </w:rPr>
      </w:pPr>
    </w:p>
    <w:p w14:paraId="16C20B94" w14:textId="77777777" w:rsidR="00B957F9" w:rsidRPr="00FF2D3E" w:rsidRDefault="00B957F9" w:rsidP="00B957F9">
      <w:pPr>
        <w:ind w:left="720"/>
        <w:contextualSpacing/>
        <w:rPr>
          <w:rFonts w:cs="Times New Roman"/>
          <w:b/>
          <w:bCs/>
          <w:sz w:val="22"/>
        </w:rPr>
      </w:pPr>
    </w:p>
    <w:p w14:paraId="2D42E184" w14:textId="77777777" w:rsidR="00B957F9" w:rsidRPr="00FF2D3E" w:rsidRDefault="00B957F9" w:rsidP="00B957F9">
      <w:pPr>
        <w:ind w:left="720"/>
        <w:contextualSpacing/>
        <w:rPr>
          <w:rFonts w:cs="Times New Roman"/>
          <w:b/>
          <w:bCs/>
          <w:sz w:val="22"/>
        </w:rPr>
      </w:pPr>
      <w:r w:rsidRPr="00FF2D3E">
        <w:rPr>
          <w:rFonts w:cs="Times New Roman"/>
          <w:b/>
          <w:bCs/>
          <w:sz w:val="22"/>
        </w:rPr>
        <w:t>How to Print and Transfer Data Tables</w:t>
      </w:r>
    </w:p>
    <w:p w14:paraId="79D259FE" w14:textId="77777777" w:rsidR="00B957F9" w:rsidRPr="00FF2D3E" w:rsidRDefault="00B957F9" w:rsidP="00B957F9">
      <w:pPr>
        <w:ind w:left="720"/>
        <w:contextualSpacing/>
        <w:rPr>
          <w:rFonts w:cs="Times New Roman"/>
          <w:b/>
          <w:bCs/>
          <w:sz w:val="22"/>
        </w:rPr>
      </w:pPr>
    </w:p>
    <w:p w14:paraId="15D36BB3" w14:textId="77777777" w:rsidR="00B957F9" w:rsidRPr="00FF2D3E" w:rsidRDefault="00B957F9" w:rsidP="00B957F9">
      <w:pPr>
        <w:ind w:left="720"/>
        <w:contextualSpacing/>
        <w:rPr>
          <w:rFonts w:cs="Times New Roman"/>
          <w:b/>
          <w:bCs/>
          <w:szCs w:val="24"/>
        </w:rPr>
      </w:pPr>
      <w:r w:rsidRPr="00FF2D3E">
        <w:rPr>
          <w:rFonts w:cs="Times New Roman"/>
          <w:color w:val="000000"/>
          <w:szCs w:val="24"/>
          <w:shd w:val="clear" w:color="auto" w:fill="FFFFFF"/>
        </w:rPr>
        <w:t>In this Data Gem you will learn a neat trick about how to transfer a data table in its original format to an excel spreadsheet. You will also learn how to print and create a .pdf file for your data table.</w:t>
      </w:r>
    </w:p>
    <w:p w14:paraId="6AD76068" w14:textId="77777777" w:rsidR="00B957F9" w:rsidRPr="00FF2D3E" w:rsidRDefault="00B957F9" w:rsidP="00B957F9">
      <w:pPr>
        <w:ind w:left="720"/>
        <w:contextualSpacing/>
        <w:rPr>
          <w:rFonts w:asciiTheme="minorHAnsi" w:hAnsiTheme="minorHAnsi"/>
          <w:szCs w:val="24"/>
        </w:rPr>
      </w:pPr>
    </w:p>
    <w:p w14:paraId="639A6054" w14:textId="77777777" w:rsidR="00B957F9" w:rsidRPr="00FF2D3E" w:rsidRDefault="00B957F9" w:rsidP="00B957F9">
      <w:pPr>
        <w:ind w:left="720"/>
        <w:contextualSpacing/>
        <w:rPr>
          <w:rFonts w:asciiTheme="minorHAnsi" w:hAnsiTheme="minorHAnsi"/>
          <w:sz w:val="22"/>
        </w:rPr>
      </w:pPr>
      <w:hyperlink r:id="rId16" w:history="1">
        <w:r w:rsidRPr="00FF2D3E">
          <w:rPr>
            <w:rFonts w:asciiTheme="minorHAnsi" w:hAnsiTheme="minorHAnsi"/>
            <w:sz w:val="22"/>
          </w:rPr>
          <w:t>https://www.census.gov/data/academy/data-gems/2020/how-to-print-and-transfer-data-tables-to-excel.html</w:t>
        </w:r>
      </w:hyperlink>
    </w:p>
    <w:p w14:paraId="346E5BBF" w14:textId="77777777" w:rsidR="00B957F9" w:rsidRPr="00FF2D3E" w:rsidRDefault="00B957F9" w:rsidP="00B957F9">
      <w:pPr>
        <w:ind w:left="720"/>
        <w:contextualSpacing/>
        <w:rPr>
          <w:rFonts w:asciiTheme="minorHAnsi" w:hAnsiTheme="minorHAnsi"/>
          <w:sz w:val="22"/>
        </w:rPr>
      </w:pPr>
    </w:p>
    <w:p w14:paraId="08C27114" w14:textId="77777777" w:rsidR="00B957F9" w:rsidRPr="00FF2D3E" w:rsidRDefault="00B957F9" w:rsidP="00B957F9">
      <w:pPr>
        <w:ind w:left="720"/>
        <w:contextualSpacing/>
        <w:rPr>
          <w:rFonts w:asciiTheme="minorHAnsi" w:hAnsiTheme="minorHAnsi"/>
          <w:sz w:val="22"/>
        </w:rPr>
      </w:pPr>
    </w:p>
    <w:p w14:paraId="2678B2B5" w14:textId="77777777" w:rsidR="00B957F9" w:rsidRPr="00FF2D3E" w:rsidRDefault="00B957F9" w:rsidP="00B957F9">
      <w:pPr>
        <w:ind w:left="720"/>
        <w:contextualSpacing/>
        <w:rPr>
          <w:rFonts w:cs="Times New Roman"/>
          <w:b/>
          <w:bCs/>
          <w:szCs w:val="24"/>
        </w:rPr>
      </w:pPr>
      <w:r w:rsidRPr="00FF2D3E">
        <w:rPr>
          <w:rFonts w:cs="Times New Roman"/>
          <w:b/>
          <w:bCs/>
          <w:szCs w:val="24"/>
        </w:rPr>
        <w:t>How to Access Data on Race</w:t>
      </w:r>
    </w:p>
    <w:p w14:paraId="7F6C8432" w14:textId="77777777" w:rsidR="00B957F9" w:rsidRPr="00FF2D3E" w:rsidRDefault="00B957F9" w:rsidP="00B957F9">
      <w:pPr>
        <w:ind w:left="720"/>
        <w:contextualSpacing/>
        <w:rPr>
          <w:rFonts w:cs="Times New Roman"/>
          <w:b/>
          <w:bCs/>
          <w:szCs w:val="24"/>
        </w:rPr>
      </w:pPr>
    </w:p>
    <w:p w14:paraId="01186615" w14:textId="77777777" w:rsidR="00B957F9" w:rsidRPr="00FF2D3E" w:rsidRDefault="00B957F9" w:rsidP="00B957F9">
      <w:pPr>
        <w:ind w:left="720"/>
        <w:contextualSpacing/>
        <w:rPr>
          <w:rFonts w:cs="Times New Roman"/>
          <w:b/>
          <w:bCs/>
          <w:szCs w:val="24"/>
        </w:rPr>
      </w:pPr>
      <w:r w:rsidRPr="00FF2D3E">
        <w:rPr>
          <w:rFonts w:cs="Times New Roman"/>
          <w:color w:val="000000"/>
          <w:szCs w:val="24"/>
          <w:shd w:val="clear" w:color="auto" w:fill="FFFFFF"/>
        </w:rPr>
        <w:t>Discover how to find population totals and characteristics across rac</w:t>
      </w:r>
      <w:r>
        <w:rPr>
          <w:rFonts w:cs="Times New Roman"/>
          <w:color w:val="000000"/>
          <w:szCs w:val="24"/>
          <w:shd w:val="clear" w:color="auto" w:fill="FFFFFF"/>
        </w:rPr>
        <w:t>ial</w:t>
      </w:r>
      <w:r w:rsidRPr="00FF2D3E">
        <w:rPr>
          <w:rFonts w:cs="Times New Roman"/>
          <w:color w:val="000000"/>
          <w:szCs w:val="24"/>
          <w:shd w:val="clear" w:color="auto" w:fill="FFFFFF"/>
        </w:rPr>
        <w:t xml:space="preserve"> groups using the advanced search on </w:t>
      </w:r>
      <w:hyperlink r:id="rId17" w:tgtFrame="_blank" w:history="1">
        <w:r w:rsidRPr="00FF2D3E">
          <w:rPr>
            <w:rFonts w:cs="Times New Roman"/>
            <w:szCs w:val="24"/>
            <w:bdr w:val="none" w:sz="0" w:space="0" w:color="auto" w:frame="1"/>
            <w:shd w:val="clear" w:color="auto" w:fill="FFFFFF"/>
          </w:rPr>
          <w:t>data.census.gov</w:t>
        </w:r>
      </w:hyperlink>
      <w:r w:rsidRPr="00FF2D3E">
        <w:rPr>
          <w:rFonts w:cs="Times New Roman"/>
          <w:color w:val="000000"/>
          <w:szCs w:val="24"/>
          <w:shd w:val="clear" w:color="auto" w:fill="FFFFFF"/>
        </w:rPr>
        <w:t>.</w:t>
      </w:r>
      <w:r w:rsidRPr="00FF2D3E">
        <w:rPr>
          <w:rFonts w:cs="Times New Roman"/>
          <w:b/>
          <w:bCs/>
          <w:szCs w:val="24"/>
        </w:rPr>
        <w:t xml:space="preserve">  </w:t>
      </w:r>
    </w:p>
    <w:p w14:paraId="2010E71B" w14:textId="77777777" w:rsidR="00B957F9" w:rsidRPr="00FF2D3E" w:rsidRDefault="00B957F9" w:rsidP="00B957F9">
      <w:pPr>
        <w:ind w:left="720"/>
        <w:contextualSpacing/>
        <w:rPr>
          <w:rFonts w:asciiTheme="minorHAnsi" w:hAnsiTheme="minorHAnsi"/>
          <w:b/>
          <w:bCs/>
          <w:szCs w:val="24"/>
        </w:rPr>
      </w:pPr>
    </w:p>
    <w:p w14:paraId="437EC87B" w14:textId="77777777" w:rsidR="00B957F9" w:rsidRPr="00FF2D3E" w:rsidRDefault="00B957F9" w:rsidP="00B957F9">
      <w:pPr>
        <w:ind w:left="720"/>
        <w:contextualSpacing/>
        <w:rPr>
          <w:rFonts w:asciiTheme="minorHAnsi" w:hAnsiTheme="minorHAnsi"/>
          <w:sz w:val="22"/>
        </w:rPr>
      </w:pPr>
      <w:hyperlink r:id="rId18" w:history="1">
        <w:r w:rsidRPr="00FF2D3E">
          <w:rPr>
            <w:rFonts w:asciiTheme="minorHAnsi" w:hAnsiTheme="minorHAnsi"/>
            <w:sz w:val="22"/>
          </w:rPr>
          <w:t>https://www.census.gov/data/academy/data-gems/2019/access-race-data.html</w:t>
        </w:r>
      </w:hyperlink>
    </w:p>
    <w:p w14:paraId="71DDFB92" w14:textId="77777777" w:rsidR="00B957F9" w:rsidRPr="00FF2D3E" w:rsidRDefault="00B957F9" w:rsidP="00B957F9">
      <w:pPr>
        <w:ind w:left="720"/>
        <w:contextualSpacing/>
        <w:rPr>
          <w:rFonts w:asciiTheme="minorHAnsi" w:hAnsiTheme="minorHAnsi"/>
          <w:sz w:val="22"/>
        </w:rPr>
      </w:pPr>
    </w:p>
    <w:p w14:paraId="6C091350" w14:textId="77777777" w:rsidR="00B957F9" w:rsidRPr="00FF2D3E" w:rsidRDefault="00B957F9" w:rsidP="00B957F9">
      <w:pPr>
        <w:ind w:left="720"/>
        <w:contextualSpacing/>
        <w:rPr>
          <w:rFonts w:asciiTheme="minorHAnsi" w:hAnsiTheme="minorHAnsi"/>
          <w:sz w:val="22"/>
        </w:rPr>
      </w:pPr>
    </w:p>
    <w:p w14:paraId="3336C6E5" w14:textId="77777777" w:rsidR="00B957F9" w:rsidRPr="00FF2D3E" w:rsidRDefault="00B957F9" w:rsidP="00B957F9">
      <w:pPr>
        <w:ind w:left="720"/>
        <w:contextualSpacing/>
        <w:rPr>
          <w:rFonts w:cs="Times New Roman"/>
          <w:b/>
          <w:bCs/>
          <w:szCs w:val="24"/>
        </w:rPr>
      </w:pPr>
      <w:r w:rsidRPr="00FF2D3E">
        <w:rPr>
          <w:rFonts w:cs="Times New Roman"/>
          <w:b/>
          <w:bCs/>
          <w:szCs w:val="24"/>
        </w:rPr>
        <w:t>How to Access Data about the Latinx Community</w:t>
      </w:r>
    </w:p>
    <w:p w14:paraId="57790925" w14:textId="77777777" w:rsidR="00B957F9" w:rsidRPr="00FF2D3E" w:rsidRDefault="00B957F9" w:rsidP="00B957F9">
      <w:pPr>
        <w:ind w:left="720"/>
        <w:contextualSpacing/>
        <w:rPr>
          <w:rFonts w:cs="Times New Roman"/>
          <w:b/>
          <w:bCs/>
          <w:szCs w:val="24"/>
        </w:rPr>
      </w:pPr>
    </w:p>
    <w:p w14:paraId="5960B4FE" w14:textId="77777777" w:rsidR="00B957F9" w:rsidRPr="00FF2D3E" w:rsidRDefault="00B957F9" w:rsidP="00B957F9">
      <w:pPr>
        <w:ind w:left="720"/>
        <w:contextualSpacing/>
        <w:rPr>
          <w:rFonts w:cs="Times New Roman"/>
          <w:b/>
          <w:bCs/>
          <w:szCs w:val="24"/>
        </w:rPr>
      </w:pPr>
      <w:r w:rsidRPr="00FF2D3E">
        <w:rPr>
          <w:rFonts w:cs="Times New Roman"/>
          <w:color w:val="000000"/>
          <w:szCs w:val="24"/>
          <w:shd w:val="clear" w:color="auto" w:fill="FFFFFF"/>
        </w:rPr>
        <w:t xml:space="preserve">Learn how to access Census Bureau data on the Latinx population. </w:t>
      </w:r>
    </w:p>
    <w:p w14:paraId="6E0C6B55" w14:textId="77777777" w:rsidR="00B957F9" w:rsidRPr="00FF2D3E" w:rsidRDefault="00B957F9" w:rsidP="00B957F9">
      <w:pPr>
        <w:ind w:left="720"/>
        <w:contextualSpacing/>
        <w:rPr>
          <w:rFonts w:asciiTheme="minorHAnsi" w:hAnsiTheme="minorHAnsi"/>
          <w:szCs w:val="24"/>
        </w:rPr>
      </w:pPr>
    </w:p>
    <w:p w14:paraId="6D7E8DC4" w14:textId="77777777" w:rsidR="00B957F9" w:rsidRPr="00FF2D3E" w:rsidRDefault="00B957F9" w:rsidP="00B957F9">
      <w:pPr>
        <w:ind w:left="720"/>
        <w:contextualSpacing/>
        <w:rPr>
          <w:rFonts w:asciiTheme="minorHAnsi" w:hAnsiTheme="minorHAnsi"/>
          <w:sz w:val="22"/>
        </w:rPr>
      </w:pPr>
      <w:hyperlink r:id="rId19" w:history="1">
        <w:r w:rsidRPr="00FF2D3E">
          <w:rPr>
            <w:rFonts w:asciiTheme="minorHAnsi" w:hAnsiTheme="minorHAnsi"/>
            <w:sz w:val="22"/>
          </w:rPr>
          <w:t>https://www.census.gov/data/academy/data-gems/2019/hispanic-population-data.html</w:t>
        </w:r>
      </w:hyperlink>
    </w:p>
    <w:p w14:paraId="2B119C01" w14:textId="77777777" w:rsidR="00B957F9" w:rsidRPr="00FF2D3E" w:rsidRDefault="00B957F9" w:rsidP="00B957F9">
      <w:pPr>
        <w:ind w:left="720"/>
        <w:contextualSpacing/>
        <w:rPr>
          <w:rFonts w:asciiTheme="minorHAnsi" w:hAnsiTheme="minorHAnsi"/>
          <w:sz w:val="22"/>
        </w:rPr>
      </w:pPr>
    </w:p>
    <w:p w14:paraId="5D9A9952" w14:textId="77777777" w:rsidR="00B957F9" w:rsidRPr="00FF2D3E" w:rsidRDefault="00B957F9" w:rsidP="00B957F9">
      <w:pPr>
        <w:ind w:left="720"/>
        <w:contextualSpacing/>
        <w:rPr>
          <w:rFonts w:asciiTheme="minorHAnsi" w:hAnsiTheme="minorHAnsi"/>
          <w:sz w:val="22"/>
        </w:rPr>
      </w:pPr>
    </w:p>
    <w:p w14:paraId="0EF8B928" w14:textId="77777777" w:rsidR="00B957F9" w:rsidRPr="00FF2D3E" w:rsidRDefault="00B957F9" w:rsidP="00B957F9">
      <w:pPr>
        <w:ind w:left="720"/>
        <w:contextualSpacing/>
        <w:rPr>
          <w:rFonts w:cs="Times New Roman"/>
          <w:b/>
          <w:bCs/>
          <w:szCs w:val="24"/>
        </w:rPr>
      </w:pPr>
      <w:r w:rsidRPr="00FF2D3E">
        <w:rPr>
          <w:rFonts w:cs="Times New Roman"/>
          <w:b/>
          <w:bCs/>
          <w:szCs w:val="24"/>
        </w:rPr>
        <w:t>How to Visualize ACS Data</w:t>
      </w:r>
    </w:p>
    <w:p w14:paraId="76E3E940" w14:textId="77777777" w:rsidR="00B957F9" w:rsidRPr="00FF2D3E" w:rsidRDefault="00B957F9" w:rsidP="00B957F9">
      <w:pPr>
        <w:ind w:left="720"/>
        <w:contextualSpacing/>
        <w:rPr>
          <w:rFonts w:cs="Times New Roman"/>
          <w:b/>
          <w:bCs/>
          <w:szCs w:val="24"/>
        </w:rPr>
      </w:pPr>
    </w:p>
    <w:p w14:paraId="20784585" w14:textId="77777777" w:rsidR="00B957F9" w:rsidRPr="00FF2D3E" w:rsidRDefault="00B957F9" w:rsidP="00B957F9">
      <w:pPr>
        <w:ind w:left="720" w:hanging="90"/>
        <w:contextualSpacing/>
        <w:rPr>
          <w:rFonts w:cs="Times New Roman"/>
          <w:b/>
          <w:bCs/>
          <w:szCs w:val="24"/>
        </w:rPr>
      </w:pPr>
      <w:r w:rsidRPr="00FF2D3E">
        <w:rPr>
          <w:rFonts w:asciiTheme="minorHAnsi" w:hAnsiTheme="minorHAnsi"/>
          <w:color w:val="000000"/>
          <w:sz w:val="27"/>
          <w:szCs w:val="27"/>
          <w:shd w:val="clear" w:color="auto" w:fill="FFFFFF"/>
        </w:rPr>
        <w:t> </w:t>
      </w:r>
      <w:r w:rsidRPr="00FF2D3E">
        <w:rPr>
          <w:rFonts w:cs="Times New Roman"/>
          <w:color w:val="000000"/>
          <w:szCs w:val="24"/>
          <w:shd w:val="clear" w:color="auto" w:fill="FFFFFF"/>
        </w:rPr>
        <w:t>Discover how to visualize the most popular statistics for your area through the data visualization tool.</w:t>
      </w:r>
    </w:p>
    <w:p w14:paraId="410FD02A" w14:textId="77777777" w:rsidR="00B957F9" w:rsidRPr="00FF2D3E" w:rsidRDefault="00B957F9" w:rsidP="00B957F9">
      <w:pPr>
        <w:ind w:left="720"/>
        <w:contextualSpacing/>
        <w:rPr>
          <w:rFonts w:cs="Times New Roman"/>
          <w:b/>
          <w:bCs/>
          <w:szCs w:val="24"/>
        </w:rPr>
      </w:pPr>
    </w:p>
    <w:p w14:paraId="16B1B4BA" w14:textId="77777777" w:rsidR="00B957F9" w:rsidRPr="00FF2D3E" w:rsidRDefault="00B957F9" w:rsidP="00B957F9">
      <w:pPr>
        <w:ind w:left="720"/>
        <w:contextualSpacing/>
        <w:rPr>
          <w:rFonts w:asciiTheme="minorHAnsi" w:hAnsiTheme="minorHAnsi"/>
          <w:sz w:val="22"/>
        </w:rPr>
      </w:pPr>
      <w:hyperlink r:id="rId20" w:history="1">
        <w:r w:rsidRPr="00FF2D3E">
          <w:rPr>
            <w:rFonts w:asciiTheme="minorHAnsi" w:hAnsiTheme="minorHAnsi"/>
            <w:sz w:val="22"/>
          </w:rPr>
          <w:t>https://www.census.gov/data/academy/data-gems/2019/visualize-data.html</w:t>
        </w:r>
      </w:hyperlink>
    </w:p>
    <w:p w14:paraId="3A6EF267" w14:textId="77777777" w:rsidR="00B957F9" w:rsidRPr="00FF2D3E" w:rsidRDefault="00B957F9" w:rsidP="00B957F9">
      <w:pPr>
        <w:ind w:left="720"/>
        <w:contextualSpacing/>
        <w:rPr>
          <w:rFonts w:asciiTheme="minorHAnsi" w:hAnsiTheme="minorHAnsi"/>
          <w:sz w:val="22"/>
        </w:rPr>
      </w:pPr>
    </w:p>
    <w:p w14:paraId="4D56210D" w14:textId="77777777" w:rsidR="00B957F9" w:rsidRPr="00FF2D3E" w:rsidRDefault="00B957F9" w:rsidP="00B957F9">
      <w:pPr>
        <w:ind w:left="720"/>
        <w:contextualSpacing/>
        <w:rPr>
          <w:rFonts w:asciiTheme="minorHAnsi" w:hAnsiTheme="minorHAnsi"/>
          <w:sz w:val="22"/>
        </w:rPr>
      </w:pPr>
    </w:p>
    <w:p w14:paraId="7C3EBC12" w14:textId="77777777" w:rsidR="00B957F9" w:rsidRPr="00FF2D3E" w:rsidRDefault="00B957F9" w:rsidP="00B957F9">
      <w:pPr>
        <w:ind w:left="720"/>
        <w:contextualSpacing/>
        <w:rPr>
          <w:rFonts w:asciiTheme="minorHAnsi" w:hAnsiTheme="minorHAnsi"/>
          <w:sz w:val="22"/>
        </w:rPr>
      </w:pPr>
    </w:p>
    <w:p w14:paraId="0DC20244" w14:textId="77777777" w:rsidR="00B957F9" w:rsidRPr="00FF2D3E" w:rsidRDefault="00B957F9" w:rsidP="00B957F9">
      <w:pPr>
        <w:ind w:left="720"/>
        <w:contextualSpacing/>
        <w:rPr>
          <w:rFonts w:asciiTheme="minorHAnsi" w:hAnsiTheme="minorHAnsi"/>
          <w:sz w:val="22"/>
        </w:rPr>
      </w:pPr>
    </w:p>
    <w:p w14:paraId="66DDAAC4" w14:textId="77777777" w:rsidR="00B957F9" w:rsidRPr="00FF2D3E" w:rsidRDefault="00B957F9" w:rsidP="00B957F9">
      <w:pPr>
        <w:ind w:left="720"/>
        <w:contextualSpacing/>
        <w:rPr>
          <w:rFonts w:asciiTheme="minorHAnsi" w:hAnsiTheme="minorHAnsi"/>
          <w:sz w:val="22"/>
        </w:rPr>
      </w:pPr>
    </w:p>
    <w:p w14:paraId="60ED06A8" w14:textId="77777777" w:rsidR="00B957F9" w:rsidRPr="00FF2D3E" w:rsidRDefault="00B957F9" w:rsidP="00B957F9">
      <w:pPr>
        <w:ind w:left="720"/>
        <w:contextualSpacing/>
        <w:rPr>
          <w:rFonts w:asciiTheme="minorHAnsi" w:hAnsiTheme="minorHAnsi"/>
          <w:sz w:val="22"/>
        </w:rPr>
      </w:pPr>
    </w:p>
    <w:p w14:paraId="002532A0" w14:textId="77777777" w:rsidR="00B957F9" w:rsidRPr="00FF2D3E" w:rsidRDefault="00B957F9" w:rsidP="00B957F9">
      <w:pPr>
        <w:ind w:left="720"/>
        <w:contextualSpacing/>
        <w:rPr>
          <w:rFonts w:cs="Times New Roman"/>
          <w:b/>
          <w:bCs/>
          <w:szCs w:val="24"/>
        </w:rPr>
      </w:pPr>
      <w:r w:rsidRPr="00FF2D3E">
        <w:rPr>
          <w:rFonts w:cs="Times New Roman"/>
          <w:b/>
          <w:bCs/>
          <w:szCs w:val="24"/>
        </w:rPr>
        <w:lastRenderedPageBreak/>
        <w:t>How to Use the Census Engagement Navigator:</w:t>
      </w:r>
    </w:p>
    <w:p w14:paraId="2E13E491" w14:textId="77777777" w:rsidR="00B957F9" w:rsidRPr="00FF2D3E" w:rsidRDefault="00B957F9" w:rsidP="00B957F9">
      <w:pPr>
        <w:ind w:left="720"/>
        <w:contextualSpacing/>
        <w:rPr>
          <w:rFonts w:cs="Times New Roman"/>
          <w:b/>
          <w:bCs/>
          <w:szCs w:val="24"/>
        </w:rPr>
      </w:pPr>
    </w:p>
    <w:p w14:paraId="4C344A3F" w14:textId="77777777" w:rsidR="00B957F9" w:rsidRPr="00FF2D3E" w:rsidRDefault="00B957F9" w:rsidP="00B957F9">
      <w:pPr>
        <w:ind w:left="720"/>
        <w:contextualSpacing/>
        <w:rPr>
          <w:rFonts w:cs="Times New Roman"/>
          <w:b/>
          <w:bCs/>
          <w:szCs w:val="24"/>
        </w:rPr>
      </w:pPr>
      <w:r w:rsidRPr="00FF2D3E">
        <w:rPr>
          <w:rFonts w:cs="Times New Roman"/>
          <w:color w:val="000000"/>
          <w:szCs w:val="24"/>
          <w:shd w:val="clear" w:color="auto" w:fill="FFFFFF"/>
        </w:rPr>
        <w:t>Explore two easy options to navigate the site.</w:t>
      </w:r>
    </w:p>
    <w:p w14:paraId="0D112443" w14:textId="77777777" w:rsidR="00B957F9" w:rsidRPr="00FF2D3E" w:rsidRDefault="00B957F9" w:rsidP="00B957F9">
      <w:pPr>
        <w:ind w:left="720"/>
        <w:contextualSpacing/>
        <w:rPr>
          <w:rFonts w:asciiTheme="minorHAnsi" w:hAnsiTheme="minorHAnsi"/>
          <w:sz w:val="22"/>
        </w:rPr>
      </w:pPr>
    </w:p>
    <w:p w14:paraId="65A8DBDB" w14:textId="77777777" w:rsidR="00B957F9" w:rsidRDefault="00B957F9" w:rsidP="00B957F9">
      <w:pPr>
        <w:ind w:left="720"/>
        <w:contextualSpacing/>
        <w:rPr>
          <w:rFonts w:asciiTheme="minorHAnsi" w:hAnsiTheme="minorHAnsi"/>
          <w:sz w:val="22"/>
        </w:rPr>
      </w:pPr>
      <w:hyperlink r:id="rId21" w:history="1">
        <w:r w:rsidRPr="00FF2D3E">
          <w:rPr>
            <w:rFonts w:asciiTheme="minorHAnsi" w:hAnsiTheme="minorHAnsi"/>
            <w:sz w:val="22"/>
          </w:rPr>
          <w:t>https://www.census.gov/data/academy/data-gems/2018/engagement-navigator.html</w:t>
        </w:r>
      </w:hyperlink>
    </w:p>
    <w:p w14:paraId="1A073F45" w14:textId="77777777" w:rsidR="00B957F9" w:rsidRDefault="00B957F9" w:rsidP="00B957F9">
      <w:pPr>
        <w:ind w:left="720"/>
        <w:contextualSpacing/>
        <w:rPr>
          <w:rFonts w:asciiTheme="minorHAnsi" w:hAnsiTheme="minorHAnsi"/>
          <w:sz w:val="22"/>
        </w:rPr>
      </w:pPr>
    </w:p>
    <w:p w14:paraId="3689328E" w14:textId="77777777" w:rsidR="00AD0E79" w:rsidRDefault="00B957F9"/>
    <w:sectPr w:rsidR="00AD0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80C"/>
    <w:rsid w:val="008406C9"/>
    <w:rsid w:val="00B957F9"/>
    <w:rsid w:val="00C5280C"/>
    <w:rsid w:val="00DE5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9CBC6"/>
  <w15:chartTrackingRefBased/>
  <w15:docId w15:val="{05AF7C87-C4BE-41EB-B38D-61E47D8F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7F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data/academy/data-gems/2019/acs-data-profile.html" TargetMode="External"/><Relationship Id="rId13" Type="http://schemas.openxmlformats.org/officeDocument/2006/relationships/hyperlink" Target="https://www.census.gov/data/academy/data-gems/2020/how-to-access-data-for-your-neighborhood.html" TargetMode="External"/><Relationship Id="rId18" Type="http://schemas.openxmlformats.org/officeDocument/2006/relationships/hyperlink" Target="https://www.census.gov/data/academy/data-gems/2019/access-race-data.html" TargetMode="External"/><Relationship Id="rId3" Type="http://schemas.openxmlformats.org/officeDocument/2006/relationships/webSettings" Target="webSettings.xml"/><Relationship Id="rId21" Type="http://schemas.openxmlformats.org/officeDocument/2006/relationships/hyperlink" Target="https://www.census.gov/data/academy/data-gems/2018/engagement-navigator.html" TargetMode="External"/><Relationship Id="rId7" Type="http://schemas.openxmlformats.org/officeDocument/2006/relationships/hyperlink" Target="https://www.census.gov/data/academy/data-gems/2019/navigate-data-census-gov.html" TargetMode="External"/><Relationship Id="rId12" Type="http://schemas.openxmlformats.org/officeDocument/2006/relationships/hyperlink" Target="https://www.census.gov/data/academy/data-gems/2020/how-to-use-filters-on-data-census-gov.html" TargetMode="External"/><Relationship Id="rId17" Type="http://schemas.openxmlformats.org/officeDocument/2006/relationships/hyperlink" Target="https://data.census.gov/cedsci/" TargetMode="External"/><Relationship Id="rId2" Type="http://schemas.openxmlformats.org/officeDocument/2006/relationships/settings" Target="settings.xml"/><Relationship Id="rId16" Type="http://schemas.openxmlformats.org/officeDocument/2006/relationships/hyperlink" Target="https://www.census.gov/data/academy/data-gems/2020/how-to-print-and-transfer-data-tables-to-excel.html" TargetMode="External"/><Relationship Id="rId20" Type="http://schemas.openxmlformats.org/officeDocument/2006/relationships/hyperlink" Target="https://www.census.gov/data/academy/data-gems/2019/visualize-data.html" TargetMode="External"/><Relationship Id="rId1" Type="http://schemas.openxmlformats.org/officeDocument/2006/relationships/styles" Target="styles.xml"/><Relationship Id="rId6" Type="http://schemas.openxmlformats.org/officeDocument/2006/relationships/hyperlink" Target="https://www.census.gov/data/academy/data-gems/2018/definitions.html" TargetMode="External"/><Relationship Id="rId11" Type="http://schemas.openxmlformats.org/officeDocument/2006/relationships/hyperlink" Target="https://www.census.gov/data/academy/data-gems/2019/select-your-area.html" TargetMode="External"/><Relationship Id="rId5" Type="http://schemas.openxmlformats.org/officeDocument/2006/relationships/hyperlink" Target="https://www.census.gov/data/academy/data-gems/2020/what-is-microdata-and-why-should-i-use-it.html" TargetMode="External"/><Relationship Id="rId15" Type="http://schemas.openxmlformats.org/officeDocument/2006/relationships/hyperlink" Target="https://www.census.gov/data/academy/data-gems/2020/saving-your-data-search-and-results.html" TargetMode="External"/><Relationship Id="rId23" Type="http://schemas.openxmlformats.org/officeDocument/2006/relationships/theme" Target="theme/theme1.xml"/><Relationship Id="rId10" Type="http://schemas.openxmlformats.org/officeDocument/2006/relationships/hyperlink" Target="https://data.census.gov/cedsci/" TargetMode="External"/><Relationship Id="rId19" Type="http://schemas.openxmlformats.org/officeDocument/2006/relationships/hyperlink" Target="https://www.census.gov/data/academy/data-gems/2019/hispanic-population-data.html" TargetMode="External"/><Relationship Id="rId4" Type="http://schemas.openxmlformats.org/officeDocument/2006/relationships/hyperlink" Target="https://www.census.gov/data/academy/data-gems/2020/how-we-estimate-the-population-in-the-united-states.html" TargetMode="External"/><Relationship Id="rId9" Type="http://schemas.openxmlformats.org/officeDocument/2006/relationships/hyperlink" Target="https://www.census.gov/data/academy/data-gems/2019/customize-download-tables.html" TargetMode="External"/><Relationship Id="rId14" Type="http://schemas.openxmlformats.org/officeDocument/2006/relationships/hyperlink" Target="https://data.censu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1021</Words>
  <Characters>5821</Characters>
  <Application>Microsoft Office Word</Application>
  <DocSecurity>0</DocSecurity>
  <Lines>48</Lines>
  <Paragraphs>13</Paragraphs>
  <ScaleCrop>false</ScaleCrop>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 Jane</dc:creator>
  <cp:keywords/>
  <dc:description/>
  <cp:lastModifiedBy>HANDA, Jane</cp:lastModifiedBy>
  <cp:revision>2</cp:revision>
  <dcterms:created xsi:type="dcterms:W3CDTF">2021-11-02T14:58:00Z</dcterms:created>
  <dcterms:modified xsi:type="dcterms:W3CDTF">2021-11-02T14:59:00Z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2021-11-02T14:58:49Z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a74fb099-f9b9-4b9b-a3ce-000037679b6f</vt:lpwstr>
  </property>
</Properties>
</file>