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665B7" w:rsidRPr="00950E68" w:rsidRDefault="003771FE" w:rsidP="00950E68">
      <w:pPr>
        <w:spacing w:line="480" w:lineRule="auto"/>
        <w:rPr>
          <w:rFonts w:ascii="Times New Roman" w:hAnsi="Times New Roman" w:cs="Times New Roman"/>
          <w:b/>
          <w:sz w:val="24"/>
          <w:szCs w:val="24"/>
          <w:lang w:val="en-US"/>
        </w:rPr>
      </w:pPr>
      <w:bookmarkStart w:id="0" w:name="_Hlk84926780"/>
      <w:r w:rsidRPr="00950E68">
        <w:rPr>
          <w:rFonts w:ascii="Times New Roman" w:hAnsi="Times New Roman" w:cs="Times New Roman"/>
          <w:b/>
          <w:sz w:val="24"/>
          <w:szCs w:val="24"/>
          <w:lang w:val="en-US"/>
        </w:rPr>
        <w:t>Chapter 6: Divorce</w:t>
      </w:r>
    </w:p>
    <w:p w:rsidR="003771FE" w:rsidRPr="00950E68" w:rsidRDefault="003F1437" w:rsidP="00950E68">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Chapter 6 contains c</w:t>
      </w:r>
      <w:r w:rsidR="003771FE" w:rsidRPr="00950E68">
        <w:rPr>
          <w:rFonts w:ascii="Times New Roman" w:hAnsi="Times New Roman" w:cs="Times New Roman"/>
          <w:sz w:val="24"/>
          <w:szCs w:val="24"/>
          <w:lang w:val="en-US"/>
        </w:rPr>
        <w:t>onfirmation that The Divorce, Dissolution and Separation Act 2020 received Royal Assent</w:t>
      </w:r>
      <w:bookmarkStart w:id="1" w:name="_GoBack"/>
      <w:bookmarkEnd w:id="1"/>
      <w:r w:rsidR="003771FE" w:rsidRPr="00950E68">
        <w:rPr>
          <w:rFonts w:ascii="Times New Roman" w:hAnsi="Times New Roman" w:cs="Times New Roman"/>
          <w:sz w:val="24"/>
          <w:szCs w:val="24"/>
          <w:lang w:val="en-US"/>
        </w:rPr>
        <w:t xml:space="preserve"> on 25 June 2020 and will have a commencement date of 6 April 2022.</w:t>
      </w:r>
    </w:p>
    <w:bookmarkEnd w:id="0"/>
    <w:p w:rsidR="003771FE" w:rsidRPr="00950E68" w:rsidRDefault="003771FE" w:rsidP="00950E68">
      <w:pPr>
        <w:pStyle w:val="H1"/>
        <w:spacing w:before="0"/>
        <w:jc w:val="both"/>
        <w:rPr>
          <w:sz w:val="24"/>
          <w:szCs w:val="24"/>
          <w:lang w:val="en-GB"/>
        </w:rPr>
      </w:pPr>
      <w:r w:rsidRPr="00950E68">
        <w:rPr>
          <w:b/>
          <w:sz w:val="24"/>
          <w:szCs w:val="24"/>
          <w:lang w:val="en-GB"/>
        </w:rPr>
        <w:t>6.1 Introduction</w:t>
      </w:r>
    </w:p>
    <w:p w:rsidR="003771FE" w:rsidRPr="00950E68" w:rsidRDefault="003771FE" w:rsidP="00950E68">
      <w:pPr>
        <w:spacing w:line="480" w:lineRule="auto"/>
        <w:rPr>
          <w:rFonts w:ascii="Times New Roman" w:hAnsi="Times New Roman" w:cs="Times New Roman"/>
          <w:sz w:val="24"/>
          <w:szCs w:val="24"/>
          <w:lang w:val="en-US"/>
        </w:rPr>
      </w:pPr>
      <w:r w:rsidRPr="00950E68">
        <w:rPr>
          <w:rFonts w:ascii="Times New Roman" w:hAnsi="Times New Roman" w:cs="Times New Roman"/>
          <w:sz w:val="24"/>
          <w:szCs w:val="24"/>
          <w:lang w:val="en-US"/>
        </w:rPr>
        <w:t>This chapter discusses the Divorce, Dissolution and Separation Act 2020 (DDSA) which will change the process of divorce and allow married couples to divorce without assigning blame, once it comes into force, which is hoped to be by the end of 2021 on 6 April 2022.</w:t>
      </w:r>
    </w:p>
    <w:p w:rsidR="003771FE" w:rsidRPr="00950E68" w:rsidRDefault="003771FE" w:rsidP="00950E68">
      <w:pPr>
        <w:spacing w:line="480" w:lineRule="auto"/>
        <w:ind w:firstLine="720"/>
        <w:rPr>
          <w:rFonts w:ascii="Times New Roman" w:hAnsi="Times New Roman" w:cs="Times New Roman"/>
          <w:sz w:val="24"/>
          <w:szCs w:val="24"/>
          <w:lang w:val="en-US"/>
        </w:rPr>
      </w:pPr>
      <w:r w:rsidRPr="00950E68">
        <w:rPr>
          <w:rFonts w:ascii="Times New Roman" w:hAnsi="Times New Roman" w:cs="Times New Roman"/>
          <w:sz w:val="24"/>
          <w:szCs w:val="24"/>
          <w:lang w:val="en-US"/>
        </w:rPr>
        <w:t>The Divorce, Dissolution and Separation Act 2020 received Royal Assent on 25 June 2020 and will have a commencement date of 6 April 2022. It is anticipated that the changes will come into force in 2021 and the changes will replace the fault part of divorce by only requiring a statement from either or both parties confirming irretrievable breakdown of marriage. There is to be a minimum timeframe of twenty weeks and the two-stage process will be retained.</w:t>
      </w:r>
    </w:p>
    <w:sectPr w:rsidR="003771FE" w:rsidRPr="00950E68">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771FE" w:rsidRDefault="003771FE" w:rsidP="003771FE">
      <w:pPr>
        <w:spacing w:after="0" w:line="240" w:lineRule="auto"/>
      </w:pPr>
      <w:r>
        <w:separator/>
      </w:r>
    </w:p>
  </w:endnote>
  <w:endnote w:type="continuationSeparator" w:id="0">
    <w:p w:rsidR="003771FE" w:rsidRDefault="003771FE" w:rsidP="003771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1437" w:rsidRDefault="003F14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1437" w:rsidRPr="00934EE1" w:rsidRDefault="003F1437" w:rsidP="003F1437">
    <w:pPr>
      <w:pStyle w:val="Footer"/>
      <w:rPr>
        <w:rFonts w:ascii="Times New Roman" w:hAnsi="Times New Roman" w:cs="Times New Roman"/>
        <w:sz w:val="20"/>
        <w:lang w:val="en-US"/>
      </w:rPr>
    </w:pPr>
    <w:bookmarkStart w:id="2" w:name="_Hlk84927753"/>
    <w:bookmarkStart w:id="3" w:name="_Hlk84927754"/>
    <w:r w:rsidRPr="00934EE1">
      <w:rPr>
        <w:rFonts w:ascii="Times New Roman" w:hAnsi="Times New Roman" w:cs="Times New Roman"/>
        <w:sz w:val="20"/>
        <w:lang w:val="en-US"/>
      </w:rPr>
      <w:t xml:space="preserve">Hodgson, </w:t>
    </w:r>
    <w:r w:rsidRPr="00934EE1">
      <w:rPr>
        <w:rFonts w:ascii="Times New Roman" w:hAnsi="Times New Roman" w:cs="Times New Roman"/>
        <w:i/>
        <w:sz w:val="20"/>
        <w:lang w:val="en-US"/>
      </w:rPr>
      <w:t>Family Law</w:t>
    </w:r>
    <w:r w:rsidRPr="00934EE1">
      <w:rPr>
        <w:rFonts w:ascii="Times New Roman" w:hAnsi="Times New Roman" w:cs="Times New Roman"/>
        <w:sz w:val="20"/>
        <w:lang w:val="en-US"/>
      </w:rPr>
      <w:t xml:space="preserve"> 12e updates</w:t>
    </w:r>
    <w:bookmarkEnd w:id="2"/>
    <w:bookmarkEnd w:id="3"/>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1437" w:rsidRDefault="003F14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771FE" w:rsidRDefault="003771FE" w:rsidP="003771FE">
      <w:pPr>
        <w:spacing w:after="0" w:line="240" w:lineRule="auto"/>
      </w:pPr>
      <w:r>
        <w:separator/>
      </w:r>
    </w:p>
  </w:footnote>
  <w:footnote w:type="continuationSeparator" w:id="0">
    <w:p w:rsidR="003771FE" w:rsidRDefault="003771FE" w:rsidP="003771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1437" w:rsidRDefault="003F143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1437" w:rsidRPr="0081262C" w:rsidRDefault="003F1437" w:rsidP="003F1437">
    <w:pPr>
      <w:pStyle w:val="Header"/>
      <w:jc w:val="center"/>
      <w:rPr>
        <w:rFonts w:ascii="Times New Roman" w:hAnsi="Times New Roman" w:cs="Times New Roman"/>
        <w:sz w:val="20"/>
        <w:lang w:val="en-US"/>
      </w:rPr>
    </w:pPr>
    <w:r w:rsidRPr="0081262C">
      <w:rPr>
        <w:rFonts w:ascii="Times New Roman" w:hAnsi="Times New Roman" w:cs="Times New Roman"/>
        <w:sz w:val="20"/>
        <w:lang w:val="en-US"/>
      </w:rPr>
      <w:t>© Oxford University Press 2021</w:t>
    </w:r>
  </w:p>
  <w:p w:rsidR="003F1437" w:rsidRDefault="003F143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1437" w:rsidRDefault="003F143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71FE"/>
    <w:rsid w:val="003771FE"/>
    <w:rsid w:val="003F1437"/>
    <w:rsid w:val="007665B7"/>
    <w:rsid w:val="00950E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F3FE76"/>
  <w15:chartTrackingRefBased/>
  <w15:docId w15:val="{B7DCFFFA-384E-44E5-ABA4-EE2BAD9DD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1">
    <w:name w:val="H1"/>
    <w:next w:val="Normal"/>
    <w:rsid w:val="003771FE"/>
    <w:pPr>
      <w:spacing w:before="600" w:after="120" w:line="480" w:lineRule="auto"/>
      <w:ind w:left="288" w:hanging="288"/>
      <w:outlineLvl w:val="0"/>
    </w:pPr>
    <w:rPr>
      <w:rFonts w:ascii="Times New Roman" w:eastAsia="Times New Roman" w:hAnsi="Times New Roman" w:cs="Times New Roman"/>
      <w:sz w:val="36"/>
      <w:szCs w:val="20"/>
      <w:lang w:val="en-US"/>
    </w:rPr>
  </w:style>
  <w:style w:type="paragraph" w:styleId="Header">
    <w:name w:val="header"/>
    <w:basedOn w:val="Normal"/>
    <w:link w:val="HeaderChar"/>
    <w:uiPriority w:val="99"/>
    <w:unhideWhenUsed/>
    <w:rsid w:val="003F1437"/>
    <w:pPr>
      <w:tabs>
        <w:tab w:val="center" w:pos="4513"/>
        <w:tab w:val="right" w:pos="9026"/>
      </w:tabs>
      <w:spacing w:after="0" w:line="240" w:lineRule="auto"/>
    </w:pPr>
  </w:style>
  <w:style w:type="character" w:customStyle="1" w:styleId="HeaderChar">
    <w:name w:val="Header Char"/>
    <w:basedOn w:val="DefaultParagraphFont"/>
    <w:link w:val="Header"/>
    <w:uiPriority w:val="99"/>
    <w:rsid w:val="003F1437"/>
  </w:style>
  <w:style w:type="paragraph" w:styleId="Footer">
    <w:name w:val="footer"/>
    <w:basedOn w:val="Normal"/>
    <w:link w:val="FooterChar"/>
    <w:uiPriority w:val="99"/>
    <w:unhideWhenUsed/>
    <w:rsid w:val="003F1437"/>
    <w:pPr>
      <w:tabs>
        <w:tab w:val="center" w:pos="4513"/>
        <w:tab w:val="right" w:pos="9026"/>
      </w:tabs>
      <w:spacing w:after="0" w:line="240" w:lineRule="auto"/>
    </w:pPr>
  </w:style>
  <w:style w:type="character" w:customStyle="1" w:styleId="FooterChar">
    <w:name w:val="Footer Char"/>
    <w:basedOn w:val="DefaultParagraphFont"/>
    <w:link w:val="Footer"/>
    <w:uiPriority w:val="99"/>
    <w:rsid w:val="003F14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4822304">
      <w:bodyDiv w:val="1"/>
      <w:marLeft w:val="0"/>
      <w:marRight w:val="0"/>
      <w:marTop w:val="0"/>
      <w:marBottom w:val="0"/>
      <w:divBdr>
        <w:top w:val="none" w:sz="0" w:space="0" w:color="auto"/>
        <w:left w:val="none" w:sz="0" w:space="0" w:color="auto"/>
        <w:bottom w:val="none" w:sz="0" w:space="0" w:color="auto"/>
        <w:right w:val="none" w:sz="0" w:space="0" w:color="auto"/>
      </w:divBdr>
    </w:div>
    <w:div w:id="748961486">
      <w:bodyDiv w:val="1"/>
      <w:marLeft w:val="0"/>
      <w:marRight w:val="0"/>
      <w:marTop w:val="0"/>
      <w:marBottom w:val="0"/>
      <w:divBdr>
        <w:top w:val="none" w:sz="0" w:space="0" w:color="auto"/>
        <w:left w:val="none" w:sz="0" w:space="0" w:color="auto"/>
        <w:bottom w:val="none" w:sz="0" w:space="0" w:color="auto"/>
        <w:right w:val="none" w:sz="0" w:space="0" w:color="auto"/>
      </w:divBdr>
    </w:div>
    <w:div w:id="832528907">
      <w:bodyDiv w:val="1"/>
      <w:marLeft w:val="0"/>
      <w:marRight w:val="0"/>
      <w:marTop w:val="0"/>
      <w:marBottom w:val="0"/>
      <w:divBdr>
        <w:top w:val="none" w:sz="0" w:space="0" w:color="auto"/>
        <w:left w:val="none" w:sz="0" w:space="0" w:color="auto"/>
        <w:bottom w:val="none" w:sz="0" w:space="0" w:color="auto"/>
        <w:right w:val="none" w:sz="0" w:space="0" w:color="auto"/>
      </w:divBdr>
    </w:div>
    <w:div w:id="833187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139</Words>
  <Characters>795</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Oxford University Press</Company>
  <LinksUpToDate>false</LinksUpToDate>
  <CharactersWithSpaces>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MERRICK, Hayden</dc:creator>
  <cp:keywords/>
  <dc:description/>
  <cp:lastModifiedBy>MERRICK, Hayden</cp:lastModifiedBy>
  <cp:revision>3</cp:revision>
  <dcterms:created xsi:type="dcterms:W3CDTF">2021-10-11T14:12:00Z</dcterms:created>
  <dcterms:modified xsi:type="dcterms:W3CDTF">2021-10-12T10:22:00Z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e5cb09a-2992-49d6-8ac9-5f63e7b1ad2f_Enabled">
    <vt:lpwstr>true</vt:lpwstr>
  </property>
  <property fmtid="{D5CDD505-2E9C-101B-9397-08002B2CF9AE}" pid="3" name="MSIP_Label_be5cb09a-2992-49d6-8ac9-5f63e7b1ad2f_SetDate">
    <vt:lpwstr>2021-10-11T14:15:11Z</vt:lpwstr>
  </property>
  <property fmtid="{D5CDD505-2E9C-101B-9397-08002B2CF9AE}" pid="4" name="MSIP_Label_be5cb09a-2992-49d6-8ac9-5f63e7b1ad2f_Method">
    <vt:lpwstr>Standard</vt:lpwstr>
  </property>
  <property fmtid="{D5CDD505-2E9C-101B-9397-08002B2CF9AE}" pid="5" name="MSIP_Label_be5cb09a-2992-49d6-8ac9-5f63e7b1ad2f_Name">
    <vt:lpwstr>Controlled</vt:lpwstr>
  </property>
  <property fmtid="{D5CDD505-2E9C-101B-9397-08002B2CF9AE}" pid="6" name="MSIP_Label_be5cb09a-2992-49d6-8ac9-5f63e7b1ad2f_SiteId">
    <vt:lpwstr>91761b62-4c45-43f5-9f0e-be8ad9b551ff</vt:lpwstr>
  </property>
  <property fmtid="{D5CDD505-2E9C-101B-9397-08002B2CF9AE}" pid="7" name="MSIP_Label_be5cb09a-2992-49d6-8ac9-5f63e7b1ad2f_ActionId">
    <vt:lpwstr>6a344740-3a0b-46a4-b52a-000096cd29c1</vt:lpwstr>
  </property>
  <property fmtid="{D5CDD505-2E9C-101B-9397-08002B2CF9AE}" pid="8" name="MSIP_Label_be5cb09a-2992-49d6-8ac9-5f63e7b1ad2f_ContentBits">
    <vt:lpwstr>0</vt:lpwstr>
  </property>
</Properties>
</file>