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C6FD1" w14:textId="32D06E09" w:rsidR="008E350F" w:rsidRPr="005F5108" w:rsidRDefault="003D4B41" w:rsidP="008E350F">
      <w:pPr>
        <w:jc w:val="center"/>
        <w:rPr>
          <w:b/>
          <w:sz w:val="32"/>
          <w:szCs w:val="32"/>
        </w:rPr>
      </w:pPr>
      <w:r>
        <w:rPr>
          <w:b/>
          <w:sz w:val="32"/>
          <w:szCs w:val="32"/>
        </w:rPr>
        <w:t>Key Terms</w:t>
      </w:r>
    </w:p>
    <w:p w14:paraId="3EBA9984" w14:textId="1D71B647" w:rsidR="008E350F" w:rsidRPr="005F5108" w:rsidRDefault="003D4B41" w:rsidP="008E350F">
      <w:pPr>
        <w:jc w:val="center"/>
        <w:rPr>
          <w:i/>
          <w:sz w:val="28"/>
          <w:szCs w:val="28"/>
        </w:rPr>
      </w:pPr>
      <w:r>
        <w:rPr>
          <w:i/>
          <w:sz w:val="28"/>
          <w:szCs w:val="28"/>
        </w:rPr>
        <w:t>Ethical Choices</w:t>
      </w:r>
      <w:r w:rsidR="008E350F" w:rsidRPr="005C4336">
        <w:rPr>
          <w:sz w:val="28"/>
          <w:szCs w:val="28"/>
        </w:rPr>
        <w:t xml:space="preserve">, </w:t>
      </w:r>
      <w:r>
        <w:rPr>
          <w:sz w:val="28"/>
          <w:szCs w:val="28"/>
        </w:rPr>
        <w:t>Third</w:t>
      </w:r>
      <w:r w:rsidR="008E350F" w:rsidRPr="005C4336">
        <w:rPr>
          <w:sz w:val="28"/>
          <w:szCs w:val="28"/>
        </w:rPr>
        <w:t xml:space="preserve"> Edition</w:t>
      </w:r>
    </w:p>
    <w:p w14:paraId="17A028B5" w14:textId="12D61684" w:rsidR="008E350F" w:rsidRDefault="003D4B41" w:rsidP="008E350F">
      <w:pPr>
        <w:jc w:val="center"/>
        <w:rPr>
          <w:sz w:val="28"/>
          <w:szCs w:val="28"/>
        </w:rPr>
      </w:pPr>
      <w:r>
        <w:rPr>
          <w:sz w:val="28"/>
          <w:szCs w:val="28"/>
        </w:rPr>
        <w:t xml:space="preserve">Richard </w:t>
      </w:r>
      <w:proofErr w:type="spellStart"/>
      <w:r>
        <w:rPr>
          <w:sz w:val="28"/>
          <w:szCs w:val="28"/>
        </w:rPr>
        <w:t>Burnor</w:t>
      </w:r>
      <w:proofErr w:type="spellEnd"/>
      <w:r>
        <w:rPr>
          <w:sz w:val="28"/>
          <w:szCs w:val="28"/>
        </w:rPr>
        <w:t xml:space="preserve"> and Yvonne </w:t>
      </w:r>
      <w:proofErr w:type="spellStart"/>
      <w:r>
        <w:rPr>
          <w:sz w:val="28"/>
          <w:szCs w:val="28"/>
        </w:rPr>
        <w:t>Raley</w:t>
      </w:r>
      <w:proofErr w:type="spellEnd"/>
    </w:p>
    <w:p w14:paraId="07D2ADD2" w14:textId="77777777" w:rsidR="008E350F" w:rsidRDefault="008E350F" w:rsidP="008E350F">
      <w:pPr>
        <w:jc w:val="center"/>
        <w:rPr>
          <w:sz w:val="28"/>
          <w:szCs w:val="28"/>
        </w:rPr>
      </w:pPr>
    </w:p>
    <w:p w14:paraId="42D52500" w14:textId="6E00BC99" w:rsidR="00C60519" w:rsidRPr="002D46DF" w:rsidRDefault="00C60519" w:rsidP="002D46DF">
      <w:pPr>
        <w:pStyle w:val="Title"/>
        <w:rPr>
          <w:sz w:val="36"/>
          <w:szCs w:val="36"/>
        </w:rPr>
      </w:pPr>
      <w:r w:rsidRPr="002D46DF">
        <w:rPr>
          <w:sz w:val="36"/>
          <w:szCs w:val="36"/>
        </w:rPr>
        <w:t xml:space="preserve">Chapter </w:t>
      </w:r>
      <w:r w:rsidR="00120232">
        <w:rPr>
          <w:sz w:val="36"/>
          <w:szCs w:val="36"/>
        </w:rPr>
        <w:t>5</w:t>
      </w:r>
      <w:r w:rsidR="008E350F" w:rsidRPr="002D46DF">
        <w:rPr>
          <w:sz w:val="36"/>
          <w:szCs w:val="36"/>
        </w:rPr>
        <w:t xml:space="preserve">: </w:t>
      </w:r>
      <w:r w:rsidR="00120232" w:rsidRPr="00120232">
        <w:rPr>
          <w:sz w:val="36"/>
          <w:szCs w:val="36"/>
        </w:rPr>
        <w:t>Psychology and Morality</w:t>
      </w:r>
    </w:p>
    <w:p w14:paraId="05F9521C" w14:textId="77777777" w:rsidR="00C60519" w:rsidRDefault="00C60519" w:rsidP="00C60519">
      <w:pPr>
        <w:rPr>
          <w:b/>
        </w:rPr>
      </w:pPr>
    </w:p>
    <w:p w14:paraId="48CFBF3C" w14:textId="77777777" w:rsidR="00C60519" w:rsidRDefault="00C60519" w:rsidP="00C60519">
      <w:pPr>
        <w:rPr>
          <w:b/>
        </w:rPr>
      </w:pPr>
    </w:p>
    <w:p w14:paraId="514ACB0C" w14:textId="6B1C3356" w:rsidR="00BD70DC" w:rsidRDefault="00BD70DC" w:rsidP="00BD70DC">
      <w:pPr>
        <w:rPr>
          <w:color w:val="000000"/>
        </w:rPr>
      </w:pPr>
      <w:bookmarkStart w:id="0" w:name="ch5"/>
      <w:bookmarkEnd w:id="0"/>
      <w:r w:rsidRPr="00BD70DC">
        <w:rPr>
          <w:b/>
          <w:bCs/>
          <w:color w:val="000000"/>
        </w:rPr>
        <w:t>altruism</w:t>
      </w:r>
      <w:r w:rsidRPr="00BD70DC">
        <w:rPr>
          <w:color w:val="000000"/>
        </w:rPr>
        <w:t xml:space="preserve"> </w:t>
      </w:r>
      <w:r>
        <w:rPr>
          <w:color w:val="000000"/>
        </w:rPr>
        <w:t xml:space="preserve"> </w:t>
      </w:r>
      <w:r w:rsidRPr="00BD70DC">
        <w:rPr>
          <w:color w:val="000000"/>
        </w:rPr>
        <w:t>A concern for the well-being of others as a value in itself, independent of any self-interest.</w:t>
      </w:r>
    </w:p>
    <w:p w14:paraId="4576AD58" w14:textId="77777777" w:rsidR="00BD70DC" w:rsidRPr="00BD70DC" w:rsidRDefault="00BD70DC" w:rsidP="00BD70DC">
      <w:pPr>
        <w:rPr>
          <w:color w:val="000000"/>
        </w:rPr>
      </w:pPr>
    </w:p>
    <w:p w14:paraId="3D5C6127" w14:textId="33EA60B4" w:rsidR="00BD70DC" w:rsidRDefault="00BD70DC" w:rsidP="00BD70DC">
      <w:pPr>
        <w:rPr>
          <w:color w:val="000000"/>
        </w:rPr>
      </w:pPr>
      <w:r w:rsidRPr="00BD70DC">
        <w:rPr>
          <w:b/>
          <w:bCs/>
          <w:color w:val="000000"/>
        </w:rPr>
        <w:t>choice architecture</w:t>
      </w:r>
      <w:r w:rsidRPr="00BD70DC">
        <w:rPr>
          <w:b/>
          <w:bCs/>
          <w:color w:val="000000"/>
        </w:rPr>
        <w:t xml:space="preserve"> </w:t>
      </w:r>
      <w:r>
        <w:rPr>
          <w:b/>
          <w:bCs/>
          <w:color w:val="000000"/>
        </w:rPr>
        <w:t xml:space="preserve"> </w:t>
      </w:r>
      <w:r w:rsidRPr="00BD70DC">
        <w:rPr>
          <w:color w:val="000000"/>
        </w:rPr>
        <w:t>Attempts to guide what people choose by designing how their choices are presented to them, often by simplifying options.</w:t>
      </w:r>
    </w:p>
    <w:p w14:paraId="09966B21" w14:textId="77777777" w:rsidR="00BD70DC" w:rsidRPr="00BD70DC" w:rsidRDefault="00BD70DC" w:rsidP="00BD70DC">
      <w:pPr>
        <w:rPr>
          <w:color w:val="000000"/>
        </w:rPr>
      </w:pPr>
    </w:p>
    <w:p w14:paraId="1C07EE2F" w14:textId="6A987CAB" w:rsidR="00BD70DC" w:rsidRDefault="00BD70DC" w:rsidP="00BD70DC">
      <w:pPr>
        <w:rPr>
          <w:color w:val="000000"/>
        </w:rPr>
      </w:pPr>
      <w:r w:rsidRPr="00BD70DC">
        <w:rPr>
          <w:b/>
          <w:bCs/>
          <w:color w:val="000000"/>
        </w:rPr>
        <w:t xml:space="preserve">coherent picture </w:t>
      </w:r>
      <w:r w:rsidRPr="00BD70DC">
        <w:rPr>
          <w:b/>
          <w:bCs/>
          <w:color w:val="000000"/>
        </w:rPr>
        <w:t xml:space="preserve"> </w:t>
      </w:r>
      <w:r w:rsidRPr="00BD70DC">
        <w:rPr>
          <w:color w:val="000000"/>
        </w:rPr>
        <w:t>System 1 works hard to give System 2 a coherent picture of a situation, place, person, etc., but doesn’t evaluate that picture. Once a coherent picture is established, it becomes hard to dislodge.</w:t>
      </w:r>
    </w:p>
    <w:p w14:paraId="76F3A859" w14:textId="77777777" w:rsidR="00BD70DC" w:rsidRPr="00BD70DC" w:rsidRDefault="00BD70DC" w:rsidP="00BD70DC">
      <w:pPr>
        <w:rPr>
          <w:color w:val="000000"/>
        </w:rPr>
      </w:pPr>
    </w:p>
    <w:p w14:paraId="774952D1" w14:textId="4EC76477" w:rsidR="00BD70DC" w:rsidRDefault="00BD70DC" w:rsidP="00BD70DC">
      <w:pPr>
        <w:rPr>
          <w:color w:val="000000"/>
        </w:rPr>
      </w:pPr>
      <w:r w:rsidRPr="00BD70DC">
        <w:rPr>
          <w:b/>
          <w:bCs/>
          <w:color w:val="000000"/>
        </w:rPr>
        <w:t>fallacy</w:t>
      </w:r>
      <w:r w:rsidRPr="00BD70DC">
        <w:rPr>
          <w:color w:val="000000"/>
        </w:rPr>
        <w:t xml:space="preserve"> </w:t>
      </w:r>
      <w:r>
        <w:rPr>
          <w:color w:val="000000"/>
        </w:rPr>
        <w:t xml:space="preserve"> </w:t>
      </w:r>
      <w:r w:rsidRPr="00BD70DC">
        <w:rPr>
          <w:color w:val="000000"/>
        </w:rPr>
        <w:t>Incorrect reasoning habit</w:t>
      </w:r>
      <w:r>
        <w:rPr>
          <w:color w:val="000000"/>
        </w:rPr>
        <w:t>.</w:t>
      </w:r>
    </w:p>
    <w:p w14:paraId="7DB934E8" w14:textId="77777777" w:rsidR="00BD70DC" w:rsidRPr="00BD70DC" w:rsidRDefault="00BD70DC" w:rsidP="00BD70DC">
      <w:pPr>
        <w:rPr>
          <w:color w:val="000000"/>
        </w:rPr>
      </w:pPr>
    </w:p>
    <w:p w14:paraId="52FB22A5" w14:textId="52660F5B" w:rsidR="00BD70DC" w:rsidRDefault="00BD70DC" w:rsidP="00BD70DC">
      <w:pPr>
        <w:rPr>
          <w:color w:val="000000"/>
        </w:rPr>
      </w:pPr>
      <w:r w:rsidRPr="00BD70DC">
        <w:rPr>
          <w:b/>
          <w:bCs/>
          <w:color w:val="000000"/>
        </w:rPr>
        <w:t>framing</w:t>
      </w:r>
      <w:r w:rsidRPr="00BD70DC">
        <w:rPr>
          <w:color w:val="000000"/>
        </w:rPr>
        <w:t xml:space="preserve"> </w:t>
      </w:r>
      <w:r>
        <w:rPr>
          <w:color w:val="000000"/>
        </w:rPr>
        <w:t xml:space="preserve"> </w:t>
      </w:r>
      <w:r w:rsidRPr="00BD70DC">
        <w:rPr>
          <w:color w:val="000000"/>
        </w:rPr>
        <w:t>A susceptibility of System 1 in which our interpretation of something depends on how it’s stated.</w:t>
      </w:r>
    </w:p>
    <w:p w14:paraId="527616BD" w14:textId="77777777" w:rsidR="00BD70DC" w:rsidRPr="00BD70DC" w:rsidRDefault="00BD70DC" w:rsidP="00BD70DC">
      <w:pPr>
        <w:rPr>
          <w:color w:val="000000"/>
        </w:rPr>
      </w:pPr>
    </w:p>
    <w:p w14:paraId="076D0490" w14:textId="30680601" w:rsidR="00BD70DC" w:rsidRDefault="00BD70DC" w:rsidP="00BD70DC">
      <w:pPr>
        <w:rPr>
          <w:color w:val="000000"/>
        </w:rPr>
      </w:pPr>
      <w:r w:rsidRPr="00BD70DC">
        <w:rPr>
          <w:b/>
          <w:bCs/>
          <w:color w:val="000000"/>
        </w:rPr>
        <w:t>halo effect</w:t>
      </w:r>
      <w:r w:rsidRPr="00BD70DC">
        <w:rPr>
          <w:b/>
          <w:bCs/>
          <w:color w:val="000000"/>
        </w:rPr>
        <w:t xml:space="preserve"> </w:t>
      </w:r>
      <w:r>
        <w:rPr>
          <w:b/>
          <w:bCs/>
          <w:color w:val="000000"/>
        </w:rPr>
        <w:t xml:space="preserve"> </w:t>
      </w:r>
      <w:r w:rsidRPr="00BD70DC">
        <w:rPr>
          <w:color w:val="000000"/>
        </w:rPr>
        <w:t>A susceptibility of System 1 that especially influences what people think and believe about others. Our first or stronger impressions of someone causes us to have similar impressions about other things regarding that person.</w:t>
      </w:r>
    </w:p>
    <w:p w14:paraId="6DA915A0" w14:textId="77777777" w:rsidR="00BD70DC" w:rsidRPr="00BD70DC" w:rsidRDefault="00BD70DC" w:rsidP="00BD70DC">
      <w:pPr>
        <w:rPr>
          <w:color w:val="000000"/>
        </w:rPr>
      </w:pPr>
    </w:p>
    <w:p w14:paraId="7C54BC02" w14:textId="0AAF8AC6" w:rsidR="00BD70DC" w:rsidRDefault="00BD70DC" w:rsidP="00BD70DC">
      <w:pPr>
        <w:rPr>
          <w:color w:val="000000"/>
        </w:rPr>
      </w:pPr>
      <w:r w:rsidRPr="00BD70DC">
        <w:rPr>
          <w:b/>
          <w:bCs/>
          <w:color w:val="000000"/>
        </w:rPr>
        <w:t>laziness</w:t>
      </w:r>
      <w:r w:rsidRPr="00BD70DC">
        <w:rPr>
          <w:color w:val="000000"/>
        </w:rPr>
        <w:t xml:space="preserve"> </w:t>
      </w:r>
      <w:r w:rsidRPr="00BD70DC">
        <w:rPr>
          <w:color w:val="000000"/>
        </w:rPr>
        <w:t xml:space="preserve"> </w:t>
      </w:r>
      <w:proofErr w:type="gramStart"/>
      <w:r w:rsidRPr="00BD70DC">
        <w:rPr>
          <w:color w:val="000000"/>
        </w:rPr>
        <w:t>The</w:t>
      </w:r>
      <w:proofErr w:type="gramEnd"/>
      <w:r w:rsidRPr="00BD70DC">
        <w:rPr>
          <w:color w:val="000000"/>
        </w:rPr>
        <w:t xml:space="preserve"> tendency of System 2 to take the easy route, to expend less rather than more energy, to not concentrate with care or think something through. Laziness is especially likely when one is mentally fatigued.</w:t>
      </w:r>
    </w:p>
    <w:p w14:paraId="0B6B73EC" w14:textId="77777777" w:rsidR="00BD70DC" w:rsidRPr="00BD70DC" w:rsidRDefault="00BD70DC" w:rsidP="00BD70DC">
      <w:pPr>
        <w:rPr>
          <w:color w:val="000000"/>
        </w:rPr>
      </w:pPr>
    </w:p>
    <w:p w14:paraId="59BDA5AA" w14:textId="21BB1614" w:rsidR="00BD70DC" w:rsidRDefault="00BD70DC" w:rsidP="00BD70DC">
      <w:pPr>
        <w:rPr>
          <w:color w:val="000000"/>
        </w:rPr>
      </w:pPr>
      <w:r w:rsidRPr="00BD70DC">
        <w:rPr>
          <w:b/>
          <w:bCs/>
          <w:color w:val="000000"/>
        </w:rPr>
        <w:t>mental fatigue</w:t>
      </w:r>
      <w:r w:rsidRPr="00BD70DC">
        <w:rPr>
          <w:b/>
          <w:bCs/>
          <w:color w:val="000000"/>
        </w:rPr>
        <w:t xml:space="preserve"> </w:t>
      </w:r>
      <w:r>
        <w:rPr>
          <w:b/>
          <w:bCs/>
          <w:color w:val="000000"/>
        </w:rPr>
        <w:t xml:space="preserve"> </w:t>
      </w:r>
      <w:r w:rsidRPr="00BD70DC">
        <w:rPr>
          <w:color w:val="000000"/>
        </w:rPr>
        <w:t>A condition in which the brain is tired—lacking adequate glucose—and makes System 2 more likely to make mistakes, selfish choices, etc.</w:t>
      </w:r>
    </w:p>
    <w:p w14:paraId="36DC7B36" w14:textId="77777777" w:rsidR="00BD70DC" w:rsidRPr="00BD70DC" w:rsidRDefault="00BD70DC" w:rsidP="00BD70DC">
      <w:pPr>
        <w:rPr>
          <w:color w:val="000000"/>
        </w:rPr>
      </w:pPr>
    </w:p>
    <w:p w14:paraId="5B895E39" w14:textId="214ABC35" w:rsidR="00BD70DC" w:rsidRDefault="00BD70DC" w:rsidP="00BD70DC">
      <w:pPr>
        <w:rPr>
          <w:color w:val="000000"/>
        </w:rPr>
      </w:pPr>
      <w:r w:rsidRPr="00BD70DC">
        <w:rPr>
          <w:b/>
          <w:bCs/>
          <w:color w:val="000000"/>
        </w:rPr>
        <w:t>moral character</w:t>
      </w:r>
      <w:r w:rsidRPr="00BD70DC">
        <w:rPr>
          <w:b/>
          <w:bCs/>
          <w:color w:val="000000"/>
        </w:rPr>
        <w:t xml:space="preserve"> </w:t>
      </w:r>
      <w:r>
        <w:rPr>
          <w:b/>
          <w:bCs/>
          <w:color w:val="000000"/>
        </w:rPr>
        <w:t xml:space="preserve"> </w:t>
      </w:r>
      <w:proofErr w:type="gramStart"/>
      <w:r w:rsidRPr="00BD70DC">
        <w:rPr>
          <w:color w:val="000000"/>
        </w:rPr>
        <w:t>The</w:t>
      </w:r>
      <w:proofErr w:type="gramEnd"/>
      <w:r w:rsidRPr="00BD70DC">
        <w:rPr>
          <w:color w:val="000000"/>
        </w:rPr>
        <w:t xml:space="preserve"> personal nature of a person; of special importance to virtue theory</w:t>
      </w:r>
    </w:p>
    <w:p w14:paraId="2C125E30" w14:textId="77777777" w:rsidR="00BD70DC" w:rsidRPr="00BD70DC" w:rsidRDefault="00BD70DC" w:rsidP="00BD70DC">
      <w:pPr>
        <w:rPr>
          <w:color w:val="000000"/>
        </w:rPr>
      </w:pPr>
    </w:p>
    <w:p w14:paraId="3FF08706" w14:textId="4B2306E8" w:rsidR="00BD70DC" w:rsidRDefault="00BD70DC" w:rsidP="00BD70DC">
      <w:pPr>
        <w:rPr>
          <w:color w:val="000000"/>
        </w:rPr>
      </w:pPr>
      <w:r w:rsidRPr="00BD70DC">
        <w:rPr>
          <w:b/>
          <w:bCs/>
          <w:color w:val="000000"/>
        </w:rPr>
        <w:t>moral psychology</w:t>
      </w:r>
      <w:r w:rsidRPr="00BD70DC">
        <w:rPr>
          <w:color w:val="000000"/>
        </w:rPr>
        <w:t xml:space="preserve"> </w:t>
      </w:r>
      <w:r>
        <w:rPr>
          <w:color w:val="000000"/>
        </w:rPr>
        <w:t xml:space="preserve"> </w:t>
      </w:r>
      <w:proofErr w:type="gramStart"/>
      <w:r w:rsidRPr="00BD70DC">
        <w:rPr>
          <w:color w:val="000000"/>
        </w:rPr>
        <w:t>An</w:t>
      </w:r>
      <w:proofErr w:type="gramEnd"/>
      <w:r w:rsidRPr="00BD70DC">
        <w:rPr>
          <w:color w:val="000000"/>
        </w:rPr>
        <w:t xml:space="preserve"> empirical field that investigates psychological aspects of moral motivation and behavior.</w:t>
      </w:r>
    </w:p>
    <w:p w14:paraId="32E80F9A" w14:textId="77777777" w:rsidR="00BD70DC" w:rsidRPr="00BD70DC" w:rsidRDefault="00BD70DC" w:rsidP="00BD70DC">
      <w:pPr>
        <w:rPr>
          <w:color w:val="000000"/>
        </w:rPr>
      </w:pPr>
    </w:p>
    <w:p w14:paraId="0978D49D" w14:textId="19CCE154" w:rsidR="00BD70DC" w:rsidRDefault="00BD70DC" w:rsidP="00BD70DC">
      <w:pPr>
        <w:rPr>
          <w:color w:val="000000"/>
        </w:rPr>
      </w:pPr>
      <w:r w:rsidRPr="00BD70DC">
        <w:rPr>
          <w:b/>
          <w:bCs/>
          <w:color w:val="000000"/>
        </w:rPr>
        <w:t>nudge</w:t>
      </w:r>
      <w:r w:rsidRPr="00BD70DC">
        <w:rPr>
          <w:color w:val="000000"/>
        </w:rPr>
        <w:t xml:space="preserve"> </w:t>
      </w:r>
      <w:r>
        <w:rPr>
          <w:color w:val="000000"/>
        </w:rPr>
        <w:t xml:space="preserve"> </w:t>
      </w:r>
      <w:proofErr w:type="gramStart"/>
      <w:r w:rsidRPr="00BD70DC">
        <w:rPr>
          <w:color w:val="000000"/>
        </w:rPr>
        <w:t>The</w:t>
      </w:r>
      <w:proofErr w:type="gramEnd"/>
      <w:r w:rsidRPr="00BD70DC">
        <w:rPr>
          <w:color w:val="000000"/>
        </w:rPr>
        <w:t xml:space="preserve"> use of choice architecture, priming, framing, or any other psychological influence to prod someone into thinking or acting a certain way. </w:t>
      </w:r>
      <w:proofErr w:type="gramStart"/>
      <w:r w:rsidRPr="00BD70DC">
        <w:rPr>
          <w:color w:val="000000"/>
        </w:rPr>
        <w:t>Also</w:t>
      </w:r>
      <w:proofErr w:type="gramEnd"/>
      <w:r w:rsidRPr="00BD70DC">
        <w:rPr>
          <w:color w:val="000000"/>
        </w:rPr>
        <w:t xml:space="preserve"> the title of a book by R. Thaler and C. R. Sunstein.</w:t>
      </w:r>
    </w:p>
    <w:p w14:paraId="45AD5339" w14:textId="77777777" w:rsidR="00BD70DC" w:rsidRPr="00BD70DC" w:rsidRDefault="00BD70DC" w:rsidP="00BD70DC">
      <w:pPr>
        <w:rPr>
          <w:color w:val="000000"/>
        </w:rPr>
      </w:pPr>
    </w:p>
    <w:p w14:paraId="7B813FEE" w14:textId="63ED0E55" w:rsidR="00BD70DC" w:rsidRDefault="00BD70DC" w:rsidP="00BD70DC">
      <w:pPr>
        <w:rPr>
          <w:color w:val="000000"/>
        </w:rPr>
      </w:pPr>
      <w:r w:rsidRPr="00BD70DC">
        <w:rPr>
          <w:b/>
          <w:bCs/>
          <w:color w:val="000000"/>
        </w:rPr>
        <w:t>priming</w:t>
      </w:r>
      <w:r w:rsidRPr="00BD70DC">
        <w:rPr>
          <w:color w:val="000000"/>
        </w:rPr>
        <w:t xml:space="preserve"> </w:t>
      </w:r>
      <w:r>
        <w:rPr>
          <w:color w:val="000000"/>
        </w:rPr>
        <w:t xml:space="preserve"> </w:t>
      </w:r>
      <w:proofErr w:type="gramStart"/>
      <w:r w:rsidRPr="00BD70DC">
        <w:rPr>
          <w:color w:val="000000"/>
        </w:rPr>
        <w:t>The</w:t>
      </w:r>
      <w:proofErr w:type="gramEnd"/>
      <w:r w:rsidRPr="00BD70DC">
        <w:rPr>
          <w:color w:val="000000"/>
        </w:rPr>
        <w:t xml:space="preserve"> tendency of System 1 to link associations between words and concepts, motor activities, and emotions; for example, seeing a certain word may create a certain emotion or a certain kind of behavior.</w:t>
      </w:r>
    </w:p>
    <w:p w14:paraId="35368163" w14:textId="77777777" w:rsidR="00BD70DC" w:rsidRPr="00BD70DC" w:rsidRDefault="00BD70DC" w:rsidP="00BD70DC">
      <w:pPr>
        <w:rPr>
          <w:color w:val="000000"/>
        </w:rPr>
      </w:pPr>
    </w:p>
    <w:p w14:paraId="550E6311" w14:textId="184BC346" w:rsidR="00BD70DC" w:rsidRDefault="00BD70DC" w:rsidP="00BD70DC">
      <w:pPr>
        <w:rPr>
          <w:color w:val="000000"/>
        </w:rPr>
      </w:pPr>
      <w:r w:rsidRPr="00BD70DC">
        <w:rPr>
          <w:b/>
          <w:bCs/>
          <w:color w:val="000000"/>
        </w:rPr>
        <w:t>psychological situationism</w:t>
      </w:r>
      <w:r w:rsidRPr="00BD70DC">
        <w:rPr>
          <w:b/>
          <w:bCs/>
          <w:color w:val="000000"/>
        </w:rPr>
        <w:t xml:space="preserve"> </w:t>
      </w:r>
      <w:r>
        <w:rPr>
          <w:b/>
          <w:bCs/>
          <w:color w:val="000000"/>
        </w:rPr>
        <w:t xml:space="preserve"> </w:t>
      </w:r>
      <w:r w:rsidRPr="00BD70DC">
        <w:rPr>
          <w:color w:val="000000"/>
        </w:rPr>
        <w:t xml:space="preserve">Maintains that various non-moral aspects of a person’s situation can strongly influence how a person thinks and behaves. </w:t>
      </w:r>
    </w:p>
    <w:p w14:paraId="287E96CE" w14:textId="070E9247" w:rsidR="00BD70DC" w:rsidRPr="00BD70DC" w:rsidRDefault="00BD70DC" w:rsidP="00BD70DC">
      <w:pPr>
        <w:rPr>
          <w:color w:val="000000"/>
        </w:rPr>
      </w:pPr>
      <w:r w:rsidRPr="00BD70DC">
        <w:rPr>
          <w:color w:val="000000"/>
        </w:rPr>
        <w:t xml:space="preserve"> </w:t>
      </w:r>
    </w:p>
    <w:p w14:paraId="1B6C34BB" w14:textId="23FB62A3" w:rsidR="00BD70DC" w:rsidRDefault="00BD70DC" w:rsidP="00BD70DC">
      <w:pPr>
        <w:rPr>
          <w:color w:val="000000"/>
        </w:rPr>
      </w:pPr>
      <w:r w:rsidRPr="00BD70DC">
        <w:rPr>
          <w:b/>
          <w:bCs/>
          <w:color w:val="000000"/>
        </w:rPr>
        <w:lastRenderedPageBreak/>
        <w:t xml:space="preserve">psychological susceptibilities </w:t>
      </w:r>
      <w:r w:rsidRPr="00BD70DC">
        <w:rPr>
          <w:b/>
          <w:bCs/>
          <w:color w:val="000000"/>
        </w:rPr>
        <w:t xml:space="preserve"> </w:t>
      </w:r>
      <w:r w:rsidRPr="00BD70DC">
        <w:rPr>
          <w:color w:val="000000"/>
        </w:rPr>
        <w:t>People are psychologically prone to making many kinds of mistakes and poor judgments as we are influenced by situational factors and by the various vulnerabilities of both System 1and System 2.</w:t>
      </w:r>
    </w:p>
    <w:p w14:paraId="7E03CA6C" w14:textId="77777777" w:rsidR="00BD70DC" w:rsidRPr="00BD70DC" w:rsidRDefault="00BD70DC" w:rsidP="00BD70DC">
      <w:pPr>
        <w:rPr>
          <w:color w:val="000000"/>
        </w:rPr>
      </w:pPr>
    </w:p>
    <w:p w14:paraId="212F9FE2" w14:textId="553F7127" w:rsidR="00BD70DC" w:rsidRDefault="00BD70DC" w:rsidP="00BD70DC">
      <w:pPr>
        <w:rPr>
          <w:color w:val="000000"/>
        </w:rPr>
      </w:pPr>
      <w:r w:rsidRPr="00BD70DC">
        <w:rPr>
          <w:b/>
          <w:bCs/>
          <w:color w:val="000000"/>
        </w:rPr>
        <w:t>System 1</w:t>
      </w:r>
      <w:r w:rsidRPr="00BD70DC">
        <w:rPr>
          <w:color w:val="000000"/>
        </w:rPr>
        <w:t xml:space="preserve"> </w:t>
      </w:r>
      <w:r>
        <w:rPr>
          <w:color w:val="000000"/>
        </w:rPr>
        <w:t xml:space="preserve"> </w:t>
      </w:r>
      <w:r w:rsidRPr="00BD70DC">
        <w:rPr>
          <w:color w:val="000000"/>
        </w:rPr>
        <w:t>A “useful fiction”—also called fast thinking—for talking about the part of our minds that works instantaneously, automatically, and unconsciously.</w:t>
      </w:r>
    </w:p>
    <w:p w14:paraId="3C68ABE3" w14:textId="77777777" w:rsidR="00BD70DC" w:rsidRPr="00BD70DC" w:rsidRDefault="00BD70DC" w:rsidP="00BD70DC">
      <w:pPr>
        <w:rPr>
          <w:color w:val="000000"/>
        </w:rPr>
      </w:pPr>
    </w:p>
    <w:p w14:paraId="3B15728D" w14:textId="7DE4CE70" w:rsidR="00BD70DC" w:rsidRPr="00BD70DC" w:rsidRDefault="00BD70DC" w:rsidP="00BD70DC">
      <w:pPr>
        <w:rPr>
          <w:color w:val="000000"/>
        </w:rPr>
      </w:pPr>
      <w:r w:rsidRPr="00BD70DC">
        <w:rPr>
          <w:b/>
          <w:bCs/>
          <w:color w:val="000000"/>
        </w:rPr>
        <w:t>System 2</w:t>
      </w:r>
      <w:r w:rsidRPr="00BD70DC">
        <w:rPr>
          <w:b/>
          <w:bCs/>
          <w:color w:val="000000"/>
        </w:rPr>
        <w:t xml:space="preserve"> </w:t>
      </w:r>
      <w:r>
        <w:rPr>
          <w:b/>
          <w:bCs/>
          <w:color w:val="000000"/>
        </w:rPr>
        <w:t xml:space="preserve"> </w:t>
      </w:r>
      <w:r w:rsidRPr="00BD70DC">
        <w:rPr>
          <w:color w:val="000000"/>
        </w:rPr>
        <w:t>A “useful fiction”—also called slow thinking—for talking about the part of our minds that comprehends, solves problems, and deliberates.</w:t>
      </w:r>
    </w:p>
    <w:p w14:paraId="1E7CBF3C" w14:textId="6AA31459" w:rsidR="00142B14" w:rsidRPr="008D5298" w:rsidRDefault="00142B14" w:rsidP="00BD70DC">
      <w:pPr>
        <w:rPr>
          <w:color w:val="000000"/>
        </w:rPr>
      </w:pPr>
    </w:p>
    <w:sectPr w:rsidR="00142B14" w:rsidRPr="008D529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C13FC" w14:textId="77777777" w:rsidR="008E350F" w:rsidRDefault="008E350F" w:rsidP="008E350F">
      <w:r>
        <w:separator/>
      </w:r>
    </w:p>
  </w:endnote>
  <w:endnote w:type="continuationSeparator" w:id="0">
    <w:p w14:paraId="6A411B57" w14:textId="77777777" w:rsidR="008E350F" w:rsidRDefault="008E350F" w:rsidP="008E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A9ACB" w14:textId="77777777" w:rsidR="008E350F" w:rsidRDefault="008E3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0AAA3" w14:textId="4F089262" w:rsidR="008E350F" w:rsidRPr="002D46DF" w:rsidRDefault="008E350F">
    <w:pPr>
      <w:pStyle w:val="Footer"/>
      <w:rPr>
        <w:sz w:val="20"/>
        <w:szCs w:val="20"/>
      </w:rPr>
    </w:pPr>
    <w:bookmarkStart w:id="1" w:name="_Hlk73606053"/>
    <w:bookmarkStart w:id="2" w:name="_Hlk73606054"/>
    <w:bookmarkStart w:id="3" w:name="_Hlk73606060"/>
    <w:bookmarkStart w:id="4" w:name="_Hlk73606061"/>
    <w:r w:rsidRPr="005C4336">
      <w:rPr>
        <w:sz w:val="20"/>
        <w:szCs w:val="20"/>
      </w:rPr>
      <w:t>© 2022 Oxford University Press</w:t>
    </w:r>
    <w:bookmarkEnd w:id="1"/>
    <w:bookmarkEnd w:id="2"/>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70653" w14:textId="77777777" w:rsidR="008E350F" w:rsidRDefault="008E3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981B5" w14:textId="77777777" w:rsidR="008E350F" w:rsidRDefault="008E350F" w:rsidP="008E350F">
      <w:r>
        <w:separator/>
      </w:r>
    </w:p>
  </w:footnote>
  <w:footnote w:type="continuationSeparator" w:id="0">
    <w:p w14:paraId="6314874E" w14:textId="77777777" w:rsidR="008E350F" w:rsidRDefault="008E350F" w:rsidP="008E3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9F721" w14:textId="77777777" w:rsidR="008E350F" w:rsidRDefault="008E3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883CD" w14:textId="77777777" w:rsidR="008E350F" w:rsidRDefault="008E35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6ECED" w14:textId="77777777" w:rsidR="008E350F" w:rsidRDefault="008E3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441F9D"/>
    <w:multiLevelType w:val="hybridMultilevel"/>
    <w:tmpl w:val="5586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C93CC3"/>
    <w:multiLevelType w:val="hybridMultilevel"/>
    <w:tmpl w:val="3222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2"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2"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519"/>
    <w:rsid w:val="00120232"/>
    <w:rsid w:val="00142B14"/>
    <w:rsid w:val="001D231B"/>
    <w:rsid w:val="002D46DF"/>
    <w:rsid w:val="002F44E2"/>
    <w:rsid w:val="003078A6"/>
    <w:rsid w:val="00361358"/>
    <w:rsid w:val="00365AAD"/>
    <w:rsid w:val="00381D4D"/>
    <w:rsid w:val="003D4B41"/>
    <w:rsid w:val="006248A4"/>
    <w:rsid w:val="0064053B"/>
    <w:rsid w:val="00670B4D"/>
    <w:rsid w:val="00726D0B"/>
    <w:rsid w:val="00750A4B"/>
    <w:rsid w:val="007C26A9"/>
    <w:rsid w:val="007F2EA8"/>
    <w:rsid w:val="00800D0B"/>
    <w:rsid w:val="00850257"/>
    <w:rsid w:val="008610A9"/>
    <w:rsid w:val="008D5298"/>
    <w:rsid w:val="008E350F"/>
    <w:rsid w:val="008E76FF"/>
    <w:rsid w:val="00934EB4"/>
    <w:rsid w:val="00976069"/>
    <w:rsid w:val="00A64192"/>
    <w:rsid w:val="00B37881"/>
    <w:rsid w:val="00BD70DC"/>
    <w:rsid w:val="00BF1B9E"/>
    <w:rsid w:val="00C378EB"/>
    <w:rsid w:val="00C60519"/>
    <w:rsid w:val="00CA229A"/>
    <w:rsid w:val="00DB70F3"/>
    <w:rsid w:val="00DF40F3"/>
    <w:rsid w:val="00E321FE"/>
    <w:rsid w:val="00EB0976"/>
    <w:rsid w:val="00F70E36"/>
    <w:rsid w:val="00FE0B57"/>
    <w:rsid w:val="00FF4D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228B4A"/>
  <w15:docId w15:val="{8F6E9CE3-C4E0-483A-ADD1-62E9ECC9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51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6051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0519"/>
    <w:rPr>
      <w:rFonts w:ascii="Times New Roman" w:eastAsia="Times New Roman" w:hAnsi="Times New Roman" w:cs="Times New Roman"/>
      <w:b/>
      <w:bCs/>
      <w:sz w:val="24"/>
      <w:szCs w:val="24"/>
      <w:lang w:val="en-US"/>
    </w:rPr>
  </w:style>
  <w:style w:type="paragraph" w:styleId="Title">
    <w:name w:val="Title"/>
    <w:basedOn w:val="Normal"/>
    <w:link w:val="TitleChar"/>
    <w:qFormat/>
    <w:rsid w:val="00C60519"/>
    <w:pPr>
      <w:jc w:val="center"/>
    </w:pPr>
    <w:rPr>
      <w:sz w:val="52"/>
    </w:rPr>
  </w:style>
  <w:style w:type="character" w:customStyle="1" w:styleId="TitleChar">
    <w:name w:val="Title Char"/>
    <w:basedOn w:val="DefaultParagraphFont"/>
    <w:link w:val="Title"/>
    <w:rsid w:val="00C60519"/>
    <w:rPr>
      <w:rFonts w:ascii="Times New Roman" w:eastAsia="Times New Roman" w:hAnsi="Times New Roman" w:cs="Times New Roman"/>
      <w:sz w:val="52"/>
      <w:szCs w:val="24"/>
      <w:lang w:val="en-US"/>
    </w:rPr>
  </w:style>
  <w:style w:type="paragraph" w:styleId="Footer">
    <w:name w:val="footer"/>
    <w:basedOn w:val="Normal"/>
    <w:link w:val="FooterChar"/>
    <w:rsid w:val="00C60519"/>
    <w:pPr>
      <w:tabs>
        <w:tab w:val="center" w:pos="4320"/>
        <w:tab w:val="right" w:pos="8640"/>
      </w:tabs>
    </w:pPr>
  </w:style>
  <w:style w:type="character" w:customStyle="1" w:styleId="FooterChar">
    <w:name w:val="Footer Char"/>
    <w:basedOn w:val="DefaultParagraphFont"/>
    <w:link w:val="Footer"/>
    <w:rsid w:val="00C60519"/>
    <w:rPr>
      <w:rFonts w:ascii="Times New Roman" w:eastAsia="Times New Roman" w:hAnsi="Times New Roman" w:cs="Times New Roman"/>
      <w:sz w:val="24"/>
      <w:szCs w:val="24"/>
      <w:lang w:val="en-US"/>
    </w:rPr>
  </w:style>
  <w:style w:type="paragraph" w:styleId="Subtitle">
    <w:name w:val="Subtitle"/>
    <w:basedOn w:val="Normal"/>
    <w:link w:val="SubtitleChar"/>
    <w:qFormat/>
    <w:rsid w:val="00C60519"/>
    <w:pPr>
      <w:jc w:val="center"/>
    </w:pPr>
    <w:rPr>
      <w:b/>
      <w:bCs/>
      <w:sz w:val="52"/>
    </w:rPr>
  </w:style>
  <w:style w:type="character" w:customStyle="1" w:styleId="SubtitleChar">
    <w:name w:val="Subtitle Char"/>
    <w:basedOn w:val="DefaultParagraphFont"/>
    <w:link w:val="Subtitle"/>
    <w:rsid w:val="00C60519"/>
    <w:rPr>
      <w:rFonts w:ascii="Times New Roman" w:eastAsia="Times New Roman" w:hAnsi="Times New Roman" w:cs="Times New Roman"/>
      <w:b/>
      <w:bCs/>
      <w:sz w:val="52"/>
      <w:szCs w:val="24"/>
      <w:lang w:val="en-US"/>
    </w:rPr>
  </w:style>
  <w:style w:type="paragraph" w:customStyle="1" w:styleId="ParaNormal">
    <w:name w:val="ParaNormal"/>
    <w:basedOn w:val="Normal"/>
    <w:rsid w:val="00C60519"/>
    <w:pPr>
      <w:overflowPunct w:val="0"/>
      <w:autoSpaceDE w:val="0"/>
      <w:autoSpaceDN w:val="0"/>
      <w:adjustRightInd w:val="0"/>
      <w:ind w:left="1440"/>
      <w:jc w:val="both"/>
      <w:textAlignment w:val="baseline"/>
    </w:pPr>
    <w:rPr>
      <w:szCs w:val="20"/>
    </w:rPr>
  </w:style>
  <w:style w:type="character" w:styleId="Hyperlink">
    <w:name w:val="Hyperlink"/>
    <w:rsid w:val="00C60519"/>
    <w:rPr>
      <w:color w:val="0000FF"/>
      <w:u w:val="single"/>
    </w:rPr>
  </w:style>
  <w:style w:type="paragraph" w:styleId="ListParagraph">
    <w:name w:val="List Paragraph"/>
    <w:basedOn w:val="Normal"/>
    <w:uiPriority w:val="34"/>
    <w:qFormat/>
    <w:rsid w:val="00C60519"/>
    <w:pPr>
      <w:spacing w:line="480" w:lineRule="auto"/>
      <w:ind w:left="720"/>
      <w:contextualSpacing/>
    </w:pPr>
    <w:rPr>
      <w:rFonts w:eastAsia="Calibri"/>
    </w:rPr>
  </w:style>
  <w:style w:type="paragraph" w:styleId="BalloonText">
    <w:name w:val="Balloon Text"/>
    <w:basedOn w:val="Normal"/>
    <w:link w:val="BalloonTextChar"/>
    <w:uiPriority w:val="99"/>
    <w:semiHidden/>
    <w:unhideWhenUsed/>
    <w:rsid w:val="0064053B"/>
    <w:rPr>
      <w:rFonts w:ascii="Tahoma" w:hAnsi="Tahoma" w:cs="Tahoma"/>
      <w:sz w:val="16"/>
      <w:szCs w:val="16"/>
    </w:rPr>
  </w:style>
  <w:style w:type="character" w:customStyle="1" w:styleId="BalloonTextChar">
    <w:name w:val="Balloon Text Char"/>
    <w:basedOn w:val="DefaultParagraphFont"/>
    <w:link w:val="BalloonText"/>
    <w:uiPriority w:val="99"/>
    <w:semiHidden/>
    <w:rsid w:val="0064053B"/>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0F3"/>
    <w:rPr>
      <w:sz w:val="16"/>
      <w:szCs w:val="16"/>
    </w:rPr>
  </w:style>
  <w:style w:type="paragraph" w:styleId="CommentText">
    <w:name w:val="annotation text"/>
    <w:basedOn w:val="Normal"/>
    <w:link w:val="CommentTextChar"/>
    <w:uiPriority w:val="99"/>
    <w:semiHidden/>
    <w:unhideWhenUsed/>
    <w:rsid w:val="00DB70F3"/>
    <w:rPr>
      <w:sz w:val="20"/>
      <w:szCs w:val="20"/>
    </w:rPr>
  </w:style>
  <w:style w:type="character" w:customStyle="1" w:styleId="CommentTextChar">
    <w:name w:val="Comment Text Char"/>
    <w:basedOn w:val="DefaultParagraphFont"/>
    <w:link w:val="CommentText"/>
    <w:uiPriority w:val="99"/>
    <w:semiHidden/>
    <w:rsid w:val="00DB70F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0F3"/>
    <w:rPr>
      <w:b/>
      <w:bCs/>
    </w:rPr>
  </w:style>
  <w:style w:type="character" w:customStyle="1" w:styleId="CommentSubjectChar">
    <w:name w:val="Comment Subject Char"/>
    <w:basedOn w:val="CommentTextChar"/>
    <w:link w:val="CommentSubject"/>
    <w:uiPriority w:val="99"/>
    <w:semiHidden/>
    <w:rsid w:val="00DB70F3"/>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8E350F"/>
    <w:pPr>
      <w:tabs>
        <w:tab w:val="center" w:pos="4680"/>
        <w:tab w:val="right" w:pos="9360"/>
      </w:tabs>
    </w:pPr>
  </w:style>
  <w:style w:type="character" w:customStyle="1" w:styleId="HeaderChar">
    <w:name w:val="Header Char"/>
    <w:basedOn w:val="DefaultParagraphFont"/>
    <w:link w:val="Header"/>
    <w:uiPriority w:val="99"/>
    <w:rsid w:val="008E350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876169">
      <w:bodyDiv w:val="1"/>
      <w:marLeft w:val="0"/>
      <w:marRight w:val="0"/>
      <w:marTop w:val="0"/>
      <w:marBottom w:val="0"/>
      <w:divBdr>
        <w:top w:val="none" w:sz="0" w:space="0" w:color="auto"/>
        <w:left w:val="none" w:sz="0" w:space="0" w:color="auto"/>
        <w:bottom w:val="none" w:sz="0" w:space="0" w:color="auto"/>
        <w:right w:val="none" w:sz="0" w:space="0" w:color="auto"/>
      </w:divBdr>
    </w:div>
    <w:div w:id="357199901">
      <w:bodyDiv w:val="1"/>
      <w:marLeft w:val="0"/>
      <w:marRight w:val="0"/>
      <w:marTop w:val="0"/>
      <w:marBottom w:val="0"/>
      <w:divBdr>
        <w:top w:val="none" w:sz="0" w:space="0" w:color="auto"/>
        <w:left w:val="none" w:sz="0" w:space="0" w:color="auto"/>
        <w:bottom w:val="none" w:sz="0" w:space="0" w:color="auto"/>
        <w:right w:val="none" w:sz="0" w:space="0" w:color="auto"/>
      </w:divBdr>
    </w:div>
    <w:div w:id="1320690666">
      <w:bodyDiv w:val="1"/>
      <w:marLeft w:val="0"/>
      <w:marRight w:val="0"/>
      <w:marTop w:val="0"/>
      <w:marBottom w:val="0"/>
      <w:divBdr>
        <w:top w:val="none" w:sz="0" w:space="0" w:color="auto"/>
        <w:left w:val="none" w:sz="0" w:space="0" w:color="auto"/>
        <w:bottom w:val="none" w:sz="0" w:space="0" w:color="auto"/>
        <w:right w:val="none" w:sz="0" w:space="0" w:color="auto"/>
      </w:divBdr>
    </w:div>
    <w:div w:id="1383946822">
      <w:bodyDiv w:val="1"/>
      <w:marLeft w:val="0"/>
      <w:marRight w:val="0"/>
      <w:marTop w:val="0"/>
      <w:marBottom w:val="0"/>
      <w:divBdr>
        <w:top w:val="none" w:sz="0" w:space="0" w:color="auto"/>
        <w:left w:val="none" w:sz="0" w:space="0" w:color="auto"/>
        <w:bottom w:val="none" w:sz="0" w:space="0" w:color="auto"/>
        <w:right w:val="none" w:sz="0" w:space="0" w:color="auto"/>
      </w:divBdr>
    </w:div>
    <w:div w:id="1624186903">
      <w:bodyDiv w:val="1"/>
      <w:marLeft w:val="0"/>
      <w:marRight w:val="0"/>
      <w:marTop w:val="0"/>
      <w:marBottom w:val="0"/>
      <w:divBdr>
        <w:top w:val="none" w:sz="0" w:space="0" w:color="auto"/>
        <w:left w:val="none" w:sz="0" w:space="0" w:color="auto"/>
        <w:bottom w:val="none" w:sz="0" w:space="0" w:color="auto"/>
        <w:right w:val="none" w:sz="0" w:space="0" w:color="auto"/>
      </w:divBdr>
    </w:div>
    <w:div w:id="1803767322">
      <w:bodyDiv w:val="1"/>
      <w:marLeft w:val="0"/>
      <w:marRight w:val="0"/>
      <w:marTop w:val="0"/>
      <w:marBottom w:val="0"/>
      <w:divBdr>
        <w:top w:val="none" w:sz="0" w:space="0" w:color="auto"/>
        <w:left w:val="none" w:sz="0" w:space="0" w:color="auto"/>
        <w:bottom w:val="none" w:sz="0" w:space="0" w:color="auto"/>
        <w:right w:val="none" w:sz="0" w:space="0" w:color="auto"/>
      </w:divBdr>
    </w:div>
    <w:div w:id="194773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OUP</dc:creator>
  <cp:lastModifiedBy>CROWELL, Molly</cp:lastModifiedBy>
  <cp:revision>3</cp:revision>
  <dcterms:created xsi:type="dcterms:W3CDTF">2021-09-23T20:23:00Z</dcterms:created>
  <dcterms:modified xsi:type="dcterms:W3CDTF">2021-09-23T20:26:00Z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2021-06-29T19:00:17Z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8f7f3a71-603f-4b32-aed9-93c2d79c27b5</vt:lpwstr>
  </property>
  <property fmtid="{D5CDD505-2E9C-101B-9397-08002B2CF9AE}" pid="8" name="MSIP_Label_be5cb09a-2992-49d6-8ac9-5f63e7b1ad2f_ContentBits">
    <vt:lpwstr>0</vt:lpwstr>
  </property>
</Properties>
</file>