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6FD1" w14:textId="32D06E09" w:rsidR="008E350F" w:rsidRPr="005F5108" w:rsidRDefault="003D4B41" w:rsidP="008E350F">
      <w:pPr>
        <w:jc w:val="center"/>
        <w:rPr>
          <w:b/>
          <w:sz w:val="32"/>
          <w:szCs w:val="32"/>
        </w:rPr>
      </w:pPr>
      <w:r>
        <w:rPr>
          <w:b/>
          <w:sz w:val="32"/>
          <w:szCs w:val="32"/>
        </w:rPr>
        <w:t>Key Terms</w:t>
      </w:r>
    </w:p>
    <w:p w14:paraId="3EBA9984" w14:textId="1D71B647" w:rsidR="008E350F" w:rsidRPr="005F5108" w:rsidRDefault="003D4B41" w:rsidP="008E350F">
      <w:pPr>
        <w:jc w:val="center"/>
        <w:rPr>
          <w:i/>
          <w:sz w:val="28"/>
          <w:szCs w:val="28"/>
        </w:rPr>
      </w:pPr>
      <w:r>
        <w:rPr>
          <w:i/>
          <w:sz w:val="28"/>
          <w:szCs w:val="28"/>
        </w:rPr>
        <w:t>Ethical Choices</w:t>
      </w:r>
      <w:r w:rsidR="008E350F" w:rsidRPr="005C4336">
        <w:rPr>
          <w:sz w:val="28"/>
          <w:szCs w:val="28"/>
        </w:rPr>
        <w:t xml:space="preserve">, </w:t>
      </w:r>
      <w:r>
        <w:rPr>
          <w:sz w:val="28"/>
          <w:szCs w:val="28"/>
        </w:rPr>
        <w:t>Third</w:t>
      </w:r>
      <w:r w:rsidR="008E350F" w:rsidRPr="005C4336">
        <w:rPr>
          <w:sz w:val="28"/>
          <w:szCs w:val="28"/>
        </w:rPr>
        <w:t xml:space="preserve"> Edition</w:t>
      </w:r>
    </w:p>
    <w:p w14:paraId="17A028B5" w14:textId="12D61684" w:rsidR="008E350F" w:rsidRDefault="003D4B41" w:rsidP="008E350F">
      <w:pPr>
        <w:jc w:val="center"/>
        <w:rPr>
          <w:sz w:val="28"/>
          <w:szCs w:val="28"/>
        </w:rPr>
      </w:pPr>
      <w:r>
        <w:rPr>
          <w:sz w:val="28"/>
          <w:szCs w:val="28"/>
        </w:rPr>
        <w:t xml:space="preserve">Richard </w:t>
      </w:r>
      <w:proofErr w:type="spellStart"/>
      <w:r>
        <w:rPr>
          <w:sz w:val="28"/>
          <w:szCs w:val="28"/>
        </w:rPr>
        <w:t>Burnor</w:t>
      </w:r>
      <w:proofErr w:type="spellEnd"/>
      <w:r>
        <w:rPr>
          <w:sz w:val="28"/>
          <w:szCs w:val="28"/>
        </w:rPr>
        <w:t xml:space="preserve"> and Yvonne </w:t>
      </w:r>
      <w:proofErr w:type="spellStart"/>
      <w:r>
        <w:rPr>
          <w:sz w:val="28"/>
          <w:szCs w:val="28"/>
        </w:rPr>
        <w:t>Raley</w:t>
      </w:r>
      <w:proofErr w:type="spellEnd"/>
    </w:p>
    <w:p w14:paraId="07D2ADD2" w14:textId="77777777" w:rsidR="008E350F" w:rsidRDefault="008E350F" w:rsidP="008E350F">
      <w:pPr>
        <w:jc w:val="center"/>
        <w:rPr>
          <w:sz w:val="28"/>
          <w:szCs w:val="28"/>
        </w:rPr>
      </w:pPr>
    </w:p>
    <w:p w14:paraId="42D52500" w14:textId="61D16A10" w:rsidR="00C60519" w:rsidRPr="002D46DF" w:rsidRDefault="00C60519" w:rsidP="002D46DF">
      <w:pPr>
        <w:pStyle w:val="Title"/>
        <w:rPr>
          <w:sz w:val="36"/>
          <w:szCs w:val="36"/>
        </w:rPr>
      </w:pPr>
      <w:r w:rsidRPr="002D46DF">
        <w:rPr>
          <w:sz w:val="36"/>
          <w:szCs w:val="36"/>
        </w:rPr>
        <w:t xml:space="preserve">Chapter </w:t>
      </w:r>
      <w:r w:rsidR="00B65D73">
        <w:rPr>
          <w:sz w:val="36"/>
          <w:szCs w:val="36"/>
        </w:rPr>
        <w:t>10</w:t>
      </w:r>
      <w:r w:rsidR="008E350F" w:rsidRPr="002D46DF">
        <w:rPr>
          <w:sz w:val="36"/>
          <w:szCs w:val="36"/>
        </w:rPr>
        <w:t xml:space="preserve">: </w:t>
      </w:r>
      <w:r w:rsidR="00B65D73" w:rsidRPr="00B65D73">
        <w:rPr>
          <w:sz w:val="36"/>
          <w:szCs w:val="36"/>
        </w:rPr>
        <w:t>Natural Law Theory</w:t>
      </w:r>
    </w:p>
    <w:p w14:paraId="05F9521C" w14:textId="77777777" w:rsidR="00C60519" w:rsidRDefault="00C60519" w:rsidP="00C60519">
      <w:pPr>
        <w:rPr>
          <w:b/>
        </w:rPr>
      </w:pPr>
    </w:p>
    <w:p w14:paraId="48CFBF3C" w14:textId="77777777" w:rsidR="00C60519" w:rsidRDefault="00C60519" w:rsidP="00C60519">
      <w:pPr>
        <w:rPr>
          <w:b/>
        </w:rPr>
      </w:pPr>
    </w:p>
    <w:p w14:paraId="49274AD0" w14:textId="3E408F11" w:rsidR="0042464B" w:rsidRDefault="0042464B" w:rsidP="0042464B">
      <w:pPr>
        <w:rPr>
          <w:color w:val="000000"/>
        </w:rPr>
      </w:pPr>
      <w:bookmarkStart w:id="0" w:name="ch5"/>
      <w:bookmarkEnd w:id="0"/>
      <w:r w:rsidRPr="0042464B">
        <w:rPr>
          <w:b/>
          <w:bCs/>
          <w:color w:val="000000"/>
        </w:rPr>
        <w:t>alternate descriptions problem</w:t>
      </w:r>
      <w:r w:rsidRPr="0042464B">
        <w:rPr>
          <w:color w:val="000000"/>
        </w:rPr>
        <w:t xml:space="preserve"> </w:t>
      </w:r>
      <w:r>
        <w:rPr>
          <w:color w:val="000000"/>
        </w:rPr>
        <w:t xml:space="preserve"> </w:t>
      </w:r>
      <w:r w:rsidRPr="0042464B">
        <w:rPr>
          <w:color w:val="000000"/>
        </w:rPr>
        <w:t>The DDE problem that the same act can be right or wrong depending on how it’s described.</w:t>
      </w:r>
    </w:p>
    <w:p w14:paraId="051C5C47" w14:textId="77777777" w:rsidR="0042464B" w:rsidRPr="0042464B" w:rsidRDefault="0042464B" w:rsidP="0042464B">
      <w:pPr>
        <w:rPr>
          <w:color w:val="000000"/>
        </w:rPr>
      </w:pPr>
    </w:p>
    <w:p w14:paraId="036DF917" w14:textId="2C0CC91D" w:rsidR="0042464B" w:rsidRDefault="0042464B" w:rsidP="0042464B">
      <w:pPr>
        <w:rPr>
          <w:color w:val="000000"/>
        </w:rPr>
      </w:pPr>
      <w:r w:rsidRPr="0042464B">
        <w:rPr>
          <w:b/>
          <w:bCs/>
          <w:color w:val="000000"/>
        </w:rPr>
        <w:t xml:space="preserve">dependent effects </w:t>
      </w:r>
      <w:r w:rsidRPr="0042464B">
        <w:rPr>
          <w:b/>
          <w:bCs/>
          <w:color w:val="000000"/>
        </w:rPr>
        <w:t xml:space="preserve"> </w:t>
      </w:r>
      <w:r w:rsidRPr="0042464B">
        <w:rPr>
          <w:color w:val="000000"/>
        </w:rPr>
        <w:t>Includes two ways by which an act’s good and bad effects can relate to each other for the means–end condition of DDE; while a bad effect may depend on the good, the good may not depend on the bad.</w:t>
      </w:r>
    </w:p>
    <w:p w14:paraId="018C35A8" w14:textId="77777777" w:rsidR="0042464B" w:rsidRPr="0042464B" w:rsidRDefault="0042464B" w:rsidP="0042464B">
      <w:pPr>
        <w:rPr>
          <w:color w:val="000000"/>
        </w:rPr>
      </w:pPr>
    </w:p>
    <w:p w14:paraId="2CF98D92" w14:textId="4DBD502C" w:rsidR="0042464B" w:rsidRDefault="0042464B" w:rsidP="0042464B">
      <w:pPr>
        <w:rPr>
          <w:color w:val="000000"/>
        </w:rPr>
      </w:pPr>
      <w:r w:rsidRPr="0042464B">
        <w:rPr>
          <w:b/>
          <w:bCs/>
          <w:color w:val="000000"/>
        </w:rPr>
        <w:t>doctrine of double effect (DDE)</w:t>
      </w:r>
      <w:r w:rsidRPr="0042464B">
        <w:rPr>
          <w:b/>
          <w:bCs/>
          <w:color w:val="000000"/>
        </w:rPr>
        <w:t xml:space="preserve"> </w:t>
      </w:r>
      <w:r>
        <w:rPr>
          <w:b/>
          <w:bCs/>
          <w:color w:val="000000"/>
        </w:rPr>
        <w:t xml:space="preserve"> </w:t>
      </w:r>
      <w:r w:rsidRPr="0042464B">
        <w:rPr>
          <w:color w:val="000000"/>
        </w:rPr>
        <w:t xml:space="preserve">When an act is expected to cause both a good effect and a bad effect, it must fulfill the means-end, moral principle, proportionality, and right intention conditions </w:t>
      </w:r>
      <w:proofErr w:type="gramStart"/>
      <w:r w:rsidRPr="0042464B">
        <w:rPr>
          <w:color w:val="000000"/>
        </w:rPr>
        <w:t>in order to</w:t>
      </w:r>
      <w:proofErr w:type="gramEnd"/>
      <w:r w:rsidRPr="0042464B">
        <w:rPr>
          <w:color w:val="000000"/>
        </w:rPr>
        <w:t xml:space="preserve"> be morally right. </w:t>
      </w:r>
    </w:p>
    <w:p w14:paraId="5A1A63C3" w14:textId="77777777" w:rsidR="0042464B" w:rsidRPr="0042464B" w:rsidRDefault="0042464B" w:rsidP="0042464B">
      <w:pPr>
        <w:rPr>
          <w:color w:val="000000"/>
        </w:rPr>
      </w:pPr>
    </w:p>
    <w:p w14:paraId="7CB8E5F0" w14:textId="72B98F62" w:rsidR="0042464B" w:rsidRDefault="0042464B" w:rsidP="0042464B">
      <w:pPr>
        <w:rPr>
          <w:color w:val="000000"/>
        </w:rPr>
      </w:pPr>
      <w:r w:rsidRPr="0042464B">
        <w:rPr>
          <w:b/>
          <w:bCs/>
          <w:color w:val="000000"/>
        </w:rPr>
        <w:t>evolution problem</w:t>
      </w:r>
      <w:r w:rsidRPr="0042464B">
        <w:rPr>
          <w:b/>
          <w:bCs/>
          <w:color w:val="000000"/>
        </w:rPr>
        <w:t xml:space="preserve"> </w:t>
      </w:r>
      <w:r>
        <w:rPr>
          <w:b/>
          <w:bCs/>
          <w:color w:val="000000"/>
        </w:rPr>
        <w:t xml:space="preserve"> </w:t>
      </w:r>
      <w:proofErr w:type="gramStart"/>
      <w:r w:rsidRPr="0042464B">
        <w:rPr>
          <w:color w:val="000000"/>
        </w:rPr>
        <w:t>The</w:t>
      </w:r>
      <w:proofErr w:type="gramEnd"/>
      <w:r w:rsidRPr="0042464B">
        <w:rPr>
          <w:color w:val="000000"/>
        </w:rPr>
        <w:t xml:space="preserve"> natural law problem that evolutionary theory denies any existence of natural functions.</w:t>
      </w:r>
    </w:p>
    <w:p w14:paraId="535C76AB" w14:textId="77777777" w:rsidR="0042464B" w:rsidRPr="0042464B" w:rsidRDefault="0042464B" w:rsidP="0042464B">
      <w:pPr>
        <w:rPr>
          <w:color w:val="000000"/>
        </w:rPr>
      </w:pPr>
    </w:p>
    <w:p w14:paraId="5C5A2877" w14:textId="3C57D92D" w:rsidR="0042464B" w:rsidRDefault="0042464B" w:rsidP="0042464B">
      <w:pPr>
        <w:rPr>
          <w:color w:val="000000"/>
        </w:rPr>
      </w:pPr>
      <w:r w:rsidRPr="0042464B">
        <w:rPr>
          <w:b/>
          <w:bCs/>
          <w:color w:val="000000"/>
        </w:rPr>
        <w:t>foundations problem</w:t>
      </w:r>
      <w:r w:rsidRPr="0042464B">
        <w:rPr>
          <w:b/>
          <w:bCs/>
          <w:color w:val="000000"/>
        </w:rPr>
        <w:t xml:space="preserve"> </w:t>
      </w:r>
      <w:r>
        <w:rPr>
          <w:b/>
          <w:bCs/>
          <w:color w:val="000000"/>
        </w:rPr>
        <w:t xml:space="preserve"> </w:t>
      </w:r>
      <w:proofErr w:type="gramStart"/>
      <w:r w:rsidRPr="0042464B">
        <w:rPr>
          <w:color w:val="000000"/>
        </w:rPr>
        <w:t>The</w:t>
      </w:r>
      <w:proofErr w:type="gramEnd"/>
      <w:r w:rsidRPr="0042464B">
        <w:rPr>
          <w:color w:val="000000"/>
        </w:rPr>
        <w:t xml:space="preserve"> natural law problem over why we morally ought to seek the things the world aims at.</w:t>
      </w:r>
    </w:p>
    <w:p w14:paraId="716D6C4B" w14:textId="77777777" w:rsidR="0042464B" w:rsidRPr="0042464B" w:rsidRDefault="0042464B" w:rsidP="0042464B">
      <w:pPr>
        <w:rPr>
          <w:color w:val="000000"/>
        </w:rPr>
      </w:pPr>
    </w:p>
    <w:p w14:paraId="09CF35E0" w14:textId="113376B5" w:rsidR="0042464B" w:rsidRDefault="0042464B" w:rsidP="0042464B">
      <w:pPr>
        <w:rPr>
          <w:color w:val="000000"/>
        </w:rPr>
      </w:pPr>
      <w:r w:rsidRPr="0042464B">
        <w:rPr>
          <w:b/>
          <w:bCs/>
          <w:color w:val="000000"/>
        </w:rPr>
        <w:t>implausible results problem</w:t>
      </w:r>
      <w:r w:rsidRPr="0042464B">
        <w:rPr>
          <w:b/>
          <w:bCs/>
          <w:color w:val="000000"/>
        </w:rPr>
        <w:t xml:space="preserve"> </w:t>
      </w:r>
      <w:r>
        <w:rPr>
          <w:b/>
          <w:bCs/>
          <w:color w:val="000000"/>
        </w:rPr>
        <w:t xml:space="preserve"> </w:t>
      </w:r>
      <w:proofErr w:type="gramStart"/>
      <w:r w:rsidRPr="0042464B">
        <w:rPr>
          <w:color w:val="000000"/>
        </w:rPr>
        <w:t>The</w:t>
      </w:r>
      <w:proofErr w:type="gramEnd"/>
      <w:r w:rsidRPr="0042464B">
        <w:rPr>
          <w:color w:val="000000"/>
        </w:rPr>
        <w:t xml:space="preserve"> problem that DDE may forbid an act that seems morally necessary.</w:t>
      </w:r>
    </w:p>
    <w:p w14:paraId="737E321D" w14:textId="77777777" w:rsidR="0042464B" w:rsidRPr="0042464B" w:rsidRDefault="0042464B" w:rsidP="0042464B">
      <w:pPr>
        <w:rPr>
          <w:color w:val="000000"/>
        </w:rPr>
      </w:pPr>
    </w:p>
    <w:p w14:paraId="6D528147" w14:textId="7E5DABAE" w:rsidR="0042464B" w:rsidRDefault="0042464B" w:rsidP="0042464B">
      <w:pPr>
        <w:rPr>
          <w:color w:val="000000"/>
        </w:rPr>
      </w:pPr>
      <w:r w:rsidRPr="0042464B">
        <w:rPr>
          <w:b/>
          <w:bCs/>
          <w:color w:val="000000"/>
        </w:rPr>
        <w:t>independent effects</w:t>
      </w:r>
      <w:r w:rsidRPr="0042464B">
        <w:rPr>
          <w:color w:val="000000"/>
        </w:rPr>
        <w:t xml:space="preserve"> </w:t>
      </w:r>
      <w:r>
        <w:rPr>
          <w:color w:val="000000"/>
        </w:rPr>
        <w:t xml:space="preserve"> </w:t>
      </w:r>
      <w:r w:rsidRPr="0042464B">
        <w:rPr>
          <w:color w:val="000000"/>
        </w:rPr>
        <w:t>A way by which the good and bad effects can relate to each other for the means–end condition of DDE. When independent, neither effect depends upon the other, but both depend directly upon the act.</w:t>
      </w:r>
    </w:p>
    <w:p w14:paraId="28CD9245" w14:textId="77777777" w:rsidR="0042464B" w:rsidRPr="0042464B" w:rsidRDefault="0042464B" w:rsidP="0042464B">
      <w:pPr>
        <w:rPr>
          <w:color w:val="000000"/>
        </w:rPr>
      </w:pPr>
    </w:p>
    <w:p w14:paraId="113675C2" w14:textId="717132BC" w:rsidR="0042464B" w:rsidRDefault="0042464B" w:rsidP="0042464B">
      <w:pPr>
        <w:rPr>
          <w:color w:val="000000"/>
        </w:rPr>
      </w:pPr>
      <w:r w:rsidRPr="0042464B">
        <w:rPr>
          <w:b/>
          <w:bCs/>
          <w:color w:val="000000"/>
        </w:rPr>
        <w:t xml:space="preserve">innocent </w:t>
      </w:r>
      <w:r w:rsidRPr="0042464B">
        <w:rPr>
          <w:color w:val="000000"/>
        </w:rPr>
        <w:t xml:space="preserve"> </w:t>
      </w:r>
      <w:r w:rsidRPr="0042464B">
        <w:rPr>
          <w:color w:val="000000"/>
        </w:rPr>
        <w:t>A person or nation that has not attacked or threatened another and so has a moral right not to be threatened by others.</w:t>
      </w:r>
    </w:p>
    <w:p w14:paraId="1EB4560D" w14:textId="77777777" w:rsidR="0042464B" w:rsidRPr="0042464B" w:rsidRDefault="0042464B" w:rsidP="0042464B">
      <w:pPr>
        <w:rPr>
          <w:color w:val="000000"/>
        </w:rPr>
      </w:pPr>
    </w:p>
    <w:p w14:paraId="71505BC8" w14:textId="0755FF07" w:rsidR="0042464B" w:rsidRDefault="0042464B" w:rsidP="0042464B">
      <w:pPr>
        <w:rPr>
          <w:color w:val="000000"/>
        </w:rPr>
      </w:pPr>
      <w:r w:rsidRPr="0042464B">
        <w:rPr>
          <w:b/>
          <w:bCs/>
          <w:color w:val="000000"/>
        </w:rPr>
        <w:t xml:space="preserve">just war theory </w:t>
      </w:r>
      <w:r w:rsidRPr="0042464B">
        <w:rPr>
          <w:b/>
          <w:bCs/>
          <w:color w:val="000000"/>
        </w:rPr>
        <w:t xml:space="preserve"> </w:t>
      </w:r>
      <w:r w:rsidRPr="0042464B">
        <w:rPr>
          <w:color w:val="000000"/>
        </w:rPr>
        <w:t>Attempts to determine under what conditions a state may justifiably wage war and how that war should be waged.</w:t>
      </w:r>
    </w:p>
    <w:p w14:paraId="09255BE7" w14:textId="77777777" w:rsidR="0042464B" w:rsidRPr="0042464B" w:rsidRDefault="0042464B" w:rsidP="0042464B">
      <w:pPr>
        <w:rPr>
          <w:color w:val="000000"/>
        </w:rPr>
      </w:pPr>
    </w:p>
    <w:p w14:paraId="32DDEC5C" w14:textId="6A903FAC" w:rsidR="0042464B" w:rsidRDefault="0042464B" w:rsidP="0042464B">
      <w:pPr>
        <w:rPr>
          <w:color w:val="000000"/>
        </w:rPr>
      </w:pPr>
      <w:r w:rsidRPr="0042464B">
        <w:rPr>
          <w:b/>
          <w:bCs/>
          <w:color w:val="000000"/>
        </w:rPr>
        <w:t>means–end condition</w:t>
      </w:r>
      <w:r w:rsidRPr="0042464B">
        <w:rPr>
          <w:b/>
          <w:bCs/>
          <w:color w:val="000000"/>
        </w:rPr>
        <w:t xml:space="preserve"> </w:t>
      </w:r>
      <w:r>
        <w:rPr>
          <w:b/>
          <w:bCs/>
          <w:color w:val="000000"/>
        </w:rPr>
        <w:t xml:space="preserve"> </w:t>
      </w:r>
      <w:proofErr w:type="gramStart"/>
      <w:r w:rsidRPr="0042464B">
        <w:rPr>
          <w:color w:val="000000"/>
        </w:rPr>
        <w:t>The</w:t>
      </w:r>
      <w:proofErr w:type="gramEnd"/>
      <w:r w:rsidRPr="0042464B">
        <w:rPr>
          <w:color w:val="000000"/>
        </w:rPr>
        <w:t xml:space="preserve"> condition of DDE that requires that the bad effect may not cause of the good effect.</w:t>
      </w:r>
    </w:p>
    <w:p w14:paraId="2BE3B130" w14:textId="77777777" w:rsidR="0042464B" w:rsidRPr="0042464B" w:rsidRDefault="0042464B" w:rsidP="0042464B">
      <w:pPr>
        <w:rPr>
          <w:color w:val="000000"/>
        </w:rPr>
      </w:pPr>
    </w:p>
    <w:p w14:paraId="06C1640F" w14:textId="3AE7A74A" w:rsidR="0042464B" w:rsidRDefault="0042464B" w:rsidP="0042464B">
      <w:pPr>
        <w:rPr>
          <w:color w:val="000000"/>
        </w:rPr>
      </w:pPr>
      <w:r w:rsidRPr="0042464B">
        <w:rPr>
          <w:b/>
          <w:bCs/>
          <w:color w:val="000000"/>
        </w:rPr>
        <w:t xml:space="preserve">moral principle </w:t>
      </w:r>
      <w:proofErr w:type="gramStart"/>
      <w:r w:rsidRPr="0042464B">
        <w:rPr>
          <w:b/>
          <w:bCs/>
          <w:color w:val="000000"/>
        </w:rPr>
        <w:t>condition</w:t>
      </w:r>
      <w:proofErr w:type="gramEnd"/>
      <w:r w:rsidRPr="0042464B">
        <w:rPr>
          <w:color w:val="000000"/>
        </w:rPr>
        <w:t xml:space="preserve"> </w:t>
      </w:r>
      <w:r>
        <w:rPr>
          <w:color w:val="000000"/>
        </w:rPr>
        <w:t xml:space="preserve"> </w:t>
      </w:r>
      <w:r w:rsidRPr="0042464B">
        <w:rPr>
          <w:color w:val="000000"/>
        </w:rPr>
        <w:t>The condition of DDE that requires that the act must not violate any moral principle.</w:t>
      </w:r>
    </w:p>
    <w:p w14:paraId="0826FC78" w14:textId="77777777" w:rsidR="0042464B" w:rsidRPr="0042464B" w:rsidRDefault="0042464B" w:rsidP="0042464B">
      <w:pPr>
        <w:rPr>
          <w:color w:val="000000"/>
        </w:rPr>
      </w:pPr>
    </w:p>
    <w:p w14:paraId="442856BC" w14:textId="25805ADC" w:rsidR="0042464B" w:rsidRDefault="0042464B" w:rsidP="0042464B">
      <w:pPr>
        <w:rPr>
          <w:color w:val="000000"/>
        </w:rPr>
      </w:pPr>
      <w:r w:rsidRPr="0042464B">
        <w:rPr>
          <w:b/>
          <w:bCs/>
          <w:color w:val="000000"/>
        </w:rPr>
        <w:t xml:space="preserve">natural value </w:t>
      </w:r>
      <w:r w:rsidRPr="0042464B">
        <w:rPr>
          <w:b/>
          <w:bCs/>
          <w:color w:val="000000"/>
        </w:rPr>
        <w:t xml:space="preserve"> </w:t>
      </w:r>
      <w:r w:rsidRPr="0042464B">
        <w:rPr>
          <w:color w:val="000000"/>
        </w:rPr>
        <w:t>Some desirable non-moral good; an end or goal toward which nature aims.</w:t>
      </w:r>
    </w:p>
    <w:p w14:paraId="482A8196" w14:textId="77777777" w:rsidR="0042464B" w:rsidRPr="0042464B" w:rsidRDefault="0042464B" w:rsidP="0042464B">
      <w:pPr>
        <w:rPr>
          <w:color w:val="000000"/>
        </w:rPr>
      </w:pPr>
    </w:p>
    <w:p w14:paraId="5A94487B" w14:textId="64099ABF" w:rsidR="0042464B" w:rsidRDefault="0042464B" w:rsidP="0042464B">
      <w:pPr>
        <w:rPr>
          <w:color w:val="000000"/>
        </w:rPr>
      </w:pPr>
      <w:r w:rsidRPr="0042464B">
        <w:rPr>
          <w:b/>
          <w:bCs/>
          <w:color w:val="000000"/>
        </w:rPr>
        <w:t>permanent vegetative state (PVS)</w:t>
      </w:r>
      <w:r w:rsidRPr="0042464B">
        <w:rPr>
          <w:color w:val="000000"/>
        </w:rPr>
        <w:t xml:space="preserve"> </w:t>
      </w:r>
      <w:r>
        <w:rPr>
          <w:color w:val="000000"/>
        </w:rPr>
        <w:t xml:space="preserve"> </w:t>
      </w:r>
      <w:r w:rsidRPr="0042464B">
        <w:rPr>
          <w:color w:val="000000"/>
        </w:rPr>
        <w:t>A state in which a patient has been largely unresponsive for three months or more; PVS usually involves irreversible damage to at least one of the brain’s cerebral hemispheres.</w:t>
      </w:r>
    </w:p>
    <w:p w14:paraId="386C1577" w14:textId="77777777" w:rsidR="0042464B" w:rsidRPr="0042464B" w:rsidRDefault="0042464B" w:rsidP="0042464B">
      <w:pPr>
        <w:rPr>
          <w:color w:val="000000"/>
        </w:rPr>
      </w:pPr>
    </w:p>
    <w:p w14:paraId="05AD7CE4" w14:textId="5F827B8F" w:rsidR="0042464B" w:rsidRDefault="0042464B" w:rsidP="0042464B">
      <w:pPr>
        <w:rPr>
          <w:color w:val="000000"/>
        </w:rPr>
      </w:pPr>
      <w:r w:rsidRPr="0042464B">
        <w:rPr>
          <w:b/>
          <w:bCs/>
          <w:color w:val="000000"/>
        </w:rPr>
        <w:t>principle of forfeiture</w:t>
      </w:r>
      <w:r w:rsidRPr="0042464B">
        <w:rPr>
          <w:b/>
          <w:bCs/>
          <w:color w:val="000000"/>
        </w:rPr>
        <w:t xml:space="preserve"> </w:t>
      </w:r>
      <w:r>
        <w:rPr>
          <w:b/>
          <w:bCs/>
          <w:color w:val="000000"/>
        </w:rPr>
        <w:t xml:space="preserve"> </w:t>
      </w:r>
      <w:r w:rsidRPr="0042464B">
        <w:rPr>
          <w:color w:val="000000"/>
        </w:rPr>
        <w:t>A principle that says that by deliberately attacking or threatening an innocent, an individual (or a nation) gives up the moral right to live (or exist).</w:t>
      </w:r>
    </w:p>
    <w:p w14:paraId="01FFF927" w14:textId="77777777" w:rsidR="0042464B" w:rsidRPr="0042464B" w:rsidRDefault="0042464B" w:rsidP="0042464B">
      <w:pPr>
        <w:rPr>
          <w:color w:val="000000"/>
        </w:rPr>
      </w:pPr>
    </w:p>
    <w:p w14:paraId="6B9CE103" w14:textId="2BCB058D" w:rsidR="0042464B" w:rsidRDefault="0042464B" w:rsidP="0042464B">
      <w:pPr>
        <w:rPr>
          <w:color w:val="000000"/>
        </w:rPr>
      </w:pPr>
      <w:proofErr w:type="gramStart"/>
      <w:r w:rsidRPr="0042464B">
        <w:rPr>
          <w:b/>
          <w:bCs/>
          <w:color w:val="000000"/>
        </w:rPr>
        <w:t>proportionality</w:t>
      </w:r>
      <w:proofErr w:type="gramEnd"/>
      <w:r w:rsidRPr="0042464B">
        <w:rPr>
          <w:b/>
          <w:bCs/>
          <w:color w:val="000000"/>
        </w:rPr>
        <w:t xml:space="preserve"> condition</w:t>
      </w:r>
      <w:r w:rsidRPr="0042464B">
        <w:rPr>
          <w:b/>
          <w:bCs/>
          <w:color w:val="000000"/>
        </w:rPr>
        <w:t xml:space="preserve"> </w:t>
      </w:r>
      <w:r>
        <w:rPr>
          <w:b/>
          <w:bCs/>
          <w:color w:val="000000"/>
        </w:rPr>
        <w:t xml:space="preserve"> </w:t>
      </w:r>
      <w:r w:rsidRPr="0042464B">
        <w:rPr>
          <w:color w:val="000000"/>
        </w:rPr>
        <w:t>The condition of DDE that requires that the bad effect may not be greater than the good effect.</w:t>
      </w:r>
    </w:p>
    <w:p w14:paraId="07B4F034" w14:textId="77777777" w:rsidR="0042464B" w:rsidRPr="0042464B" w:rsidRDefault="0042464B" w:rsidP="0042464B">
      <w:pPr>
        <w:rPr>
          <w:color w:val="000000"/>
        </w:rPr>
      </w:pPr>
    </w:p>
    <w:p w14:paraId="7C71140A" w14:textId="26A0BB94" w:rsidR="0042464B" w:rsidRDefault="0042464B" w:rsidP="0042464B">
      <w:pPr>
        <w:rPr>
          <w:color w:val="000000"/>
        </w:rPr>
      </w:pPr>
      <w:r w:rsidRPr="0042464B">
        <w:rPr>
          <w:b/>
          <w:bCs/>
          <w:color w:val="000000"/>
        </w:rPr>
        <w:t xml:space="preserve">right intention </w:t>
      </w:r>
      <w:proofErr w:type="gramStart"/>
      <w:r w:rsidRPr="0042464B">
        <w:rPr>
          <w:b/>
          <w:bCs/>
          <w:color w:val="000000"/>
        </w:rPr>
        <w:t>condition</w:t>
      </w:r>
      <w:proofErr w:type="gramEnd"/>
      <w:r w:rsidRPr="0042464B">
        <w:rPr>
          <w:b/>
          <w:bCs/>
          <w:color w:val="000000"/>
        </w:rPr>
        <w:t xml:space="preserve"> </w:t>
      </w:r>
      <w:r>
        <w:rPr>
          <w:b/>
          <w:bCs/>
          <w:color w:val="000000"/>
        </w:rPr>
        <w:t xml:space="preserve"> </w:t>
      </w:r>
      <w:r w:rsidRPr="0042464B">
        <w:rPr>
          <w:color w:val="000000"/>
        </w:rPr>
        <w:t>The condition of DDE that requires that the actor may intend only the good effect, even if she still anticipates the bad effect.</w:t>
      </w:r>
    </w:p>
    <w:p w14:paraId="2D700A1C" w14:textId="77777777" w:rsidR="0042464B" w:rsidRPr="0042464B" w:rsidRDefault="0042464B" w:rsidP="0042464B">
      <w:pPr>
        <w:rPr>
          <w:color w:val="000000"/>
        </w:rPr>
      </w:pPr>
    </w:p>
    <w:p w14:paraId="191ACFD4" w14:textId="7F48EFEF" w:rsidR="0042464B" w:rsidRPr="0042464B" w:rsidRDefault="0042464B" w:rsidP="0042464B">
      <w:pPr>
        <w:rPr>
          <w:color w:val="000000"/>
        </w:rPr>
      </w:pPr>
      <w:r w:rsidRPr="0042464B">
        <w:rPr>
          <w:b/>
          <w:bCs/>
          <w:color w:val="000000"/>
        </w:rPr>
        <w:t>vagueness problem</w:t>
      </w:r>
      <w:r w:rsidRPr="0042464B">
        <w:rPr>
          <w:b/>
          <w:bCs/>
          <w:color w:val="000000"/>
        </w:rPr>
        <w:t xml:space="preserve"> </w:t>
      </w:r>
      <w:r>
        <w:rPr>
          <w:b/>
          <w:bCs/>
          <w:color w:val="000000"/>
        </w:rPr>
        <w:t xml:space="preserve"> </w:t>
      </w:r>
      <w:proofErr w:type="gramStart"/>
      <w:r w:rsidRPr="0042464B">
        <w:rPr>
          <w:color w:val="000000"/>
        </w:rPr>
        <w:t>The</w:t>
      </w:r>
      <w:proofErr w:type="gramEnd"/>
      <w:r w:rsidRPr="0042464B">
        <w:rPr>
          <w:color w:val="000000"/>
        </w:rPr>
        <w:t xml:space="preserve"> natural law problem with the concept of “natural” being inherently vague.</w:t>
      </w:r>
    </w:p>
    <w:p w14:paraId="1E7CBF3C" w14:textId="6AA31459" w:rsidR="00142B14" w:rsidRPr="008D5298" w:rsidRDefault="00142B14" w:rsidP="0042464B">
      <w:pPr>
        <w:rPr>
          <w:color w:val="000000"/>
        </w:rPr>
      </w:pPr>
    </w:p>
    <w:sectPr w:rsidR="00142B14" w:rsidRPr="008D52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13FC" w14:textId="77777777" w:rsidR="008E350F" w:rsidRDefault="008E350F" w:rsidP="008E350F">
      <w:r>
        <w:separator/>
      </w:r>
    </w:p>
  </w:endnote>
  <w:endnote w:type="continuationSeparator" w:id="0">
    <w:p w14:paraId="6A411B57" w14:textId="77777777" w:rsidR="008E350F" w:rsidRDefault="008E350F" w:rsidP="008E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9ACB" w14:textId="77777777" w:rsidR="008E350F" w:rsidRDefault="008E3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AAA3" w14:textId="4F089262" w:rsidR="008E350F" w:rsidRPr="002D46DF" w:rsidRDefault="008E350F">
    <w:pPr>
      <w:pStyle w:val="Footer"/>
      <w:rPr>
        <w:sz w:val="20"/>
        <w:szCs w:val="20"/>
      </w:rPr>
    </w:pPr>
    <w:bookmarkStart w:id="1" w:name="_Hlk73606053"/>
    <w:bookmarkStart w:id="2" w:name="_Hlk73606054"/>
    <w:bookmarkStart w:id="3" w:name="_Hlk73606060"/>
    <w:bookmarkStart w:id="4" w:name="_Hlk73606061"/>
    <w:r w:rsidRPr="005C4336">
      <w:rPr>
        <w:sz w:val="20"/>
        <w:szCs w:val="20"/>
      </w:rPr>
      <w:t>© 2022 Oxford University Press</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0653" w14:textId="77777777" w:rsidR="008E350F" w:rsidRDefault="008E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981B5" w14:textId="77777777" w:rsidR="008E350F" w:rsidRDefault="008E350F" w:rsidP="008E350F">
      <w:r>
        <w:separator/>
      </w:r>
    </w:p>
  </w:footnote>
  <w:footnote w:type="continuationSeparator" w:id="0">
    <w:p w14:paraId="6314874E" w14:textId="77777777" w:rsidR="008E350F" w:rsidRDefault="008E350F" w:rsidP="008E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F721" w14:textId="77777777" w:rsidR="008E350F" w:rsidRDefault="008E3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83CD" w14:textId="77777777" w:rsidR="008E350F" w:rsidRDefault="008E3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ECED" w14:textId="77777777" w:rsidR="008E350F" w:rsidRDefault="008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41F9D"/>
    <w:multiLevelType w:val="hybridMultilevel"/>
    <w:tmpl w:val="558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93CC3"/>
    <w:multiLevelType w:val="hybridMultilevel"/>
    <w:tmpl w:val="3222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19"/>
    <w:rsid w:val="00120232"/>
    <w:rsid w:val="00142B14"/>
    <w:rsid w:val="001D231B"/>
    <w:rsid w:val="0024540D"/>
    <w:rsid w:val="002D46DF"/>
    <w:rsid w:val="002F44E2"/>
    <w:rsid w:val="003078A6"/>
    <w:rsid w:val="00361358"/>
    <w:rsid w:val="00365AAD"/>
    <w:rsid w:val="00381D4D"/>
    <w:rsid w:val="003D4B41"/>
    <w:rsid w:val="0042464B"/>
    <w:rsid w:val="0043732D"/>
    <w:rsid w:val="004F5FD6"/>
    <w:rsid w:val="006248A4"/>
    <w:rsid w:val="0064053B"/>
    <w:rsid w:val="00670B4D"/>
    <w:rsid w:val="00726D0B"/>
    <w:rsid w:val="00750A4B"/>
    <w:rsid w:val="007B3391"/>
    <w:rsid w:val="007C26A9"/>
    <w:rsid w:val="007F2EA8"/>
    <w:rsid w:val="00800D0B"/>
    <w:rsid w:val="00850257"/>
    <w:rsid w:val="008610A9"/>
    <w:rsid w:val="008D5298"/>
    <w:rsid w:val="008E350F"/>
    <w:rsid w:val="008E56A2"/>
    <w:rsid w:val="008E76FF"/>
    <w:rsid w:val="00934EB4"/>
    <w:rsid w:val="00976069"/>
    <w:rsid w:val="00A64192"/>
    <w:rsid w:val="00B37881"/>
    <w:rsid w:val="00B65D73"/>
    <w:rsid w:val="00BD70DC"/>
    <w:rsid w:val="00BF1B9E"/>
    <w:rsid w:val="00C378EB"/>
    <w:rsid w:val="00C60519"/>
    <w:rsid w:val="00CA229A"/>
    <w:rsid w:val="00D479FC"/>
    <w:rsid w:val="00DB70F3"/>
    <w:rsid w:val="00DF40F3"/>
    <w:rsid w:val="00E321FE"/>
    <w:rsid w:val="00EB0976"/>
    <w:rsid w:val="00EB4328"/>
    <w:rsid w:val="00EC579A"/>
    <w:rsid w:val="00F70E36"/>
    <w:rsid w:val="00FE0B57"/>
    <w:rsid w:val="00FF4D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228B4A"/>
  <w15:docId w15:val="{8F6E9CE3-C4E0-483A-ADD1-62E9ECC9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605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519"/>
    <w:rPr>
      <w:rFonts w:ascii="Times New Roman" w:eastAsia="Times New Roman" w:hAnsi="Times New Roman" w:cs="Times New Roman"/>
      <w:b/>
      <w:bCs/>
      <w:sz w:val="24"/>
      <w:szCs w:val="24"/>
      <w:lang w:val="en-US"/>
    </w:rPr>
  </w:style>
  <w:style w:type="paragraph" w:styleId="Title">
    <w:name w:val="Title"/>
    <w:basedOn w:val="Normal"/>
    <w:link w:val="TitleChar"/>
    <w:qFormat/>
    <w:rsid w:val="00C60519"/>
    <w:pPr>
      <w:jc w:val="center"/>
    </w:pPr>
    <w:rPr>
      <w:sz w:val="52"/>
    </w:rPr>
  </w:style>
  <w:style w:type="character" w:customStyle="1" w:styleId="TitleChar">
    <w:name w:val="Title Char"/>
    <w:basedOn w:val="DefaultParagraphFont"/>
    <w:link w:val="Title"/>
    <w:rsid w:val="00C60519"/>
    <w:rPr>
      <w:rFonts w:ascii="Times New Roman" w:eastAsia="Times New Roman" w:hAnsi="Times New Roman" w:cs="Times New Roman"/>
      <w:sz w:val="52"/>
      <w:szCs w:val="24"/>
      <w:lang w:val="en-US"/>
    </w:rPr>
  </w:style>
  <w:style w:type="paragraph" w:styleId="Footer">
    <w:name w:val="footer"/>
    <w:basedOn w:val="Normal"/>
    <w:link w:val="FooterChar"/>
    <w:rsid w:val="00C60519"/>
    <w:pPr>
      <w:tabs>
        <w:tab w:val="center" w:pos="4320"/>
        <w:tab w:val="right" w:pos="8640"/>
      </w:tabs>
    </w:pPr>
  </w:style>
  <w:style w:type="character" w:customStyle="1" w:styleId="FooterChar">
    <w:name w:val="Footer Char"/>
    <w:basedOn w:val="DefaultParagraphFont"/>
    <w:link w:val="Footer"/>
    <w:rsid w:val="00C60519"/>
    <w:rPr>
      <w:rFonts w:ascii="Times New Roman" w:eastAsia="Times New Roman" w:hAnsi="Times New Roman" w:cs="Times New Roman"/>
      <w:sz w:val="24"/>
      <w:szCs w:val="24"/>
      <w:lang w:val="en-US"/>
    </w:rPr>
  </w:style>
  <w:style w:type="paragraph" w:styleId="Subtitle">
    <w:name w:val="Subtitle"/>
    <w:basedOn w:val="Normal"/>
    <w:link w:val="SubtitleChar"/>
    <w:qFormat/>
    <w:rsid w:val="00C60519"/>
    <w:pPr>
      <w:jc w:val="center"/>
    </w:pPr>
    <w:rPr>
      <w:b/>
      <w:bCs/>
      <w:sz w:val="52"/>
    </w:rPr>
  </w:style>
  <w:style w:type="character" w:customStyle="1" w:styleId="SubtitleChar">
    <w:name w:val="Subtitle Char"/>
    <w:basedOn w:val="DefaultParagraphFont"/>
    <w:link w:val="Subtitle"/>
    <w:rsid w:val="00C60519"/>
    <w:rPr>
      <w:rFonts w:ascii="Times New Roman" w:eastAsia="Times New Roman" w:hAnsi="Times New Roman" w:cs="Times New Roman"/>
      <w:b/>
      <w:bCs/>
      <w:sz w:val="52"/>
      <w:szCs w:val="24"/>
      <w:lang w:val="en-US"/>
    </w:rPr>
  </w:style>
  <w:style w:type="paragraph" w:customStyle="1" w:styleId="ParaNormal">
    <w:name w:val="ParaNormal"/>
    <w:basedOn w:val="Normal"/>
    <w:rsid w:val="00C60519"/>
    <w:pPr>
      <w:overflowPunct w:val="0"/>
      <w:autoSpaceDE w:val="0"/>
      <w:autoSpaceDN w:val="0"/>
      <w:adjustRightInd w:val="0"/>
      <w:ind w:left="1440"/>
      <w:jc w:val="both"/>
      <w:textAlignment w:val="baseline"/>
    </w:pPr>
    <w:rPr>
      <w:szCs w:val="20"/>
    </w:rPr>
  </w:style>
  <w:style w:type="character" w:styleId="Hyperlink">
    <w:name w:val="Hyperlink"/>
    <w:rsid w:val="00C60519"/>
    <w:rPr>
      <w:color w:val="0000FF"/>
      <w:u w:val="single"/>
    </w:rPr>
  </w:style>
  <w:style w:type="paragraph" w:styleId="ListParagraph">
    <w:name w:val="List Paragraph"/>
    <w:basedOn w:val="Normal"/>
    <w:uiPriority w:val="34"/>
    <w:qFormat/>
    <w:rsid w:val="00C60519"/>
    <w:pPr>
      <w:spacing w:line="480" w:lineRule="auto"/>
      <w:ind w:left="720"/>
      <w:contextualSpacing/>
    </w:pPr>
    <w:rPr>
      <w:rFonts w:eastAsia="Calibri"/>
    </w:rPr>
  </w:style>
  <w:style w:type="paragraph" w:styleId="BalloonText">
    <w:name w:val="Balloon Text"/>
    <w:basedOn w:val="Normal"/>
    <w:link w:val="BalloonTextChar"/>
    <w:uiPriority w:val="99"/>
    <w:semiHidden/>
    <w:unhideWhenUsed/>
    <w:rsid w:val="0064053B"/>
    <w:rPr>
      <w:rFonts w:ascii="Tahoma" w:hAnsi="Tahoma" w:cs="Tahoma"/>
      <w:sz w:val="16"/>
      <w:szCs w:val="16"/>
    </w:rPr>
  </w:style>
  <w:style w:type="character" w:customStyle="1" w:styleId="BalloonTextChar">
    <w:name w:val="Balloon Text Char"/>
    <w:basedOn w:val="DefaultParagraphFont"/>
    <w:link w:val="BalloonText"/>
    <w:uiPriority w:val="99"/>
    <w:semiHidden/>
    <w:rsid w:val="0064053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B70F3"/>
    <w:rPr>
      <w:sz w:val="16"/>
      <w:szCs w:val="16"/>
    </w:rPr>
  </w:style>
  <w:style w:type="paragraph" w:styleId="CommentText">
    <w:name w:val="annotation text"/>
    <w:basedOn w:val="Normal"/>
    <w:link w:val="CommentTextChar"/>
    <w:uiPriority w:val="99"/>
    <w:semiHidden/>
    <w:unhideWhenUsed/>
    <w:rsid w:val="00DB70F3"/>
    <w:rPr>
      <w:sz w:val="20"/>
      <w:szCs w:val="20"/>
    </w:rPr>
  </w:style>
  <w:style w:type="character" w:customStyle="1" w:styleId="CommentTextChar">
    <w:name w:val="Comment Text Char"/>
    <w:basedOn w:val="DefaultParagraphFont"/>
    <w:link w:val="CommentText"/>
    <w:uiPriority w:val="99"/>
    <w:semiHidden/>
    <w:rsid w:val="00DB70F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0F3"/>
    <w:rPr>
      <w:b/>
      <w:bCs/>
    </w:rPr>
  </w:style>
  <w:style w:type="character" w:customStyle="1" w:styleId="CommentSubjectChar">
    <w:name w:val="Comment Subject Char"/>
    <w:basedOn w:val="CommentTextChar"/>
    <w:link w:val="CommentSubject"/>
    <w:uiPriority w:val="99"/>
    <w:semiHidden/>
    <w:rsid w:val="00DB70F3"/>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8E350F"/>
    <w:pPr>
      <w:tabs>
        <w:tab w:val="center" w:pos="4680"/>
        <w:tab w:val="right" w:pos="9360"/>
      </w:tabs>
    </w:pPr>
  </w:style>
  <w:style w:type="character" w:customStyle="1" w:styleId="HeaderChar">
    <w:name w:val="Header Char"/>
    <w:basedOn w:val="DefaultParagraphFont"/>
    <w:link w:val="Header"/>
    <w:uiPriority w:val="99"/>
    <w:rsid w:val="008E35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76169">
      <w:bodyDiv w:val="1"/>
      <w:marLeft w:val="0"/>
      <w:marRight w:val="0"/>
      <w:marTop w:val="0"/>
      <w:marBottom w:val="0"/>
      <w:divBdr>
        <w:top w:val="none" w:sz="0" w:space="0" w:color="auto"/>
        <w:left w:val="none" w:sz="0" w:space="0" w:color="auto"/>
        <w:bottom w:val="none" w:sz="0" w:space="0" w:color="auto"/>
        <w:right w:val="none" w:sz="0" w:space="0" w:color="auto"/>
      </w:divBdr>
    </w:div>
    <w:div w:id="357199901">
      <w:bodyDiv w:val="1"/>
      <w:marLeft w:val="0"/>
      <w:marRight w:val="0"/>
      <w:marTop w:val="0"/>
      <w:marBottom w:val="0"/>
      <w:divBdr>
        <w:top w:val="none" w:sz="0" w:space="0" w:color="auto"/>
        <w:left w:val="none" w:sz="0" w:space="0" w:color="auto"/>
        <w:bottom w:val="none" w:sz="0" w:space="0" w:color="auto"/>
        <w:right w:val="none" w:sz="0" w:space="0" w:color="auto"/>
      </w:divBdr>
    </w:div>
    <w:div w:id="621228901">
      <w:bodyDiv w:val="1"/>
      <w:marLeft w:val="0"/>
      <w:marRight w:val="0"/>
      <w:marTop w:val="0"/>
      <w:marBottom w:val="0"/>
      <w:divBdr>
        <w:top w:val="none" w:sz="0" w:space="0" w:color="auto"/>
        <w:left w:val="none" w:sz="0" w:space="0" w:color="auto"/>
        <w:bottom w:val="none" w:sz="0" w:space="0" w:color="auto"/>
        <w:right w:val="none" w:sz="0" w:space="0" w:color="auto"/>
      </w:divBdr>
    </w:div>
    <w:div w:id="904338476">
      <w:bodyDiv w:val="1"/>
      <w:marLeft w:val="0"/>
      <w:marRight w:val="0"/>
      <w:marTop w:val="0"/>
      <w:marBottom w:val="0"/>
      <w:divBdr>
        <w:top w:val="none" w:sz="0" w:space="0" w:color="auto"/>
        <w:left w:val="none" w:sz="0" w:space="0" w:color="auto"/>
        <w:bottom w:val="none" w:sz="0" w:space="0" w:color="auto"/>
        <w:right w:val="none" w:sz="0" w:space="0" w:color="auto"/>
      </w:divBdr>
    </w:div>
    <w:div w:id="1168138292">
      <w:bodyDiv w:val="1"/>
      <w:marLeft w:val="0"/>
      <w:marRight w:val="0"/>
      <w:marTop w:val="0"/>
      <w:marBottom w:val="0"/>
      <w:divBdr>
        <w:top w:val="none" w:sz="0" w:space="0" w:color="auto"/>
        <w:left w:val="none" w:sz="0" w:space="0" w:color="auto"/>
        <w:bottom w:val="none" w:sz="0" w:space="0" w:color="auto"/>
        <w:right w:val="none" w:sz="0" w:space="0" w:color="auto"/>
      </w:divBdr>
    </w:div>
    <w:div w:id="1320690666">
      <w:bodyDiv w:val="1"/>
      <w:marLeft w:val="0"/>
      <w:marRight w:val="0"/>
      <w:marTop w:val="0"/>
      <w:marBottom w:val="0"/>
      <w:divBdr>
        <w:top w:val="none" w:sz="0" w:space="0" w:color="auto"/>
        <w:left w:val="none" w:sz="0" w:space="0" w:color="auto"/>
        <w:bottom w:val="none" w:sz="0" w:space="0" w:color="auto"/>
        <w:right w:val="none" w:sz="0" w:space="0" w:color="auto"/>
      </w:divBdr>
    </w:div>
    <w:div w:id="1383946822">
      <w:bodyDiv w:val="1"/>
      <w:marLeft w:val="0"/>
      <w:marRight w:val="0"/>
      <w:marTop w:val="0"/>
      <w:marBottom w:val="0"/>
      <w:divBdr>
        <w:top w:val="none" w:sz="0" w:space="0" w:color="auto"/>
        <w:left w:val="none" w:sz="0" w:space="0" w:color="auto"/>
        <w:bottom w:val="none" w:sz="0" w:space="0" w:color="auto"/>
        <w:right w:val="none" w:sz="0" w:space="0" w:color="auto"/>
      </w:divBdr>
    </w:div>
    <w:div w:id="1517574336">
      <w:bodyDiv w:val="1"/>
      <w:marLeft w:val="0"/>
      <w:marRight w:val="0"/>
      <w:marTop w:val="0"/>
      <w:marBottom w:val="0"/>
      <w:divBdr>
        <w:top w:val="none" w:sz="0" w:space="0" w:color="auto"/>
        <w:left w:val="none" w:sz="0" w:space="0" w:color="auto"/>
        <w:bottom w:val="none" w:sz="0" w:space="0" w:color="auto"/>
        <w:right w:val="none" w:sz="0" w:space="0" w:color="auto"/>
      </w:divBdr>
    </w:div>
    <w:div w:id="1624186903">
      <w:bodyDiv w:val="1"/>
      <w:marLeft w:val="0"/>
      <w:marRight w:val="0"/>
      <w:marTop w:val="0"/>
      <w:marBottom w:val="0"/>
      <w:divBdr>
        <w:top w:val="none" w:sz="0" w:space="0" w:color="auto"/>
        <w:left w:val="none" w:sz="0" w:space="0" w:color="auto"/>
        <w:bottom w:val="none" w:sz="0" w:space="0" w:color="auto"/>
        <w:right w:val="none" w:sz="0" w:space="0" w:color="auto"/>
      </w:divBdr>
    </w:div>
    <w:div w:id="1803767322">
      <w:bodyDiv w:val="1"/>
      <w:marLeft w:val="0"/>
      <w:marRight w:val="0"/>
      <w:marTop w:val="0"/>
      <w:marBottom w:val="0"/>
      <w:divBdr>
        <w:top w:val="none" w:sz="0" w:space="0" w:color="auto"/>
        <w:left w:val="none" w:sz="0" w:space="0" w:color="auto"/>
        <w:bottom w:val="none" w:sz="0" w:space="0" w:color="auto"/>
        <w:right w:val="none" w:sz="0" w:space="0" w:color="auto"/>
      </w:divBdr>
    </w:div>
    <w:div w:id="1947735647">
      <w:bodyDiv w:val="1"/>
      <w:marLeft w:val="0"/>
      <w:marRight w:val="0"/>
      <w:marTop w:val="0"/>
      <w:marBottom w:val="0"/>
      <w:divBdr>
        <w:top w:val="none" w:sz="0" w:space="0" w:color="auto"/>
        <w:left w:val="none" w:sz="0" w:space="0" w:color="auto"/>
        <w:bottom w:val="none" w:sz="0" w:space="0" w:color="auto"/>
        <w:right w:val="none" w:sz="0" w:space="0" w:color="auto"/>
      </w:divBdr>
    </w:div>
    <w:div w:id="20185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dc:creator>
  <cp:lastModifiedBy>CROWELL, Molly</cp:lastModifiedBy>
  <cp:revision>3</cp:revision>
  <dcterms:created xsi:type="dcterms:W3CDTF">2021-09-23T20:39:00Z</dcterms:created>
  <dcterms:modified xsi:type="dcterms:W3CDTF">2021-09-23T20:41:00Z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2021-06-29T19:00:17Z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8f7f3a71-603f-4b32-aed9-93c2d79c27b5</vt:lpwstr>
  </property>
  <property fmtid="{D5CDD505-2E9C-101B-9397-08002B2CF9AE}" pid="8" name="MSIP_Label_be5cb09a-2992-49d6-8ac9-5f63e7b1ad2f_ContentBits">
    <vt:lpwstr>0</vt:lpwstr>
  </property>
</Properties>
</file>