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F8438" w14:textId="6F10BB56" w:rsidR="005E4995" w:rsidRPr="00AD3036" w:rsidRDefault="00F05E9D" w:rsidP="00AD3036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23502A8B" w14:textId="77777777" w:rsidR="005E4995" w:rsidRPr="00AD3036" w:rsidRDefault="005E4995" w:rsidP="00AD3036">
      <w:pPr>
        <w:widowControl w:val="0"/>
        <w:jc w:val="center"/>
        <w:rPr>
          <w:sz w:val="28"/>
          <w:szCs w:val="28"/>
        </w:rPr>
      </w:pPr>
      <w:r w:rsidRPr="00B35450">
        <w:rPr>
          <w:i/>
          <w:iCs/>
          <w:sz w:val="28"/>
          <w:szCs w:val="28"/>
        </w:rPr>
        <w:t>Ethical Choices</w:t>
      </w:r>
      <w:r w:rsidRPr="00AD3036">
        <w:rPr>
          <w:sz w:val="28"/>
          <w:szCs w:val="28"/>
        </w:rPr>
        <w:t>, Third Edition</w:t>
      </w:r>
    </w:p>
    <w:p w14:paraId="557CD3F0" w14:textId="77777777" w:rsidR="005E4995" w:rsidRPr="00AD3036" w:rsidRDefault="005E4995" w:rsidP="00AD3036">
      <w:pPr>
        <w:widowControl w:val="0"/>
        <w:jc w:val="center"/>
        <w:rPr>
          <w:sz w:val="28"/>
          <w:szCs w:val="28"/>
        </w:rPr>
      </w:pPr>
      <w:r w:rsidRPr="00AD3036">
        <w:rPr>
          <w:sz w:val="28"/>
          <w:szCs w:val="28"/>
        </w:rPr>
        <w:t xml:space="preserve">Richard </w:t>
      </w:r>
      <w:proofErr w:type="spellStart"/>
      <w:r w:rsidRPr="00AD3036">
        <w:rPr>
          <w:sz w:val="28"/>
          <w:szCs w:val="28"/>
        </w:rPr>
        <w:t>Burnor</w:t>
      </w:r>
      <w:proofErr w:type="spellEnd"/>
      <w:r w:rsidRPr="00AD3036">
        <w:rPr>
          <w:sz w:val="28"/>
          <w:szCs w:val="28"/>
        </w:rPr>
        <w:t xml:space="preserve"> and Yvonne </w:t>
      </w:r>
      <w:proofErr w:type="spellStart"/>
      <w:r w:rsidRPr="00AD3036">
        <w:rPr>
          <w:sz w:val="28"/>
          <w:szCs w:val="28"/>
        </w:rPr>
        <w:t>Raley</w:t>
      </w:r>
      <w:proofErr w:type="spellEnd"/>
    </w:p>
    <w:p w14:paraId="30DB75EE" w14:textId="77777777" w:rsidR="005E4995" w:rsidRPr="00AD3036" w:rsidRDefault="005E4995" w:rsidP="00AD3036">
      <w:pPr>
        <w:widowControl w:val="0"/>
        <w:jc w:val="center"/>
        <w:rPr>
          <w:sz w:val="28"/>
          <w:szCs w:val="28"/>
        </w:rPr>
      </w:pPr>
    </w:p>
    <w:p w14:paraId="6E47F9D5" w14:textId="24237AF0" w:rsidR="005E4995" w:rsidRPr="00AD3036" w:rsidRDefault="005E4995" w:rsidP="00AD3036">
      <w:pPr>
        <w:widowControl w:val="0"/>
        <w:jc w:val="center"/>
        <w:rPr>
          <w:sz w:val="36"/>
          <w:szCs w:val="36"/>
        </w:rPr>
      </w:pPr>
      <w:r w:rsidRPr="00AD3036">
        <w:rPr>
          <w:sz w:val="36"/>
          <w:szCs w:val="36"/>
        </w:rPr>
        <w:t>Chapter 18: Obligations to Future Generations</w:t>
      </w:r>
    </w:p>
    <w:p w14:paraId="5A48606E" w14:textId="77777777" w:rsidR="005E4995" w:rsidRPr="00AD3036" w:rsidRDefault="005E4995" w:rsidP="00AD3036">
      <w:pPr>
        <w:widowControl w:val="0"/>
        <w:rPr>
          <w:b/>
        </w:rPr>
      </w:pPr>
    </w:p>
    <w:p w14:paraId="25A84623" w14:textId="77777777" w:rsidR="005E4995" w:rsidRPr="00AD3036" w:rsidRDefault="005E4995" w:rsidP="00AD3036">
      <w:pPr>
        <w:widowControl w:val="0"/>
        <w:rPr>
          <w:b/>
        </w:rPr>
      </w:pPr>
    </w:p>
    <w:p w14:paraId="7BC0672C" w14:textId="0A6A3CD6" w:rsidR="00926948" w:rsidRPr="00F05E9D" w:rsidRDefault="005E4995" w:rsidP="00F05E9D">
      <w:pPr>
        <w:widowControl w:val="0"/>
        <w:rPr>
          <w:rFonts w:eastAsia="Calibri"/>
          <w:bCs/>
          <w:sz w:val="24"/>
          <w:szCs w:val="24"/>
        </w:rPr>
      </w:pPr>
      <w:r w:rsidRPr="00AD3036">
        <w:rPr>
          <w:rFonts w:eastAsia="Calibri"/>
          <w:bCs/>
          <w:sz w:val="24"/>
          <w:szCs w:val="24"/>
        </w:rPr>
        <w:t>Chapter 18</w:t>
      </w:r>
      <w:r w:rsidR="007F1C94" w:rsidRPr="00AD3036">
        <w:rPr>
          <w:rFonts w:eastAsia="Calibri"/>
          <w:bCs/>
          <w:sz w:val="24"/>
          <w:szCs w:val="24"/>
        </w:rPr>
        <w:t xml:space="preserve"> opens with </w:t>
      </w:r>
      <w:r w:rsidR="00FF0830" w:rsidRPr="00AD3036">
        <w:rPr>
          <w:rFonts w:eastAsia="Calibri"/>
          <w:bCs/>
          <w:sz w:val="24"/>
          <w:szCs w:val="24"/>
        </w:rPr>
        <w:t xml:space="preserve">the tragic </w:t>
      </w:r>
      <w:r w:rsidR="00C45C99" w:rsidRPr="00AD3036">
        <w:rPr>
          <w:rFonts w:eastAsia="Calibri"/>
          <w:bCs/>
          <w:sz w:val="24"/>
          <w:szCs w:val="24"/>
        </w:rPr>
        <w:t>(</w:t>
      </w:r>
      <w:r w:rsidR="00FF0830" w:rsidRPr="00AD3036">
        <w:rPr>
          <w:rFonts w:eastAsia="Calibri"/>
          <w:bCs/>
          <w:sz w:val="24"/>
          <w:szCs w:val="24"/>
        </w:rPr>
        <w:t>imaginary</w:t>
      </w:r>
      <w:r w:rsidR="00C45C99" w:rsidRPr="00AD3036">
        <w:rPr>
          <w:rFonts w:eastAsia="Calibri"/>
          <w:bCs/>
          <w:sz w:val="24"/>
          <w:szCs w:val="24"/>
        </w:rPr>
        <w:t>)</w:t>
      </w:r>
      <w:r w:rsidR="007F1C94" w:rsidRPr="00AD3036">
        <w:rPr>
          <w:rFonts w:eastAsia="Calibri"/>
          <w:bCs/>
          <w:sz w:val="24"/>
          <w:szCs w:val="24"/>
        </w:rPr>
        <w:t xml:space="preserve"> </w:t>
      </w:r>
      <w:r w:rsidR="007F1C94" w:rsidRPr="00AD3036">
        <w:rPr>
          <w:sz w:val="24"/>
          <w:szCs w:val="24"/>
        </w:rPr>
        <w:t xml:space="preserve">New World Water War, </w:t>
      </w:r>
      <w:r w:rsidR="00C45C99" w:rsidRPr="00AD3036">
        <w:rPr>
          <w:sz w:val="24"/>
          <w:szCs w:val="24"/>
        </w:rPr>
        <w:t>a future</w:t>
      </w:r>
      <w:r w:rsidR="0095390E" w:rsidRPr="00AD3036">
        <w:rPr>
          <w:sz w:val="24"/>
          <w:szCs w:val="24"/>
        </w:rPr>
        <w:t xml:space="preserve"> result of </w:t>
      </w:r>
      <w:r w:rsidR="007F1C94" w:rsidRPr="00AD3036">
        <w:rPr>
          <w:sz w:val="24"/>
          <w:szCs w:val="24"/>
        </w:rPr>
        <w:t xml:space="preserve">past failures to manage water adequately. </w:t>
      </w:r>
      <w:r w:rsidR="0095390E" w:rsidRPr="00AD3036">
        <w:rPr>
          <w:sz w:val="24"/>
          <w:szCs w:val="24"/>
        </w:rPr>
        <w:t xml:space="preserve">This raises the question of present obligations to future generations. It seems we can have moral obligations to both past and future people. </w:t>
      </w:r>
      <w:r w:rsidR="00C45C99" w:rsidRPr="00AD3036">
        <w:rPr>
          <w:sz w:val="24"/>
          <w:szCs w:val="24"/>
        </w:rPr>
        <w:t>For instance, f</w:t>
      </w:r>
      <w:r w:rsidR="00891470" w:rsidRPr="00AD3036">
        <w:rPr>
          <w:sz w:val="24"/>
          <w:szCs w:val="24"/>
        </w:rPr>
        <w:t>uture people</w:t>
      </w:r>
      <w:r w:rsidR="0095390E" w:rsidRPr="00AD3036">
        <w:rPr>
          <w:sz w:val="24"/>
          <w:szCs w:val="24"/>
        </w:rPr>
        <w:t xml:space="preserve"> being presently non-existent does</w:t>
      </w:r>
      <w:r w:rsidR="00F0118D">
        <w:rPr>
          <w:sz w:val="24"/>
          <w:szCs w:val="24"/>
        </w:rPr>
        <w:t xml:space="preserve"> no</w:t>
      </w:r>
      <w:r w:rsidR="0095390E" w:rsidRPr="00AD3036">
        <w:rPr>
          <w:sz w:val="24"/>
          <w:szCs w:val="24"/>
        </w:rPr>
        <w:t xml:space="preserve">t matter </w:t>
      </w:r>
      <w:r w:rsidR="00891470" w:rsidRPr="00AD3036">
        <w:rPr>
          <w:sz w:val="24"/>
          <w:szCs w:val="24"/>
        </w:rPr>
        <w:t>if they will become actual people</w:t>
      </w:r>
      <w:r w:rsidR="00F0118D">
        <w:rPr>
          <w:sz w:val="24"/>
          <w:szCs w:val="24"/>
        </w:rPr>
        <w:t xml:space="preserve">, </w:t>
      </w:r>
      <w:r w:rsidR="00891470" w:rsidRPr="00AD3036">
        <w:rPr>
          <w:sz w:val="24"/>
          <w:szCs w:val="24"/>
        </w:rPr>
        <w:t>since our actions now can affect them. Nor does it matter that they are presently indeterminate if they will be actual and determinate later. But do we have a moral obligation to ensure future human generations at all?</w:t>
      </w:r>
      <w:r w:rsidR="00AD3036" w:rsidRPr="00AD3036">
        <w:rPr>
          <w:sz w:val="24"/>
          <w:szCs w:val="24"/>
        </w:rPr>
        <w:t xml:space="preserve"> </w:t>
      </w:r>
      <w:r w:rsidR="00891470" w:rsidRPr="00AD3036">
        <w:rPr>
          <w:sz w:val="24"/>
          <w:szCs w:val="24"/>
        </w:rPr>
        <w:t>There</w:t>
      </w:r>
      <w:r w:rsidR="00F0118D">
        <w:rPr>
          <w:sz w:val="24"/>
          <w:szCs w:val="24"/>
        </w:rPr>
        <w:t xml:space="preserve"> i</w:t>
      </w:r>
      <w:r w:rsidR="00891470" w:rsidRPr="00AD3036">
        <w:rPr>
          <w:sz w:val="24"/>
          <w:szCs w:val="24"/>
        </w:rPr>
        <w:t xml:space="preserve">s no obligation to those who never exist. But there may still be </w:t>
      </w:r>
      <w:r w:rsidR="00C45C99" w:rsidRPr="00AD3036">
        <w:rPr>
          <w:sz w:val="24"/>
          <w:szCs w:val="24"/>
        </w:rPr>
        <w:t xml:space="preserve">other </w:t>
      </w:r>
      <w:r w:rsidR="00891470" w:rsidRPr="00AD3036">
        <w:rPr>
          <w:sz w:val="24"/>
          <w:szCs w:val="24"/>
        </w:rPr>
        <w:t>moral obligations</w:t>
      </w:r>
      <w:r w:rsidR="00C45C99" w:rsidRPr="00AD3036">
        <w:rPr>
          <w:sz w:val="24"/>
          <w:szCs w:val="24"/>
        </w:rPr>
        <w:t>:</w:t>
      </w:r>
      <w:r w:rsidR="00891470" w:rsidRPr="00AD3036">
        <w:rPr>
          <w:sz w:val="24"/>
          <w:szCs w:val="24"/>
        </w:rPr>
        <w:t xml:space="preserve"> to preserve the species and/or to protect the future impact of people’s life ventures. Since obligations to present and future people can conflict, we </w:t>
      </w:r>
      <w:r w:rsidR="00C45C99" w:rsidRPr="00AD3036">
        <w:rPr>
          <w:sz w:val="24"/>
          <w:szCs w:val="24"/>
        </w:rPr>
        <w:t xml:space="preserve">need to balance our present and future obligations. The chapter’s last section offers some </w:t>
      </w:r>
      <w:r w:rsidR="00891470" w:rsidRPr="00AD3036">
        <w:rPr>
          <w:sz w:val="24"/>
          <w:szCs w:val="24"/>
        </w:rPr>
        <w:t>principles intended to help us</w:t>
      </w:r>
      <w:r w:rsidR="00C45C99" w:rsidRPr="00AD3036">
        <w:rPr>
          <w:sz w:val="24"/>
          <w:szCs w:val="24"/>
        </w:rPr>
        <w:t xml:space="preserve"> with that</w:t>
      </w:r>
      <w:r w:rsidR="00891470" w:rsidRPr="00AD3036">
        <w:rPr>
          <w:sz w:val="24"/>
          <w:szCs w:val="24"/>
        </w:rPr>
        <w:t>.</w:t>
      </w:r>
      <w:r w:rsidR="00926948" w:rsidRPr="00AD3036">
        <w:t xml:space="preserve"> </w:t>
      </w:r>
    </w:p>
    <w:sectPr w:rsidR="00926948" w:rsidRPr="00F05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1DBF" w14:textId="77777777" w:rsidR="005E4995" w:rsidRDefault="005E4995" w:rsidP="005E4995">
      <w:r>
        <w:separator/>
      </w:r>
    </w:p>
  </w:endnote>
  <w:endnote w:type="continuationSeparator" w:id="0">
    <w:p w14:paraId="47F2267A" w14:textId="77777777" w:rsidR="005E4995" w:rsidRDefault="005E4995" w:rsidP="005E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34210" w14:textId="77777777" w:rsidR="005E4995" w:rsidRDefault="005E4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36F38" w14:textId="2656D987" w:rsidR="005E4995" w:rsidRPr="005E4995" w:rsidRDefault="005E4995" w:rsidP="005E4995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BB83F" w14:textId="77777777" w:rsidR="005E4995" w:rsidRDefault="005E4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E450C" w14:textId="77777777" w:rsidR="005E4995" w:rsidRDefault="005E4995" w:rsidP="005E4995">
      <w:r>
        <w:separator/>
      </w:r>
    </w:p>
  </w:footnote>
  <w:footnote w:type="continuationSeparator" w:id="0">
    <w:p w14:paraId="66B068D0" w14:textId="77777777" w:rsidR="005E4995" w:rsidRDefault="005E4995" w:rsidP="005E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CD04" w14:textId="77777777" w:rsidR="005E4995" w:rsidRDefault="005E4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E147D" w14:textId="77777777" w:rsidR="005E4995" w:rsidRDefault="005E4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5735D" w14:textId="77777777" w:rsidR="005E4995" w:rsidRDefault="005E4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7132"/>
    <w:multiLevelType w:val="hybridMultilevel"/>
    <w:tmpl w:val="F644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23B9"/>
    <w:multiLevelType w:val="hybridMultilevel"/>
    <w:tmpl w:val="F9C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EF892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2648"/>
    <w:multiLevelType w:val="hybridMultilevel"/>
    <w:tmpl w:val="1C0ECF12"/>
    <w:lvl w:ilvl="0" w:tplc="D2B0204A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502F"/>
    <w:multiLevelType w:val="hybridMultilevel"/>
    <w:tmpl w:val="07FC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A52F8"/>
    <w:multiLevelType w:val="hybridMultilevel"/>
    <w:tmpl w:val="6690F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DD0A33"/>
    <w:multiLevelType w:val="hybridMultilevel"/>
    <w:tmpl w:val="9F60A9F6"/>
    <w:lvl w:ilvl="0" w:tplc="3C3E613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9CB"/>
    <w:multiLevelType w:val="multilevel"/>
    <w:tmpl w:val="5E1E3C9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i w:val="0"/>
        <w:iCs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 w:val="0"/>
        <w:i w:val="0"/>
        <w:iCs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724644D"/>
    <w:multiLevelType w:val="hybridMultilevel"/>
    <w:tmpl w:val="5D86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94"/>
    <w:rsid w:val="00013ECF"/>
    <w:rsid w:val="000A2ED4"/>
    <w:rsid w:val="002E4247"/>
    <w:rsid w:val="003163A9"/>
    <w:rsid w:val="003E05A7"/>
    <w:rsid w:val="003F07D5"/>
    <w:rsid w:val="003F3FDA"/>
    <w:rsid w:val="00477DC3"/>
    <w:rsid w:val="00490F6B"/>
    <w:rsid w:val="0053091D"/>
    <w:rsid w:val="00552D97"/>
    <w:rsid w:val="005E4995"/>
    <w:rsid w:val="006731A6"/>
    <w:rsid w:val="006E1754"/>
    <w:rsid w:val="00701AC4"/>
    <w:rsid w:val="0073299F"/>
    <w:rsid w:val="007F1C94"/>
    <w:rsid w:val="0084745A"/>
    <w:rsid w:val="00891470"/>
    <w:rsid w:val="008C113F"/>
    <w:rsid w:val="00926948"/>
    <w:rsid w:val="0095390E"/>
    <w:rsid w:val="009D405F"/>
    <w:rsid w:val="00AD3036"/>
    <w:rsid w:val="00AD7780"/>
    <w:rsid w:val="00B35450"/>
    <w:rsid w:val="00B46580"/>
    <w:rsid w:val="00C05760"/>
    <w:rsid w:val="00C172C9"/>
    <w:rsid w:val="00C45C99"/>
    <w:rsid w:val="00D01B08"/>
    <w:rsid w:val="00DC57F4"/>
    <w:rsid w:val="00DC7B69"/>
    <w:rsid w:val="00DE6F3D"/>
    <w:rsid w:val="00F0118D"/>
    <w:rsid w:val="00F05E9D"/>
    <w:rsid w:val="00F527CA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782B6B"/>
  <w15:chartTrackingRefBased/>
  <w15:docId w15:val="{34BB5511-5D22-497F-8AF2-8A45F262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036"/>
    <w:pPr>
      <w:numPr>
        <w:numId w:val="8"/>
      </w:numPr>
      <w:spacing w:after="60"/>
      <w:ind w:left="432" w:hanging="4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036"/>
    <w:pPr>
      <w:keepNext/>
      <w:keepLines/>
      <w:numPr>
        <w:ilvl w:val="1"/>
        <w:numId w:val="8"/>
      </w:numPr>
      <w:ind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036"/>
    <w:pPr>
      <w:keepNext/>
      <w:keepLines/>
      <w:numPr>
        <w:ilvl w:val="2"/>
        <w:numId w:val="8"/>
      </w:numPr>
      <w:ind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036"/>
    <w:pPr>
      <w:keepNext/>
      <w:keepLines/>
      <w:numPr>
        <w:ilvl w:val="3"/>
        <w:numId w:val="8"/>
      </w:numPr>
      <w:ind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036"/>
    <w:pPr>
      <w:keepNext/>
      <w:keepLines/>
      <w:numPr>
        <w:ilvl w:val="4"/>
        <w:numId w:val="8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036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036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036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036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94"/>
    <w:pPr>
      <w:ind w:left="720" w:hanging="432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AD30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4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9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D3036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3036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036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D3036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0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0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0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0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dc:description/>
  <cp:lastModifiedBy>CROWELL, Molly</cp:lastModifiedBy>
  <cp:revision>3</cp:revision>
  <dcterms:created xsi:type="dcterms:W3CDTF">2021-09-30T17:52:00Z</dcterms:created>
  <dcterms:modified xsi:type="dcterms:W3CDTF">2021-09-30T18:07:00Z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2021-09-30T17:20:43Z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9f694ac3-7520-44b2-87ee-0000016d586c</vt:lpwstr>
  </property>
  <property fmtid="{D5CDD505-2E9C-101B-9397-08002B2CF9AE}" pid="8" name="MSIP_Label_be5cb09a-2992-49d6-8ac9-5f63e7b1ad2f_ContentBits">
    <vt:lpwstr>0</vt:lpwstr>
  </property>
</Properties>
</file>