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99872" w14:textId="3ABC214D" w:rsidR="00710833" w:rsidRPr="0053685B" w:rsidRDefault="007B6F56" w:rsidP="00710833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Summary</w:t>
      </w:r>
    </w:p>
    <w:p w14:paraId="7E2A0BC0" w14:textId="77777777" w:rsidR="00710833" w:rsidRPr="0053685B" w:rsidRDefault="00710833" w:rsidP="00710833">
      <w:pPr>
        <w:widowControl w:val="0"/>
        <w:jc w:val="center"/>
        <w:rPr>
          <w:i/>
          <w:sz w:val="28"/>
          <w:szCs w:val="28"/>
        </w:rPr>
      </w:pPr>
      <w:r w:rsidRPr="0053685B">
        <w:rPr>
          <w:i/>
          <w:sz w:val="28"/>
          <w:szCs w:val="28"/>
        </w:rPr>
        <w:t>Ethical Choices</w:t>
      </w:r>
      <w:r w:rsidRPr="0053685B">
        <w:rPr>
          <w:sz w:val="28"/>
          <w:szCs w:val="28"/>
        </w:rPr>
        <w:t>, Third Edition</w:t>
      </w:r>
    </w:p>
    <w:p w14:paraId="2E11C9C0" w14:textId="77777777" w:rsidR="00710833" w:rsidRPr="0053685B" w:rsidRDefault="00710833" w:rsidP="00710833">
      <w:pPr>
        <w:widowControl w:val="0"/>
        <w:jc w:val="center"/>
        <w:rPr>
          <w:sz w:val="28"/>
          <w:szCs w:val="28"/>
        </w:rPr>
      </w:pPr>
      <w:r w:rsidRPr="0053685B">
        <w:rPr>
          <w:sz w:val="28"/>
          <w:szCs w:val="28"/>
        </w:rPr>
        <w:t xml:space="preserve">Richard </w:t>
      </w:r>
      <w:proofErr w:type="spellStart"/>
      <w:r w:rsidRPr="0053685B">
        <w:rPr>
          <w:sz w:val="28"/>
          <w:szCs w:val="28"/>
        </w:rPr>
        <w:t>Burnor</w:t>
      </w:r>
      <w:proofErr w:type="spellEnd"/>
      <w:r w:rsidRPr="0053685B">
        <w:rPr>
          <w:sz w:val="28"/>
          <w:szCs w:val="28"/>
        </w:rPr>
        <w:t xml:space="preserve"> and Yvonne </w:t>
      </w:r>
      <w:proofErr w:type="spellStart"/>
      <w:r w:rsidRPr="0053685B">
        <w:rPr>
          <w:sz w:val="28"/>
          <w:szCs w:val="28"/>
        </w:rPr>
        <w:t>Raley</w:t>
      </w:r>
      <w:proofErr w:type="spellEnd"/>
    </w:p>
    <w:p w14:paraId="7B758E1B" w14:textId="77777777" w:rsidR="00710833" w:rsidRPr="0053685B" w:rsidRDefault="00710833" w:rsidP="00710833">
      <w:pPr>
        <w:widowControl w:val="0"/>
        <w:jc w:val="center"/>
        <w:rPr>
          <w:sz w:val="28"/>
          <w:szCs w:val="28"/>
        </w:rPr>
      </w:pPr>
    </w:p>
    <w:p w14:paraId="67D9AD53" w14:textId="3E7FA165" w:rsidR="00710833" w:rsidRPr="0053685B" w:rsidRDefault="00710833" w:rsidP="00710833">
      <w:pPr>
        <w:widowControl w:val="0"/>
        <w:jc w:val="center"/>
        <w:rPr>
          <w:sz w:val="36"/>
          <w:szCs w:val="36"/>
        </w:rPr>
      </w:pPr>
      <w:r w:rsidRPr="0053685B">
        <w:rPr>
          <w:sz w:val="36"/>
          <w:szCs w:val="36"/>
        </w:rPr>
        <w:t xml:space="preserve">Chapter </w:t>
      </w:r>
      <w:r>
        <w:rPr>
          <w:sz w:val="36"/>
          <w:szCs w:val="36"/>
        </w:rPr>
        <w:t>14</w:t>
      </w:r>
      <w:r w:rsidRPr="0053685B">
        <w:rPr>
          <w:sz w:val="36"/>
          <w:szCs w:val="36"/>
        </w:rPr>
        <w:t xml:space="preserve">: </w:t>
      </w:r>
      <w:r>
        <w:rPr>
          <w:sz w:val="36"/>
          <w:szCs w:val="36"/>
        </w:rPr>
        <w:t>E</w:t>
      </w:r>
      <w:r>
        <w:rPr>
          <w:sz w:val="36"/>
          <w:szCs w:val="36"/>
        </w:rPr>
        <w:t>thics and Religion</w:t>
      </w:r>
    </w:p>
    <w:p w14:paraId="24DB2B63" w14:textId="77777777" w:rsidR="00710833" w:rsidRPr="0053685B" w:rsidRDefault="00710833" w:rsidP="00710833">
      <w:pPr>
        <w:widowControl w:val="0"/>
        <w:rPr>
          <w:b/>
        </w:rPr>
      </w:pPr>
    </w:p>
    <w:p w14:paraId="071C2D77" w14:textId="77777777" w:rsidR="00710833" w:rsidRPr="0053685B" w:rsidRDefault="00710833" w:rsidP="00710833">
      <w:pPr>
        <w:widowControl w:val="0"/>
        <w:rPr>
          <w:b/>
        </w:rPr>
      </w:pPr>
    </w:p>
    <w:p w14:paraId="71B4F41C" w14:textId="0DA8B970" w:rsidR="009E7658" w:rsidRPr="007B6F56" w:rsidRDefault="00710833" w:rsidP="007B6F56">
      <w:pPr>
        <w:widowControl w:val="0"/>
        <w:rPr>
          <w:sz w:val="24"/>
          <w:szCs w:val="24"/>
        </w:rPr>
      </w:pPr>
      <w:r w:rsidRPr="00710833">
        <w:rPr>
          <w:bCs/>
          <w:sz w:val="24"/>
          <w:szCs w:val="24"/>
        </w:rPr>
        <w:t>M</w:t>
      </w:r>
      <w:r w:rsidR="00CB4264">
        <w:rPr>
          <w:sz w:val="24"/>
          <w:szCs w:val="24"/>
        </w:rPr>
        <w:t>any people associate ethics with religion.</w:t>
      </w:r>
      <w:r>
        <w:rPr>
          <w:sz w:val="24"/>
          <w:szCs w:val="24"/>
        </w:rPr>
        <w:t xml:space="preserve"> </w:t>
      </w:r>
      <w:r w:rsidR="00CB4264">
        <w:rPr>
          <w:sz w:val="24"/>
          <w:szCs w:val="24"/>
        </w:rPr>
        <w:t xml:space="preserve">But as Socrates showed </w:t>
      </w:r>
      <w:r w:rsidR="00740367">
        <w:rPr>
          <w:sz w:val="24"/>
          <w:szCs w:val="24"/>
        </w:rPr>
        <w:t>to</w:t>
      </w:r>
      <w:r w:rsidR="00CB4264">
        <w:rPr>
          <w:sz w:val="24"/>
          <w:szCs w:val="24"/>
        </w:rPr>
        <w:t xml:space="preserve"> Euthyphro, the gods might approve </w:t>
      </w:r>
      <w:r w:rsidR="00740367">
        <w:rPr>
          <w:sz w:val="24"/>
          <w:szCs w:val="24"/>
        </w:rPr>
        <w:t>a</w:t>
      </w:r>
      <w:r w:rsidR="00CB4264">
        <w:rPr>
          <w:sz w:val="24"/>
          <w:szCs w:val="24"/>
        </w:rPr>
        <w:t xml:space="preserve"> good </w:t>
      </w:r>
      <w:r w:rsidR="00740367">
        <w:rPr>
          <w:sz w:val="24"/>
          <w:szCs w:val="24"/>
        </w:rPr>
        <w:t xml:space="preserve">that is </w:t>
      </w:r>
      <w:r w:rsidR="00CB4264">
        <w:rPr>
          <w:sz w:val="24"/>
          <w:szCs w:val="24"/>
        </w:rPr>
        <w:t xml:space="preserve">independent </w:t>
      </w:r>
      <w:r w:rsidR="0036768C">
        <w:rPr>
          <w:sz w:val="24"/>
          <w:szCs w:val="24"/>
        </w:rPr>
        <w:t xml:space="preserve">of themselves </w:t>
      </w:r>
      <w:r w:rsidR="00CB4264">
        <w:rPr>
          <w:sz w:val="24"/>
          <w:szCs w:val="24"/>
        </w:rPr>
        <w:t xml:space="preserve">(autonomy thesis) or the gods’ approval might make something good (dependency thesis). Traditional </w:t>
      </w:r>
      <w:r w:rsidR="00740367">
        <w:rPr>
          <w:sz w:val="24"/>
          <w:szCs w:val="24"/>
        </w:rPr>
        <w:t>d</w:t>
      </w:r>
      <w:r w:rsidR="00CB4264">
        <w:rPr>
          <w:sz w:val="24"/>
          <w:szCs w:val="24"/>
        </w:rPr>
        <w:t xml:space="preserve">ivine </w:t>
      </w:r>
      <w:r w:rsidR="006A12D8">
        <w:rPr>
          <w:sz w:val="24"/>
          <w:szCs w:val="24"/>
        </w:rPr>
        <w:t>c</w:t>
      </w:r>
      <w:r w:rsidR="00CB4264">
        <w:rPr>
          <w:sz w:val="24"/>
          <w:szCs w:val="24"/>
        </w:rPr>
        <w:t>ommand theory</w:t>
      </w:r>
      <w:r w:rsidR="00BA5A1F">
        <w:rPr>
          <w:sz w:val="24"/>
          <w:szCs w:val="24"/>
        </w:rPr>
        <w:t xml:space="preserve">, detailed in </w:t>
      </w:r>
      <w:r w:rsidR="00740367">
        <w:rPr>
          <w:sz w:val="24"/>
          <w:szCs w:val="24"/>
        </w:rPr>
        <w:t>§</w:t>
      </w:r>
      <w:r w:rsidR="0036768C">
        <w:rPr>
          <w:sz w:val="24"/>
          <w:szCs w:val="24"/>
        </w:rPr>
        <w:t>II</w:t>
      </w:r>
      <w:r w:rsidR="00BA5A1F">
        <w:rPr>
          <w:sz w:val="24"/>
          <w:szCs w:val="24"/>
        </w:rPr>
        <w:t>,</w:t>
      </w:r>
      <w:r w:rsidR="00CB4264">
        <w:rPr>
          <w:sz w:val="24"/>
          <w:szCs w:val="24"/>
        </w:rPr>
        <w:t xml:space="preserve"> creates a trivialized ethics</w:t>
      </w:r>
      <w:r w:rsidR="00BA5A1F">
        <w:rPr>
          <w:sz w:val="24"/>
          <w:szCs w:val="24"/>
        </w:rPr>
        <w:t>.</w:t>
      </w:r>
      <w:r w:rsidR="00740367">
        <w:rPr>
          <w:sz w:val="24"/>
          <w:szCs w:val="24"/>
        </w:rPr>
        <w:t xml:space="preserve"> </w:t>
      </w:r>
      <w:r w:rsidR="00BA5A1F">
        <w:rPr>
          <w:sz w:val="24"/>
          <w:szCs w:val="24"/>
        </w:rPr>
        <w:t>T</w:t>
      </w:r>
      <w:r w:rsidR="00740367">
        <w:rPr>
          <w:sz w:val="24"/>
          <w:szCs w:val="24"/>
        </w:rPr>
        <w:t>he autonomy thesis also present problems</w:t>
      </w:r>
      <w:r w:rsidR="00CB4264">
        <w:rPr>
          <w:sz w:val="24"/>
          <w:szCs w:val="24"/>
        </w:rPr>
        <w:t xml:space="preserve">. </w:t>
      </w:r>
      <w:r w:rsidR="0036768C">
        <w:rPr>
          <w:sz w:val="24"/>
          <w:szCs w:val="24"/>
        </w:rPr>
        <w:t>So</w:t>
      </w:r>
      <w:r w:rsidR="00BA5A1F">
        <w:rPr>
          <w:sz w:val="24"/>
          <w:szCs w:val="24"/>
        </w:rPr>
        <w:t>,</w:t>
      </w:r>
      <w:r w:rsidR="0036768C">
        <w:rPr>
          <w:sz w:val="24"/>
          <w:szCs w:val="24"/>
        </w:rPr>
        <w:t xml:space="preserve"> </w:t>
      </w:r>
      <w:r w:rsidR="00BA5A1F">
        <w:rPr>
          <w:sz w:val="24"/>
          <w:szCs w:val="24"/>
        </w:rPr>
        <w:t>the following section</w:t>
      </w:r>
      <w:r w:rsidR="0036768C">
        <w:rPr>
          <w:sz w:val="24"/>
          <w:szCs w:val="24"/>
        </w:rPr>
        <w:t xml:space="preserve"> proceed</w:t>
      </w:r>
      <w:r w:rsidR="00BA5A1F">
        <w:rPr>
          <w:sz w:val="24"/>
          <w:szCs w:val="24"/>
        </w:rPr>
        <w:t>s</w:t>
      </w:r>
      <w:r w:rsidR="0036768C">
        <w:rPr>
          <w:sz w:val="24"/>
          <w:szCs w:val="24"/>
        </w:rPr>
        <w:t xml:space="preserve"> to</w:t>
      </w:r>
      <w:r w:rsidR="00CB4264">
        <w:rPr>
          <w:sz w:val="24"/>
          <w:szCs w:val="24"/>
        </w:rPr>
        <w:t xml:space="preserve"> </w:t>
      </w:r>
      <w:r w:rsidR="0036768C">
        <w:rPr>
          <w:sz w:val="24"/>
          <w:szCs w:val="24"/>
        </w:rPr>
        <w:t>a</w:t>
      </w:r>
      <w:r w:rsidR="00740367">
        <w:rPr>
          <w:sz w:val="24"/>
          <w:szCs w:val="24"/>
        </w:rPr>
        <w:t>n a</w:t>
      </w:r>
      <w:r w:rsidR="00CB4264" w:rsidRPr="00C916D6">
        <w:rPr>
          <w:sz w:val="24"/>
          <w:szCs w:val="24"/>
        </w:rPr>
        <w:t xml:space="preserve">lternate </w:t>
      </w:r>
      <w:r w:rsidR="006A12D8">
        <w:rPr>
          <w:sz w:val="24"/>
          <w:szCs w:val="24"/>
        </w:rPr>
        <w:t>d</w:t>
      </w:r>
      <w:r w:rsidR="00CB4264" w:rsidRPr="00C916D6">
        <w:rPr>
          <w:sz w:val="24"/>
          <w:szCs w:val="24"/>
        </w:rPr>
        <w:t xml:space="preserve">ependency </w:t>
      </w:r>
      <w:r w:rsidR="006A12D8">
        <w:rPr>
          <w:sz w:val="24"/>
          <w:szCs w:val="24"/>
        </w:rPr>
        <w:t>a</w:t>
      </w:r>
      <w:r w:rsidR="00CB4264" w:rsidRPr="00C916D6">
        <w:rPr>
          <w:sz w:val="24"/>
          <w:szCs w:val="24"/>
        </w:rPr>
        <w:t>ccount</w:t>
      </w:r>
      <w:r w:rsidR="00CB4264">
        <w:rPr>
          <w:sz w:val="24"/>
          <w:szCs w:val="24"/>
        </w:rPr>
        <w:t xml:space="preserve">, which attempts to resolve Euthyphro’s dilemma </w:t>
      </w:r>
      <w:r w:rsidR="006A12D8">
        <w:rPr>
          <w:sz w:val="24"/>
          <w:szCs w:val="24"/>
        </w:rPr>
        <w:t>while</w:t>
      </w:r>
      <w:r w:rsidR="00CB4264">
        <w:rPr>
          <w:sz w:val="24"/>
          <w:szCs w:val="24"/>
        </w:rPr>
        <w:t xml:space="preserve"> avoid</w:t>
      </w:r>
      <w:r w:rsidR="006A12D8">
        <w:rPr>
          <w:sz w:val="24"/>
          <w:szCs w:val="24"/>
        </w:rPr>
        <w:t>ing</w:t>
      </w:r>
      <w:r w:rsidR="00CB4264">
        <w:rPr>
          <w:sz w:val="24"/>
          <w:szCs w:val="24"/>
        </w:rPr>
        <w:t xml:space="preserve"> objections </w:t>
      </w:r>
      <w:r w:rsidR="006A12D8">
        <w:rPr>
          <w:sz w:val="24"/>
          <w:szCs w:val="24"/>
        </w:rPr>
        <w:t>against</w:t>
      </w:r>
      <w:r w:rsidR="00CB4264">
        <w:rPr>
          <w:sz w:val="24"/>
          <w:szCs w:val="24"/>
        </w:rPr>
        <w:t xml:space="preserve"> </w:t>
      </w:r>
      <w:r w:rsidR="00740367">
        <w:rPr>
          <w:sz w:val="24"/>
          <w:szCs w:val="24"/>
        </w:rPr>
        <w:t>d</w:t>
      </w:r>
      <w:r w:rsidR="00CB4264">
        <w:rPr>
          <w:sz w:val="24"/>
          <w:szCs w:val="24"/>
        </w:rPr>
        <w:t xml:space="preserve">ivine </w:t>
      </w:r>
      <w:r w:rsidR="006A12D8">
        <w:rPr>
          <w:sz w:val="24"/>
          <w:szCs w:val="24"/>
        </w:rPr>
        <w:t>c</w:t>
      </w:r>
      <w:r w:rsidR="00CB4264">
        <w:rPr>
          <w:sz w:val="24"/>
          <w:szCs w:val="24"/>
        </w:rPr>
        <w:t xml:space="preserve">ommand theory. An important point </w:t>
      </w:r>
      <w:r w:rsidR="006A12D8">
        <w:rPr>
          <w:sz w:val="24"/>
          <w:szCs w:val="24"/>
        </w:rPr>
        <w:t>of</w:t>
      </w:r>
      <w:r w:rsidR="00CB4264">
        <w:rPr>
          <w:sz w:val="24"/>
          <w:szCs w:val="24"/>
        </w:rPr>
        <w:t xml:space="preserve"> the alternate account is that </w:t>
      </w:r>
      <w:r w:rsidR="0029795B">
        <w:rPr>
          <w:sz w:val="24"/>
          <w:szCs w:val="24"/>
        </w:rPr>
        <w:t xml:space="preserve">even if </w:t>
      </w:r>
      <w:r w:rsidR="006A12D8">
        <w:rPr>
          <w:sz w:val="24"/>
          <w:szCs w:val="24"/>
        </w:rPr>
        <w:t xml:space="preserve">moral good originates in </w:t>
      </w:r>
      <w:r w:rsidR="0029795B">
        <w:rPr>
          <w:sz w:val="24"/>
          <w:szCs w:val="24"/>
        </w:rPr>
        <w:t xml:space="preserve">God, we need not acquire </w:t>
      </w:r>
      <w:r w:rsidR="006A12D8">
        <w:rPr>
          <w:sz w:val="24"/>
          <w:szCs w:val="24"/>
        </w:rPr>
        <w:t xml:space="preserve">our moral </w:t>
      </w:r>
      <w:r w:rsidR="0029795B">
        <w:rPr>
          <w:sz w:val="24"/>
          <w:szCs w:val="24"/>
        </w:rPr>
        <w:t xml:space="preserve">knowledge </w:t>
      </w:r>
      <w:r w:rsidR="006A12D8">
        <w:rPr>
          <w:sz w:val="24"/>
          <w:szCs w:val="24"/>
        </w:rPr>
        <w:t xml:space="preserve">directly </w:t>
      </w:r>
      <w:r w:rsidR="0029795B">
        <w:rPr>
          <w:sz w:val="24"/>
          <w:szCs w:val="24"/>
        </w:rPr>
        <w:t xml:space="preserve">from </w:t>
      </w:r>
      <w:r w:rsidR="00CB4264">
        <w:rPr>
          <w:sz w:val="24"/>
          <w:szCs w:val="24"/>
        </w:rPr>
        <w:t>God</w:t>
      </w:r>
      <w:r w:rsidR="0029795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9795B">
        <w:rPr>
          <w:sz w:val="24"/>
          <w:szCs w:val="24"/>
        </w:rPr>
        <w:t xml:space="preserve">The alternate account raises many questions, discussed in the next section: Why should we accept its </w:t>
      </w:r>
      <w:r w:rsidR="006A12D8">
        <w:rPr>
          <w:sz w:val="24"/>
          <w:szCs w:val="24"/>
        </w:rPr>
        <w:t>picture</w:t>
      </w:r>
      <w:r w:rsidR="0029795B">
        <w:rPr>
          <w:sz w:val="24"/>
          <w:szCs w:val="24"/>
        </w:rPr>
        <w:t xml:space="preserve"> of God?</w:t>
      </w:r>
      <w:r>
        <w:rPr>
          <w:sz w:val="24"/>
          <w:szCs w:val="24"/>
        </w:rPr>
        <w:t xml:space="preserve"> </w:t>
      </w:r>
      <w:r w:rsidR="0029795B">
        <w:rPr>
          <w:sz w:val="24"/>
          <w:szCs w:val="24"/>
        </w:rPr>
        <w:t>How can we know en</w:t>
      </w:r>
      <w:r w:rsidR="006A12D8">
        <w:rPr>
          <w:sz w:val="24"/>
          <w:szCs w:val="24"/>
        </w:rPr>
        <w:t xml:space="preserve">ough about God </w:t>
      </w:r>
      <w:r w:rsidR="0029795B">
        <w:rPr>
          <w:sz w:val="24"/>
          <w:szCs w:val="24"/>
        </w:rPr>
        <w:t>to use the account practically?</w:t>
      </w:r>
      <w:r>
        <w:rPr>
          <w:sz w:val="24"/>
          <w:szCs w:val="24"/>
        </w:rPr>
        <w:t xml:space="preserve"> </w:t>
      </w:r>
      <w:r w:rsidR="0029795B">
        <w:rPr>
          <w:sz w:val="24"/>
          <w:szCs w:val="24"/>
        </w:rPr>
        <w:t xml:space="preserve">How can the account be confirmed? </w:t>
      </w:r>
      <w:r w:rsidR="0036768C">
        <w:rPr>
          <w:sz w:val="24"/>
          <w:szCs w:val="24"/>
        </w:rPr>
        <w:t xml:space="preserve">After considering these various questions, </w:t>
      </w:r>
      <w:r w:rsidR="00BA5A1F">
        <w:rPr>
          <w:sz w:val="24"/>
          <w:szCs w:val="24"/>
        </w:rPr>
        <w:t>the authors</w:t>
      </w:r>
      <w:r w:rsidR="0036768C">
        <w:rPr>
          <w:sz w:val="24"/>
          <w:szCs w:val="24"/>
        </w:rPr>
        <w:t xml:space="preserve"> determine</w:t>
      </w:r>
      <w:r w:rsidR="0029795B">
        <w:rPr>
          <w:sz w:val="24"/>
          <w:szCs w:val="24"/>
        </w:rPr>
        <w:t xml:space="preserve"> that the alternate account is not </w:t>
      </w:r>
      <w:r w:rsidR="0029795B" w:rsidRPr="00BA5A1F">
        <w:rPr>
          <w:iCs/>
          <w:sz w:val="24"/>
          <w:szCs w:val="24"/>
        </w:rPr>
        <w:t xml:space="preserve">complete </w:t>
      </w:r>
      <w:r w:rsidR="0029795B">
        <w:rPr>
          <w:sz w:val="24"/>
          <w:szCs w:val="24"/>
        </w:rPr>
        <w:t xml:space="preserve">as an ethical account </w:t>
      </w:r>
      <w:r w:rsidR="006A12D8">
        <w:rPr>
          <w:sz w:val="24"/>
          <w:szCs w:val="24"/>
        </w:rPr>
        <w:t xml:space="preserve">but </w:t>
      </w:r>
      <w:r w:rsidR="0029795B">
        <w:rPr>
          <w:sz w:val="24"/>
          <w:szCs w:val="24"/>
        </w:rPr>
        <w:t xml:space="preserve">must be supplemented by religious claims. The chapter ends with </w:t>
      </w:r>
      <w:r w:rsidR="006A12D8">
        <w:rPr>
          <w:sz w:val="24"/>
          <w:szCs w:val="24"/>
        </w:rPr>
        <w:t xml:space="preserve">a </w:t>
      </w:r>
      <w:r w:rsidR="0029795B">
        <w:rPr>
          <w:sz w:val="24"/>
          <w:szCs w:val="24"/>
        </w:rPr>
        <w:t xml:space="preserve">discussion of how </w:t>
      </w:r>
      <w:r w:rsidR="006A12D8">
        <w:rPr>
          <w:sz w:val="24"/>
          <w:szCs w:val="24"/>
        </w:rPr>
        <w:t xml:space="preserve">such a supplementation </w:t>
      </w:r>
      <w:r w:rsidR="00241289">
        <w:rPr>
          <w:sz w:val="24"/>
          <w:szCs w:val="24"/>
        </w:rPr>
        <w:t>can</w:t>
      </w:r>
      <w:r w:rsidR="0029795B">
        <w:rPr>
          <w:sz w:val="24"/>
          <w:szCs w:val="24"/>
        </w:rPr>
        <w:t xml:space="preserve"> be rationally approached.</w:t>
      </w:r>
      <w:r w:rsidR="00D0136A" w:rsidRPr="00C916D6">
        <w:t xml:space="preserve"> </w:t>
      </w:r>
    </w:p>
    <w:sectPr w:rsidR="009E7658" w:rsidRPr="007B6F56" w:rsidSect="0071083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DC5C1" w14:textId="77777777" w:rsidR="00C2042A" w:rsidRDefault="00C2042A" w:rsidP="00A446C8">
      <w:r>
        <w:separator/>
      </w:r>
    </w:p>
  </w:endnote>
  <w:endnote w:type="continuationSeparator" w:id="0">
    <w:p w14:paraId="12143CC4" w14:textId="77777777" w:rsidR="00C2042A" w:rsidRDefault="00C2042A" w:rsidP="00A4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E9AD0" w14:textId="1FA30EB3" w:rsidR="00710833" w:rsidRPr="00710833" w:rsidRDefault="00710833" w:rsidP="00710833">
    <w:pPr>
      <w:tabs>
        <w:tab w:val="center" w:pos="4320"/>
        <w:tab w:val="right" w:pos="8640"/>
      </w:tabs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524A99">
      <w:rPr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EECD9" w14:textId="77777777" w:rsidR="00C2042A" w:rsidRDefault="00C2042A" w:rsidP="00A446C8">
      <w:r>
        <w:separator/>
      </w:r>
    </w:p>
  </w:footnote>
  <w:footnote w:type="continuationSeparator" w:id="0">
    <w:p w14:paraId="59F74867" w14:textId="77777777" w:rsidR="00C2042A" w:rsidRDefault="00C2042A" w:rsidP="00A4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D0D74"/>
    <w:multiLevelType w:val="hybridMultilevel"/>
    <w:tmpl w:val="B2E2319C"/>
    <w:lvl w:ilvl="0" w:tplc="9FF87E52">
      <w:start w:val="1"/>
      <w:numFmt w:val="bullet"/>
      <w:lvlText w:val=""/>
      <w:lvlJc w:val="left"/>
      <w:pPr>
        <w:tabs>
          <w:tab w:val="num" w:pos="144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7742"/>
    <w:multiLevelType w:val="hybridMultilevel"/>
    <w:tmpl w:val="ECF879C4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44C0"/>
    <w:multiLevelType w:val="hybridMultilevel"/>
    <w:tmpl w:val="DE8E80E4"/>
    <w:lvl w:ilvl="0" w:tplc="3394FC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40E63"/>
    <w:multiLevelType w:val="hybridMultilevel"/>
    <w:tmpl w:val="31B8CC32"/>
    <w:lvl w:ilvl="0" w:tplc="9FF87E52">
      <w:start w:val="1"/>
      <w:numFmt w:val="bullet"/>
      <w:lvlText w:val=""/>
      <w:lvlJc w:val="left"/>
      <w:pPr>
        <w:tabs>
          <w:tab w:val="num" w:pos="144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101E5"/>
    <w:multiLevelType w:val="hybridMultilevel"/>
    <w:tmpl w:val="1FD6B6AC"/>
    <w:lvl w:ilvl="0" w:tplc="0E8C8F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B026B"/>
    <w:multiLevelType w:val="hybridMultilevel"/>
    <w:tmpl w:val="BB2C2AD2"/>
    <w:lvl w:ilvl="0" w:tplc="53F41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A2FFE"/>
    <w:multiLevelType w:val="hybridMultilevel"/>
    <w:tmpl w:val="DDA8336A"/>
    <w:lvl w:ilvl="0" w:tplc="9FF87E52">
      <w:start w:val="1"/>
      <w:numFmt w:val="bullet"/>
      <w:lvlText w:val=""/>
      <w:lvlJc w:val="left"/>
      <w:pPr>
        <w:tabs>
          <w:tab w:val="num" w:pos="144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0509"/>
    <w:multiLevelType w:val="hybridMultilevel"/>
    <w:tmpl w:val="40A2D2FA"/>
    <w:lvl w:ilvl="0" w:tplc="DCD431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045F32"/>
    <w:multiLevelType w:val="hybridMultilevel"/>
    <w:tmpl w:val="00D4FDE6"/>
    <w:lvl w:ilvl="0" w:tplc="4404B1F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65CF0021"/>
    <w:multiLevelType w:val="multilevel"/>
    <w:tmpl w:val="2848CCA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i w:val="0"/>
        <w:iCs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color w:val="auto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9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CE"/>
    <w:rsid w:val="000130A8"/>
    <w:rsid w:val="000153CB"/>
    <w:rsid w:val="0005192E"/>
    <w:rsid w:val="00052E2C"/>
    <w:rsid w:val="00076D72"/>
    <w:rsid w:val="000C4E71"/>
    <w:rsid w:val="000D0ECD"/>
    <w:rsid w:val="000E000B"/>
    <w:rsid w:val="000F6C49"/>
    <w:rsid w:val="001319F7"/>
    <w:rsid w:val="00136542"/>
    <w:rsid w:val="00152C24"/>
    <w:rsid w:val="001741E6"/>
    <w:rsid w:val="00194A06"/>
    <w:rsid w:val="001A1294"/>
    <w:rsid w:val="002174B9"/>
    <w:rsid w:val="0023614F"/>
    <w:rsid w:val="00241289"/>
    <w:rsid w:val="002810BB"/>
    <w:rsid w:val="00282206"/>
    <w:rsid w:val="002901D4"/>
    <w:rsid w:val="002934A2"/>
    <w:rsid w:val="0029795B"/>
    <w:rsid w:val="002B477E"/>
    <w:rsid w:val="002B5BFA"/>
    <w:rsid w:val="002E167A"/>
    <w:rsid w:val="002E1A84"/>
    <w:rsid w:val="003236EA"/>
    <w:rsid w:val="0036768C"/>
    <w:rsid w:val="00390B85"/>
    <w:rsid w:val="00397C96"/>
    <w:rsid w:val="003A1D86"/>
    <w:rsid w:val="003D5116"/>
    <w:rsid w:val="003D6C6D"/>
    <w:rsid w:val="003F06DA"/>
    <w:rsid w:val="0043028D"/>
    <w:rsid w:val="004C1014"/>
    <w:rsid w:val="004C434E"/>
    <w:rsid w:val="004C6811"/>
    <w:rsid w:val="00502B59"/>
    <w:rsid w:val="0050682A"/>
    <w:rsid w:val="00523554"/>
    <w:rsid w:val="00532A65"/>
    <w:rsid w:val="00580FE2"/>
    <w:rsid w:val="005A309E"/>
    <w:rsid w:val="005B415B"/>
    <w:rsid w:val="005C429D"/>
    <w:rsid w:val="005D3639"/>
    <w:rsid w:val="005E3D01"/>
    <w:rsid w:val="005E7417"/>
    <w:rsid w:val="00613686"/>
    <w:rsid w:val="00614975"/>
    <w:rsid w:val="006171FB"/>
    <w:rsid w:val="00625D45"/>
    <w:rsid w:val="00631458"/>
    <w:rsid w:val="00661CFF"/>
    <w:rsid w:val="00686DBA"/>
    <w:rsid w:val="00695212"/>
    <w:rsid w:val="00696523"/>
    <w:rsid w:val="006A12D8"/>
    <w:rsid w:val="006B7D3A"/>
    <w:rsid w:val="006D7CB8"/>
    <w:rsid w:val="006E7852"/>
    <w:rsid w:val="006F68C6"/>
    <w:rsid w:val="006F7574"/>
    <w:rsid w:val="007063F9"/>
    <w:rsid w:val="00710833"/>
    <w:rsid w:val="00740367"/>
    <w:rsid w:val="00745A34"/>
    <w:rsid w:val="00752534"/>
    <w:rsid w:val="007538AA"/>
    <w:rsid w:val="007A2596"/>
    <w:rsid w:val="007A624C"/>
    <w:rsid w:val="007B0C7C"/>
    <w:rsid w:val="007B6F56"/>
    <w:rsid w:val="007E57C6"/>
    <w:rsid w:val="007F7277"/>
    <w:rsid w:val="00812192"/>
    <w:rsid w:val="00815292"/>
    <w:rsid w:val="008427BC"/>
    <w:rsid w:val="00845847"/>
    <w:rsid w:val="008505ED"/>
    <w:rsid w:val="00870F09"/>
    <w:rsid w:val="008A0120"/>
    <w:rsid w:val="008D1A30"/>
    <w:rsid w:val="009021FB"/>
    <w:rsid w:val="00904A93"/>
    <w:rsid w:val="00926A19"/>
    <w:rsid w:val="0093786B"/>
    <w:rsid w:val="00947222"/>
    <w:rsid w:val="00947531"/>
    <w:rsid w:val="0099714B"/>
    <w:rsid w:val="009A6490"/>
    <w:rsid w:val="009B5185"/>
    <w:rsid w:val="009C3B4C"/>
    <w:rsid w:val="009D135D"/>
    <w:rsid w:val="009D5F35"/>
    <w:rsid w:val="009E59DA"/>
    <w:rsid w:val="009E7658"/>
    <w:rsid w:val="00A030C6"/>
    <w:rsid w:val="00A06811"/>
    <w:rsid w:val="00A446C8"/>
    <w:rsid w:val="00A5062E"/>
    <w:rsid w:val="00A64394"/>
    <w:rsid w:val="00A67DB3"/>
    <w:rsid w:val="00A87625"/>
    <w:rsid w:val="00AD2A97"/>
    <w:rsid w:val="00AD5967"/>
    <w:rsid w:val="00AF008F"/>
    <w:rsid w:val="00B27BA6"/>
    <w:rsid w:val="00B440AE"/>
    <w:rsid w:val="00B74708"/>
    <w:rsid w:val="00BA2AA4"/>
    <w:rsid w:val="00BA5A1F"/>
    <w:rsid w:val="00BC174C"/>
    <w:rsid w:val="00C12E54"/>
    <w:rsid w:val="00C179F9"/>
    <w:rsid w:val="00C2042A"/>
    <w:rsid w:val="00C45A2A"/>
    <w:rsid w:val="00C844B4"/>
    <w:rsid w:val="00C86F82"/>
    <w:rsid w:val="00C916D6"/>
    <w:rsid w:val="00CB4264"/>
    <w:rsid w:val="00CB772B"/>
    <w:rsid w:val="00CD1B82"/>
    <w:rsid w:val="00CF2D09"/>
    <w:rsid w:val="00D0136A"/>
    <w:rsid w:val="00D125F0"/>
    <w:rsid w:val="00D358B1"/>
    <w:rsid w:val="00D361BC"/>
    <w:rsid w:val="00D52233"/>
    <w:rsid w:val="00D72D7F"/>
    <w:rsid w:val="00DA2234"/>
    <w:rsid w:val="00DA35BB"/>
    <w:rsid w:val="00DC1458"/>
    <w:rsid w:val="00DC1507"/>
    <w:rsid w:val="00DD3F6B"/>
    <w:rsid w:val="00DE0A0E"/>
    <w:rsid w:val="00DE2281"/>
    <w:rsid w:val="00E35238"/>
    <w:rsid w:val="00E4078E"/>
    <w:rsid w:val="00E6069E"/>
    <w:rsid w:val="00E64045"/>
    <w:rsid w:val="00E70C01"/>
    <w:rsid w:val="00E72761"/>
    <w:rsid w:val="00E92747"/>
    <w:rsid w:val="00EA152B"/>
    <w:rsid w:val="00EA405F"/>
    <w:rsid w:val="00EB46F2"/>
    <w:rsid w:val="00ED13FB"/>
    <w:rsid w:val="00EE2CE8"/>
    <w:rsid w:val="00EE59FD"/>
    <w:rsid w:val="00EF197B"/>
    <w:rsid w:val="00EF24DC"/>
    <w:rsid w:val="00F04203"/>
    <w:rsid w:val="00F63A0E"/>
    <w:rsid w:val="00F83FCE"/>
    <w:rsid w:val="00F859F8"/>
    <w:rsid w:val="00F93D22"/>
    <w:rsid w:val="00F97AEA"/>
    <w:rsid w:val="00FA7E9D"/>
    <w:rsid w:val="00FD3D48"/>
    <w:rsid w:val="00FD49E7"/>
    <w:rsid w:val="00F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976257A"/>
  <w15:chartTrackingRefBased/>
  <w15:docId w15:val="{AA468713-A99E-4DB9-90B8-CD35DFF6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68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833"/>
    <w:pPr>
      <w:keepNext/>
      <w:keepLines/>
      <w:numPr>
        <w:numId w:val="10"/>
      </w:numPr>
      <w:spacing w:after="60"/>
      <w:ind w:left="432" w:hanging="432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833"/>
    <w:pPr>
      <w:keepNext/>
      <w:keepLines/>
      <w:numPr>
        <w:ilvl w:val="1"/>
        <w:numId w:val="10"/>
      </w:numPr>
      <w:ind w:left="1008" w:hanging="288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833"/>
    <w:pPr>
      <w:keepNext/>
      <w:keepLines/>
      <w:numPr>
        <w:ilvl w:val="2"/>
        <w:numId w:val="10"/>
      </w:numPr>
      <w:ind w:left="1728" w:hanging="288"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833"/>
    <w:pPr>
      <w:keepNext/>
      <w:keepLines/>
      <w:numPr>
        <w:ilvl w:val="3"/>
        <w:numId w:val="10"/>
      </w:numPr>
      <w:ind w:left="2448" w:hanging="288"/>
      <w:outlineLvl w:val="3"/>
    </w:pPr>
    <w:rPr>
      <w:rFonts w:eastAsiaTheme="majorEastAsia"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0833"/>
    <w:pPr>
      <w:keepNext/>
      <w:keepLines/>
      <w:numPr>
        <w:ilvl w:val="4"/>
        <w:numId w:val="10"/>
      </w:numPr>
      <w:ind w:left="3312" w:hanging="432"/>
      <w:outlineLvl w:val="4"/>
    </w:pPr>
    <w:rPr>
      <w:rFonts w:eastAsiaTheme="majorEastAsia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0833"/>
    <w:pPr>
      <w:keepNext/>
      <w:keepLines/>
      <w:numPr>
        <w:ilvl w:val="5"/>
        <w:numId w:val="10"/>
      </w:numPr>
      <w:ind w:left="4032" w:hanging="432"/>
      <w:outlineLvl w:val="5"/>
    </w:pPr>
    <w:rPr>
      <w:rFonts w:eastAsiaTheme="majorEastAsia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833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833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833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0E00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E000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745A3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man Old Style" w:hAnsi="Bookman Old Style"/>
      <w:sz w:val="18"/>
      <w:szCs w:val="18"/>
    </w:rPr>
  </w:style>
  <w:style w:type="paragraph" w:customStyle="1" w:styleId="FootnoteTex">
    <w:name w:val="Footnote Tex"/>
    <w:next w:val="FootnoteText"/>
    <w:rsid w:val="00745A3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both"/>
    </w:pPr>
    <w:rPr>
      <w:rFonts w:ascii="Bookman Old Style" w:hAnsi="Bookman Old Style"/>
      <w:sz w:val="18"/>
      <w:szCs w:val="18"/>
    </w:rPr>
  </w:style>
  <w:style w:type="character" w:styleId="Hyperlink">
    <w:name w:val="Hyperlink"/>
    <w:rsid w:val="00B440AE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446C8"/>
    <w:rPr>
      <w:rFonts w:ascii="Bookman Old Style" w:hAnsi="Bookman Old Style"/>
      <w:sz w:val="18"/>
      <w:szCs w:val="18"/>
    </w:rPr>
  </w:style>
  <w:style w:type="character" w:styleId="FootnoteReference">
    <w:name w:val="footnote reference"/>
    <w:uiPriority w:val="99"/>
    <w:semiHidden/>
    <w:unhideWhenUsed/>
    <w:rsid w:val="00A446C8"/>
    <w:rPr>
      <w:rFonts w:ascii="Times New Roman" w:hAnsi="Times New Roman" w:cs="Times New Roman" w:hint="default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0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8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0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833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10833"/>
    <w:rPr>
      <w:rFonts w:eastAsiaTheme="majorEastAs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10833"/>
    <w:rPr>
      <w:rFonts w:eastAsiaTheme="maj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10833"/>
    <w:rPr>
      <w:rFonts w:eastAsiaTheme="maj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833"/>
    <w:rPr>
      <w:rFonts w:eastAsiaTheme="majorEastAsia"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10833"/>
    <w:rPr>
      <w:rFonts w:eastAsiaTheme="majorEastAsi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10833"/>
    <w:rPr>
      <w:rFonts w:eastAsiaTheme="majorEastAsia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83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8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8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1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some moral claims</vt:lpstr>
    </vt:vector>
  </TitlesOfParts>
  <Company>OUP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subject/>
  <dc:creator>OUP</dc:creator>
  <cp:keywords/>
  <cp:lastModifiedBy>CROWELL, Molly</cp:lastModifiedBy>
  <cp:revision>2</cp:revision>
  <cp:lastPrinted>2008-11-17T20:52:00Z</cp:lastPrinted>
  <dcterms:created xsi:type="dcterms:W3CDTF">2021-09-30T14:50:00Z</dcterms:created>
  <dcterms:modified xsi:type="dcterms:W3CDTF">2021-09-30T14:50:00Z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2021-09-30T14:14:28Z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16072e3d-92ad-4fa9-89ca-00003e934d42</vt:lpwstr>
  </property>
  <property fmtid="{D5CDD505-2E9C-101B-9397-08002B2CF9AE}" pid="8" name="MSIP_Label_be5cb09a-2992-49d6-8ac9-5f63e7b1ad2f_ContentBits">
    <vt:lpwstr>0</vt:lpwstr>
  </property>
</Properties>
</file>