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1F86" w14:textId="58266F22" w:rsidR="00A1032E" w:rsidRPr="00366B90" w:rsidRDefault="00274D34" w:rsidP="00A1032E">
      <w:pPr>
        <w:pStyle w:val="Title"/>
        <w:rPr>
          <w:rFonts w:asciiTheme="minorHAnsi" w:hAnsiTheme="minorHAnsi"/>
          <w:b/>
        </w:rPr>
      </w:pPr>
      <w:r w:rsidRPr="00274D34">
        <w:rPr>
          <w:rFonts w:asciiTheme="minorHAnsi" w:hAnsiTheme="minorHAnsi"/>
          <w:b/>
        </w:rPr>
        <w:t>Activity #7 Identify and Describe the Visual Elements of Art in a Two-Dimensional Work</w:t>
      </w:r>
    </w:p>
    <w:p w14:paraId="72D11B55" w14:textId="1A62CDDA" w:rsidR="00274D34" w:rsidRDefault="00274D34" w:rsidP="00274D34">
      <w:pPr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DB11A2">
        <w:rPr>
          <w:rFonts w:ascii="Source Sans Pro" w:hAnsi="Source Sans Pro" w:cs="Times New Roman"/>
          <w:b/>
          <w:sz w:val="24"/>
          <w:szCs w:val="24"/>
        </w:rPr>
        <w:t>Instructions: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A508D">
        <w:rPr>
          <w:rFonts w:ascii="Source Sans Pro" w:hAnsi="Source Sans Pro" w:cs="Times New Roman"/>
          <w:sz w:val="24"/>
          <w:szCs w:val="24"/>
        </w:rPr>
        <w:t xml:space="preserve">If </w:t>
      </w:r>
      <w:r w:rsidRPr="00F01251">
        <w:rPr>
          <w:rFonts w:ascii="Source Sans Pro" w:hAnsi="Source Sans Pro" w:cs="Times New Roman"/>
          <w:sz w:val="24"/>
          <w:szCs w:val="24"/>
        </w:rPr>
        <w:t xml:space="preserve">your </w:t>
      </w:r>
      <w:r>
        <w:rPr>
          <w:rFonts w:ascii="Source Sans Pro" w:hAnsi="Source Sans Pro" w:cs="Times New Roman"/>
          <w:sz w:val="24"/>
          <w:szCs w:val="24"/>
        </w:rPr>
        <w:t>instructor</w:t>
      </w:r>
      <w:r w:rsidRPr="00F01251">
        <w:rPr>
          <w:rFonts w:ascii="Source Sans Pro" w:hAnsi="Source Sans Pro" w:cs="Times New Roman"/>
          <w:sz w:val="24"/>
          <w:szCs w:val="24"/>
        </w:rPr>
        <w:t xml:space="preserve"> </w:t>
      </w:r>
      <w:r>
        <w:rPr>
          <w:rFonts w:ascii="Source Sans Pro" w:hAnsi="Source Sans Pro" w:cs="Times New Roman"/>
          <w:sz w:val="24"/>
          <w:szCs w:val="24"/>
        </w:rPr>
        <w:t xml:space="preserve">has </w:t>
      </w:r>
      <w:r w:rsidRPr="00F01251">
        <w:rPr>
          <w:rFonts w:ascii="Source Sans Pro" w:hAnsi="Source Sans Pro" w:cs="Times New Roman"/>
          <w:sz w:val="24"/>
          <w:szCs w:val="24"/>
        </w:rPr>
        <w:t xml:space="preserve">asked you to write about just a few visual elements, </w:t>
      </w:r>
      <w:r>
        <w:rPr>
          <w:rFonts w:ascii="Source Sans Pro" w:hAnsi="Source Sans Pro" w:cs="Times New Roman"/>
          <w:sz w:val="24"/>
          <w:szCs w:val="24"/>
        </w:rPr>
        <w:t>answer the questions in the activity</w:t>
      </w:r>
      <w:r w:rsidRPr="00F01251">
        <w:rPr>
          <w:rFonts w:ascii="Source Sans Pro" w:hAnsi="Source Sans Pro" w:cs="Times New Roman"/>
          <w:sz w:val="24"/>
          <w:szCs w:val="24"/>
        </w:rPr>
        <w:t xml:space="preserve"> only for what you need. If you have a choice, decide what the most important visual elements are for your work that will give you the most to explore.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C262F">
        <w:rPr>
          <w:rFonts w:ascii="Source Sans Pro" w:hAnsi="Source Sans Pro" w:cs="Times New Roman"/>
          <w:sz w:val="24"/>
          <w:szCs w:val="24"/>
        </w:rPr>
        <w:t>For every question on the left</w:t>
      </w:r>
      <w:r>
        <w:rPr>
          <w:rFonts w:ascii="Source Sans Pro" w:hAnsi="Source Sans Pro" w:cs="Times New Roman"/>
          <w:sz w:val="24"/>
          <w:szCs w:val="24"/>
        </w:rPr>
        <w:t xml:space="preserve"> about the visual elements of art in a two-dimensional work</w:t>
      </w:r>
      <w:r w:rsidRPr="008C262F">
        <w:rPr>
          <w:rFonts w:ascii="Source Sans Pro" w:hAnsi="Source Sans Pro" w:cs="Times New Roman"/>
          <w:sz w:val="24"/>
          <w:szCs w:val="24"/>
        </w:rPr>
        <w:t>, fill out your answer in the box to the right</w:t>
      </w:r>
      <w:r>
        <w:rPr>
          <w:rFonts w:ascii="Source Sans Pro" w:hAnsi="Source Sans Pro" w:cs="Times New Roman"/>
          <w:sz w:val="24"/>
          <w:szCs w:val="24"/>
        </w:rPr>
        <w:t xml:space="preserve">. Bolded terms are defined in your book.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85"/>
        <w:gridCol w:w="5940"/>
      </w:tblGrid>
      <w:tr w:rsidR="00274D34" w:rsidRPr="00AA508D" w14:paraId="0BE33291" w14:textId="77777777" w:rsidTr="00487A46">
        <w:tc>
          <w:tcPr>
            <w:tcW w:w="3685" w:type="dxa"/>
            <w:shd w:val="clear" w:color="auto" w:fill="B4C6E7" w:themeFill="accent1" w:themeFillTint="66"/>
          </w:tcPr>
          <w:p w14:paraId="62D17B35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19707FC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71322D7A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26179169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Line: </w:t>
            </w:r>
          </w:p>
        </w:tc>
      </w:tr>
      <w:tr w:rsidR="00274D34" w:rsidRPr="00AA508D" w14:paraId="23A66033" w14:textId="77777777" w:rsidTr="00487A46">
        <w:tc>
          <w:tcPr>
            <w:tcW w:w="3685" w:type="dxa"/>
          </w:tcPr>
          <w:p w14:paraId="2D07945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>
              <w:rPr>
                <w:rFonts w:ascii="Source Sans Pro" w:hAnsi="Source Sans Pro" w:cs="Times New Roman"/>
                <w:sz w:val="24"/>
                <w:szCs w:val="24"/>
              </w:rPr>
              <w:t>Where are the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lines</w:t>
            </w: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 w:cs="Times New Roman"/>
                <w:bCs/>
                <w:sz w:val="24"/>
                <w:szCs w:val="24"/>
              </w:rPr>
              <w:t>and what do they look like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40" w:type="dxa"/>
          </w:tcPr>
          <w:p w14:paraId="16D27A3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3771BDE5" w14:textId="77777777" w:rsidTr="00487A46">
        <w:tc>
          <w:tcPr>
            <w:tcW w:w="3685" w:type="dxa"/>
          </w:tcPr>
          <w:p w14:paraId="40C5596C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is the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direction of many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of the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se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lines? </w:t>
            </w:r>
          </w:p>
        </w:tc>
        <w:tc>
          <w:tcPr>
            <w:tcW w:w="5940" w:type="dxa"/>
          </w:tcPr>
          <w:p w14:paraId="6E04565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0B2E8419" w14:textId="77777777" w:rsidTr="00487A46">
        <w:tc>
          <w:tcPr>
            <w:tcW w:w="3685" w:type="dxa"/>
          </w:tcPr>
          <w:p w14:paraId="218ED62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the lines suggest?</w:t>
            </w:r>
          </w:p>
        </w:tc>
        <w:tc>
          <w:tcPr>
            <w:tcW w:w="5940" w:type="dxa"/>
          </w:tcPr>
          <w:p w14:paraId="7FB984F4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5131DBAE" w14:textId="77777777" w:rsidTr="00487A46">
        <w:tc>
          <w:tcPr>
            <w:tcW w:w="3685" w:type="dxa"/>
          </w:tcPr>
          <w:p w14:paraId="128E6583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C27AB4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actual lines</w:t>
            </w:r>
            <w:r w:rsidRPr="00C27AB4">
              <w:rPr>
                <w:rFonts w:ascii="Source Sans Pro" w:hAnsi="Source Sans Pro" w:cs="Times New Roman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7BD90F6E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1B62AC98" w14:textId="77777777" w:rsidTr="00487A46">
        <w:tc>
          <w:tcPr>
            <w:tcW w:w="3685" w:type="dxa"/>
          </w:tcPr>
          <w:p w14:paraId="00C591A2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C27AB4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implied lines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(if there are any)?</w:t>
            </w:r>
          </w:p>
        </w:tc>
        <w:tc>
          <w:tcPr>
            <w:tcW w:w="5940" w:type="dxa"/>
          </w:tcPr>
          <w:p w14:paraId="3670AB2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03216552" w14:textId="646BC116" w:rsidR="00A1032E" w:rsidRDefault="00A1032E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85"/>
        <w:gridCol w:w="5940"/>
      </w:tblGrid>
      <w:tr w:rsidR="00274D34" w:rsidRPr="00AA508D" w14:paraId="3E361F31" w14:textId="77777777" w:rsidTr="00487A46">
        <w:tc>
          <w:tcPr>
            <w:tcW w:w="3685" w:type="dxa"/>
            <w:shd w:val="clear" w:color="auto" w:fill="B4C6E7" w:themeFill="accent1" w:themeFillTint="66"/>
          </w:tcPr>
          <w:p w14:paraId="7403872B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lastRenderedPageBreak/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46657B40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0D2BD3E3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4F6913D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Shape: </w:t>
            </w:r>
          </w:p>
        </w:tc>
      </w:tr>
      <w:tr w:rsidR="00274D34" w:rsidRPr="00AA508D" w14:paraId="570298CF" w14:textId="77777777" w:rsidTr="00487A46">
        <w:tc>
          <w:tcPr>
            <w:tcW w:w="3685" w:type="dxa"/>
          </w:tcPr>
          <w:p w14:paraId="656C73B2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do the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shapes</w:t>
            </w: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 xml:space="preserve"> </w:t>
            </w:r>
            <w:r w:rsidRPr="00B47999">
              <w:rPr>
                <w:rFonts w:ascii="Source Sans Pro" w:hAnsi="Source Sans Pro" w:cs="Times New Roman"/>
                <w:bCs/>
                <w:sz w:val="24"/>
                <w:szCs w:val="24"/>
              </w:rPr>
              <w:t>look like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40" w:type="dxa"/>
          </w:tcPr>
          <w:p w14:paraId="0C9F5167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67DD3B33" w14:textId="77777777" w:rsidTr="00487A46">
        <w:tc>
          <w:tcPr>
            <w:tcW w:w="3685" w:type="dxa"/>
          </w:tcPr>
          <w:p w14:paraId="19AD267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Which shapes are </w:t>
            </w:r>
            <w:r w:rsidRPr="00C27AB4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geometric</w:t>
            </w: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(if there are any), and which are </w:t>
            </w:r>
            <w:r w:rsidRPr="00C27AB4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organic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(if there are any)?</w:t>
            </w:r>
          </w:p>
        </w:tc>
        <w:tc>
          <w:tcPr>
            <w:tcW w:w="5940" w:type="dxa"/>
          </w:tcPr>
          <w:p w14:paraId="22A9D1A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349B77FE" w14:textId="77777777" w:rsidTr="00487A46">
        <w:tc>
          <w:tcPr>
            <w:tcW w:w="3685" w:type="dxa"/>
          </w:tcPr>
          <w:p w14:paraId="2D35089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Are there more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geometric or organic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shapes?</w:t>
            </w:r>
          </w:p>
        </w:tc>
        <w:tc>
          <w:tcPr>
            <w:tcW w:w="5940" w:type="dxa"/>
          </w:tcPr>
          <w:p w14:paraId="669671D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72919C10" w14:textId="77777777" w:rsidTr="00487A46">
        <w:tc>
          <w:tcPr>
            <w:tcW w:w="3685" w:type="dxa"/>
          </w:tcPr>
          <w:p w14:paraId="4B57080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the shapes suggest?</w:t>
            </w:r>
          </w:p>
        </w:tc>
        <w:tc>
          <w:tcPr>
            <w:tcW w:w="5940" w:type="dxa"/>
          </w:tcPr>
          <w:p w14:paraId="64DC4D62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78033526" w14:textId="77777777" w:rsidTr="00487A46">
        <w:tc>
          <w:tcPr>
            <w:tcW w:w="3685" w:type="dxa"/>
          </w:tcPr>
          <w:p w14:paraId="571D0E7E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550ABA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positive</w:t>
            </w:r>
            <w:r w:rsidRPr="00550ABA">
              <w:rPr>
                <w:rFonts w:ascii="Source Sans Pro" w:hAnsi="Source Sans Pro" w:cs="Times New Roman"/>
                <w:iCs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and </w:t>
            </w:r>
            <w:r w:rsidRPr="00550ABA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negative</w:t>
            </w:r>
            <w:r w:rsidRPr="00550ABA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shapes?</w:t>
            </w:r>
          </w:p>
        </w:tc>
        <w:tc>
          <w:tcPr>
            <w:tcW w:w="5940" w:type="dxa"/>
          </w:tcPr>
          <w:p w14:paraId="10C1DB35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547529FA" w14:textId="77777777" w:rsidTr="00487A46">
        <w:tc>
          <w:tcPr>
            <w:tcW w:w="3685" w:type="dxa"/>
          </w:tcPr>
          <w:p w14:paraId="2E1AFC2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overall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shapes (if there are any)?</w:t>
            </w:r>
          </w:p>
        </w:tc>
        <w:tc>
          <w:tcPr>
            <w:tcW w:w="5940" w:type="dxa"/>
          </w:tcPr>
          <w:p w14:paraId="5C4815B2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09E91F79" w14:textId="0C3B9D82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p w14:paraId="66162DCF" w14:textId="77777777" w:rsidR="00274D34" w:rsidRDefault="00274D34">
      <w:pPr>
        <w:spacing w:after="160" w:line="259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  <w:r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  <w:br w:type="page"/>
      </w:r>
    </w:p>
    <w:p w14:paraId="73046FA2" w14:textId="77777777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85"/>
        <w:gridCol w:w="5940"/>
      </w:tblGrid>
      <w:tr w:rsidR="00274D34" w:rsidRPr="00AA508D" w14:paraId="0E3D54C1" w14:textId="77777777" w:rsidTr="00487A46">
        <w:tc>
          <w:tcPr>
            <w:tcW w:w="3685" w:type="dxa"/>
            <w:shd w:val="clear" w:color="auto" w:fill="B4C6E7" w:themeFill="accent1" w:themeFillTint="66"/>
          </w:tcPr>
          <w:p w14:paraId="1D887DB3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184AF247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6666459D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24081DA7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Texture: </w:t>
            </w:r>
          </w:p>
        </w:tc>
      </w:tr>
      <w:tr w:rsidR="00274D34" w:rsidRPr="00AA508D" w14:paraId="3AF6CA2A" w14:textId="77777777" w:rsidTr="00487A46">
        <w:tc>
          <w:tcPr>
            <w:tcW w:w="3685" w:type="dxa"/>
          </w:tcPr>
          <w:p w14:paraId="7C898FD8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AA508D">
              <w:rPr>
                <w:rFonts w:ascii="Source Sans Pro" w:hAnsi="Source Sans Pro" w:cs="Times New Roman"/>
                <w:b/>
                <w:bCs/>
                <w:i/>
                <w:iCs/>
                <w:sz w:val="24"/>
                <w:szCs w:val="24"/>
              </w:rPr>
              <w:t>actual texture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44603C5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04DC0C5E" w14:textId="77777777" w:rsidTr="00487A46">
        <w:tc>
          <w:tcPr>
            <w:tcW w:w="3685" w:type="dxa"/>
          </w:tcPr>
          <w:p w14:paraId="28B685D3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What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 would the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actual texture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 feel like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7D38BDF3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76C0F1BD" w14:textId="77777777" w:rsidTr="00487A46">
        <w:tc>
          <w:tcPr>
            <w:tcW w:w="3685" w:type="dxa"/>
          </w:tcPr>
          <w:p w14:paraId="08D313A5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does the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actual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texture suggest?</w:t>
            </w:r>
          </w:p>
        </w:tc>
        <w:tc>
          <w:tcPr>
            <w:tcW w:w="5940" w:type="dxa"/>
          </w:tcPr>
          <w:p w14:paraId="24A55BD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6B589095" w14:textId="77777777" w:rsidTr="00487A46">
        <w:tc>
          <w:tcPr>
            <w:tcW w:w="3685" w:type="dxa"/>
          </w:tcPr>
          <w:p w14:paraId="6306C70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3043B6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simulated texture</w:t>
            </w: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(if you see any)?</w:t>
            </w:r>
          </w:p>
        </w:tc>
        <w:tc>
          <w:tcPr>
            <w:tcW w:w="5940" w:type="dxa"/>
          </w:tcPr>
          <w:p w14:paraId="160F7DC4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401FDE71" w14:textId="77777777" w:rsidTr="00487A46">
        <w:tc>
          <w:tcPr>
            <w:tcW w:w="3685" w:type="dxa"/>
          </w:tcPr>
          <w:p w14:paraId="3FAF8FC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would the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simulated texture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 feel like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40" w:type="dxa"/>
          </w:tcPr>
          <w:p w14:paraId="4D2C860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1F98BEB4" w14:textId="77777777" w:rsidTr="00487A46">
        <w:tc>
          <w:tcPr>
            <w:tcW w:w="3685" w:type="dxa"/>
          </w:tcPr>
          <w:p w14:paraId="21A56B98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does the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simulated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texture suggest?</w:t>
            </w:r>
          </w:p>
        </w:tc>
        <w:tc>
          <w:tcPr>
            <w:tcW w:w="5940" w:type="dxa"/>
          </w:tcPr>
          <w:p w14:paraId="621D7830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39343CAA" w14:textId="5623976D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p w14:paraId="2E7507D1" w14:textId="77777777" w:rsidR="00274D34" w:rsidRDefault="00274D34">
      <w:pPr>
        <w:spacing w:after="160" w:line="259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  <w:r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  <w:br w:type="page"/>
      </w:r>
    </w:p>
    <w:p w14:paraId="1B6393A3" w14:textId="77777777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85"/>
        <w:gridCol w:w="5940"/>
      </w:tblGrid>
      <w:tr w:rsidR="00274D34" w:rsidRPr="00AA508D" w14:paraId="59BDDEAA" w14:textId="77777777" w:rsidTr="00487A46">
        <w:tc>
          <w:tcPr>
            <w:tcW w:w="3685" w:type="dxa"/>
            <w:shd w:val="clear" w:color="auto" w:fill="B4C6E7" w:themeFill="accent1" w:themeFillTint="66"/>
          </w:tcPr>
          <w:p w14:paraId="61E9241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481B489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23EA44DB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7BFC94E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Light and Value:</w:t>
            </w:r>
          </w:p>
        </w:tc>
      </w:tr>
      <w:tr w:rsidR="00274D34" w:rsidRPr="00AA508D" w14:paraId="1C43CDAC" w14:textId="77777777" w:rsidTr="00487A46">
        <w:tc>
          <w:tcPr>
            <w:tcW w:w="3685" w:type="dxa"/>
          </w:tcPr>
          <w:p w14:paraId="6D6049A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different </w:t>
            </w:r>
            <w:r w:rsidRPr="00CB762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values</w:t>
            </w:r>
            <w:r w:rsidRPr="00CB762C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do you see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where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you see these?</w:t>
            </w:r>
          </w:p>
        </w:tc>
        <w:tc>
          <w:tcPr>
            <w:tcW w:w="5940" w:type="dxa"/>
          </w:tcPr>
          <w:p w14:paraId="21F7033C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1F1F63A5" w14:textId="77777777" w:rsidTr="00487A46">
        <w:tc>
          <w:tcPr>
            <w:tcW w:w="3685" w:type="dxa"/>
          </w:tcPr>
          <w:p w14:paraId="7035EDC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any significant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changes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between light and dark values that affect the expression of the work (if there are any)?</w:t>
            </w:r>
          </w:p>
        </w:tc>
        <w:tc>
          <w:tcPr>
            <w:tcW w:w="5940" w:type="dxa"/>
          </w:tcPr>
          <w:p w14:paraId="5FF041F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76AAD267" w14:textId="77777777" w:rsidTr="00487A46">
        <w:tc>
          <w:tcPr>
            <w:tcW w:w="3685" w:type="dxa"/>
          </w:tcPr>
          <w:p w14:paraId="123E6C4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the different values and changes in values suggest?</w:t>
            </w:r>
          </w:p>
        </w:tc>
        <w:tc>
          <w:tcPr>
            <w:tcW w:w="5940" w:type="dxa"/>
          </w:tcPr>
          <w:p w14:paraId="7FCD00F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0D18A4E5" w14:textId="77777777" w:rsidTr="00487A46">
        <w:tc>
          <w:tcPr>
            <w:tcW w:w="3685" w:type="dxa"/>
          </w:tcPr>
          <w:p w14:paraId="1256AF22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Where do you see </w:t>
            </w:r>
            <w:r w:rsidRPr="00CB762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chiaroscuro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(if there is any)?</w:t>
            </w:r>
          </w:p>
        </w:tc>
        <w:tc>
          <w:tcPr>
            <w:tcW w:w="5940" w:type="dxa"/>
          </w:tcPr>
          <w:p w14:paraId="22896C9E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457A32D3" w14:textId="157EF8B2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p w14:paraId="43177238" w14:textId="77777777" w:rsidR="00274D34" w:rsidRDefault="00274D34">
      <w:pPr>
        <w:spacing w:after="160" w:line="259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  <w:r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  <w:br w:type="page"/>
      </w:r>
    </w:p>
    <w:p w14:paraId="1E5DF4A4" w14:textId="77777777" w:rsidR="00274D34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85"/>
        <w:gridCol w:w="5940"/>
      </w:tblGrid>
      <w:tr w:rsidR="00274D34" w:rsidRPr="00AA508D" w14:paraId="3AC2A025" w14:textId="77777777" w:rsidTr="00487A46">
        <w:tc>
          <w:tcPr>
            <w:tcW w:w="3685" w:type="dxa"/>
            <w:shd w:val="clear" w:color="auto" w:fill="B4C6E7" w:themeFill="accent1" w:themeFillTint="66"/>
          </w:tcPr>
          <w:p w14:paraId="641416F8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71C2018E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28776023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7FA64378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Color: </w:t>
            </w:r>
          </w:p>
        </w:tc>
      </w:tr>
      <w:tr w:rsidR="00274D34" w:rsidRPr="00AA508D" w14:paraId="157AD294" w14:textId="77777777" w:rsidTr="00487A46">
        <w:tc>
          <w:tcPr>
            <w:tcW w:w="3685" w:type="dxa"/>
          </w:tcPr>
          <w:p w14:paraId="06AFE53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are the </w:t>
            </w:r>
            <w:r w:rsidRPr="00CB762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hues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24F992A0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5041EA9A" w14:textId="77777777" w:rsidTr="00487A46">
        <w:tc>
          <w:tcPr>
            <w:tcW w:w="3685" w:type="dxa"/>
          </w:tcPr>
          <w:p w14:paraId="23ED3210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are the </w:t>
            </w:r>
            <w:r w:rsidRPr="00CB762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values</w:t>
            </w:r>
            <w:r w:rsidRPr="00CB762C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of the </w:t>
            </w: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colors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where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you see these?</w:t>
            </w:r>
          </w:p>
        </w:tc>
        <w:tc>
          <w:tcPr>
            <w:tcW w:w="5940" w:type="dxa"/>
          </w:tcPr>
          <w:p w14:paraId="5DA64F6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2A2C4DE4" w14:textId="77777777" w:rsidTr="00487A46">
        <w:tc>
          <w:tcPr>
            <w:tcW w:w="3685" w:type="dxa"/>
          </w:tcPr>
          <w:p w14:paraId="0BD20644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are the </w:t>
            </w:r>
            <w:r w:rsidRPr="00CB762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intensities</w:t>
            </w:r>
            <w:r w:rsidRPr="00CB762C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of the colors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where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you see these?</w:t>
            </w:r>
          </w:p>
        </w:tc>
        <w:tc>
          <w:tcPr>
            <w:tcW w:w="5940" w:type="dxa"/>
          </w:tcPr>
          <w:p w14:paraId="13471CE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5642F605" w14:textId="77777777" w:rsidTr="00487A46">
        <w:tc>
          <w:tcPr>
            <w:tcW w:w="3685" w:type="dxa"/>
          </w:tcPr>
          <w:p w14:paraId="00B4EF5C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the different hues, values, and intensities suggest?</w:t>
            </w:r>
          </w:p>
        </w:tc>
        <w:tc>
          <w:tcPr>
            <w:tcW w:w="5940" w:type="dxa"/>
          </w:tcPr>
          <w:p w14:paraId="384F537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2837BE75" w14:textId="77777777" w:rsidTr="00487A46">
        <w:tc>
          <w:tcPr>
            <w:tcW w:w="3685" w:type="dxa"/>
          </w:tcPr>
          <w:p w14:paraId="61E4FCA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is the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color scheme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(if there is one)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how do you know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it is that scheme? </w:t>
            </w:r>
          </w:p>
        </w:tc>
        <w:tc>
          <w:tcPr>
            <w:tcW w:w="5940" w:type="dxa"/>
          </w:tcPr>
          <w:p w14:paraId="28BE510A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13281E6C" w14:textId="77777777" w:rsidTr="00487A46">
        <w:tc>
          <w:tcPr>
            <w:tcW w:w="3685" w:type="dxa"/>
          </w:tcPr>
          <w:p w14:paraId="7D924F77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type of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emotion, mood, or feeling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does the color scheme suggest?</w:t>
            </w:r>
          </w:p>
        </w:tc>
        <w:tc>
          <w:tcPr>
            <w:tcW w:w="5940" w:type="dxa"/>
          </w:tcPr>
          <w:p w14:paraId="70FF7493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7A232B54" w14:textId="57867326" w:rsidR="00274D34" w:rsidRDefault="00274D34" w:rsidP="00274D34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045"/>
        <w:gridCol w:w="5580"/>
      </w:tblGrid>
      <w:tr w:rsidR="00274D34" w:rsidRPr="00AA508D" w14:paraId="7DBB7F54" w14:textId="77777777" w:rsidTr="00274D34">
        <w:tc>
          <w:tcPr>
            <w:tcW w:w="4045" w:type="dxa"/>
            <w:shd w:val="clear" w:color="auto" w:fill="B4C6E7" w:themeFill="accent1" w:themeFillTint="66"/>
          </w:tcPr>
          <w:p w14:paraId="790140D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lastRenderedPageBreak/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14:paraId="402244F0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3BBF9933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455A7ECF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Space:</w:t>
            </w:r>
          </w:p>
        </w:tc>
      </w:tr>
      <w:tr w:rsidR="00274D34" w:rsidRPr="00AA508D" w14:paraId="2FFFC4C2" w14:textId="77777777" w:rsidTr="00274D34">
        <w:tc>
          <w:tcPr>
            <w:tcW w:w="4045" w:type="dxa"/>
          </w:tcPr>
          <w:p w14:paraId="406516BD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are two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method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through which the artist shows the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illusion of three-dimensional </w:t>
            </w:r>
            <w:r w:rsidRPr="004304D1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space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where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you see th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ese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method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(if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there are any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)?</w:t>
            </w:r>
          </w:p>
        </w:tc>
        <w:tc>
          <w:tcPr>
            <w:tcW w:w="5580" w:type="dxa"/>
          </w:tcPr>
          <w:p w14:paraId="0126290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274D34" w:rsidRPr="00AA508D" w14:paraId="78BEE9F7" w14:textId="77777777" w:rsidTr="00274D34">
        <w:tc>
          <w:tcPr>
            <w:tcW w:w="4045" w:type="dxa"/>
          </w:tcPr>
          <w:p w14:paraId="022C259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What is a method through which the artist emphasizes the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flatness of the </w:t>
            </w:r>
            <w:r w:rsidRPr="0092491E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picture plane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where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do you see this method (if 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there is one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)?</w:t>
            </w:r>
          </w:p>
        </w:tc>
        <w:tc>
          <w:tcPr>
            <w:tcW w:w="5580" w:type="dxa"/>
          </w:tcPr>
          <w:p w14:paraId="72A9D78B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2A4E9A48" w14:textId="1D10B90C" w:rsidR="00274D34" w:rsidRDefault="00274D34" w:rsidP="00274D34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045"/>
        <w:gridCol w:w="5580"/>
      </w:tblGrid>
      <w:tr w:rsidR="00274D34" w:rsidRPr="00AA508D" w14:paraId="33A60401" w14:textId="77777777" w:rsidTr="00274D34">
        <w:tc>
          <w:tcPr>
            <w:tcW w:w="4045" w:type="dxa"/>
            <w:shd w:val="clear" w:color="auto" w:fill="B4C6E7" w:themeFill="accent1" w:themeFillTint="66"/>
          </w:tcPr>
          <w:p w14:paraId="48E73D11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sz w:val="24"/>
                <w:szCs w:val="24"/>
              </w:rPr>
              <w:t>Questions about the Visual Elements</w:t>
            </w:r>
            <w:r>
              <w:rPr>
                <w:rFonts w:ascii="Source Sans Pro" w:hAnsi="Source Sans Pro" w:cs="Times New Roman"/>
                <w:b/>
                <w:sz w:val="24"/>
                <w:szCs w:val="24"/>
              </w:rPr>
              <w:t xml:space="preserve"> of Art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14:paraId="6A1E9E2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b/>
                <w:bCs/>
                <w:sz w:val="24"/>
                <w:szCs w:val="24"/>
              </w:rPr>
              <w:t>Your Answers</w:t>
            </w:r>
          </w:p>
        </w:tc>
      </w:tr>
      <w:tr w:rsidR="00274D34" w:rsidRPr="00AA508D" w14:paraId="26C0647F" w14:textId="77777777" w:rsidTr="00487A46">
        <w:tc>
          <w:tcPr>
            <w:tcW w:w="9625" w:type="dxa"/>
            <w:gridSpan w:val="2"/>
            <w:shd w:val="clear" w:color="auto" w:fill="D9D9D9" w:themeFill="background1" w:themeFillShade="D9"/>
          </w:tcPr>
          <w:p w14:paraId="0E3BC9FB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Time: </w:t>
            </w:r>
          </w:p>
        </w:tc>
      </w:tr>
      <w:tr w:rsidR="00274D34" w:rsidRPr="00AA508D" w14:paraId="6E2BF80C" w14:textId="77777777" w:rsidTr="00274D34">
        <w:tc>
          <w:tcPr>
            <w:tcW w:w="4045" w:type="dxa"/>
          </w:tcPr>
          <w:p w14:paraId="3DDC2C76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What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 are two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method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s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through which the artist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 xml:space="preserve">makes us aware of </w:t>
            </w:r>
            <w:r w:rsidRPr="00DC2ACC">
              <w:rPr>
                <w:rFonts w:ascii="Source Sans Pro" w:hAnsi="Source Sans Pro" w:cs="Times New Roman"/>
                <w:b/>
                <w:bCs/>
                <w:iCs/>
                <w:sz w:val="24"/>
                <w:szCs w:val="24"/>
              </w:rPr>
              <w:t>time</w:t>
            </w:r>
            <w:r w:rsidRPr="00DC2ACC">
              <w:rPr>
                <w:rFonts w:ascii="Source Sans Pro" w:hAnsi="Source Sans Pro" w:cs="Times New Roman"/>
                <w:sz w:val="24"/>
                <w:szCs w:val="24"/>
              </w:rPr>
              <w:t xml:space="preserve"> 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and </w:t>
            </w:r>
            <w:r w:rsidRPr="00AA508D">
              <w:rPr>
                <w:rFonts w:ascii="Source Sans Pro" w:hAnsi="Source Sans Pro" w:cs="Times New Roman"/>
                <w:i/>
                <w:iCs/>
                <w:sz w:val="24"/>
                <w:szCs w:val="24"/>
              </w:rPr>
              <w:t>where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do you see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 xml:space="preserve"> these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 xml:space="preserve"> method</w:t>
            </w:r>
            <w:r>
              <w:rPr>
                <w:rFonts w:ascii="Source Sans Pro" w:hAnsi="Source Sans Pro" w:cs="Times New Roman"/>
                <w:sz w:val="24"/>
                <w:szCs w:val="24"/>
              </w:rPr>
              <w:t>s (if there are any)</w:t>
            </w:r>
            <w:r w:rsidRPr="00AA508D">
              <w:rPr>
                <w:rFonts w:ascii="Source Sans Pro" w:hAnsi="Source Sans Pro" w:cs="Times New Roman"/>
                <w:sz w:val="24"/>
                <w:szCs w:val="24"/>
              </w:rPr>
              <w:t>?</w:t>
            </w:r>
          </w:p>
        </w:tc>
        <w:tc>
          <w:tcPr>
            <w:tcW w:w="5580" w:type="dxa"/>
          </w:tcPr>
          <w:p w14:paraId="42A279EB" w14:textId="77777777" w:rsidR="00274D34" w:rsidRPr="00AA508D" w:rsidRDefault="00274D34" w:rsidP="00487A46">
            <w:pPr>
              <w:spacing w:line="48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27D7CFBC" w14:textId="77777777" w:rsidR="00274D34" w:rsidRPr="00F01251" w:rsidRDefault="00274D34" w:rsidP="00274D34">
      <w:pPr>
        <w:spacing w:line="480" w:lineRule="auto"/>
        <w:rPr>
          <w:rFonts w:ascii="Source Sans Pro" w:hAnsi="Source Sans Pro" w:cs="Times New Roman"/>
          <w:sz w:val="24"/>
          <w:szCs w:val="24"/>
        </w:rPr>
      </w:pPr>
    </w:p>
    <w:p w14:paraId="006A0DF6" w14:textId="77777777" w:rsidR="00274D34" w:rsidRPr="00A1032E" w:rsidRDefault="00274D34" w:rsidP="00C46270">
      <w:pPr>
        <w:spacing w:line="480" w:lineRule="auto"/>
        <w:rPr>
          <w:rFonts w:ascii="Source Sans Pro" w:eastAsiaTheme="majorEastAsia" w:hAnsi="Source Sans Pro" w:cstheme="majorHAnsi"/>
          <w:i/>
          <w:color w:val="1F3763" w:themeColor="accent1" w:themeShade="7F"/>
          <w:sz w:val="24"/>
          <w:szCs w:val="24"/>
        </w:rPr>
      </w:pPr>
    </w:p>
    <w:sectPr w:rsidR="00274D34" w:rsidRPr="00A103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159D8" w14:textId="77777777" w:rsidR="00A1032E" w:rsidRDefault="00A1032E" w:rsidP="00A1032E">
      <w:r>
        <w:separator/>
      </w:r>
    </w:p>
  </w:endnote>
  <w:endnote w:type="continuationSeparator" w:id="0">
    <w:p w14:paraId="2207D006" w14:textId="77777777" w:rsidR="00A1032E" w:rsidRDefault="00A1032E" w:rsidP="00A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5DE7" w14:textId="5E99ED1C" w:rsidR="00C46270" w:rsidRPr="00C46270" w:rsidRDefault="00C46270" w:rsidP="00C46270">
    <w:pPr>
      <w:pStyle w:val="Footer"/>
      <w:jc w:val="right"/>
      <w:rPr>
        <w:sz w:val="16"/>
        <w:szCs w:val="16"/>
      </w:rPr>
    </w:pPr>
    <w:r w:rsidRPr="005B668D">
      <w:rPr>
        <w:rFonts w:ascii="Calibri" w:hAnsi="Calibri" w:cs="Calibri"/>
        <w:color w:val="000000"/>
        <w:sz w:val="16"/>
        <w:szCs w:val="16"/>
      </w:rPr>
      <w:t>©Oxford University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B448" w14:textId="77777777" w:rsidR="00A1032E" w:rsidRDefault="00A1032E" w:rsidP="00A1032E">
      <w:r>
        <w:separator/>
      </w:r>
    </w:p>
  </w:footnote>
  <w:footnote w:type="continuationSeparator" w:id="0">
    <w:p w14:paraId="4493521B" w14:textId="77777777" w:rsidR="00A1032E" w:rsidRDefault="00A1032E" w:rsidP="00A1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E"/>
    <w:rsid w:val="00274D34"/>
    <w:rsid w:val="007776F9"/>
    <w:rsid w:val="00785E54"/>
    <w:rsid w:val="00A1032E"/>
    <w:rsid w:val="00BB2FE4"/>
    <w:rsid w:val="00C46270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07B2"/>
  <w15:chartTrackingRefBased/>
  <w15:docId w15:val="{FDFE642B-B3C5-4AEE-8DEE-34BAB4D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03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3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70"/>
  </w:style>
  <w:style w:type="paragraph" w:styleId="Footer">
    <w:name w:val="footer"/>
    <w:basedOn w:val="Normal"/>
    <w:link w:val="FooterChar"/>
    <w:uiPriority w:val="99"/>
    <w:unhideWhenUsed/>
    <w:rsid w:val="00C4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Jaime</dc:creator>
  <cp:keywords/>
  <dc:description/>
  <cp:lastModifiedBy>BURNS, Jaime</cp:lastModifiedBy>
  <cp:revision>2</cp:revision>
  <dcterms:created xsi:type="dcterms:W3CDTF">2021-07-14T20:50:00Z</dcterms:created>
  <dcterms:modified xsi:type="dcterms:W3CDTF">2021-07-14T20:50:00Z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2021-07-14T20:39:43Z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1a418d20-c3fe-4a7f-8784-7e327e5f0124</vt:lpwstr>
  </property>
  <property fmtid="{D5CDD505-2E9C-101B-9397-08002B2CF9AE}" pid="8" name="MSIP_Label_be5cb09a-2992-49d6-8ac9-5f63e7b1ad2f_ContentBits">
    <vt:lpwstr>0</vt:lpwstr>
  </property>
</Properties>
</file>