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936E0" w14:textId="75420825" w:rsidR="00CA01B7" w:rsidRPr="00916F9C" w:rsidRDefault="00142A32" w:rsidP="00916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Chapter 1 Quiz</w:t>
      </w:r>
    </w:p>
    <w:p w14:paraId="013F6051" w14:textId="77777777" w:rsidR="00916F9C" w:rsidRPr="00916F9C" w:rsidRDefault="00916F9C" w:rsidP="00916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A16C06" w14:textId="775EB40D" w:rsidR="00142A32" w:rsidRPr="00916F9C" w:rsidRDefault="00142A32" w:rsidP="00916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Historical Foundations of Canadian Child Welfare and Mandatory Reporting</w:t>
      </w:r>
    </w:p>
    <w:p w14:paraId="072E5282" w14:textId="77777777" w:rsidR="00916F9C" w:rsidRPr="00916F9C" w:rsidRDefault="00916F9C" w:rsidP="00916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8631B8" w14:textId="172006F1" w:rsidR="00142A32" w:rsidRDefault="00142A32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>From Colonial times to the 1800s children were viewed as possessions or objects.</w:t>
      </w:r>
    </w:p>
    <w:p w14:paraId="42B70A7E" w14:textId="77777777" w:rsidR="00916F9C" w:rsidRPr="00916F9C" w:rsidRDefault="00916F9C" w:rsidP="00916F9C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191AE6E" w14:textId="031A4D6F" w:rsidR="00142A32" w:rsidRDefault="00142A32" w:rsidP="00916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False</w:t>
      </w:r>
    </w:p>
    <w:p w14:paraId="23193DA5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6ECC1D81" w14:textId="405CB907" w:rsidR="00142A32" w:rsidRPr="00916F9C" w:rsidRDefault="00142A32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>The Strange Situation Protocol focuses on the separation behaviours of infants and mothers.</w:t>
      </w:r>
    </w:p>
    <w:p w14:paraId="3AD722DF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4033171D" w14:textId="6A61A777" w:rsidR="00142A32" w:rsidRDefault="00142A32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True or </w:t>
      </w: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</w:t>
      </w:r>
    </w:p>
    <w:p w14:paraId="3F6273FF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0908CF3B" w14:textId="77777777" w:rsidR="00142A32" w:rsidRPr="00916F9C" w:rsidRDefault="00142A32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E7F7B">
        <w:rPr>
          <w:rFonts w:ascii="Times New Roman" w:hAnsi="Times New Roman" w:cs="Times New Roman"/>
          <w:i/>
          <w:iCs/>
          <w:sz w:val="24"/>
          <w:szCs w:val="24"/>
          <w:lang w:val="en-US"/>
        </w:rPr>
        <w:t>parens patriae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model involves the court substituting as a benevolent parent on behalf of the state to protect children from cruelty and abuse.</w:t>
      </w:r>
    </w:p>
    <w:p w14:paraId="4F25AD2D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117E96" w14:textId="7371741B" w:rsidR="00142A32" w:rsidRDefault="00142A32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False</w:t>
      </w:r>
    </w:p>
    <w:p w14:paraId="62802B10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BB92B1E" w14:textId="6A00FD5F" w:rsidR="0086541C" w:rsidRDefault="0086541C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>The current state of child welfare involves extensive removal of children from their homes.</w:t>
      </w:r>
    </w:p>
    <w:p w14:paraId="43050951" w14:textId="77777777" w:rsidR="00916F9C" w:rsidRPr="00916F9C" w:rsidRDefault="00916F9C" w:rsidP="00916F9C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8F5059B" w14:textId="3343402B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True or </w:t>
      </w: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</w:t>
      </w:r>
    </w:p>
    <w:p w14:paraId="36017FFF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66CD179" w14:textId="3049BD61" w:rsidR="0086541C" w:rsidRDefault="0086541C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The occupations who are mandatory reporters are the same </w:t>
      </w:r>
      <w:r w:rsidR="00EE7F7B">
        <w:rPr>
          <w:rFonts w:ascii="Times New Roman" w:hAnsi="Times New Roman" w:cs="Times New Roman"/>
          <w:sz w:val="24"/>
          <w:szCs w:val="24"/>
          <w:lang w:val="en-US"/>
        </w:rPr>
        <w:t>across Canada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F5E140" w14:textId="77777777" w:rsidR="00916F9C" w:rsidRPr="00916F9C" w:rsidRDefault="00916F9C" w:rsidP="00916F9C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DF2CEEB" w14:textId="1ACF35E2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True or </w:t>
      </w: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</w:t>
      </w:r>
    </w:p>
    <w:p w14:paraId="1A52EC94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82C38F2" w14:textId="0463A1EE" w:rsidR="0086541C" w:rsidRPr="00916F9C" w:rsidRDefault="0086541C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In 1951, a revision to the Indian Act extended child protection to </w:t>
      </w:r>
      <w:r w:rsidR="00EE7F7B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in foster care.</w:t>
      </w:r>
    </w:p>
    <w:p w14:paraId="692FB291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3083F99" w14:textId="06BBAEDB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True or </w:t>
      </w: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</w:t>
      </w:r>
    </w:p>
    <w:p w14:paraId="2030AF24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533FBF6" w14:textId="65E2488E" w:rsidR="0086541C" w:rsidRDefault="0086541C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>Jordan’s Principle was established following the death of Jordan River Anderson when the federal and provincial governments could not agree as to who was responsible for his medical care.</w:t>
      </w:r>
    </w:p>
    <w:p w14:paraId="35064E4C" w14:textId="77777777" w:rsidR="00916F9C" w:rsidRPr="00916F9C" w:rsidRDefault="00916F9C" w:rsidP="00916F9C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01175061" w14:textId="4DF683DD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False</w:t>
      </w:r>
    </w:p>
    <w:p w14:paraId="052D8F5A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82B435E" w14:textId="4220B34C" w:rsidR="0086541C" w:rsidRPr="00916F9C" w:rsidRDefault="0086541C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>Asian children are over-represented in Canada’s child welfare system.</w:t>
      </w:r>
    </w:p>
    <w:p w14:paraId="3CF7CAAC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B8B51B5" w14:textId="0926F7D6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True or </w:t>
      </w: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</w:t>
      </w:r>
    </w:p>
    <w:p w14:paraId="36FE8DEE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7F2C462" w14:textId="68FE4E05" w:rsidR="0086541C" w:rsidRPr="00916F9C" w:rsidRDefault="00C45F3D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>Reports from professional sources tend to be substantiated at higher rates than nonprofessional sources.</w:t>
      </w:r>
    </w:p>
    <w:p w14:paraId="7E6E42D5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041484" w14:textId="7D47DFCE" w:rsidR="00C45F3D" w:rsidRDefault="00C45F3D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False</w:t>
      </w:r>
    </w:p>
    <w:p w14:paraId="4961D274" w14:textId="77777777" w:rsidR="00EE7F7B" w:rsidRPr="00916F9C" w:rsidRDefault="00EE7F7B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000E6762" w14:textId="6427E820" w:rsidR="00C45F3D" w:rsidRPr="00916F9C" w:rsidRDefault="00C45F3D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Sixties Scoop refers to the forced removal </w:t>
      </w:r>
      <w:r w:rsidR="00EE7F7B">
        <w:rPr>
          <w:rFonts w:ascii="Times New Roman" w:hAnsi="Times New Roman" w:cs="Times New Roman"/>
          <w:sz w:val="24"/>
          <w:szCs w:val="24"/>
          <w:lang w:val="en-US"/>
        </w:rPr>
        <w:t xml:space="preserve">of Indigenous children 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by social workers and </w:t>
      </w:r>
      <w:r w:rsidR="00EE7F7B">
        <w:rPr>
          <w:rFonts w:ascii="Times New Roman" w:hAnsi="Times New Roman" w:cs="Times New Roman"/>
          <w:sz w:val="24"/>
          <w:szCs w:val="24"/>
          <w:lang w:val="en-US"/>
        </w:rPr>
        <w:t xml:space="preserve">adoption 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>away from their families and communities.</w:t>
      </w:r>
    </w:p>
    <w:p w14:paraId="0BAB7905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4C265FF7" w14:textId="6706D1CC" w:rsidR="00C45F3D" w:rsidRPr="00916F9C" w:rsidRDefault="00C45F3D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False</w:t>
      </w:r>
    </w:p>
    <w:p w14:paraId="58575BB9" w14:textId="66F8F718" w:rsidR="00142A32" w:rsidRPr="00916F9C" w:rsidRDefault="00142A32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42A32" w:rsidRPr="00916F9C" w:rsidSect="00323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508D8"/>
    <w:multiLevelType w:val="hybridMultilevel"/>
    <w:tmpl w:val="DF045FC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2"/>
    <w:rsid w:val="00142A32"/>
    <w:rsid w:val="003232FB"/>
    <w:rsid w:val="0086541C"/>
    <w:rsid w:val="00916F9C"/>
    <w:rsid w:val="00C45F3D"/>
    <w:rsid w:val="00CA01B7"/>
    <w:rsid w:val="00E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F011"/>
  <w15:chartTrackingRefBased/>
  <w15:docId w15:val="{DF8FD8E9-841D-42E6-AD9B-E521D60D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Tufford</dc:creator>
  <cp:keywords/>
  <dc:description/>
  <cp:lastModifiedBy>Lea Tufford</cp:lastModifiedBy>
  <cp:revision>3</cp:revision>
  <dcterms:created xsi:type="dcterms:W3CDTF">2020-09-14T23:38:00Z</dcterms:created>
  <dcterms:modified xsi:type="dcterms:W3CDTF">2020-09-23T14:23:00Z</dcterms:modified>
</cp:coreProperties>
</file>