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CCA2B" w14:textId="77777777" w:rsidR="00A2171E" w:rsidRPr="008F06D4" w:rsidRDefault="00A2171E" w:rsidP="008F06D4">
      <w:pPr>
        <w:jc w:val="center"/>
        <w:rPr>
          <w:rFonts w:ascii="Palatino Linotype" w:hAnsi="Palatino Linotype"/>
          <w:sz w:val="20"/>
          <w:szCs w:val="20"/>
        </w:rPr>
      </w:pPr>
      <w:r w:rsidRPr="008F06D4">
        <w:rPr>
          <w:rFonts w:ascii="Palatino Linotype" w:hAnsi="Palatino Linotype"/>
          <w:sz w:val="20"/>
          <w:szCs w:val="20"/>
        </w:rPr>
        <w:t>AMERICAN CONSTITUTIONALISM</w:t>
      </w:r>
    </w:p>
    <w:p w14:paraId="62A4A511" w14:textId="77777777" w:rsidR="00A2171E" w:rsidRPr="008F06D4" w:rsidRDefault="00A2171E" w:rsidP="008F06D4">
      <w:pPr>
        <w:jc w:val="center"/>
        <w:rPr>
          <w:rFonts w:ascii="Palatino Linotype" w:hAnsi="Palatino Linotype"/>
          <w:sz w:val="20"/>
          <w:szCs w:val="20"/>
        </w:rPr>
      </w:pPr>
      <w:r w:rsidRPr="008F06D4">
        <w:rPr>
          <w:rFonts w:ascii="Palatino Linotype" w:hAnsi="Palatino Linotype"/>
          <w:sz w:val="20"/>
          <w:szCs w:val="20"/>
        </w:rPr>
        <w:t>VOLUME I:  STRUCTURES OF GOVERNMENT</w:t>
      </w:r>
    </w:p>
    <w:p w14:paraId="615D6806" w14:textId="77777777" w:rsidR="00A2171E" w:rsidRPr="008F06D4" w:rsidRDefault="00A2171E" w:rsidP="008F06D4">
      <w:pPr>
        <w:jc w:val="center"/>
        <w:rPr>
          <w:rFonts w:ascii="Palatino Linotype" w:hAnsi="Palatino Linotype"/>
          <w:sz w:val="20"/>
          <w:szCs w:val="20"/>
        </w:rPr>
      </w:pPr>
      <w:r w:rsidRPr="008F06D4">
        <w:rPr>
          <w:rFonts w:ascii="Palatino Linotype" w:hAnsi="Palatino Linotype"/>
          <w:sz w:val="20"/>
          <w:szCs w:val="20"/>
        </w:rPr>
        <w:t>Howard Gillman • Mark A. Graber • Keith E. Whittington</w:t>
      </w:r>
    </w:p>
    <w:p w14:paraId="576C88C4" w14:textId="77777777" w:rsidR="00A2171E" w:rsidRPr="008F06D4" w:rsidRDefault="00A2171E" w:rsidP="008F06D4">
      <w:pPr>
        <w:jc w:val="center"/>
        <w:rPr>
          <w:rFonts w:ascii="Palatino Linotype" w:hAnsi="Palatino Linotype"/>
          <w:sz w:val="20"/>
          <w:szCs w:val="20"/>
        </w:rPr>
      </w:pPr>
    </w:p>
    <w:p w14:paraId="79C7B831" w14:textId="77777777" w:rsidR="00A2171E" w:rsidRPr="008F06D4" w:rsidRDefault="00A2171E" w:rsidP="008F06D4">
      <w:pPr>
        <w:jc w:val="center"/>
        <w:rPr>
          <w:rFonts w:ascii="Palatino Linotype" w:hAnsi="Palatino Linotype"/>
          <w:sz w:val="20"/>
          <w:szCs w:val="20"/>
        </w:rPr>
      </w:pPr>
      <w:r w:rsidRPr="008F06D4">
        <w:rPr>
          <w:rFonts w:ascii="Palatino Linotype" w:hAnsi="Palatino Linotype"/>
          <w:sz w:val="20"/>
          <w:szCs w:val="20"/>
        </w:rPr>
        <w:t>Supplementary Material</w:t>
      </w:r>
    </w:p>
    <w:p w14:paraId="7DF22CB4" w14:textId="77777777" w:rsidR="00A2171E" w:rsidRPr="008F06D4" w:rsidRDefault="00A2171E" w:rsidP="008F06D4">
      <w:pPr>
        <w:jc w:val="center"/>
        <w:rPr>
          <w:rFonts w:ascii="Palatino Linotype" w:hAnsi="Palatino Linotype"/>
          <w:sz w:val="20"/>
          <w:szCs w:val="20"/>
        </w:rPr>
      </w:pPr>
    </w:p>
    <w:p w14:paraId="4EA9EDCD" w14:textId="542946EB" w:rsidR="00A2171E" w:rsidRPr="008F06D4" w:rsidRDefault="00A2171E" w:rsidP="008F06D4">
      <w:pPr>
        <w:jc w:val="center"/>
        <w:rPr>
          <w:rFonts w:ascii="Palatino Linotype" w:hAnsi="Palatino Linotype"/>
          <w:sz w:val="20"/>
          <w:szCs w:val="20"/>
        </w:rPr>
      </w:pPr>
      <w:r w:rsidRPr="008F06D4">
        <w:rPr>
          <w:rFonts w:ascii="Palatino Linotype" w:hAnsi="Palatino Linotype"/>
          <w:sz w:val="20"/>
          <w:szCs w:val="20"/>
        </w:rPr>
        <w:t xml:space="preserve">Chapter </w:t>
      </w:r>
      <w:r w:rsidR="00AD3777" w:rsidRPr="008F06D4">
        <w:rPr>
          <w:rFonts w:ascii="Palatino Linotype" w:hAnsi="Palatino Linotype"/>
          <w:sz w:val="20"/>
          <w:szCs w:val="20"/>
        </w:rPr>
        <w:t>1</w:t>
      </w:r>
      <w:r w:rsidR="009C552F">
        <w:rPr>
          <w:rFonts w:ascii="Palatino Linotype" w:hAnsi="Palatino Linotype"/>
          <w:sz w:val="20"/>
          <w:szCs w:val="20"/>
        </w:rPr>
        <w:t>2</w:t>
      </w:r>
      <w:r w:rsidRPr="008F06D4">
        <w:rPr>
          <w:rFonts w:ascii="Palatino Linotype" w:hAnsi="Palatino Linotype"/>
          <w:sz w:val="20"/>
          <w:szCs w:val="20"/>
        </w:rPr>
        <w:t xml:space="preserve">:  The </w:t>
      </w:r>
      <w:r w:rsidR="00AD3777" w:rsidRPr="008F06D4">
        <w:rPr>
          <w:rFonts w:ascii="Palatino Linotype" w:hAnsi="Palatino Linotype"/>
          <w:sz w:val="20"/>
          <w:szCs w:val="20"/>
        </w:rPr>
        <w:t>Contemporary</w:t>
      </w:r>
      <w:r w:rsidRPr="008F06D4">
        <w:rPr>
          <w:rFonts w:ascii="Palatino Linotype" w:hAnsi="Palatino Linotype"/>
          <w:sz w:val="20"/>
          <w:szCs w:val="20"/>
        </w:rPr>
        <w:t xml:space="preserve"> Era – </w:t>
      </w:r>
      <w:r w:rsidR="007A4EE9" w:rsidRPr="008F06D4">
        <w:rPr>
          <w:rFonts w:ascii="Palatino Linotype" w:hAnsi="Palatino Linotype"/>
          <w:sz w:val="20"/>
          <w:szCs w:val="20"/>
        </w:rPr>
        <w:t>Introduction</w:t>
      </w:r>
    </w:p>
    <w:p w14:paraId="6814A76A" w14:textId="77777777" w:rsidR="00A2171E" w:rsidRPr="008F06D4" w:rsidRDefault="00A2171E" w:rsidP="008F06D4">
      <w:pPr>
        <w:jc w:val="center"/>
        <w:rPr>
          <w:rFonts w:ascii="Palatino Linotype" w:hAnsi="Palatino Linotype"/>
          <w:sz w:val="20"/>
          <w:szCs w:val="20"/>
        </w:rPr>
      </w:pPr>
    </w:p>
    <w:p w14:paraId="7B677475" w14:textId="77777777" w:rsidR="00A2171E" w:rsidRPr="008F06D4" w:rsidRDefault="00A2171E" w:rsidP="008F06D4">
      <w:pPr>
        <w:jc w:val="both"/>
        <w:rPr>
          <w:rFonts w:ascii="Palatino Linotype" w:hAnsi="Palatino Linotype"/>
          <w:sz w:val="20"/>
          <w:szCs w:val="20"/>
        </w:rPr>
      </w:pPr>
    </w:p>
    <w:p w14:paraId="4AEB9C5F" w14:textId="77777777" w:rsidR="00A2171E" w:rsidRPr="008F06D4" w:rsidRDefault="008F06D4" w:rsidP="008F06D4">
      <w:pPr>
        <w:pBdr>
          <w:top w:val="single" w:sz="4" w:space="5" w:color="auto"/>
          <w:bottom w:val="single" w:sz="4" w:space="5" w:color="auto"/>
        </w:pBdr>
        <w:jc w:val="center"/>
        <w:rPr>
          <w:rFonts w:ascii="Palatino Linotype" w:hAnsi="Palatino Linotype"/>
          <w:sz w:val="20"/>
          <w:szCs w:val="20"/>
        </w:rPr>
      </w:pPr>
      <w:r w:rsidRPr="008F06D4">
        <w:rPr>
          <w:rFonts w:ascii="Palatino Linotype" w:hAnsi="Palatino Linotype"/>
          <w:i/>
          <w:sz w:val="20"/>
          <w:szCs w:val="20"/>
        </w:rPr>
        <w:t>Barack Obama</w:t>
      </w:r>
      <w:r w:rsidR="00A2171E" w:rsidRPr="008F06D4">
        <w:rPr>
          <w:rFonts w:ascii="Palatino Linotype" w:hAnsi="Palatino Linotype"/>
          <w:sz w:val="20"/>
          <w:szCs w:val="20"/>
        </w:rPr>
        <w:t xml:space="preserve">, </w:t>
      </w:r>
      <w:r w:rsidR="00440BA4" w:rsidRPr="00440BA4">
        <w:rPr>
          <w:rFonts w:ascii="Palatino Linotype" w:hAnsi="Palatino Linotype"/>
          <w:b/>
          <w:sz w:val="20"/>
          <w:szCs w:val="20"/>
        </w:rPr>
        <w:t>First</w:t>
      </w:r>
      <w:r w:rsidR="00440BA4">
        <w:rPr>
          <w:rFonts w:ascii="Palatino Linotype" w:hAnsi="Palatino Linotype"/>
          <w:sz w:val="20"/>
          <w:szCs w:val="20"/>
        </w:rPr>
        <w:t xml:space="preserve"> </w:t>
      </w:r>
      <w:r w:rsidRPr="008F06D4">
        <w:rPr>
          <w:rFonts w:ascii="Palatino Linotype" w:hAnsi="Palatino Linotype"/>
          <w:b/>
          <w:sz w:val="20"/>
          <w:szCs w:val="20"/>
        </w:rPr>
        <w:t>Inaugural Address</w:t>
      </w:r>
      <w:r w:rsidR="00A2171E" w:rsidRPr="008F06D4">
        <w:rPr>
          <w:rFonts w:ascii="Palatino Linotype" w:hAnsi="Palatino Linotype"/>
          <w:sz w:val="20"/>
          <w:szCs w:val="20"/>
        </w:rPr>
        <w:t xml:space="preserve"> (</w:t>
      </w:r>
      <w:r w:rsidRPr="008F06D4">
        <w:rPr>
          <w:rFonts w:ascii="Palatino Linotype" w:hAnsi="Palatino Linotype"/>
          <w:sz w:val="20"/>
          <w:szCs w:val="20"/>
        </w:rPr>
        <w:t>2009</w:t>
      </w:r>
      <w:r w:rsidR="00A2171E" w:rsidRPr="008F06D4">
        <w:rPr>
          <w:rFonts w:ascii="Palatino Linotype" w:hAnsi="Palatino Linotype"/>
          <w:sz w:val="20"/>
          <w:szCs w:val="20"/>
        </w:rPr>
        <w:t>)</w:t>
      </w:r>
      <w:r w:rsidR="00A2171E" w:rsidRPr="008F06D4">
        <w:rPr>
          <w:rStyle w:val="FootnoteReference"/>
          <w:rFonts w:ascii="Palatino Linotype" w:hAnsi="Palatino Linotype"/>
          <w:sz w:val="20"/>
          <w:szCs w:val="20"/>
        </w:rPr>
        <w:footnoteReference w:id="1"/>
      </w:r>
    </w:p>
    <w:p w14:paraId="4BDAC9B1" w14:textId="77777777" w:rsidR="00A2171E" w:rsidRPr="008F06D4" w:rsidRDefault="00A2171E" w:rsidP="008F06D4">
      <w:pPr>
        <w:jc w:val="both"/>
        <w:rPr>
          <w:rFonts w:ascii="Palatino Linotype" w:hAnsi="Palatino Linotype"/>
          <w:sz w:val="20"/>
          <w:szCs w:val="20"/>
        </w:rPr>
      </w:pPr>
    </w:p>
    <w:p w14:paraId="23787BB2" w14:textId="77777777" w:rsidR="00A2171E" w:rsidRPr="008F06D4" w:rsidRDefault="008F06D4" w:rsidP="008F06D4">
      <w:pPr>
        <w:ind w:firstLine="720"/>
        <w:jc w:val="both"/>
        <w:rPr>
          <w:rFonts w:ascii="Palatino Linotype" w:hAnsi="Palatino Linotype"/>
          <w:i/>
          <w:sz w:val="20"/>
          <w:szCs w:val="20"/>
        </w:rPr>
      </w:pPr>
      <w:r w:rsidRPr="008F06D4">
        <w:rPr>
          <w:rStyle w:val="italic"/>
          <w:rFonts w:ascii="Palatino Linotype" w:hAnsi="Palatino Linotype"/>
          <w:sz w:val="20"/>
          <w:szCs w:val="20"/>
        </w:rPr>
        <w:t>Barack Obama entered the race for president after having represented Illinois for less than a term in the U.S. Senate. As a young, African-American candidate in a crowded Democratic field, Obama positioned himself as a candidate who did not fit conventional political labels and who stood outside of “politics as usual” in Washington, DC. After a bruising battle with Hillary Clinton for the Democratic nomination, Obama easily defeated the Republican candidate, John McCain. Although McCain had favored the role of the maverick, the long-time senator defended the unpopular Iraq War and ran during a severe economic downturn. The 2008 elections solidified Democratic majorities in Congress as well, although Republicans recaptured the House and made big gains in the Senate with the 2010 midterm election. In his first Inaugural Address Obama avoided laying out a new ideological or constitutional vision in favor of a more pragmatic message of making “hard choices.”</w:t>
      </w:r>
    </w:p>
    <w:p w14:paraId="602E20D2" w14:textId="77777777" w:rsidR="00A2171E" w:rsidRPr="008F06D4" w:rsidRDefault="00A2171E" w:rsidP="008F06D4">
      <w:pPr>
        <w:jc w:val="both"/>
        <w:rPr>
          <w:rFonts w:ascii="Palatino Linotype" w:hAnsi="Palatino Linotype"/>
          <w:sz w:val="20"/>
          <w:szCs w:val="20"/>
        </w:rPr>
      </w:pPr>
    </w:p>
    <w:p w14:paraId="64AE0B3A" w14:textId="77777777" w:rsidR="00F043C4" w:rsidRPr="008F06D4" w:rsidRDefault="00F043C4" w:rsidP="008F06D4">
      <w:pPr>
        <w:pStyle w:val="PI"/>
        <w:spacing w:line="240" w:lineRule="auto"/>
        <w:rPr>
          <w:rFonts w:ascii="Palatino Linotype" w:hAnsi="Palatino Linotype"/>
          <w:sz w:val="20"/>
          <w:szCs w:val="20"/>
        </w:rPr>
      </w:pPr>
      <w:r w:rsidRPr="008F06D4">
        <w:rPr>
          <w:rFonts w:ascii="Palatino Linotype" w:hAnsi="Palatino Linotype"/>
          <w:sz w:val="20"/>
          <w:szCs w:val="20"/>
        </w:rPr>
        <w:t>. . . .</w:t>
      </w:r>
    </w:p>
    <w:p w14:paraId="03F1A257" w14:textId="77777777" w:rsidR="008F06D4" w:rsidRPr="008F06D4" w:rsidRDefault="008F06D4" w:rsidP="008F06D4">
      <w:pPr>
        <w:pStyle w:val="PI"/>
        <w:spacing w:line="240" w:lineRule="auto"/>
        <w:rPr>
          <w:rFonts w:ascii="Palatino Linotype" w:hAnsi="Palatino Linotype"/>
          <w:sz w:val="20"/>
          <w:szCs w:val="20"/>
        </w:rPr>
      </w:pPr>
      <w:r w:rsidRPr="008F06D4">
        <w:rPr>
          <w:rFonts w:ascii="Palatino Linotype" w:hAnsi="Palatino Linotype"/>
          <w:sz w:val="20"/>
          <w:szCs w:val="20"/>
        </w:rPr>
        <w:t>The question we ask today is not whether our government is too big or too small, but whether it works—whether it helps families find jobs at a decent wage, care they can afford, a retirement that is dignified. Where the answer is yes, we intend to move forward. Where the answer is no, programs will end. And those of us who manage the public’s dollars will be held to account, to spend wisely, reform bad habits, and do our business in the light of day, because only then can we restore the vital trust between a people and their government.</w:t>
      </w:r>
    </w:p>
    <w:p w14:paraId="67ED9727" w14:textId="77777777" w:rsidR="008F06D4" w:rsidRPr="008F06D4" w:rsidRDefault="008F06D4" w:rsidP="008F06D4">
      <w:pPr>
        <w:pStyle w:val="PI"/>
        <w:spacing w:line="240" w:lineRule="auto"/>
        <w:rPr>
          <w:rFonts w:ascii="Palatino Linotype" w:hAnsi="Palatino Linotype"/>
          <w:sz w:val="20"/>
          <w:szCs w:val="20"/>
        </w:rPr>
      </w:pPr>
      <w:r w:rsidRPr="008F06D4">
        <w:rPr>
          <w:rFonts w:ascii="Palatino Linotype" w:hAnsi="Palatino Linotype"/>
          <w:sz w:val="20"/>
          <w:szCs w:val="20"/>
        </w:rPr>
        <w:t>Nor is the question before us whether the market is a force for good or ill. Its power to generate wealth and expand freedom is unmatched. But this crisis has reminded us that without a watchful eye, the market can spin out of control. The nation cannot prosper long when it favors only the prosperous. The success of our economy has always depended not just on the size of our gross domestic product, but on the reach of our prosperity, on the ability to extend opportunity to every willing heart—not out of charity, but because it is the surest route to our common good.</w:t>
      </w:r>
    </w:p>
    <w:p w14:paraId="20CCB22C" w14:textId="77777777" w:rsidR="007738C3" w:rsidRPr="008F06D4" w:rsidRDefault="008F06D4" w:rsidP="008F06D4">
      <w:pPr>
        <w:pStyle w:val="PI"/>
        <w:spacing w:line="240" w:lineRule="auto"/>
        <w:rPr>
          <w:rFonts w:ascii="Palatino Linotype" w:hAnsi="Palatino Linotype"/>
          <w:sz w:val="20"/>
          <w:szCs w:val="20"/>
        </w:rPr>
      </w:pPr>
      <w:r w:rsidRPr="008F06D4">
        <w:rPr>
          <w:rFonts w:ascii="Palatino Linotype" w:hAnsi="Palatino Linotype"/>
          <w:sz w:val="20"/>
          <w:szCs w:val="20"/>
        </w:rPr>
        <w:t>As for our common defense, we reject as false the choice between our safety and our ideals. Our Founding Fathers faced with perils that we can scarcely imagine, drafted a charter to assure the rule of law and the rights of man—a charter expanded by the blood of generations. Those ideals still light the world, and we will not give them up for expedience’s sake.</w:t>
      </w:r>
    </w:p>
    <w:sectPr w:rsidR="007738C3" w:rsidRPr="008F06D4"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AC6DA" w14:textId="77777777" w:rsidR="00F36194" w:rsidRDefault="00F36194" w:rsidP="00A2171E">
      <w:r>
        <w:separator/>
      </w:r>
    </w:p>
  </w:endnote>
  <w:endnote w:type="continuationSeparator" w:id="0">
    <w:p w14:paraId="6A525ECD" w14:textId="77777777" w:rsidR="00F36194" w:rsidRDefault="00F36194"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01FF1" w14:textId="77777777" w:rsidR="00AC62DC" w:rsidRDefault="00772817">
    <w:pPr>
      <w:pStyle w:val="Footer"/>
      <w:jc w:val="center"/>
    </w:pPr>
    <w:r>
      <w:fldChar w:fldCharType="begin"/>
    </w:r>
    <w:r>
      <w:instrText xml:space="preserve"> PAGE   \* MERGEFORMAT </w:instrText>
    </w:r>
    <w:r>
      <w:fldChar w:fldCharType="separate"/>
    </w:r>
    <w:r w:rsidR="00440BA4">
      <w:rPr>
        <w:noProof/>
      </w:rPr>
      <w:t>1</w:t>
    </w:r>
    <w:r>
      <w:rPr>
        <w:noProof/>
      </w:rPr>
      <w:fldChar w:fldCharType="end"/>
    </w:r>
  </w:p>
  <w:p w14:paraId="530664A6" w14:textId="77777777" w:rsidR="00AC62DC" w:rsidRDefault="00F3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B714F" w14:textId="77777777" w:rsidR="00F36194" w:rsidRDefault="00F36194" w:rsidP="00A2171E">
      <w:r>
        <w:separator/>
      </w:r>
    </w:p>
  </w:footnote>
  <w:footnote w:type="continuationSeparator" w:id="0">
    <w:p w14:paraId="3EFC4E1B" w14:textId="77777777" w:rsidR="00F36194" w:rsidRDefault="00F36194" w:rsidP="00A2171E">
      <w:r>
        <w:continuationSeparator/>
      </w:r>
    </w:p>
  </w:footnote>
  <w:footnote w:id="1">
    <w:p w14:paraId="55BD9BCE" w14:textId="77777777" w:rsidR="00A2171E" w:rsidRPr="008F06D4" w:rsidRDefault="00A2171E" w:rsidP="006F3EE2">
      <w:pPr>
        <w:pStyle w:val="FootnoteText"/>
        <w:rPr>
          <w:rFonts w:ascii="Palatino Linotype" w:hAnsi="Palatino Linotype"/>
        </w:rPr>
      </w:pPr>
      <w:r w:rsidRPr="008F06D4">
        <w:rPr>
          <w:rStyle w:val="FootnoteReference"/>
          <w:rFonts w:ascii="Palatino Linotype" w:hAnsi="Palatino Linotype"/>
        </w:rPr>
        <w:footnoteRef/>
      </w:r>
      <w:r w:rsidRPr="008F06D4">
        <w:rPr>
          <w:rFonts w:ascii="Palatino Linotype" w:hAnsi="Palatino Linotype"/>
        </w:rPr>
        <w:t xml:space="preserve"> </w:t>
      </w:r>
      <w:r w:rsidR="008F06D4" w:rsidRPr="008F06D4">
        <w:rPr>
          <w:rFonts w:ascii="Palatino Linotype" w:hAnsi="Palatino Linotype"/>
        </w:rPr>
        <w:t xml:space="preserve">Excerpt taken from </w:t>
      </w:r>
      <w:r w:rsidR="008F06D4" w:rsidRPr="008F06D4">
        <w:rPr>
          <w:rStyle w:val="italic"/>
          <w:rFonts w:ascii="Palatino Linotype" w:hAnsi="Palatino Linotype"/>
        </w:rPr>
        <w:t>Daily Compilation of Presidential Documents</w:t>
      </w:r>
      <w:r w:rsidR="008F06D4" w:rsidRPr="008F06D4">
        <w:rPr>
          <w:rFonts w:ascii="Palatino Linotype" w:hAnsi="Palatino Linotype"/>
        </w:rPr>
        <w:t xml:space="preserve"> (Washington, DC: Government Printing Office, January 20, 2009),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CF0A6" w14:textId="77777777" w:rsidR="00AC62DC" w:rsidRPr="00BA4E0A" w:rsidRDefault="00F36194">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261BD"/>
    <w:rsid w:val="00032891"/>
    <w:rsid w:val="000B2E9C"/>
    <w:rsid w:val="00170949"/>
    <w:rsid w:val="002054CD"/>
    <w:rsid w:val="00236603"/>
    <w:rsid w:val="00304583"/>
    <w:rsid w:val="00333C6B"/>
    <w:rsid w:val="00375D42"/>
    <w:rsid w:val="003E3CDC"/>
    <w:rsid w:val="00440BA4"/>
    <w:rsid w:val="004B123B"/>
    <w:rsid w:val="004B6E7E"/>
    <w:rsid w:val="006F3EE2"/>
    <w:rsid w:val="00772817"/>
    <w:rsid w:val="007738C3"/>
    <w:rsid w:val="007A4EE9"/>
    <w:rsid w:val="008F06D4"/>
    <w:rsid w:val="00940F08"/>
    <w:rsid w:val="00976F03"/>
    <w:rsid w:val="00987E77"/>
    <w:rsid w:val="009C552F"/>
    <w:rsid w:val="00A2171E"/>
    <w:rsid w:val="00AB56EC"/>
    <w:rsid w:val="00AD3777"/>
    <w:rsid w:val="00AD7701"/>
    <w:rsid w:val="00C23836"/>
    <w:rsid w:val="00D07F76"/>
    <w:rsid w:val="00D36AD8"/>
    <w:rsid w:val="00F043C4"/>
    <w:rsid w:val="00F36194"/>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9608"/>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2020-12-22T18:17:00Z</dcterms:created>
  <dcterms:modified xsi:type="dcterms:W3CDTF">2020-12-22T18:17:00Z</dcterms:modified>
</cp:coreProperties>
</file>