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254E" w14:textId="23E041FE" w:rsidR="00E23D44" w:rsidRPr="00B45863" w:rsidRDefault="00E23D44" w:rsidP="00E23D44">
      <w:pPr>
        <w:pStyle w:val="Title"/>
        <w:pBdr>
          <w:bottom w:val="none" w:sz="0" w:space="0" w:color="auto"/>
        </w:pBdr>
        <w:spacing w:after="0"/>
        <w:contextualSpacing w:val="0"/>
        <w:jc w:val="center"/>
        <w:rPr>
          <w:rFonts w:ascii="Times New Roman" w:hAnsi="Times New Roman" w:cs="Times New Roman"/>
          <w:color w:val="auto"/>
          <w:sz w:val="36"/>
          <w:szCs w:val="36"/>
        </w:rPr>
      </w:pPr>
      <w:r w:rsidRPr="00B45863">
        <w:rPr>
          <w:rFonts w:ascii="Times New Roman" w:hAnsi="Times New Roman" w:cs="Times New Roman"/>
          <w:color w:val="auto"/>
          <w:sz w:val="36"/>
          <w:szCs w:val="36"/>
        </w:rPr>
        <w:t>Instructor</w:t>
      </w:r>
      <w:r w:rsidR="00B76205">
        <w:rPr>
          <w:rFonts w:ascii="Times New Roman" w:hAnsi="Times New Roman" w:cs="Times New Roman"/>
          <w:color w:val="auto"/>
          <w:sz w:val="36"/>
          <w:szCs w:val="36"/>
        </w:rPr>
        <w:t>’</w:t>
      </w:r>
      <w:r w:rsidRPr="00B45863">
        <w:rPr>
          <w:rFonts w:ascii="Times New Roman" w:hAnsi="Times New Roman" w:cs="Times New Roman"/>
          <w:color w:val="auto"/>
          <w:sz w:val="36"/>
          <w:szCs w:val="36"/>
        </w:rPr>
        <w:t>s Manual</w:t>
      </w:r>
    </w:p>
    <w:p w14:paraId="5943C88E" w14:textId="2CADE2A1" w:rsidR="00E23D44" w:rsidRPr="00B45863" w:rsidRDefault="00E23D44" w:rsidP="00E23D44">
      <w:pPr>
        <w:jc w:val="center"/>
        <w:rPr>
          <w:rFonts w:ascii="Times New Roman" w:hAnsi="Times New Roman" w:cs="Times New Roman"/>
        </w:rPr>
      </w:pPr>
      <w:r w:rsidRPr="00B45863">
        <w:rPr>
          <w:rFonts w:ascii="Times New Roman" w:hAnsi="Times New Roman" w:cs="Times New Roman"/>
        </w:rPr>
        <w:t>to accompany</w:t>
      </w:r>
    </w:p>
    <w:p w14:paraId="25DBFFE0" w14:textId="77777777" w:rsidR="0055619C" w:rsidRPr="00B45863" w:rsidRDefault="0055619C" w:rsidP="00E23D44">
      <w:pPr>
        <w:jc w:val="center"/>
        <w:rPr>
          <w:rFonts w:ascii="Times New Roman" w:hAnsi="Times New Roman" w:cs="Times New Roman"/>
        </w:rPr>
      </w:pPr>
    </w:p>
    <w:p w14:paraId="388ABBDB" w14:textId="6F2D881C" w:rsidR="00E23D44" w:rsidRPr="00B45863" w:rsidRDefault="00E23D44" w:rsidP="00E23D44">
      <w:pPr>
        <w:jc w:val="center"/>
        <w:rPr>
          <w:rFonts w:ascii="Times New Roman" w:hAnsi="Times New Roman" w:cs="Times New Roman"/>
          <w:i/>
          <w:sz w:val="28"/>
          <w:szCs w:val="28"/>
        </w:rPr>
      </w:pPr>
      <w:r w:rsidRPr="00B45863">
        <w:rPr>
          <w:rFonts w:ascii="Times New Roman" w:hAnsi="Times New Roman" w:cs="Times New Roman"/>
          <w:i/>
          <w:sz w:val="28"/>
          <w:szCs w:val="28"/>
        </w:rPr>
        <w:t>Art for Everyone</w:t>
      </w:r>
    </w:p>
    <w:p w14:paraId="10A130B2" w14:textId="77777777" w:rsidR="00E23D44" w:rsidRPr="00B45863" w:rsidRDefault="00E23D44" w:rsidP="00E23D44">
      <w:pPr>
        <w:jc w:val="center"/>
        <w:rPr>
          <w:rFonts w:ascii="Times New Roman" w:hAnsi="Times New Roman" w:cs="Times New Roman"/>
        </w:rPr>
      </w:pPr>
      <w:r w:rsidRPr="00B45863">
        <w:rPr>
          <w:rFonts w:ascii="Times New Roman" w:hAnsi="Times New Roman" w:cs="Times New Roman"/>
        </w:rPr>
        <w:t>by the Chemeketa Community College Art Faculty</w:t>
      </w:r>
    </w:p>
    <w:p w14:paraId="40CB7B5B" w14:textId="77777777" w:rsidR="00E23D44" w:rsidRPr="00B45863" w:rsidRDefault="00E23D44" w:rsidP="00B45863">
      <w:pPr>
        <w:jc w:val="center"/>
        <w:rPr>
          <w:rFonts w:ascii="Times New Roman" w:hAnsi="Times New Roman" w:cs="Times New Roman"/>
        </w:rPr>
      </w:pPr>
    </w:p>
    <w:p w14:paraId="329A1157" w14:textId="77777777" w:rsidR="00E23D44" w:rsidRPr="00B45863" w:rsidRDefault="00E23D44" w:rsidP="00B45863">
      <w:pPr>
        <w:jc w:val="center"/>
        <w:rPr>
          <w:rFonts w:ascii="Times New Roman" w:hAnsi="Times New Roman" w:cs="Times New Roman"/>
        </w:rPr>
      </w:pPr>
    </w:p>
    <w:p w14:paraId="28EBE865" w14:textId="0D3FEF33" w:rsidR="002641DB" w:rsidRPr="00B45863" w:rsidRDefault="00661ECC" w:rsidP="00B45863">
      <w:pPr>
        <w:pStyle w:val="Title"/>
        <w:pBdr>
          <w:bottom w:val="none" w:sz="0" w:space="0" w:color="auto"/>
        </w:pBdr>
        <w:spacing w:after="0"/>
        <w:contextualSpacing w:val="0"/>
        <w:jc w:val="center"/>
        <w:rPr>
          <w:rFonts w:ascii="Times New Roman" w:hAnsi="Times New Roman" w:cs="Times New Roman"/>
          <w:b/>
          <w:color w:val="auto"/>
          <w:sz w:val="32"/>
          <w:szCs w:val="32"/>
        </w:rPr>
      </w:pPr>
      <w:r w:rsidRPr="00B45863">
        <w:rPr>
          <w:rFonts w:ascii="Times New Roman" w:hAnsi="Times New Roman" w:cs="Times New Roman"/>
          <w:b/>
          <w:color w:val="auto"/>
          <w:sz w:val="32"/>
          <w:szCs w:val="32"/>
        </w:rPr>
        <w:t xml:space="preserve">Chapter </w:t>
      </w:r>
      <w:r w:rsidR="00DE0BBD" w:rsidRPr="00B45863">
        <w:rPr>
          <w:rFonts w:ascii="Times New Roman" w:hAnsi="Times New Roman" w:cs="Times New Roman"/>
          <w:b/>
          <w:color w:val="auto"/>
          <w:sz w:val="32"/>
          <w:szCs w:val="32"/>
        </w:rPr>
        <w:t>2</w:t>
      </w:r>
      <w:r w:rsidR="00BD4BF6" w:rsidRPr="00B45863">
        <w:rPr>
          <w:rFonts w:ascii="Times New Roman" w:hAnsi="Times New Roman" w:cs="Times New Roman"/>
          <w:b/>
          <w:color w:val="auto"/>
          <w:sz w:val="32"/>
          <w:szCs w:val="32"/>
        </w:rPr>
        <w:t>:</w:t>
      </w:r>
      <w:r w:rsidR="00EC3BBB" w:rsidRPr="00B45863">
        <w:rPr>
          <w:rFonts w:ascii="Times New Roman" w:hAnsi="Times New Roman" w:cs="Times New Roman"/>
          <w:b/>
          <w:color w:val="auto"/>
          <w:sz w:val="32"/>
          <w:szCs w:val="32"/>
        </w:rPr>
        <w:t xml:space="preserve"> Formal Elements</w:t>
      </w:r>
    </w:p>
    <w:p w14:paraId="7D3F4294" w14:textId="1B948E4F" w:rsidR="00661ECC" w:rsidRDefault="00661ECC" w:rsidP="00D87855">
      <w:pPr>
        <w:rPr>
          <w:rFonts w:ascii="Times New Roman" w:hAnsi="Times New Roman" w:cs="Times New Roman"/>
          <w:bCs/>
        </w:rPr>
      </w:pPr>
    </w:p>
    <w:p w14:paraId="2D241E01" w14:textId="5D9FD3C5" w:rsidR="00B45863" w:rsidRDefault="00B45863" w:rsidP="00D87855">
      <w:pPr>
        <w:rPr>
          <w:rFonts w:ascii="Times New Roman" w:hAnsi="Times New Roman" w:cs="Times New Roman"/>
          <w:bCs/>
        </w:rPr>
      </w:pPr>
    </w:p>
    <w:p w14:paraId="578C0A60" w14:textId="77777777" w:rsidR="00B45863" w:rsidRPr="00B45863" w:rsidRDefault="00B45863" w:rsidP="00D87855">
      <w:pPr>
        <w:rPr>
          <w:rFonts w:ascii="Times New Roman" w:hAnsi="Times New Roman" w:cs="Times New Roman"/>
          <w:bCs/>
        </w:rPr>
      </w:pPr>
    </w:p>
    <w:p w14:paraId="7C1C6A9D" w14:textId="30F7AD2D" w:rsidR="00BD4BF6" w:rsidRPr="009517FA" w:rsidRDefault="00BD4BF6" w:rsidP="00B45863">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Learning Objectives</w:t>
      </w:r>
    </w:p>
    <w:p w14:paraId="28BB5A69" w14:textId="098DF155" w:rsidR="00BD4BF6" w:rsidRDefault="00BD4BF6" w:rsidP="00D87855">
      <w:pPr>
        <w:rPr>
          <w:rFonts w:ascii="Times New Roman" w:hAnsi="Times New Roman" w:cs="Times New Roman"/>
        </w:rPr>
      </w:pPr>
    </w:p>
    <w:p w14:paraId="2570047A" w14:textId="7D98070F" w:rsidR="00B45863" w:rsidRPr="00B45863" w:rsidRDefault="00B45863" w:rsidP="00D87855">
      <w:pPr>
        <w:rPr>
          <w:rFonts w:ascii="Times New Roman" w:hAnsi="Times New Roman" w:cs="Times New Roman"/>
        </w:rPr>
      </w:pPr>
      <w:r w:rsidRPr="00B45863">
        <w:rPr>
          <w:rFonts w:ascii="Times New Roman" w:hAnsi="Times New Roman" w:cs="Times New Roman"/>
        </w:rPr>
        <w:t>2.1. Line</w:t>
      </w:r>
    </w:p>
    <w:p w14:paraId="36A51276" w14:textId="77777777"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2.1.a List the different types of lines and explain the expressive qualities of each.</w:t>
      </w:r>
    </w:p>
    <w:p w14:paraId="75C2000C" w14:textId="4C53B466"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 xml:space="preserve">2.1.b Using an example from the book, describe some of the </w:t>
      </w:r>
      <w:proofErr w:type="gramStart"/>
      <w:r w:rsidRPr="00B45863">
        <w:rPr>
          <w:rFonts w:ascii="Times New Roman" w:hAnsi="Times New Roman" w:cs="Times New Roman"/>
        </w:rPr>
        <w:t>ways</w:t>
      </w:r>
      <w:proofErr w:type="gramEnd"/>
      <w:r w:rsidRPr="00B45863">
        <w:rPr>
          <w:rFonts w:ascii="Times New Roman" w:hAnsi="Times New Roman" w:cs="Times New Roman"/>
        </w:rPr>
        <w:t xml:space="preserve"> artists use lines in their compositions.</w:t>
      </w:r>
    </w:p>
    <w:p w14:paraId="423C80E6" w14:textId="77777777" w:rsidR="00B45863" w:rsidRPr="00B45863" w:rsidRDefault="00B45863" w:rsidP="00B45863">
      <w:pPr>
        <w:rPr>
          <w:rFonts w:ascii="Times New Roman" w:hAnsi="Times New Roman" w:cs="Times New Roman"/>
        </w:rPr>
      </w:pPr>
    </w:p>
    <w:p w14:paraId="2E88BBA1" w14:textId="77777777" w:rsidR="00B45863" w:rsidRPr="00B45863" w:rsidRDefault="00B45863" w:rsidP="00B45863">
      <w:pPr>
        <w:rPr>
          <w:rFonts w:ascii="Times New Roman" w:hAnsi="Times New Roman" w:cs="Times New Roman"/>
        </w:rPr>
      </w:pPr>
      <w:r w:rsidRPr="00B45863">
        <w:rPr>
          <w:rFonts w:ascii="Times New Roman" w:hAnsi="Times New Roman" w:cs="Times New Roman"/>
        </w:rPr>
        <w:t>2.2. Shape</w:t>
      </w:r>
    </w:p>
    <w:p w14:paraId="4E92DF49" w14:textId="2629DB36"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2.1.a Using examples from the book, identify the differences between two-dimensional and three- dimensional shape.</w:t>
      </w:r>
    </w:p>
    <w:p w14:paraId="2ECB706C" w14:textId="77777777" w:rsidR="00B45863" w:rsidRPr="00B45863" w:rsidRDefault="00B45863" w:rsidP="00B45863">
      <w:pPr>
        <w:rPr>
          <w:rFonts w:ascii="Times New Roman" w:hAnsi="Times New Roman" w:cs="Times New Roman"/>
        </w:rPr>
      </w:pPr>
    </w:p>
    <w:p w14:paraId="738CDE84" w14:textId="77777777" w:rsidR="00B45863" w:rsidRPr="00B45863" w:rsidRDefault="00B45863" w:rsidP="00B45863">
      <w:pPr>
        <w:rPr>
          <w:rFonts w:ascii="Times New Roman" w:hAnsi="Times New Roman" w:cs="Times New Roman"/>
        </w:rPr>
      </w:pPr>
      <w:r w:rsidRPr="00B45863">
        <w:rPr>
          <w:rFonts w:ascii="Times New Roman" w:hAnsi="Times New Roman" w:cs="Times New Roman"/>
        </w:rPr>
        <w:t>2.3. Value</w:t>
      </w:r>
    </w:p>
    <w:p w14:paraId="7E41567A" w14:textId="77777777"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 xml:space="preserve">2.3.a Explain value range and cite examples of high and </w:t>
      </w:r>
      <w:proofErr w:type="gramStart"/>
      <w:r w:rsidRPr="00B45863">
        <w:rPr>
          <w:rFonts w:ascii="Times New Roman" w:hAnsi="Times New Roman" w:cs="Times New Roman"/>
        </w:rPr>
        <w:t>low key</w:t>
      </w:r>
      <w:proofErr w:type="gramEnd"/>
      <w:r w:rsidRPr="00B45863">
        <w:rPr>
          <w:rFonts w:ascii="Times New Roman" w:hAnsi="Times New Roman" w:cs="Times New Roman"/>
        </w:rPr>
        <w:t xml:space="preserve"> value range from the book.</w:t>
      </w:r>
    </w:p>
    <w:p w14:paraId="2B9F6F26" w14:textId="4DA4B5DA"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2.3.b Explain how simultaneous contrast works.</w:t>
      </w:r>
    </w:p>
    <w:p w14:paraId="42E14523" w14:textId="77777777" w:rsidR="00B45863" w:rsidRPr="00B45863" w:rsidRDefault="00B45863" w:rsidP="00B45863">
      <w:pPr>
        <w:rPr>
          <w:rFonts w:ascii="Times New Roman" w:hAnsi="Times New Roman" w:cs="Times New Roman"/>
        </w:rPr>
      </w:pPr>
    </w:p>
    <w:p w14:paraId="1E77BCC7" w14:textId="77777777" w:rsidR="00B45863" w:rsidRPr="00B45863" w:rsidRDefault="00B45863" w:rsidP="00B45863">
      <w:pPr>
        <w:rPr>
          <w:rFonts w:ascii="Times New Roman" w:hAnsi="Times New Roman" w:cs="Times New Roman"/>
        </w:rPr>
      </w:pPr>
      <w:r w:rsidRPr="00B45863">
        <w:rPr>
          <w:rFonts w:ascii="Times New Roman" w:hAnsi="Times New Roman" w:cs="Times New Roman"/>
        </w:rPr>
        <w:t>2.4. Color</w:t>
      </w:r>
    </w:p>
    <w:p w14:paraId="7291EC11" w14:textId="77777777"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2.4.a Identify everyday examples of additive and subtractive color.</w:t>
      </w:r>
    </w:p>
    <w:p w14:paraId="631A36D8" w14:textId="57261A7E"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2.4.b List the three main attributes of color and explain their relationship to each other.</w:t>
      </w:r>
    </w:p>
    <w:p w14:paraId="6BD33840" w14:textId="77777777" w:rsidR="00B45863" w:rsidRPr="00B45863" w:rsidRDefault="00B45863" w:rsidP="00B45863">
      <w:pPr>
        <w:rPr>
          <w:rFonts w:ascii="Times New Roman" w:hAnsi="Times New Roman" w:cs="Times New Roman"/>
        </w:rPr>
      </w:pPr>
    </w:p>
    <w:p w14:paraId="7FB6E13E" w14:textId="77777777" w:rsidR="00B45863" w:rsidRPr="00B45863" w:rsidRDefault="00B45863" w:rsidP="00B45863">
      <w:pPr>
        <w:rPr>
          <w:rFonts w:ascii="Times New Roman" w:hAnsi="Times New Roman" w:cs="Times New Roman"/>
        </w:rPr>
      </w:pPr>
      <w:r w:rsidRPr="00B45863">
        <w:rPr>
          <w:rFonts w:ascii="Times New Roman" w:hAnsi="Times New Roman" w:cs="Times New Roman"/>
        </w:rPr>
        <w:t>2.5. Texture</w:t>
      </w:r>
    </w:p>
    <w:p w14:paraId="25EC137E" w14:textId="2121DF58"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2.5.a Using examples from the chapter, describe the difference between tactile and visual texture.</w:t>
      </w:r>
    </w:p>
    <w:p w14:paraId="2B82029E" w14:textId="77777777" w:rsidR="00B45863" w:rsidRPr="00B45863" w:rsidRDefault="00B45863" w:rsidP="00B45863">
      <w:pPr>
        <w:rPr>
          <w:rFonts w:ascii="Times New Roman" w:hAnsi="Times New Roman" w:cs="Times New Roman"/>
        </w:rPr>
      </w:pPr>
    </w:p>
    <w:p w14:paraId="6CB487F0" w14:textId="77777777" w:rsidR="00B45863" w:rsidRPr="00B45863" w:rsidRDefault="00B45863" w:rsidP="00B45863">
      <w:pPr>
        <w:rPr>
          <w:rFonts w:ascii="Times New Roman" w:hAnsi="Times New Roman" w:cs="Times New Roman"/>
        </w:rPr>
      </w:pPr>
      <w:r w:rsidRPr="00B45863">
        <w:rPr>
          <w:rFonts w:ascii="Times New Roman" w:hAnsi="Times New Roman" w:cs="Times New Roman"/>
        </w:rPr>
        <w:t>2.6. Space</w:t>
      </w:r>
    </w:p>
    <w:p w14:paraId="64CFE0BF" w14:textId="77777777" w:rsidR="00B45863" w:rsidRP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2.6.a Explain the difference between three dimensional and two-dimensional space.</w:t>
      </w:r>
    </w:p>
    <w:p w14:paraId="2EBC7541" w14:textId="15EDE238" w:rsidR="00B45863" w:rsidRDefault="00B45863" w:rsidP="009517FA">
      <w:pPr>
        <w:spacing w:before="120"/>
        <w:ind w:left="907" w:hanging="547"/>
        <w:rPr>
          <w:rFonts w:ascii="Times New Roman" w:hAnsi="Times New Roman" w:cs="Times New Roman"/>
        </w:rPr>
      </w:pPr>
      <w:r w:rsidRPr="00B45863">
        <w:rPr>
          <w:rFonts w:ascii="Times New Roman" w:hAnsi="Times New Roman" w:cs="Times New Roman"/>
        </w:rPr>
        <w:t>2.6.b Explain how the formal elements of value, color, shape, line, and texture help artists create an illusion of depth.</w:t>
      </w:r>
    </w:p>
    <w:p w14:paraId="6B46F51F" w14:textId="1C369BD4" w:rsidR="00B45863" w:rsidRDefault="00B45863" w:rsidP="00D87855">
      <w:pPr>
        <w:rPr>
          <w:rFonts w:ascii="Times New Roman" w:hAnsi="Times New Roman" w:cs="Times New Roman"/>
        </w:rPr>
      </w:pPr>
    </w:p>
    <w:p w14:paraId="1269C674" w14:textId="77777777" w:rsidR="00D87855" w:rsidRPr="00B45863" w:rsidRDefault="00D87855" w:rsidP="00D87855">
      <w:pPr>
        <w:rPr>
          <w:rFonts w:ascii="Times New Roman" w:hAnsi="Times New Roman" w:cs="Times New Roman"/>
        </w:rPr>
      </w:pPr>
    </w:p>
    <w:p w14:paraId="7EEA2A70" w14:textId="2F1DB33F" w:rsidR="00661ECC" w:rsidRPr="009517FA" w:rsidRDefault="007A79C2" w:rsidP="00B45863">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lastRenderedPageBreak/>
        <w:t>Chapter Overview</w:t>
      </w:r>
      <w:r w:rsidR="009517FA">
        <w:rPr>
          <w:rFonts w:ascii="Times New Roman" w:hAnsi="Times New Roman" w:cs="Times New Roman"/>
          <w:smallCaps/>
          <w:color w:val="auto"/>
          <w:sz w:val="24"/>
          <w:szCs w:val="24"/>
        </w:rPr>
        <w:t xml:space="preserve"> </w:t>
      </w:r>
      <w:r w:rsidR="00744855">
        <w:rPr>
          <w:rFonts w:ascii="Times New Roman" w:hAnsi="Times New Roman" w:cs="Times New Roman"/>
          <w:smallCaps/>
          <w:color w:val="auto"/>
          <w:sz w:val="24"/>
          <w:szCs w:val="24"/>
        </w:rPr>
        <w:t>and</w:t>
      </w:r>
      <w:r w:rsidR="009517FA">
        <w:rPr>
          <w:rFonts w:ascii="Times New Roman" w:hAnsi="Times New Roman" w:cs="Times New Roman"/>
          <w:smallCaps/>
          <w:color w:val="auto"/>
          <w:sz w:val="24"/>
          <w:szCs w:val="24"/>
        </w:rPr>
        <w:t xml:space="preserve"> </w:t>
      </w:r>
      <w:r w:rsidRPr="009517FA">
        <w:rPr>
          <w:rFonts w:ascii="Times New Roman" w:hAnsi="Times New Roman" w:cs="Times New Roman"/>
          <w:smallCaps/>
          <w:color w:val="auto"/>
          <w:sz w:val="24"/>
          <w:szCs w:val="24"/>
        </w:rPr>
        <w:t>Outline</w:t>
      </w:r>
    </w:p>
    <w:p w14:paraId="3D0A385A" w14:textId="77777777" w:rsidR="009517FA" w:rsidRPr="009517FA" w:rsidRDefault="009517FA" w:rsidP="009517FA">
      <w:pPr>
        <w:rPr>
          <w:rFonts w:ascii="Times New Roman" w:hAnsi="Times New Roman" w:cs="Times New Roman"/>
        </w:rPr>
      </w:pPr>
    </w:p>
    <w:p w14:paraId="72160D40" w14:textId="5FEA5D4D" w:rsidR="00412F93" w:rsidRPr="00B45863" w:rsidRDefault="00412F93" w:rsidP="009517FA">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Overview</w:t>
      </w:r>
    </w:p>
    <w:p w14:paraId="525DC5A7" w14:textId="152617AA" w:rsidR="00412F93" w:rsidRPr="00B45863" w:rsidRDefault="00412F93" w:rsidP="00B5157F">
      <w:pPr>
        <w:spacing w:before="120"/>
        <w:rPr>
          <w:rFonts w:ascii="Times New Roman" w:hAnsi="Times New Roman" w:cs="Times New Roman"/>
        </w:rPr>
      </w:pPr>
      <w:r w:rsidRPr="00B45863">
        <w:rPr>
          <w:rFonts w:ascii="Times New Roman" w:hAnsi="Times New Roman" w:cs="Times New Roman"/>
        </w:rPr>
        <w:t>The formal elements of art are line, shape, value, color, texture, space, and depth. Artists use these elements as the foundational building blocks for their art pieces. Not all artworks include all formal elements: the choices are based on the imagination and intention of the artist.</w:t>
      </w:r>
    </w:p>
    <w:p w14:paraId="690748D3" w14:textId="77777777" w:rsidR="00437632" w:rsidRPr="009517FA" w:rsidRDefault="00437632" w:rsidP="00437632">
      <w:pPr>
        <w:rPr>
          <w:rFonts w:ascii="Times New Roman" w:hAnsi="Times New Roman" w:cs="Times New Roman"/>
        </w:rPr>
      </w:pPr>
    </w:p>
    <w:p w14:paraId="4F72547E" w14:textId="204E95EB" w:rsidR="00412F93" w:rsidRPr="00B45863" w:rsidRDefault="00412F93" w:rsidP="009517FA">
      <w:pPr>
        <w:pStyle w:val="Heading2"/>
        <w:spacing w:before="0"/>
        <w:rPr>
          <w:rFonts w:ascii="Times New Roman" w:hAnsi="Times New Roman" w:cs="Times New Roman"/>
          <w:color w:val="auto"/>
        </w:rPr>
      </w:pPr>
      <w:r w:rsidRPr="00B45863">
        <w:rPr>
          <w:rFonts w:ascii="Times New Roman" w:hAnsi="Times New Roman" w:cs="Times New Roman"/>
          <w:color w:val="auto"/>
        </w:rPr>
        <w:t>2.1 Line</w:t>
      </w:r>
    </w:p>
    <w:p w14:paraId="61993F47" w14:textId="77777777" w:rsidR="009517FA" w:rsidRDefault="00404BB7" w:rsidP="00404BB7">
      <w:pPr>
        <w:rPr>
          <w:rFonts w:ascii="Times New Roman" w:hAnsi="Times New Roman" w:cs="Times New Roman"/>
        </w:rPr>
      </w:pPr>
      <w:r w:rsidRPr="00B45863">
        <w:rPr>
          <w:rFonts w:ascii="Times New Roman" w:hAnsi="Times New Roman" w:cs="Times New Roman"/>
        </w:rPr>
        <w:t>A simple interpretation of “line” can be thought of as the edge of something.</w:t>
      </w:r>
    </w:p>
    <w:p w14:paraId="26B38386" w14:textId="729F3AA2" w:rsidR="00404BB7" w:rsidRPr="00B45863" w:rsidRDefault="00404BB7" w:rsidP="00404BB7">
      <w:pPr>
        <w:pStyle w:val="ListParagraph"/>
        <w:numPr>
          <w:ilvl w:val="0"/>
          <w:numId w:val="26"/>
        </w:numPr>
        <w:rPr>
          <w:rFonts w:ascii="Times New Roman" w:hAnsi="Times New Roman" w:cs="Times New Roman"/>
        </w:rPr>
      </w:pPr>
      <w:r w:rsidRPr="00B45863">
        <w:rPr>
          <w:rFonts w:ascii="Times New Roman" w:hAnsi="Times New Roman" w:cs="Times New Roman"/>
        </w:rPr>
        <w:t>Lines are longer than they are wide.</w:t>
      </w:r>
    </w:p>
    <w:p w14:paraId="36D16459" w14:textId="77777777" w:rsidR="009517FA" w:rsidRDefault="00404BB7" w:rsidP="00404BB7">
      <w:pPr>
        <w:pStyle w:val="ListParagraph"/>
        <w:numPr>
          <w:ilvl w:val="0"/>
          <w:numId w:val="26"/>
        </w:numPr>
        <w:rPr>
          <w:rFonts w:ascii="Times New Roman" w:hAnsi="Times New Roman" w:cs="Times New Roman"/>
        </w:rPr>
      </w:pPr>
      <w:r w:rsidRPr="00B45863">
        <w:rPr>
          <w:rFonts w:ascii="Times New Roman" w:hAnsi="Times New Roman" w:cs="Times New Roman"/>
        </w:rPr>
        <w:t>Artists use lines to differentiate forms, create illusions, imply movement, provoke emotions, and make patterns.</w:t>
      </w:r>
    </w:p>
    <w:p w14:paraId="4BC11A98" w14:textId="4F1D6C52" w:rsidR="00394A6A" w:rsidRPr="00B45863" w:rsidRDefault="00394A6A" w:rsidP="00394A6A">
      <w:pPr>
        <w:pStyle w:val="ListParagraph"/>
        <w:numPr>
          <w:ilvl w:val="0"/>
          <w:numId w:val="26"/>
        </w:numPr>
        <w:pBdr>
          <w:top w:val="nil"/>
          <w:left w:val="nil"/>
          <w:bottom w:val="nil"/>
          <w:right w:val="nil"/>
          <w:between w:val="nil"/>
        </w:pBdr>
        <w:jc w:val="both"/>
        <w:rPr>
          <w:rFonts w:ascii="Times New Roman" w:hAnsi="Times New Roman" w:cs="Times New Roman"/>
        </w:rPr>
      </w:pPr>
      <w:r w:rsidRPr="00B45863">
        <w:rPr>
          <w:rFonts w:ascii="Times New Roman" w:hAnsi="Times New Roman" w:cs="Times New Roman"/>
        </w:rPr>
        <w:t xml:space="preserve">Figure 2.1. Paul Klee, </w:t>
      </w:r>
      <w:r w:rsidRPr="00B45863">
        <w:rPr>
          <w:rFonts w:ascii="Times New Roman" w:hAnsi="Times New Roman" w:cs="Times New Roman"/>
          <w:i/>
        </w:rPr>
        <w:t>Colorful Architecture</w:t>
      </w:r>
      <w:r w:rsidRPr="00B45863">
        <w:rPr>
          <w:rFonts w:ascii="Times New Roman" w:hAnsi="Times New Roman" w:cs="Times New Roman"/>
        </w:rPr>
        <w:t>, 1917. Gouache on paper mounted on cardboard, 10.25 × 7.875 in. The Berggruen Klee Collection, 1984, Metropolitan Museum of Art, New York.</w:t>
      </w:r>
    </w:p>
    <w:p w14:paraId="0D92CF04" w14:textId="4F1BC629" w:rsidR="00F6639C" w:rsidRPr="00B45863" w:rsidRDefault="00F6639C" w:rsidP="007245E3">
      <w:pPr>
        <w:pStyle w:val="Heading3"/>
        <w:rPr>
          <w:rFonts w:ascii="Times New Roman" w:hAnsi="Times New Roman" w:cs="Times New Roman"/>
          <w:b/>
          <w:i/>
          <w:color w:val="auto"/>
          <w:lang w:eastAsia="en-US"/>
        </w:rPr>
      </w:pPr>
      <w:r w:rsidRPr="00B45863">
        <w:rPr>
          <w:rFonts w:ascii="Times New Roman" w:hAnsi="Times New Roman" w:cs="Times New Roman"/>
          <w:b/>
          <w:i/>
          <w:color w:val="auto"/>
          <w:lang w:eastAsia="en-US"/>
        </w:rPr>
        <w:t>2.1.a List the different types of lines and explain the expressive qualities of each.</w:t>
      </w:r>
    </w:p>
    <w:p w14:paraId="7EF9DA53" w14:textId="06E78A48" w:rsidR="00412F93" w:rsidRPr="00B45863" w:rsidRDefault="00C26DF2" w:rsidP="00C26DF2">
      <w:pPr>
        <w:pStyle w:val="ListParagraph"/>
        <w:numPr>
          <w:ilvl w:val="0"/>
          <w:numId w:val="27"/>
        </w:numPr>
        <w:rPr>
          <w:rFonts w:ascii="Times New Roman" w:hAnsi="Times New Roman" w:cs="Times New Roman"/>
        </w:rPr>
      </w:pPr>
      <w:r w:rsidRPr="00B45863">
        <w:rPr>
          <w:rFonts w:ascii="Times New Roman" w:hAnsi="Times New Roman" w:cs="Times New Roman"/>
        </w:rPr>
        <w:t>Expressive Lines</w:t>
      </w:r>
    </w:p>
    <w:p w14:paraId="11AAEC3F" w14:textId="77777777" w:rsidR="00394A6A" w:rsidRPr="00B45863" w:rsidRDefault="00C2677A" w:rsidP="00394A6A">
      <w:pPr>
        <w:pStyle w:val="ListParagraph"/>
        <w:numPr>
          <w:ilvl w:val="1"/>
          <w:numId w:val="27"/>
        </w:numPr>
        <w:rPr>
          <w:rFonts w:ascii="Times New Roman" w:hAnsi="Times New Roman" w:cs="Times New Roman"/>
        </w:rPr>
      </w:pPr>
      <w:r w:rsidRPr="00B45863">
        <w:rPr>
          <w:rFonts w:ascii="Times New Roman" w:hAnsi="Times New Roman" w:cs="Times New Roman"/>
        </w:rPr>
        <w:t>The qualities of lines (thick, thin, straight, jagged, curvilinear, etc.) can change the effect of an artwork.</w:t>
      </w:r>
    </w:p>
    <w:p w14:paraId="10AC2D74" w14:textId="60D976AE" w:rsidR="00394A6A" w:rsidRPr="00B45863" w:rsidRDefault="00394A6A" w:rsidP="00394A6A">
      <w:pPr>
        <w:pStyle w:val="ListParagraph"/>
        <w:numPr>
          <w:ilvl w:val="1"/>
          <w:numId w:val="27"/>
        </w:numPr>
        <w:rPr>
          <w:rFonts w:ascii="Times New Roman" w:hAnsi="Times New Roman" w:cs="Times New Roman"/>
        </w:rPr>
      </w:pPr>
      <w:r w:rsidRPr="00B45863">
        <w:rPr>
          <w:rFonts w:ascii="Times New Roman" w:hAnsi="Times New Roman" w:cs="Times New Roman"/>
        </w:rPr>
        <w:t>Figure 2.2. Illustration of line variation.</w:t>
      </w:r>
    </w:p>
    <w:p w14:paraId="15458E66" w14:textId="77777777" w:rsidR="009517FA" w:rsidRDefault="00F6639C" w:rsidP="00C2677A">
      <w:pPr>
        <w:pStyle w:val="ListParagraph"/>
        <w:numPr>
          <w:ilvl w:val="1"/>
          <w:numId w:val="27"/>
        </w:numPr>
        <w:rPr>
          <w:rFonts w:ascii="Times New Roman" w:hAnsi="Times New Roman" w:cs="Times New Roman"/>
        </w:rPr>
      </w:pPr>
      <w:r w:rsidRPr="00B45863">
        <w:rPr>
          <w:rFonts w:ascii="Times New Roman" w:hAnsi="Times New Roman" w:cs="Times New Roman"/>
        </w:rPr>
        <w:t>Actual lines</w:t>
      </w:r>
    </w:p>
    <w:p w14:paraId="689063B5" w14:textId="1A038D04" w:rsidR="007E7F25" w:rsidRPr="00B45863" w:rsidRDefault="007E7F25" w:rsidP="007E7F25">
      <w:pPr>
        <w:pStyle w:val="ListParagraph"/>
        <w:numPr>
          <w:ilvl w:val="2"/>
          <w:numId w:val="27"/>
        </w:numPr>
        <w:rPr>
          <w:rFonts w:ascii="Times New Roman" w:hAnsi="Times New Roman" w:cs="Times New Roman"/>
        </w:rPr>
      </w:pPr>
      <w:r w:rsidRPr="00B45863">
        <w:rPr>
          <w:rFonts w:ascii="Times New Roman" w:hAnsi="Times New Roman" w:cs="Times New Roman"/>
        </w:rPr>
        <w:t>Physically define the space within a work of art.</w:t>
      </w:r>
    </w:p>
    <w:p w14:paraId="1CF22863" w14:textId="77777777" w:rsidR="009517FA" w:rsidRDefault="00C26DF2" w:rsidP="00394A6A">
      <w:pPr>
        <w:pStyle w:val="ListParagraph"/>
        <w:numPr>
          <w:ilvl w:val="3"/>
          <w:numId w:val="27"/>
        </w:numPr>
        <w:rPr>
          <w:rFonts w:ascii="Times New Roman" w:hAnsi="Times New Roman" w:cs="Times New Roman"/>
        </w:rPr>
      </w:pPr>
      <w:r w:rsidRPr="00083548">
        <w:rPr>
          <w:rFonts w:ascii="Times New Roman" w:hAnsi="Times New Roman" w:cs="Times New Roman"/>
          <w:iCs/>
        </w:rPr>
        <w:t>Straight lines</w:t>
      </w:r>
      <w:r w:rsidRPr="00B45863">
        <w:rPr>
          <w:rFonts w:ascii="Times New Roman" w:hAnsi="Times New Roman" w:cs="Times New Roman"/>
          <w:i/>
          <w:iCs/>
        </w:rPr>
        <w:t xml:space="preserve"> </w:t>
      </w:r>
      <w:r w:rsidRPr="00B45863">
        <w:rPr>
          <w:rFonts w:ascii="Times New Roman" w:hAnsi="Times New Roman" w:cs="Times New Roman"/>
        </w:rPr>
        <w:t>suggest order and precision.</w:t>
      </w:r>
    </w:p>
    <w:p w14:paraId="39148E3D" w14:textId="28749E85" w:rsidR="00394A6A" w:rsidRPr="00B45863" w:rsidRDefault="00394A6A" w:rsidP="00394A6A">
      <w:pPr>
        <w:pStyle w:val="ListParagraph"/>
        <w:numPr>
          <w:ilvl w:val="4"/>
          <w:numId w:val="27"/>
        </w:numPr>
        <w:rPr>
          <w:rFonts w:ascii="Times New Roman" w:hAnsi="Times New Roman" w:cs="Times New Roman"/>
        </w:rPr>
      </w:pPr>
      <w:r w:rsidRPr="00B45863">
        <w:rPr>
          <w:rFonts w:ascii="Times New Roman" w:hAnsi="Times New Roman" w:cs="Times New Roman"/>
        </w:rPr>
        <w:t xml:space="preserve">Figure 2.3. Example of rectilinear and geometric line. Andrew Myers, </w:t>
      </w:r>
      <w:r w:rsidRPr="00B45863">
        <w:rPr>
          <w:rFonts w:ascii="Times New Roman" w:hAnsi="Times New Roman" w:cs="Times New Roman"/>
          <w:i/>
        </w:rPr>
        <w:t>Stack #1</w:t>
      </w:r>
      <w:r w:rsidRPr="00B45863">
        <w:rPr>
          <w:rFonts w:ascii="Times New Roman" w:hAnsi="Times New Roman" w:cs="Times New Roman"/>
        </w:rPr>
        <w:t>, 2013. Mixed media on paper, 87 × 48 in. Collection of the artist.</w:t>
      </w:r>
    </w:p>
    <w:p w14:paraId="15E34416" w14:textId="64A99170" w:rsidR="00C26DF2" w:rsidRPr="00B45863" w:rsidRDefault="00C26DF2" w:rsidP="007E7F25">
      <w:pPr>
        <w:pStyle w:val="ListParagraph"/>
        <w:numPr>
          <w:ilvl w:val="3"/>
          <w:numId w:val="27"/>
        </w:numPr>
        <w:rPr>
          <w:rFonts w:ascii="Times New Roman" w:hAnsi="Times New Roman" w:cs="Times New Roman"/>
        </w:rPr>
      </w:pPr>
      <w:r w:rsidRPr="00083548">
        <w:rPr>
          <w:rFonts w:ascii="Times New Roman" w:hAnsi="Times New Roman" w:cs="Times New Roman"/>
          <w:iCs/>
        </w:rPr>
        <w:t>Jagged lines</w:t>
      </w:r>
      <w:r w:rsidRPr="00B45863">
        <w:rPr>
          <w:rFonts w:ascii="Times New Roman" w:hAnsi="Times New Roman" w:cs="Times New Roman"/>
        </w:rPr>
        <w:t xml:space="preserve"> can evoke strong emotion</w:t>
      </w:r>
      <w:r w:rsidR="00EB4E71" w:rsidRPr="00B45863">
        <w:rPr>
          <w:rFonts w:ascii="Times New Roman" w:hAnsi="Times New Roman" w:cs="Times New Roman"/>
        </w:rPr>
        <w:t xml:space="preserve"> such as anger or anxiety</w:t>
      </w:r>
      <w:r w:rsidRPr="00B45863">
        <w:rPr>
          <w:rFonts w:ascii="Times New Roman" w:hAnsi="Times New Roman" w:cs="Times New Roman"/>
        </w:rPr>
        <w:t xml:space="preserve">. </w:t>
      </w:r>
      <w:r w:rsidR="00C2677A" w:rsidRPr="00B45863">
        <w:rPr>
          <w:rFonts w:ascii="Times New Roman" w:hAnsi="Times New Roman" w:cs="Times New Roman"/>
        </w:rPr>
        <w:t>Angularity suggests separation, both within the composition and in the perceived psychological impact of the piece.</w:t>
      </w:r>
    </w:p>
    <w:p w14:paraId="583D69FA" w14:textId="4836908C" w:rsidR="00394A6A" w:rsidRPr="00B45863" w:rsidRDefault="00394A6A" w:rsidP="00394A6A">
      <w:pPr>
        <w:pStyle w:val="ListParagraph"/>
        <w:numPr>
          <w:ilvl w:val="4"/>
          <w:numId w:val="27"/>
        </w:numPr>
        <w:rPr>
          <w:rFonts w:ascii="Times New Roman" w:hAnsi="Times New Roman" w:cs="Times New Roman"/>
        </w:rPr>
      </w:pPr>
      <w:r w:rsidRPr="00B45863">
        <w:rPr>
          <w:rFonts w:ascii="Times New Roman" w:hAnsi="Times New Roman" w:cs="Times New Roman"/>
        </w:rPr>
        <w:t xml:space="preserve">Figure 2.4. Example of jagged lines. Ernst Ludwig Kirchner, </w:t>
      </w:r>
      <w:r w:rsidRPr="00B45863">
        <w:rPr>
          <w:rFonts w:ascii="Times New Roman" w:hAnsi="Times New Roman" w:cs="Times New Roman"/>
          <w:i/>
        </w:rPr>
        <w:t>Gewecke and Erna</w:t>
      </w:r>
      <w:r w:rsidRPr="00B45863">
        <w:rPr>
          <w:rFonts w:ascii="Times New Roman" w:hAnsi="Times New Roman" w:cs="Times New Roman"/>
        </w:rPr>
        <w:t>, 1913. Drypoint, 10.06 × 8.19 in. Museum of Modern Art, New York.</w:t>
      </w:r>
    </w:p>
    <w:p w14:paraId="37FDD6AB" w14:textId="77777777" w:rsidR="009517FA" w:rsidRDefault="00C2677A" w:rsidP="007E7F25">
      <w:pPr>
        <w:pStyle w:val="ListParagraph"/>
        <w:numPr>
          <w:ilvl w:val="3"/>
          <w:numId w:val="27"/>
        </w:numPr>
        <w:rPr>
          <w:rFonts w:ascii="Times New Roman" w:hAnsi="Times New Roman" w:cs="Times New Roman"/>
        </w:rPr>
      </w:pPr>
      <w:r w:rsidRPr="00083548">
        <w:rPr>
          <w:rFonts w:ascii="Times New Roman" w:hAnsi="Times New Roman" w:cs="Times New Roman"/>
          <w:iCs/>
        </w:rPr>
        <w:t>Curvilinear lines</w:t>
      </w:r>
      <w:r w:rsidRPr="00B45863">
        <w:rPr>
          <w:rFonts w:ascii="Times New Roman" w:hAnsi="Times New Roman" w:cs="Times New Roman"/>
        </w:rPr>
        <w:t xml:space="preserve"> imply liveliness and motion. These lines may swirl, twist, or add a suggestion of volume or lightness to a work.</w:t>
      </w:r>
    </w:p>
    <w:p w14:paraId="139D0E63" w14:textId="511F4744" w:rsidR="00394A6A" w:rsidRPr="00B45863" w:rsidRDefault="00394A6A" w:rsidP="00394A6A">
      <w:pPr>
        <w:pStyle w:val="ListParagraph"/>
        <w:numPr>
          <w:ilvl w:val="4"/>
          <w:numId w:val="27"/>
        </w:numPr>
        <w:rPr>
          <w:rFonts w:ascii="Times New Roman" w:hAnsi="Times New Roman" w:cs="Times New Roman"/>
        </w:rPr>
      </w:pPr>
      <w:r w:rsidRPr="00B45863">
        <w:rPr>
          <w:rFonts w:ascii="Times New Roman" w:hAnsi="Times New Roman" w:cs="Times New Roman"/>
        </w:rPr>
        <w:t xml:space="preserve">Figure 2.5. Example of curvilinear line. Giovanni Andrea Ansaldo, </w:t>
      </w:r>
      <w:r w:rsidRPr="00B45863">
        <w:rPr>
          <w:rFonts w:ascii="Times New Roman" w:hAnsi="Times New Roman" w:cs="Times New Roman"/>
          <w:i/>
        </w:rPr>
        <w:t>Soldiers Fighting</w:t>
      </w:r>
      <w:r w:rsidRPr="00B45863">
        <w:rPr>
          <w:rFonts w:ascii="Times New Roman" w:hAnsi="Times New Roman" w:cs="Times New Roman"/>
        </w:rPr>
        <w:t>, ca. 1584–1638. Pen and brown ink over black chalk on laid paper, 7.25 × 11 in. Joseph F. McCrindle Collection, National Gallery of Art, Washington, DC.</w:t>
      </w:r>
    </w:p>
    <w:p w14:paraId="575F0386" w14:textId="77777777" w:rsidR="00394A6A" w:rsidRPr="00B45863" w:rsidRDefault="00C2677A" w:rsidP="00394A6A">
      <w:pPr>
        <w:pStyle w:val="ListParagraph"/>
        <w:numPr>
          <w:ilvl w:val="3"/>
          <w:numId w:val="27"/>
        </w:numPr>
        <w:rPr>
          <w:rFonts w:ascii="Times New Roman" w:hAnsi="Times New Roman" w:cs="Times New Roman"/>
        </w:rPr>
      </w:pPr>
      <w:r w:rsidRPr="00083548">
        <w:rPr>
          <w:rFonts w:ascii="Times New Roman" w:hAnsi="Times New Roman" w:cs="Times New Roman"/>
          <w:iCs/>
        </w:rPr>
        <w:t>Contour and cross contour lines</w:t>
      </w:r>
      <w:r w:rsidRPr="00B45863">
        <w:rPr>
          <w:rFonts w:ascii="Times New Roman" w:hAnsi="Times New Roman" w:cs="Times New Roman"/>
        </w:rPr>
        <w:t xml:space="preserve"> create edges or outlines of shapes and forms.</w:t>
      </w:r>
      <w:r w:rsidR="007E7F25" w:rsidRPr="00B45863">
        <w:rPr>
          <w:rFonts w:ascii="Times New Roman" w:hAnsi="Times New Roman" w:cs="Times New Roman"/>
        </w:rPr>
        <w:t xml:space="preserve"> Cross contour lines are often added to suggest masses of hair, areas that are darker or in shadow, or places of intense movement.</w:t>
      </w:r>
    </w:p>
    <w:p w14:paraId="18E590A6" w14:textId="52DF79AA" w:rsidR="00394A6A" w:rsidRPr="00B45863" w:rsidRDefault="00394A6A" w:rsidP="00394A6A">
      <w:pPr>
        <w:pStyle w:val="ListParagraph"/>
        <w:numPr>
          <w:ilvl w:val="4"/>
          <w:numId w:val="27"/>
        </w:numPr>
        <w:rPr>
          <w:rFonts w:ascii="Times New Roman" w:hAnsi="Times New Roman" w:cs="Times New Roman"/>
        </w:rPr>
      </w:pPr>
      <w:r w:rsidRPr="00B45863">
        <w:rPr>
          <w:rFonts w:ascii="Times New Roman" w:hAnsi="Times New Roman" w:cs="Times New Roman"/>
        </w:rPr>
        <w:t xml:space="preserve">Figure 2.6. Linda Haukaas, </w:t>
      </w:r>
      <w:r w:rsidRPr="00B45863">
        <w:rPr>
          <w:rFonts w:ascii="Times New Roman" w:hAnsi="Times New Roman" w:cs="Times New Roman"/>
          <w:i/>
          <w:iCs/>
        </w:rPr>
        <w:t>Horse Nation</w:t>
      </w:r>
      <w:r w:rsidRPr="00B45863">
        <w:rPr>
          <w:rFonts w:ascii="Times New Roman" w:hAnsi="Times New Roman" w:cs="Times New Roman"/>
        </w:rPr>
        <w:t xml:space="preserve">, 2010. Colored pencil and ink on late 1800s ledger paper, 11.5 × 17.6 in., </w:t>
      </w:r>
      <w:r w:rsidRPr="00B45863">
        <w:rPr>
          <w:rFonts w:ascii="Times New Roman" w:hAnsi="Times New Roman" w:cs="Times New Roman"/>
        </w:rPr>
        <w:lastRenderedPageBreak/>
        <w:t>Brooklyn Museum of Art, New York. Credit: Gift of the Artist / Bridgeman Images.</w:t>
      </w:r>
    </w:p>
    <w:p w14:paraId="58ABF67D" w14:textId="77777777" w:rsidR="00F6639C" w:rsidRPr="00B45863" w:rsidRDefault="00F6639C" w:rsidP="00F6639C">
      <w:pPr>
        <w:pStyle w:val="ListParagraph"/>
        <w:numPr>
          <w:ilvl w:val="1"/>
          <w:numId w:val="27"/>
        </w:numPr>
        <w:rPr>
          <w:rFonts w:ascii="Times New Roman" w:hAnsi="Times New Roman" w:cs="Times New Roman"/>
        </w:rPr>
      </w:pPr>
      <w:r w:rsidRPr="00B45863">
        <w:rPr>
          <w:rFonts w:ascii="Times New Roman" w:hAnsi="Times New Roman" w:cs="Times New Roman"/>
        </w:rPr>
        <w:t>Implied lines</w:t>
      </w:r>
    </w:p>
    <w:p w14:paraId="56DBE8D3" w14:textId="24ACB97F" w:rsidR="00C2677A" w:rsidRPr="00B45863" w:rsidRDefault="00C2677A" w:rsidP="00F6639C">
      <w:pPr>
        <w:pStyle w:val="ListParagraph"/>
        <w:numPr>
          <w:ilvl w:val="2"/>
          <w:numId w:val="27"/>
        </w:numPr>
        <w:rPr>
          <w:rFonts w:ascii="Times New Roman" w:hAnsi="Times New Roman" w:cs="Times New Roman"/>
        </w:rPr>
      </w:pPr>
      <w:r w:rsidRPr="00B45863">
        <w:rPr>
          <w:rFonts w:ascii="Times New Roman" w:hAnsi="Times New Roman" w:cs="Times New Roman"/>
        </w:rPr>
        <w:t xml:space="preserve"> </w:t>
      </w:r>
      <w:r w:rsidR="007E7F25" w:rsidRPr="00B45863">
        <w:rPr>
          <w:rFonts w:ascii="Times New Roman" w:hAnsi="Times New Roman" w:cs="Times New Roman"/>
        </w:rPr>
        <w:t>Suggest when two or more areas come together.</w:t>
      </w:r>
    </w:p>
    <w:p w14:paraId="6FC8AB6D" w14:textId="05103354" w:rsidR="00404BB7" w:rsidRPr="00B45863" w:rsidRDefault="00404BB7" w:rsidP="00352F1B">
      <w:pPr>
        <w:pStyle w:val="ListParagraph"/>
        <w:numPr>
          <w:ilvl w:val="3"/>
          <w:numId w:val="27"/>
        </w:numPr>
        <w:rPr>
          <w:rFonts w:ascii="Times New Roman" w:hAnsi="Times New Roman" w:cs="Times New Roman"/>
        </w:rPr>
      </w:pPr>
      <w:r w:rsidRPr="00B45863">
        <w:rPr>
          <w:rFonts w:ascii="Times New Roman" w:hAnsi="Times New Roman" w:cs="Times New Roman"/>
        </w:rPr>
        <w:t>Physical locations within space such as the areas between objects in their environment or their relationship to other objects in the compositional plane.</w:t>
      </w:r>
    </w:p>
    <w:p w14:paraId="329E0A5F" w14:textId="77777777" w:rsidR="009517FA" w:rsidRDefault="00404BB7" w:rsidP="00352F1B">
      <w:pPr>
        <w:pStyle w:val="ListParagraph"/>
        <w:numPr>
          <w:ilvl w:val="3"/>
          <w:numId w:val="27"/>
        </w:numPr>
        <w:rPr>
          <w:rFonts w:ascii="Times New Roman" w:hAnsi="Times New Roman" w:cs="Times New Roman"/>
        </w:rPr>
      </w:pPr>
      <w:r w:rsidRPr="00B45863">
        <w:rPr>
          <w:rFonts w:ascii="Times New Roman" w:hAnsi="Times New Roman" w:cs="Times New Roman"/>
        </w:rPr>
        <w:t>Psychological connections between figures in a composition such as the gaze of others.</w:t>
      </w:r>
    </w:p>
    <w:p w14:paraId="4D7D9820" w14:textId="2021253B" w:rsidR="00BD4BF6" w:rsidRPr="00B45863" w:rsidRDefault="00F6639C" w:rsidP="007245E3">
      <w:pPr>
        <w:pStyle w:val="Heading3"/>
        <w:rPr>
          <w:rFonts w:ascii="Times New Roman" w:hAnsi="Times New Roman" w:cs="Times New Roman"/>
          <w:b/>
          <w:i/>
          <w:color w:val="auto"/>
        </w:rPr>
      </w:pPr>
      <w:r w:rsidRPr="00B45863">
        <w:rPr>
          <w:rFonts w:ascii="Times New Roman" w:hAnsi="Times New Roman" w:cs="Times New Roman"/>
          <w:b/>
          <w:i/>
          <w:color w:val="auto"/>
          <w:lang w:eastAsia="en-US"/>
        </w:rPr>
        <w:t xml:space="preserve">2.1.b Using an example from the book, describe some of the </w:t>
      </w:r>
      <w:proofErr w:type="gramStart"/>
      <w:r w:rsidRPr="00B45863">
        <w:rPr>
          <w:rFonts w:ascii="Times New Roman" w:hAnsi="Times New Roman" w:cs="Times New Roman"/>
          <w:b/>
          <w:i/>
          <w:color w:val="auto"/>
          <w:lang w:eastAsia="en-US"/>
        </w:rPr>
        <w:t>ways</w:t>
      </w:r>
      <w:proofErr w:type="gramEnd"/>
      <w:r w:rsidRPr="00B45863">
        <w:rPr>
          <w:rFonts w:ascii="Times New Roman" w:hAnsi="Times New Roman" w:cs="Times New Roman"/>
          <w:b/>
          <w:i/>
          <w:color w:val="auto"/>
          <w:lang w:eastAsia="en-US"/>
        </w:rPr>
        <w:t xml:space="preserve"> artists use lines in their compositions.</w:t>
      </w:r>
    </w:p>
    <w:p w14:paraId="09D0F946" w14:textId="43B5A838" w:rsidR="00BD4BF6" w:rsidRPr="00B45863" w:rsidRDefault="00E462FF" w:rsidP="00D87855">
      <w:pPr>
        <w:rPr>
          <w:rFonts w:ascii="Times New Roman" w:hAnsi="Times New Roman" w:cs="Times New Roman"/>
          <w:i/>
          <w:iCs/>
        </w:rPr>
      </w:pPr>
      <w:r w:rsidRPr="00B45863">
        <w:rPr>
          <w:rFonts w:ascii="Times New Roman" w:hAnsi="Times New Roman" w:cs="Times New Roman"/>
        </w:rPr>
        <w:t>Figure 2.7</w:t>
      </w:r>
      <w:r w:rsidR="00404BB7" w:rsidRPr="00B45863">
        <w:rPr>
          <w:rFonts w:ascii="Times New Roman" w:hAnsi="Times New Roman" w:cs="Times New Roman"/>
        </w:rPr>
        <w:t xml:space="preserve"> In-Depth</w:t>
      </w:r>
      <w:r w:rsidRPr="00B45863">
        <w:rPr>
          <w:rFonts w:ascii="Times New Roman" w:hAnsi="Times New Roman" w:cs="Times New Roman"/>
        </w:rPr>
        <w:t xml:space="preserve">: Mary </w:t>
      </w:r>
      <w:r w:rsidR="00DC21F5" w:rsidRPr="00B45863">
        <w:rPr>
          <w:rFonts w:ascii="Times New Roman" w:hAnsi="Times New Roman" w:cs="Times New Roman"/>
        </w:rPr>
        <w:t>Cassatt</w:t>
      </w:r>
      <w:r w:rsidR="00B76205">
        <w:rPr>
          <w:rFonts w:ascii="Times New Roman" w:hAnsi="Times New Roman" w:cs="Times New Roman"/>
        </w:rPr>
        <w:t>’</w:t>
      </w:r>
      <w:r w:rsidRPr="00B45863">
        <w:rPr>
          <w:rFonts w:ascii="Times New Roman" w:hAnsi="Times New Roman" w:cs="Times New Roman"/>
        </w:rPr>
        <w:t>s</w:t>
      </w:r>
      <w:r w:rsidR="00DC21F5" w:rsidRPr="00B45863">
        <w:rPr>
          <w:rFonts w:ascii="Times New Roman" w:hAnsi="Times New Roman" w:cs="Times New Roman"/>
        </w:rPr>
        <w:t xml:space="preserve"> </w:t>
      </w:r>
      <w:r w:rsidR="00DC21F5" w:rsidRPr="00B45863">
        <w:rPr>
          <w:rFonts w:ascii="Times New Roman" w:hAnsi="Times New Roman" w:cs="Times New Roman"/>
          <w:i/>
          <w:iCs/>
        </w:rPr>
        <w:t>In the Loge</w:t>
      </w:r>
    </w:p>
    <w:p w14:paraId="578E24CA" w14:textId="4F7B4BA9" w:rsidR="00394A6A" w:rsidRPr="00B45863" w:rsidRDefault="00394A6A" w:rsidP="00394A6A">
      <w:pPr>
        <w:pBdr>
          <w:top w:val="nil"/>
          <w:left w:val="nil"/>
          <w:bottom w:val="nil"/>
          <w:right w:val="nil"/>
          <w:between w:val="nil"/>
        </w:pBdr>
        <w:jc w:val="both"/>
        <w:rPr>
          <w:rFonts w:ascii="Times New Roman" w:hAnsi="Times New Roman" w:cs="Times New Roman"/>
          <w:i/>
        </w:rPr>
      </w:pPr>
      <w:r w:rsidRPr="00B45863">
        <w:rPr>
          <w:rFonts w:ascii="Times New Roman" w:hAnsi="Times New Roman" w:cs="Times New Roman"/>
        </w:rPr>
        <w:t xml:space="preserve">Figure 2.7. Mary Cassatt, </w:t>
      </w:r>
      <w:r w:rsidRPr="00B45863">
        <w:rPr>
          <w:rFonts w:ascii="Times New Roman" w:hAnsi="Times New Roman" w:cs="Times New Roman"/>
          <w:i/>
        </w:rPr>
        <w:t>In the Loge</w:t>
      </w:r>
      <w:r w:rsidRPr="00B45863">
        <w:rPr>
          <w:rFonts w:ascii="Times New Roman" w:hAnsi="Times New Roman" w:cs="Times New Roman"/>
        </w:rPr>
        <w:t>, 1878. Oil on canvas, 32 × 26 in. Museum of Fine Arts, Boston, Massachusetts.</w:t>
      </w:r>
    </w:p>
    <w:p w14:paraId="20B8BE85" w14:textId="705E04E3" w:rsidR="00E462FF" w:rsidRPr="00B45863" w:rsidRDefault="00E742BE" w:rsidP="00E742BE">
      <w:pPr>
        <w:pStyle w:val="ListParagraph"/>
        <w:numPr>
          <w:ilvl w:val="0"/>
          <w:numId w:val="26"/>
        </w:numPr>
        <w:rPr>
          <w:rFonts w:ascii="Times New Roman" w:hAnsi="Times New Roman" w:cs="Times New Roman"/>
        </w:rPr>
      </w:pPr>
      <w:r w:rsidRPr="00B45863">
        <w:rPr>
          <w:rFonts w:ascii="Times New Roman" w:hAnsi="Times New Roman" w:cs="Times New Roman"/>
        </w:rPr>
        <w:t>Actual Lines</w:t>
      </w:r>
    </w:p>
    <w:p w14:paraId="61EE6D6D" w14:textId="10C7275D" w:rsidR="00E742BE" w:rsidRPr="00B45863" w:rsidRDefault="00E742BE" w:rsidP="00E742BE">
      <w:pPr>
        <w:pStyle w:val="ListParagraph"/>
        <w:numPr>
          <w:ilvl w:val="1"/>
          <w:numId w:val="26"/>
        </w:numPr>
        <w:rPr>
          <w:rFonts w:ascii="Times New Roman" w:hAnsi="Times New Roman" w:cs="Times New Roman"/>
        </w:rPr>
      </w:pPr>
      <w:r w:rsidRPr="00B45863">
        <w:rPr>
          <w:rFonts w:ascii="Times New Roman" w:hAnsi="Times New Roman" w:cs="Times New Roman"/>
        </w:rPr>
        <w:t>Straight lines</w:t>
      </w:r>
    </w:p>
    <w:p w14:paraId="1A843E43" w14:textId="3666593B" w:rsidR="009517FA" w:rsidRDefault="00E742BE" w:rsidP="00E742BE">
      <w:pPr>
        <w:pStyle w:val="ListParagraph"/>
        <w:numPr>
          <w:ilvl w:val="2"/>
          <w:numId w:val="26"/>
        </w:numPr>
        <w:rPr>
          <w:rFonts w:ascii="Times New Roman" w:hAnsi="Times New Roman" w:cs="Times New Roman"/>
        </w:rPr>
      </w:pPr>
      <w:r w:rsidRPr="00B45863">
        <w:rPr>
          <w:rFonts w:ascii="Times New Roman" w:hAnsi="Times New Roman" w:cs="Times New Roman"/>
        </w:rPr>
        <w:t xml:space="preserve">Edges </w:t>
      </w:r>
      <w:r w:rsidR="007E7F25" w:rsidRPr="00B45863">
        <w:rPr>
          <w:rFonts w:ascii="Times New Roman" w:hAnsi="Times New Roman" w:cs="Times New Roman"/>
        </w:rPr>
        <w:t xml:space="preserve">of the fan </w:t>
      </w:r>
      <w:r w:rsidRPr="00B45863">
        <w:rPr>
          <w:rFonts w:ascii="Times New Roman" w:hAnsi="Times New Roman" w:cs="Times New Roman"/>
        </w:rPr>
        <w:t>resting in the woman</w:t>
      </w:r>
      <w:r w:rsidR="00B76205">
        <w:rPr>
          <w:rFonts w:ascii="Times New Roman" w:hAnsi="Times New Roman" w:cs="Times New Roman"/>
        </w:rPr>
        <w:t>’</w:t>
      </w:r>
      <w:r w:rsidRPr="00B45863">
        <w:rPr>
          <w:rFonts w:ascii="Times New Roman" w:hAnsi="Times New Roman" w:cs="Times New Roman"/>
        </w:rPr>
        <w:t>s lap.</w:t>
      </w:r>
    </w:p>
    <w:p w14:paraId="6BE60006" w14:textId="43E3F03D" w:rsidR="00E742BE" w:rsidRPr="00B45863" w:rsidRDefault="007E7F25" w:rsidP="00E742BE">
      <w:pPr>
        <w:pStyle w:val="ListParagraph"/>
        <w:numPr>
          <w:ilvl w:val="2"/>
          <w:numId w:val="26"/>
        </w:numPr>
        <w:rPr>
          <w:rFonts w:ascii="Times New Roman" w:hAnsi="Times New Roman" w:cs="Times New Roman"/>
        </w:rPr>
      </w:pPr>
      <w:r w:rsidRPr="00B45863">
        <w:rPr>
          <w:rFonts w:ascii="Times New Roman" w:hAnsi="Times New Roman" w:cs="Times New Roman"/>
        </w:rPr>
        <w:t>Vertical lines separating opera boxes in the background.</w:t>
      </w:r>
    </w:p>
    <w:p w14:paraId="09426D27" w14:textId="576C3BCF" w:rsidR="009517FA" w:rsidRDefault="007E7F25" w:rsidP="00E742BE">
      <w:pPr>
        <w:pStyle w:val="ListParagraph"/>
        <w:numPr>
          <w:ilvl w:val="2"/>
          <w:numId w:val="26"/>
        </w:numPr>
        <w:rPr>
          <w:rFonts w:ascii="Times New Roman" w:hAnsi="Times New Roman" w:cs="Times New Roman"/>
        </w:rPr>
      </w:pPr>
      <w:r w:rsidRPr="00B45863">
        <w:rPr>
          <w:rFonts w:ascii="Times New Roman" w:hAnsi="Times New Roman" w:cs="Times New Roman"/>
        </w:rPr>
        <w:t>Angular lines of flesh, white, and black colors clearly delineating the woman</w:t>
      </w:r>
      <w:r w:rsidR="00B76205">
        <w:rPr>
          <w:rFonts w:ascii="Times New Roman" w:hAnsi="Times New Roman" w:cs="Times New Roman"/>
        </w:rPr>
        <w:t>’</w:t>
      </w:r>
      <w:r w:rsidRPr="00B45863">
        <w:rPr>
          <w:rFonts w:ascii="Times New Roman" w:hAnsi="Times New Roman" w:cs="Times New Roman"/>
        </w:rPr>
        <w:t>s hat, neck, face, arm, and body.</w:t>
      </w:r>
    </w:p>
    <w:p w14:paraId="2B4F0933" w14:textId="5E554B9B" w:rsidR="00E742BE" w:rsidRPr="00B45863" w:rsidRDefault="00E742BE" w:rsidP="00E742BE">
      <w:pPr>
        <w:pStyle w:val="ListParagraph"/>
        <w:numPr>
          <w:ilvl w:val="1"/>
          <w:numId w:val="26"/>
        </w:numPr>
        <w:rPr>
          <w:rFonts w:ascii="Times New Roman" w:hAnsi="Times New Roman" w:cs="Times New Roman"/>
        </w:rPr>
      </w:pPr>
      <w:r w:rsidRPr="00B45863">
        <w:rPr>
          <w:rFonts w:ascii="Times New Roman" w:hAnsi="Times New Roman" w:cs="Times New Roman"/>
        </w:rPr>
        <w:t>Contour lines</w:t>
      </w:r>
    </w:p>
    <w:p w14:paraId="53166BC5" w14:textId="77777777" w:rsidR="009517FA" w:rsidRDefault="00E742BE" w:rsidP="00E742BE">
      <w:pPr>
        <w:pStyle w:val="ListParagraph"/>
        <w:numPr>
          <w:ilvl w:val="2"/>
          <w:numId w:val="26"/>
        </w:numPr>
        <w:rPr>
          <w:rFonts w:ascii="Times New Roman" w:hAnsi="Times New Roman" w:cs="Times New Roman"/>
        </w:rPr>
      </w:pPr>
      <w:r w:rsidRPr="00B45863">
        <w:rPr>
          <w:rFonts w:ascii="Times New Roman" w:hAnsi="Times New Roman" w:cs="Times New Roman"/>
        </w:rPr>
        <w:t xml:space="preserve">Angular elbow resting on the </w:t>
      </w:r>
      <w:r w:rsidR="007E7F25" w:rsidRPr="00B45863">
        <w:rPr>
          <w:rFonts w:ascii="Times New Roman" w:hAnsi="Times New Roman" w:cs="Times New Roman"/>
        </w:rPr>
        <w:t>edge of the opera box</w:t>
      </w:r>
      <w:r w:rsidRPr="00B45863">
        <w:rPr>
          <w:rFonts w:ascii="Times New Roman" w:hAnsi="Times New Roman" w:cs="Times New Roman"/>
        </w:rPr>
        <w:t>.</w:t>
      </w:r>
    </w:p>
    <w:p w14:paraId="62B267C3" w14:textId="77777777" w:rsidR="009517FA" w:rsidRDefault="007E7F25" w:rsidP="00E742BE">
      <w:pPr>
        <w:pStyle w:val="ListParagraph"/>
        <w:numPr>
          <w:ilvl w:val="2"/>
          <w:numId w:val="26"/>
        </w:numPr>
        <w:rPr>
          <w:rFonts w:ascii="Times New Roman" w:hAnsi="Times New Roman" w:cs="Times New Roman"/>
        </w:rPr>
      </w:pPr>
      <w:r w:rsidRPr="00B45863">
        <w:rPr>
          <w:rFonts w:ascii="Times New Roman" w:hAnsi="Times New Roman" w:cs="Times New Roman"/>
        </w:rPr>
        <w:t xml:space="preserve">Body contours around figures in other opera boxes: even though the faces and forms of these figures are not clear, we can understand that these are other opera-goers. </w:t>
      </w:r>
      <w:r w:rsidR="00137B84" w:rsidRPr="00B45863">
        <w:rPr>
          <w:rFonts w:ascii="Times New Roman" w:hAnsi="Times New Roman" w:cs="Times New Roman"/>
        </w:rPr>
        <w:t>The space between the area they occupy and their physical form, however is implied.</w:t>
      </w:r>
    </w:p>
    <w:p w14:paraId="1ED8A458" w14:textId="1E3141B4" w:rsidR="00E742BE" w:rsidRPr="00B45863" w:rsidRDefault="00E742BE" w:rsidP="00E742BE">
      <w:pPr>
        <w:pStyle w:val="ListParagraph"/>
        <w:numPr>
          <w:ilvl w:val="1"/>
          <w:numId w:val="26"/>
        </w:numPr>
        <w:rPr>
          <w:rFonts w:ascii="Times New Roman" w:hAnsi="Times New Roman" w:cs="Times New Roman"/>
        </w:rPr>
      </w:pPr>
      <w:r w:rsidRPr="00B45863">
        <w:rPr>
          <w:rFonts w:ascii="Times New Roman" w:hAnsi="Times New Roman" w:cs="Times New Roman"/>
        </w:rPr>
        <w:t>Curvilinear lines</w:t>
      </w:r>
    </w:p>
    <w:p w14:paraId="68508F92" w14:textId="5A36E7D9" w:rsidR="007E7F25" w:rsidRPr="00B45863" w:rsidRDefault="007E7F25" w:rsidP="007E7F25">
      <w:pPr>
        <w:pStyle w:val="ListParagraph"/>
        <w:numPr>
          <w:ilvl w:val="2"/>
          <w:numId w:val="26"/>
        </w:numPr>
        <w:rPr>
          <w:rFonts w:ascii="Times New Roman" w:hAnsi="Times New Roman" w:cs="Times New Roman"/>
        </w:rPr>
      </w:pPr>
      <w:r w:rsidRPr="00B45863">
        <w:rPr>
          <w:rFonts w:ascii="Times New Roman" w:hAnsi="Times New Roman" w:cs="Times New Roman"/>
        </w:rPr>
        <w:t>Arcs of balconies and opera boxes in multiple rows separated by areas of yellow paint.</w:t>
      </w:r>
    </w:p>
    <w:p w14:paraId="46BA7C8E" w14:textId="77777777" w:rsidR="009517FA" w:rsidRDefault="007E7F25" w:rsidP="007E7F25">
      <w:pPr>
        <w:pStyle w:val="ListParagraph"/>
        <w:numPr>
          <w:ilvl w:val="2"/>
          <w:numId w:val="26"/>
        </w:numPr>
        <w:rPr>
          <w:rFonts w:ascii="Times New Roman" w:hAnsi="Times New Roman" w:cs="Times New Roman"/>
        </w:rPr>
      </w:pPr>
      <w:r w:rsidRPr="00B45863">
        <w:rPr>
          <w:rFonts w:ascii="Times New Roman" w:hAnsi="Times New Roman" w:cs="Times New Roman"/>
        </w:rPr>
        <w:t>Detail within the box walls suggests swirling arabesques.</w:t>
      </w:r>
    </w:p>
    <w:p w14:paraId="6C11C3E8" w14:textId="714387B7" w:rsidR="00E742BE" w:rsidRPr="00B45863" w:rsidRDefault="00E742BE" w:rsidP="00E742BE">
      <w:pPr>
        <w:pStyle w:val="ListParagraph"/>
        <w:numPr>
          <w:ilvl w:val="0"/>
          <w:numId w:val="26"/>
        </w:numPr>
        <w:rPr>
          <w:rFonts w:ascii="Times New Roman" w:hAnsi="Times New Roman" w:cs="Times New Roman"/>
        </w:rPr>
      </w:pPr>
      <w:r w:rsidRPr="00B45863">
        <w:rPr>
          <w:rFonts w:ascii="Times New Roman" w:hAnsi="Times New Roman" w:cs="Times New Roman"/>
        </w:rPr>
        <w:t>Implied Lines</w:t>
      </w:r>
    </w:p>
    <w:p w14:paraId="3F0A9B2B" w14:textId="77777777" w:rsidR="009517FA" w:rsidRDefault="007E7F25" w:rsidP="007E7F25">
      <w:pPr>
        <w:pStyle w:val="ListParagraph"/>
        <w:numPr>
          <w:ilvl w:val="1"/>
          <w:numId w:val="26"/>
        </w:numPr>
        <w:rPr>
          <w:rFonts w:ascii="Times New Roman" w:hAnsi="Times New Roman" w:cs="Times New Roman"/>
        </w:rPr>
      </w:pPr>
      <w:r w:rsidRPr="00B45863">
        <w:rPr>
          <w:rFonts w:ascii="Times New Roman" w:hAnsi="Times New Roman" w:cs="Times New Roman"/>
        </w:rPr>
        <w:t>Space between the central woman and the opera box.</w:t>
      </w:r>
    </w:p>
    <w:p w14:paraId="1A85E790" w14:textId="0D232D00" w:rsidR="007E7F25" w:rsidRPr="00B45863" w:rsidRDefault="007E7F25" w:rsidP="007E7F25">
      <w:pPr>
        <w:pStyle w:val="ListParagraph"/>
        <w:numPr>
          <w:ilvl w:val="1"/>
          <w:numId w:val="26"/>
        </w:numPr>
        <w:rPr>
          <w:rFonts w:ascii="Times New Roman" w:hAnsi="Times New Roman" w:cs="Times New Roman"/>
        </w:rPr>
      </w:pPr>
      <w:r w:rsidRPr="00B45863">
        <w:rPr>
          <w:rFonts w:ascii="Times New Roman" w:hAnsi="Times New Roman" w:cs="Times New Roman"/>
        </w:rPr>
        <w:t>Line of sight from the woman</w:t>
      </w:r>
      <w:r w:rsidR="00B76205">
        <w:rPr>
          <w:rFonts w:ascii="Times New Roman" w:hAnsi="Times New Roman" w:cs="Times New Roman"/>
        </w:rPr>
        <w:t>’</w:t>
      </w:r>
      <w:r w:rsidRPr="00B45863">
        <w:rPr>
          <w:rFonts w:ascii="Times New Roman" w:hAnsi="Times New Roman" w:cs="Times New Roman"/>
        </w:rPr>
        <w:t>s opera glasses to the performance.</w:t>
      </w:r>
    </w:p>
    <w:p w14:paraId="0D2195F7" w14:textId="582028FD" w:rsidR="007E7F25" w:rsidRPr="00B45863" w:rsidRDefault="007E7F25" w:rsidP="007E7F25">
      <w:pPr>
        <w:pStyle w:val="ListParagraph"/>
        <w:numPr>
          <w:ilvl w:val="1"/>
          <w:numId w:val="26"/>
        </w:numPr>
        <w:rPr>
          <w:rFonts w:ascii="Times New Roman" w:hAnsi="Times New Roman" w:cs="Times New Roman"/>
        </w:rPr>
      </w:pPr>
      <w:r w:rsidRPr="00B45863">
        <w:rPr>
          <w:rFonts w:ascii="Times New Roman" w:hAnsi="Times New Roman" w:cs="Times New Roman"/>
        </w:rPr>
        <w:t>Man in the background leaning out of his box to look at the woman in the foreground.</w:t>
      </w:r>
    </w:p>
    <w:p w14:paraId="48F3DC4B" w14:textId="77777777" w:rsidR="009517FA" w:rsidRDefault="007E7F25" w:rsidP="007E7F25">
      <w:pPr>
        <w:pStyle w:val="ListParagraph"/>
        <w:numPr>
          <w:ilvl w:val="1"/>
          <w:numId w:val="26"/>
        </w:numPr>
        <w:rPr>
          <w:rFonts w:ascii="Times New Roman" w:hAnsi="Times New Roman" w:cs="Times New Roman"/>
        </w:rPr>
      </w:pPr>
      <w:r w:rsidRPr="00B45863">
        <w:rPr>
          <w:rFonts w:ascii="Times New Roman" w:hAnsi="Times New Roman" w:cs="Times New Roman"/>
        </w:rPr>
        <w:t>Bright façade and darker reddish</w:t>
      </w:r>
      <w:r w:rsidR="00137B84" w:rsidRPr="00B45863">
        <w:rPr>
          <w:rFonts w:ascii="Times New Roman" w:hAnsi="Times New Roman" w:cs="Times New Roman"/>
        </w:rPr>
        <w:t>-</w:t>
      </w:r>
      <w:r w:rsidRPr="00B45863">
        <w:rPr>
          <w:rFonts w:ascii="Times New Roman" w:hAnsi="Times New Roman" w:cs="Times New Roman"/>
        </w:rPr>
        <w:t>brown colors of the opera boxes implies a separation between these areas, making them distinct spaces.</w:t>
      </w:r>
    </w:p>
    <w:p w14:paraId="0F198571" w14:textId="77777777" w:rsidR="00437632" w:rsidRPr="00437632" w:rsidRDefault="00437632" w:rsidP="00437632">
      <w:pPr>
        <w:rPr>
          <w:rFonts w:ascii="Times New Roman" w:hAnsi="Times New Roman" w:cs="Times New Roman"/>
        </w:rPr>
      </w:pPr>
    </w:p>
    <w:p w14:paraId="18D8D64D" w14:textId="14EFA75A" w:rsidR="00DC21F5" w:rsidRPr="00B45863" w:rsidRDefault="00DC21F5" w:rsidP="009517FA">
      <w:pPr>
        <w:pStyle w:val="Heading2"/>
        <w:spacing w:before="0"/>
        <w:rPr>
          <w:rFonts w:ascii="Times New Roman" w:hAnsi="Times New Roman" w:cs="Times New Roman"/>
          <w:color w:val="auto"/>
        </w:rPr>
      </w:pPr>
      <w:r w:rsidRPr="00B45863">
        <w:rPr>
          <w:rFonts w:ascii="Times New Roman" w:hAnsi="Times New Roman" w:cs="Times New Roman"/>
          <w:color w:val="auto"/>
        </w:rPr>
        <w:t>2.2. Shape</w:t>
      </w:r>
    </w:p>
    <w:p w14:paraId="7E0F52C7" w14:textId="77777777" w:rsidR="009517FA" w:rsidRDefault="00404BB7" w:rsidP="00404BB7">
      <w:pPr>
        <w:rPr>
          <w:rFonts w:ascii="Times New Roman" w:hAnsi="Times New Roman" w:cs="Times New Roman"/>
        </w:rPr>
      </w:pPr>
      <w:r w:rsidRPr="00B45863">
        <w:rPr>
          <w:rFonts w:ascii="Times New Roman" w:hAnsi="Times New Roman" w:cs="Times New Roman"/>
        </w:rPr>
        <w:t>A shape is an enclosed area created by lines and edges, or changes in lightness, darkness, or textures.</w:t>
      </w:r>
    </w:p>
    <w:p w14:paraId="10187E88" w14:textId="4E5716B7" w:rsidR="00404BB7" w:rsidRPr="00B45863" w:rsidRDefault="00404BB7" w:rsidP="00404BB7">
      <w:pPr>
        <w:pStyle w:val="ListParagraph"/>
        <w:numPr>
          <w:ilvl w:val="0"/>
          <w:numId w:val="33"/>
        </w:numPr>
        <w:rPr>
          <w:rFonts w:ascii="Times New Roman" w:hAnsi="Times New Roman" w:cs="Times New Roman"/>
        </w:rPr>
      </w:pPr>
      <w:r w:rsidRPr="00B45863">
        <w:rPr>
          <w:rFonts w:ascii="Times New Roman" w:hAnsi="Times New Roman" w:cs="Times New Roman"/>
        </w:rPr>
        <w:t>The shape itself results from the perceived difference between these areas.</w:t>
      </w:r>
    </w:p>
    <w:p w14:paraId="51A2166C" w14:textId="1E014D2A"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2.1.a Using examples from the book, identify the differences between two-dimensional and three- dimensional shape.</w:t>
      </w:r>
    </w:p>
    <w:p w14:paraId="32F9F4D0" w14:textId="488A6A53" w:rsidR="00404BB7" w:rsidRPr="00B45863" w:rsidRDefault="00B14912" w:rsidP="00404BB7">
      <w:pPr>
        <w:pStyle w:val="ListParagraph"/>
        <w:numPr>
          <w:ilvl w:val="0"/>
          <w:numId w:val="31"/>
        </w:numPr>
        <w:rPr>
          <w:rFonts w:ascii="Times New Roman" w:hAnsi="Times New Roman" w:cs="Times New Roman"/>
        </w:rPr>
      </w:pPr>
      <w:r w:rsidRPr="00B45863">
        <w:rPr>
          <w:rFonts w:ascii="Times New Roman" w:hAnsi="Times New Roman" w:cs="Times New Roman"/>
        </w:rPr>
        <w:t xml:space="preserve">Two-dimensional </w:t>
      </w:r>
      <w:r w:rsidR="00FD04DF" w:rsidRPr="00B45863">
        <w:rPr>
          <w:rFonts w:ascii="Times New Roman" w:hAnsi="Times New Roman" w:cs="Times New Roman"/>
        </w:rPr>
        <w:t>S</w:t>
      </w:r>
      <w:r w:rsidRPr="00B45863">
        <w:rPr>
          <w:rFonts w:ascii="Times New Roman" w:hAnsi="Times New Roman" w:cs="Times New Roman"/>
        </w:rPr>
        <w:t>hape</w:t>
      </w:r>
    </w:p>
    <w:p w14:paraId="2F789495" w14:textId="77777777" w:rsidR="00394A6A" w:rsidRPr="00B45863" w:rsidRDefault="00FD04DF" w:rsidP="00394A6A">
      <w:pPr>
        <w:pStyle w:val="ListParagraph"/>
        <w:numPr>
          <w:ilvl w:val="1"/>
          <w:numId w:val="31"/>
        </w:numPr>
        <w:rPr>
          <w:rFonts w:ascii="Times New Roman" w:hAnsi="Times New Roman" w:cs="Times New Roman"/>
        </w:rPr>
      </w:pPr>
      <w:r w:rsidRPr="00B45863">
        <w:rPr>
          <w:rFonts w:ascii="Times New Roman" w:hAnsi="Times New Roman" w:cs="Times New Roman"/>
        </w:rPr>
        <w:t>A flat surface with height and width.</w:t>
      </w:r>
    </w:p>
    <w:p w14:paraId="377AD3EE" w14:textId="77C08343" w:rsidR="00394A6A" w:rsidRPr="00B45863" w:rsidRDefault="00394A6A" w:rsidP="00394A6A">
      <w:pPr>
        <w:pStyle w:val="ListParagraph"/>
        <w:numPr>
          <w:ilvl w:val="2"/>
          <w:numId w:val="31"/>
        </w:numPr>
        <w:rPr>
          <w:rFonts w:ascii="Times New Roman" w:hAnsi="Times New Roman" w:cs="Times New Roman"/>
        </w:rPr>
      </w:pPr>
      <w:r w:rsidRPr="00B45863">
        <w:rPr>
          <w:rFonts w:ascii="Times New Roman" w:hAnsi="Times New Roman" w:cs="Times New Roman"/>
        </w:rPr>
        <w:lastRenderedPageBreak/>
        <w:t>Figure 2.8.</w:t>
      </w:r>
      <w:sdt>
        <w:sdtPr>
          <w:rPr>
            <w:rFonts w:ascii="Times New Roman" w:hAnsi="Times New Roman" w:cs="Times New Roman"/>
          </w:rPr>
          <w:tag w:val="goog_rdk_0"/>
          <w:id w:val="-1468968143"/>
        </w:sdtPr>
        <w:sdtEndPr/>
        <w:sdtContent/>
      </w:sdt>
      <w:r w:rsidRPr="00B45863">
        <w:rPr>
          <w:rFonts w:ascii="Times New Roman" w:hAnsi="Times New Roman" w:cs="Times New Roman"/>
        </w:rPr>
        <w:t xml:space="preserve"> Hand-drawn circle beside a values sphere and painting of an apple. Artwork courtesy of Marlene Lee.</w:t>
      </w:r>
    </w:p>
    <w:p w14:paraId="6C89ED9D" w14:textId="151D0421" w:rsidR="00B14912" w:rsidRPr="00B45863" w:rsidRDefault="00B14912" w:rsidP="00404BB7">
      <w:pPr>
        <w:pStyle w:val="ListParagraph"/>
        <w:numPr>
          <w:ilvl w:val="0"/>
          <w:numId w:val="31"/>
        </w:numPr>
        <w:rPr>
          <w:rFonts w:ascii="Times New Roman" w:hAnsi="Times New Roman" w:cs="Times New Roman"/>
        </w:rPr>
      </w:pPr>
      <w:r w:rsidRPr="00B45863">
        <w:rPr>
          <w:rFonts w:ascii="Times New Roman" w:hAnsi="Times New Roman" w:cs="Times New Roman"/>
        </w:rPr>
        <w:t xml:space="preserve">Three-dimensional </w:t>
      </w:r>
      <w:r w:rsidR="00FD04DF" w:rsidRPr="00B45863">
        <w:rPr>
          <w:rFonts w:ascii="Times New Roman" w:hAnsi="Times New Roman" w:cs="Times New Roman"/>
        </w:rPr>
        <w:t>S</w:t>
      </w:r>
      <w:r w:rsidRPr="00B45863">
        <w:rPr>
          <w:rFonts w:ascii="Times New Roman" w:hAnsi="Times New Roman" w:cs="Times New Roman"/>
        </w:rPr>
        <w:t>hape</w:t>
      </w:r>
    </w:p>
    <w:p w14:paraId="4B85903B" w14:textId="77777777" w:rsidR="009517FA" w:rsidRDefault="00FD04DF" w:rsidP="00FD04DF">
      <w:pPr>
        <w:pStyle w:val="ListParagraph"/>
        <w:numPr>
          <w:ilvl w:val="1"/>
          <w:numId w:val="31"/>
        </w:numPr>
        <w:rPr>
          <w:rFonts w:ascii="Times New Roman" w:hAnsi="Times New Roman" w:cs="Times New Roman"/>
        </w:rPr>
      </w:pPr>
      <w:r w:rsidRPr="00B45863">
        <w:rPr>
          <w:rFonts w:ascii="Times New Roman" w:hAnsi="Times New Roman" w:cs="Times New Roman"/>
        </w:rPr>
        <w:t>An object with height, width, and depth.</w:t>
      </w:r>
    </w:p>
    <w:p w14:paraId="0010DBC1" w14:textId="77777777" w:rsidR="009517FA" w:rsidRDefault="00FD04DF" w:rsidP="00FD04DF">
      <w:pPr>
        <w:pStyle w:val="ListParagraph"/>
        <w:numPr>
          <w:ilvl w:val="2"/>
          <w:numId w:val="31"/>
        </w:numPr>
        <w:rPr>
          <w:rFonts w:ascii="Times New Roman" w:hAnsi="Times New Roman" w:cs="Times New Roman"/>
        </w:rPr>
      </w:pPr>
      <w:r w:rsidRPr="00B45863">
        <w:rPr>
          <w:rFonts w:ascii="Times New Roman" w:hAnsi="Times New Roman" w:cs="Times New Roman"/>
        </w:rPr>
        <w:t>Real three-dimensional shapes cannot exist in two-dimensional art, but artists can create the illusion of three-dimensionality.</w:t>
      </w:r>
    </w:p>
    <w:p w14:paraId="1FC75565" w14:textId="5DFAF834" w:rsidR="00B14912" w:rsidRPr="00B45863" w:rsidRDefault="00B14912" w:rsidP="00B14912">
      <w:pPr>
        <w:pStyle w:val="ListParagraph"/>
        <w:numPr>
          <w:ilvl w:val="1"/>
          <w:numId w:val="31"/>
        </w:numPr>
        <w:rPr>
          <w:rFonts w:ascii="Times New Roman" w:hAnsi="Times New Roman" w:cs="Times New Roman"/>
        </w:rPr>
      </w:pPr>
      <w:r w:rsidRPr="00B45863">
        <w:rPr>
          <w:rFonts w:ascii="Times New Roman" w:hAnsi="Times New Roman" w:cs="Times New Roman"/>
        </w:rPr>
        <w:t>Volume</w:t>
      </w:r>
    </w:p>
    <w:p w14:paraId="0AB30970" w14:textId="2B87889E" w:rsidR="009517FA" w:rsidRDefault="00FD04DF" w:rsidP="00FD04DF">
      <w:pPr>
        <w:pStyle w:val="ListParagraph"/>
        <w:numPr>
          <w:ilvl w:val="2"/>
          <w:numId w:val="31"/>
        </w:numPr>
        <w:rPr>
          <w:rFonts w:ascii="Times New Roman" w:hAnsi="Times New Roman" w:cs="Times New Roman"/>
        </w:rPr>
      </w:pPr>
      <w:r w:rsidRPr="00B45863">
        <w:rPr>
          <w:rFonts w:ascii="Times New Roman" w:hAnsi="Times New Roman" w:cs="Times New Roman"/>
        </w:rPr>
        <w:t>Relates to an object</w:t>
      </w:r>
      <w:r w:rsidR="00B76205">
        <w:rPr>
          <w:rFonts w:ascii="Times New Roman" w:hAnsi="Times New Roman" w:cs="Times New Roman"/>
        </w:rPr>
        <w:t>’</w:t>
      </w:r>
      <w:r w:rsidRPr="00B45863">
        <w:rPr>
          <w:rFonts w:ascii="Times New Roman" w:hAnsi="Times New Roman" w:cs="Times New Roman"/>
        </w:rPr>
        <w:t>s outer edges or dimensions. Volume is measured by the ratio or height to width and depth.</w:t>
      </w:r>
    </w:p>
    <w:p w14:paraId="20F51398" w14:textId="77777777" w:rsidR="009517FA" w:rsidRDefault="00843EAC" w:rsidP="00394A6A">
      <w:pPr>
        <w:pStyle w:val="ListParagraph"/>
        <w:numPr>
          <w:ilvl w:val="2"/>
          <w:numId w:val="31"/>
        </w:numPr>
        <w:rPr>
          <w:rFonts w:ascii="Times New Roman" w:hAnsi="Times New Roman" w:cs="Times New Roman"/>
        </w:rPr>
      </w:pPr>
      <w:r w:rsidRPr="00B45863">
        <w:rPr>
          <w:rFonts w:ascii="Times New Roman" w:hAnsi="Times New Roman" w:cs="Times New Roman"/>
        </w:rPr>
        <w:t>Volume is hollow.</w:t>
      </w:r>
    </w:p>
    <w:p w14:paraId="534128D6" w14:textId="117DC4D7" w:rsidR="00394A6A" w:rsidRPr="00B45863" w:rsidRDefault="00394A6A" w:rsidP="00394A6A">
      <w:pPr>
        <w:pStyle w:val="ListParagraph"/>
        <w:numPr>
          <w:ilvl w:val="2"/>
          <w:numId w:val="31"/>
        </w:numPr>
        <w:rPr>
          <w:rFonts w:ascii="Times New Roman" w:hAnsi="Times New Roman" w:cs="Times New Roman"/>
        </w:rPr>
      </w:pPr>
      <w:r w:rsidRPr="00B45863">
        <w:rPr>
          <w:rFonts w:ascii="Times New Roman" w:hAnsi="Times New Roman" w:cs="Times New Roman"/>
        </w:rPr>
        <w:t>Figure 2.9. Four-Legged Jar, Heian Period (794–1185 CE), ninth century. Earthenware with green glaze and relief decoration (Sanage ware), 7.31 × 8.75 in. Metropolitan Museum of Art, New York.</w:t>
      </w:r>
    </w:p>
    <w:p w14:paraId="54135868" w14:textId="46F0CE3A" w:rsidR="00B14912" w:rsidRPr="00B45863" w:rsidRDefault="00B14912" w:rsidP="00B14912">
      <w:pPr>
        <w:pStyle w:val="ListParagraph"/>
        <w:numPr>
          <w:ilvl w:val="1"/>
          <w:numId w:val="31"/>
        </w:numPr>
        <w:rPr>
          <w:rFonts w:ascii="Times New Roman" w:hAnsi="Times New Roman" w:cs="Times New Roman"/>
        </w:rPr>
      </w:pPr>
      <w:r w:rsidRPr="00B45863">
        <w:rPr>
          <w:rFonts w:ascii="Times New Roman" w:hAnsi="Times New Roman" w:cs="Times New Roman"/>
        </w:rPr>
        <w:t>Mass</w:t>
      </w:r>
    </w:p>
    <w:p w14:paraId="3BC42B5B" w14:textId="77777777" w:rsidR="009517FA" w:rsidRDefault="00FD04DF" w:rsidP="00FD04DF">
      <w:pPr>
        <w:pStyle w:val="ListParagraph"/>
        <w:numPr>
          <w:ilvl w:val="2"/>
          <w:numId w:val="31"/>
        </w:numPr>
        <w:rPr>
          <w:rFonts w:ascii="Times New Roman" w:hAnsi="Times New Roman" w:cs="Times New Roman"/>
        </w:rPr>
      </w:pPr>
      <w:r w:rsidRPr="00B45863">
        <w:rPr>
          <w:rFonts w:ascii="Times New Roman" w:hAnsi="Times New Roman" w:cs="Times New Roman"/>
        </w:rPr>
        <w:t>Mass is the weight and density of a shape.</w:t>
      </w:r>
    </w:p>
    <w:p w14:paraId="38C44F2D" w14:textId="77777777" w:rsidR="009517FA" w:rsidRDefault="00843EAC" w:rsidP="00394A6A">
      <w:pPr>
        <w:pStyle w:val="ListParagraph"/>
        <w:numPr>
          <w:ilvl w:val="2"/>
          <w:numId w:val="31"/>
        </w:numPr>
        <w:rPr>
          <w:rFonts w:ascii="Times New Roman" w:hAnsi="Times New Roman" w:cs="Times New Roman"/>
        </w:rPr>
      </w:pPr>
      <w:r w:rsidRPr="00B45863">
        <w:rPr>
          <w:rFonts w:ascii="Times New Roman" w:hAnsi="Times New Roman" w:cs="Times New Roman"/>
        </w:rPr>
        <w:t>Mass is solid.</w:t>
      </w:r>
    </w:p>
    <w:p w14:paraId="48296549" w14:textId="1517ACCA" w:rsidR="009517FA" w:rsidRDefault="00394A6A" w:rsidP="00394A6A">
      <w:pPr>
        <w:pStyle w:val="ListParagraph"/>
        <w:numPr>
          <w:ilvl w:val="2"/>
          <w:numId w:val="31"/>
        </w:numPr>
        <w:rPr>
          <w:rFonts w:ascii="Times New Roman" w:hAnsi="Times New Roman" w:cs="Times New Roman"/>
        </w:rPr>
      </w:pPr>
      <w:r w:rsidRPr="00B45863">
        <w:rPr>
          <w:rFonts w:ascii="Times New Roman" w:hAnsi="Times New Roman" w:cs="Times New Roman"/>
        </w:rPr>
        <w:t xml:space="preserve">Figure 2.10. Brian Caponi, detail of </w:t>
      </w:r>
      <w:r w:rsidRPr="00B45863">
        <w:rPr>
          <w:rFonts w:ascii="Times New Roman" w:hAnsi="Times New Roman" w:cs="Times New Roman"/>
          <w:i/>
        </w:rPr>
        <w:t>Without Organs</w:t>
      </w:r>
      <w:r w:rsidRPr="00B45863">
        <w:rPr>
          <w:rFonts w:ascii="Times New Roman" w:hAnsi="Times New Roman" w:cs="Times New Roman"/>
        </w:rPr>
        <w:t>, 2013. Porcelain, artist</w:t>
      </w:r>
      <w:r w:rsidR="00B76205">
        <w:rPr>
          <w:rFonts w:ascii="Times New Roman" w:hAnsi="Times New Roman" w:cs="Times New Roman"/>
        </w:rPr>
        <w:t>’</w:t>
      </w:r>
      <w:r w:rsidRPr="00B45863">
        <w:rPr>
          <w:rFonts w:ascii="Times New Roman" w:hAnsi="Times New Roman" w:cs="Times New Roman"/>
        </w:rPr>
        <w:t xml:space="preserve">s hair, altered found cardboard boxes, found mirror, digital print, incense, paper, graphite, borrowed coat, video monitor with </w:t>
      </w:r>
      <w:proofErr w:type="gramStart"/>
      <w:r w:rsidRPr="00B45863">
        <w:rPr>
          <w:rFonts w:ascii="Times New Roman" w:hAnsi="Times New Roman" w:cs="Times New Roman"/>
        </w:rPr>
        <w:t>10 minute</w:t>
      </w:r>
      <w:proofErr w:type="gramEnd"/>
      <w:r w:rsidRPr="00B45863">
        <w:rPr>
          <w:rFonts w:ascii="Times New Roman" w:hAnsi="Times New Roman" w:cs="Times New Roman"/>
        </w:rPr>
        <w:t xml:space="preserve"> loop. Central Academy of Fine Arts, Gallery 8, Beijing, China.</w:t>
      </w:r>
    </w:p>
    <w:p w14:paraId="3A7656A8" w14:textId="5E1E36CE" w:rsidR="00B14912" w:rsidRPr="00B45863" w:rsidRDefault="00B14912" w:rsidP="00B14912">
      <w:pPr>
        <w:pStyle w:val="ListParagraph"/>
        <w:numPr>
          <w:ilvl w:val="0"/>
          <w:numId w:val="31"/>
        </w:numPr>
        <w:rPr>
          <w:rFonts w:ascii="Times New Roman" w:hAnsi="Times New Roman" w:cs="Times New Roman"/>
        </w:rPr>
      </w:pPr>
      <w:r w:rsidRPr="00B45863">
        <w:rPr>
          <w:rFonts w:ascii="Times New Roman" w:hAnsi="Times New Roman" w:cs="Times New Roman"/>
        </w:rPr>
        <w:t xml:space="preserve">Expressive </w:t>
      </w:r>
      <w:r w:rsidR="00FD04DF" w:rsidRPr="00B45863">
        <w:rPr>
          <w:rFonts w:ascii="Times New Roman" w:hAnsi="Times New Roman" w:cs="Times New Roman"/>
        </w:rPr>
        <w:t>S</w:t>
      </w:r>
      <w:r w:rsidRPr="00B45863">
        <w:rPr>
          <w:rFonts w:ascii="Times New Roman" w:hAnsi="Times New Roman" w:cs="Times New Roman"/>
        </w:rPr>
        <w:t>hapes</w:t>
      </w:r>
    </w:p>
    <w:p w14:paraId="26CF98D7" w14:textId="33D49BD6" w:rsidR="00B14912" w:rsidRPr="00B45863" w:rsidRDefault="00B14912" w:rsidP="00B14912">
      <w:pPr>
        <w:pStyle w:val="ListParagraph"/>
        <w:numPr>
          <w:ilvl w:val="1"/>
          <w:numId w:val="31"/>
        </w:numPr>
        <w:rPr>
          <w:rFonts w:ascii="Times New Roman" w:hAnsi="Times New Roman" w:cs="Times New Roman"/>
        </w:rPr>
      </w:pPr>
      <w:r w:rsidRPr="00B45863">
        <w:rPr>
          <w:rFonts w:ascii="Times New Roman" w:hAnsi="Times New Roman" w:cs="Times New Roman"/>
        </w:rPr>
        <w:t>Geometric</w:t>
      </w:r>
    </w:p>
    <w:p w14:paraId="0EFCFC63" w14:textId="77777777" w:rsidR="009517FA" w:rsidRDefault="00843EAC" w:rsidP="00910B0C">
      <w:pPr>
        <w:pStyle w:val="ListParagraph"/>
        <w:numPr>
          <w:ilvl w:val="2"/>
          <w:numId w:val="31"/>
        </w:numPr>
        <w:rPr>
          <w:rFonts w:ascii="Times New Roman" w:hAnsi="Times New Roman" w:cs="Times New Roman"/>
        </w:rPr>
      </w:pPr>
      <w:r w:rsidRPr="00B45863">
        <w:rPr>
          <w:rFonts w:ascii="Times New Roman" w:hAnsi="Times New Roman" w:cs="Times New Roman"/>
        </w:rPr>
        <w:t>Clean and precise edges. Strong examples include two-dimensional basic shapes such as triangles, squares, circles, etc.</w:t>
      </w:r>
    </w:p>
    <w:p w14:paraId="1C97B9E5" w14:textId="77777777" w:rsidR="009517FA" w:rsidRDefault="00843EAC" w:rsidP="00910B0C">
      <w:pPr>
        <w:pStyle w:val="ListParagraph"/>
        <w:numPr>
          <w:ilvl w:val="2"/>
          <w:numId w:val="31"/>
        </w:numPr>
        <w:rPr>
          <w:rFonts w:ascii="Times New Roman" w:hAnsi="Times New Roman" w:cs="Times New Roman"/>
        </w:rPr>
      </w:pPr>
      <w:r w:rsidRPr="00B45863">
        <w:rPr>
          <w:rFonts w:ascii="Times New Roman" w:hAnsi="Times New Roman" w:cs="Times New Roman"/>
        </w:rPr>
        <w:t>Three-dimensional shapes such as cubes, cylinders, and prisms can add an illusion of three-dimensionality to an otherwise two-dimensional composition.</w:t>
      </w:r>
    </w:p>
    <w:p w14:paraId="72F86D42" w14:textId="77777777" w:rsidR="009517FA" w:rsidRDefault="00910B0C" w:rsidP="00910B0C">
      <w:pPr>
        <w:pStyle w:val="ListParagraph"/>
        <w:numPr>
          <w:ilvl w:val="2"/>
          <w:numId w:val="31"/>
        </w:numPr>
        <w:rPr>
          <w:rFonts w:ascii="Times New Roman" w:hAnsi="Times New Roman" w:cs="Times New Roman"/>
        </w:rPr>
      </w:pPr>
      <w:r w:rsidRPr="00B45863">
        <w:rPr>
          <w:rFonts w:ascii="Times New Roman" w:hAnsi="Times New Roman" w:cs="Times New Roman"/>
        </w:rPr>
        <w:t xml:space="preserve">Figure 2.11. Paul Kelpe, </w:t>
      </w:r>
      <w:r w:rsidRPr="00B45863">
        <w:rPr>
          <w:rFonts w:ascii="Times New Roman" w:hAnsi="Times New Roman" w:cs="Times New Roman"/>
          <w:i/>
        </w:rPr>
        <w:t>Machinery (Abstract # 2)</w:t>
      </w:r>
      <w:r w:rsidRPr="00B45863">
        <w:rPr>
          <w:rFonts w:ascii="Times New Roman" w:hAnsi="Times New Roman" w:cs="Times New Roman"/>
        </w:rPr>
        <w:t>, 1933–1934. Oil on canvas, 38.25 × 26.375 in. Transfer from the US Department of Labor, Smithsonian American Art Museum, Washington, DC.</w:t>
      </w:r>
    </w:p>
    <w:p w14:paraId="551449E0" w14:textId="77777777" w:rsidR="009517FA" w:rsidRDefault="00910B0C" w:rsidP="00910B0C">
      <w:pPr>
        <w:pStyle w:val="ListParagraph"/>
        <w:numPr>
          <w:ilvl w:val="2"/>
          <w:numId w:val="31"/>
        </w:numPr>
        <w:rPr>
          <w:rFonts w:ascii="Times New Roman" w:hAnsi="Times New Roman" w:cs="Times New Roman"/>
        </w:rPr>
      </w:pPr>
      <w:r w:rsidRPr="00B45863">
        <w:rPr>
          <w:rFonts w:ascii="Times New Roman" w:hAnsi="Times New Roman" w:cs="Times New Roman"/>
        </w:rPr>
        <w:t xml:space="preserve">Figure 2.12. Al Held, </w:t>
      </w:r>
      <w:r w:rsidRPr="00B45863">
        <w:rPr>
          <w:rFonts w:ascii="Times New Roman" w:hAnsi="Times New Roman" w:cs="Times New Roman"/>
          <w:i/>
        </w:rPr>
        <w:t>Untitled</w:t>
      </w:r>
      <w:r w:rsidRPr="00B45863">
        <w:rPr>
          <w:rFonts w:ascii="Times New Roman" w:hAnsi="Times New Roman" w:cs="Times New Roman"/>
        </w:rPr>
        <w:t>, 2006. Art glass window, 50 × 20 ft. Photographs in the Carol M. Highsmith Archive, Library of Congress, Prints and Photographs Division. U.S. Court House, Orlando, Florida.</w:t>
      </w:r>
    </w:p>
    <w:p w14:paraId="377F90FB" w14:textId="3F84649A" w:rsidR="00B14912" w:rsidRPr="00B45863" w:rsidRDefault="00B14912" w:rsidP="00B14912">
      <w:pPr>
        <w:pStyle w:val="ListParagraph"/>
        <w:numPr>
          <w:ilvl w:val="1"/>
          <w:numId w:val="31"/>
        </w:numPr>
        <w:rPr>
          <w:rFonts w:ascii="Times New Roman" w:hAnsi="Times New Roman" w:cs="Times New Roman"/>
        </w:rPr>
      </w:pPr>
      <w:r w:rsidRPr="00B45863">
        <w:rPr>
          <w:rFonts w:ascii="Times New Roman" w:hAnsi="Times New Roman" w:cs="Times New Roman"/>
        </w:rPr>
        <w:t>Curvilinear</w:t>
      </w:r>
    </w:p>
    <w:p w14:paraId="1EF944E2" w14:textId="77777777" w:rsidR="009517FA" w:rsidRDefault="00843EAC" w:rsidP="00843EAC">
      <w:pPr>
        <w:pStyle w:val="ListParagraph"/>
        <w:numPr>
          <w:ilvl w:val="2"/>
          <w:numId w:val="31"/>
        </w:numPr>
        <w:rPr>
          <w:rFonts w:ascii="Times New Roman" w:hAnsi="Times New Roman" w:cs="Times New Roman"/>
        </w:rPr>
      </w:pPr>
      <w:r w:rsidRPr="00B45863">
        <w:rPr>
          <w:rFonts w:ascii="Times New Roman" w:hAnsi="Times New Roman" w:cs="Times New Roman"/>
        </w:rPr>
        <w:t>Shapes that extend beyond basic geometric shapes to include spirals, swirls, and fluid, curving edges.</w:t>
      </w:r>
    </w:p>
    <w:p w14:paraId="7DD0BEA5" w14:textId="77777777" w:rsidR="009517FA" w:rsidRDefault="00843EAC" w:rsidP="00910B0C">
      <w:pPr>
        <w:pStyle w:val="ListParagraph"/>
        <w:numPr>
          <w:ilvl w:val="3"/>
          <w:numId w:val="31"/>
        </w:numPr>
        <w:rPr>
          <w:rFonts w:ascii="Times New Roman" w:hAnsi="Times New Roman" w:cs="Times New Roman"/>
        </w:rPr>
      </w:pPr>
      <w:r w:rsidRPr="00B45863">
        <w:rPr>
          <w:rFonts w:ascii="Times New Roman" w:hAnsi="Times New Roman" w:cs="Times New Roman"/>
        </w:rPr>
        <w:t>These shapes are often found in nature and have influenced art movements such as Art Nouveau decorative arts that attempted to synthesize natural elements in the human constructed environment (staircases, desks, wrought iron railings, etc. are good examples).</w:t>
      </w:r>
    </w:p>
    <w:p w14:paraId="07756AB0" w14:textId="5BD4626C" w:rsidR="00910B0C" w:rsidRPr="00B45863" w:rsidRDefault="00910B0C" w:rsidP="00910B0C">
      <w:pPr>
        <w:pStyle w:val="ListParagraph"/>
        <w:numPr>
          <w:ilvl w:val="4"/>
          <w:numId w:val="31"/>
        </w:numPr>
        <w:rPr>
          <w:rFonts w:ascii="Times New Roman" w:hAnsi="Times New Roman" w:cs="Times New Roman"/>
        </w:rPr>
      </w:pPr>
      <w:r w:rsidRPr="00B45863">
        <w:rPr>
          <w:rFonts w:ascii="Times New Roman" w:hAnsi="Times New Roman" w:cs="Times New Roman"/>
        </w:rPr>
        <w:t>Figure 2.13. Victor Horta, Hôtel Tassel Stairway, 1894. Brussels, Belgium.</w:t>
      </w:r>
    </w:p>
    <w:p w14:paraId="1A1C53E7" w14:textId="77777777" w:rsidR="00910B0C" w:rsidRPr="00B45863" w:rsidRDefault="00910B0C" w:rsidP="00910B0C">
      <w:pPr>
        <w:pStyle w:val="ListParagraph"/>
        <w:numPr>
          <w:ilvl w:val="2"/>
          <w:numId w:val="31"/>
        </w:numPr>
        <w:pBdr>
          <w:top w:val="nil"/>
          <w:left w:val="nil"/>
          <w:bottom w:val="nil"/>
          <w:right w:val="nil"/>
          <w:between w:val="nil"/>
        </w:pBdr>
        <w:jc w:val="both"/>
        <w:rPr>
          <w:rFonts w:ascii="Times New Roman" w:hAnsi="Times New Roman" w:cs="Times New Roman"/>
        </w:rPr>
      </w:pPr>
      <w:r w:rsidRPr="00B45863">
        <w:rPr>
          <w:rFonts w:ascii="Times New Roman" w:hAnsi="Times New Roman" w:cs="Times New Roman"/>
        </w:rPr>
        <w:t xml:space="preserve">Figure 2.14. Maria Peñil Cobo, </w:t>
      </w:r>
      <w:r w:rsidRPr="00B45863">
        <w:rPr>
          <w:rFonts w:ascii="Times New Roman" w:hAnsi="Times New Roman" w:cs="Times New Roman"/>
          <w:i/>
        </w:rPr>
        <w:t>Subconscious Landscape III</w:t>
      </w:r>
      <w:r w:rsidRPr="00B45863">
        <w:rPr>
          <w:rFonts w:ascii="Times New Roman" w:hAnsi="Times New Roman" w:cs="Times New Roman"/>
        </w:rPr>
        <w:t>, 2019. Woodcut print, 20 × 26.87 in. Collection of the artist.</w:t>
      </w:r>
    </w:p>
    <w:p w14:paraId="2FFDBBDC" w14:textId="77777777" w:rsidR="00910B0C" w:rsidRPr="00B45863" w:rsidRDefault="00910B0C" w:rsidP="00910B0C">
      <w:pPr>
        <w:pStyle w:val="ListParagraph"/>
        <w:numPr>
          <w:ilvl w:val="2"/>
          <w:numId w:val="31"/>
        </w:numPr>
        <w:pBdr>
          <w:top w:val="nil"/>
          <w:left w:val="nil"/>
          <w:bottom w:val="nil"/>
          <w:right w:val="nil"/>
          <w:between w:val="nil"/>
        </w:pBdr>
        <w:jc w:val="both"/>
        <w:rPr>
          <w:rFonts w:ascii="Times New Roman" w:hAnsi="Times New Roman" w:cs="Times New Roman"/>
        </w:rPr>
      </w:pPr>
      <w:r w:rsidRPr="00B45863">
        <w:rPr>
          <w:rFonts w:ascii="Times New Roman" w:hAnsi="Times New Roman" w:cs="Times New Roman"/>
        </w:rPr>
        <w:t>Figure 2.15. Maria Peñil Cobo in the laboratory, New England Biolabs, Ipswich, Massachusetts. Photo courtesy of the artist.</w:t>
      </w:r>
    </w:p>
    <w:p w14:paraId="251E652E" w14:textId="3D21D7CA" w:rsidR="00910B0C" w:rsidRPr="00B45863" w:rsidRDefault="00910B0C" w:rsidP="005C4F60">
      <w:pPr>
        <w:pStyle w:val="ListParagraph"/>
        <w:numPr>
          <w:ilvl w:val="2"/>
          <w:numId w:val="31"/>
        </w:numPr>
        <w:pBdr>
          <w:top w:val="nil"/>
          <w:left w:val="nil"/>
          <w:bottom w:val="nil"/>
          <w:right w:val="nil"/>
          <w:between w:val="nil"/>
        </w:pBdr>
        <w:rPr>
          <w:rFonts w:ascii="Times New Roman" w:hAnsi="Times New Roman" w:cs="Times New Roman"/>
        </w:rPr>
      </w:pPr>
      <w:r w:rsidRPr="00B45863">
        <w:rPr>
          <w:rFonts w:ascii="Times New Roman" w:hAnsi="Times New Roman" w:cs="Times New Roman"/>
        </w:rPr>
        <w:lastRenderedPageBreak/>
        <w:t xml:space="preserve">Figure 2.16. Maria Peñil Cobo, </w:t>
      </w:r>
      <w:r w:rsidRPr="00B45863">
        <w:rPr>
          <w:rFonts w:ascii="Times New Roman" w:hAnsi="Times New Roman" w:cs="Times New Roman"/>
          <w:i/>
        </w:rPr>
        <w:t>Sustenance</w:t>
      </w:r>
      <w:r w:rsidRPr="00B45863">
        <w:rPr>
          <w:rFonts w:ascii="Times New Roman" w:hAnsi="Times New Roman" w:cs="Times New Roman"/>
        </w:rPr>
        <w:t>, 2019. Agar, arthobacter, nesterenkonia, deinococcus, E. coli, bacteria isolated from Maria</w:t>
      </w:r>
      <w:r w:rsidR="00B76205">
        <w:rPr>
          <w:rFonts w:ascii="Times New Roman" w:hAnsi="Times New Roman" w:cs="Times New Roman"/>
        </w:rPr>
        <w:t>’</w:t>
      </w:r>
      <w:r w:rsidRPr="00B45863">
        <w:rPr>
          <w:rFonts w:ascii="Times New Roman" w:hAnsi="Times New Roman" w:cs="Times New Roman"/>
        </w:rPr>
        <w:t>s breast, bacteria isolated from Maria</w:t>
      </w:r>
      <w:r w:rsidR="00B76205">
        <w:rPr>
          <w:rFonts w:ascii="Times New Roman" w:hAnsi="Times New Roman" w:cs="Times New Roman"/>
        </w:rPr>
        <w:t>’</w:t>
      </w:r>
      <w:r w:rsidRPr="00B45863">
        <w:rPr>
          <w:rFonts w:ascii="Times New Roman" w:hAnsi="Times New Roman" w:cs="Times New Roman"/>
        </w:rPr>
        <w:t>s daughter</w:t>
      </w:r>
      <w:r w:rsidR="00B76205">
        <w:rPr>
          <w:rFonts w:ascii="Times New Roman" w:hAnsi="Times New Roman" w:cs="Times New Roman"/>
        </w:rPr>
        <w:t>’</w:t>
      </w:r>
      <w:r w:rsidRPr="00B45863">
        <w:rPr>
          <w:rFonts w:ascii="Times New Roman" w:hAnsi="Times New Roman" w:cs="Times New Roman"/>
        </w:rPr>
        <w:t>s hands, wool thread, epoxy, 13.8 × 9.7 in. Collection of the artist.</w:t>
      </w:r>
    </w:p>
    <w:p w14:paraId="7AD04AE9" w14:textId="3258C17D" w:rsidR="00B14912" w:rsidRPr="00B45863" w:rsidRDefault="00B14912" w:rsidP="00B14912">
      <w:pPr>
        <w:pStyle w:val="ListParagraph"/>
        <w:numPr>
          <w:ilvl w:val="0"/>
          <w:numId w:val="31"/>
        </w:numPr>
        <w:rPr>
          <w:rFonts w:ascii="Times New Roman" w:hAnsi="Times New Roman" w:cs="Times New Roman"/>
        </w:rPr>
      </w:pPr>
      <w:r w:rsidRPr="00B45863">
        <w:rPr>
          <w:rFonts w:ascii="Times New Roman" w:hAnsi="Times New Roman" w:cs="Times New Roman"/>
        </w:rPr>
        <w:t>Positive and Negative Shape</w:t>
      </w:r>
    </w:p>
    <w:p w14:paraId="120396FA" w14:textId="7974CF17" w:rsidR="00B14912" w:rsidRPr="00B45863" w:rsidRDefault="00B14912" w:rsidP="00B14912">
      <w:pPr>
        <w:pStyle w:val="ListParagraph"/>
        <w:numPr>
          <w:ilvl w:val="1"/>
          <w:numId w:val="31"/>
        </w:numPr>
        <w:rPr>
          <w:rFonts w:ascii="Times New Roman" w:hAnsi="Times New Roman" w:cs="Times New Roman"/>
        </w:rPr>
      </w:pPr>
      <w:r w:rsidRPr="00B45863">
        <w:rPr>
          <w:rFonts w:ascii="Times New Roman" w:hAnsi="Times New Roman" w:cs="Times New Roman"/>
        </w:rPr>
        <w:t>Figure-ground relationship</w:t>
      </w:r>
    </w:p>
    <w:p w14:paraId="366ED5B5" w14:textId="77777777" w:rsidR="009517FA" w:rsidRDefault="00843EAC" w:rsidP="00843EAC">
      <w:pPr>
        <w:pStyle w:val="ListParagraph"/>
        <w:numPr>
          <w:ilvl w:val="2"/>
          <w:numId w:val="31"/>
        </w:numPr>
        <w:rPr>
          <w:rFonts w:ascii="Times New Roman" w:hAnsi="Times New Roman" w:cs="Times New Roman"/>
        </w:rPr>
      </w:pPr>
      <w:r w:rsidRPr="00B45863">
        <w:rPr>
          <w:rFonts w:ascii="Times New Roman" w:hAnsi="Times New Roman" w:cs="Times New Roman"/>
        </w:rPr>
        <w:t>The relationship between positive and negative space in a composition.</w:t>
      </w:r>
    </w:p>
    <w:p w14:paraId="60E881C8" w14:textId="77777777" w:rsidR="009517FA" w:rsidRPr="00083548" w:rsidRDefault="00843EAC" w:rsidP="00843EAC">
      <w:pPr>
        <w:pStyle w:val="ListParagraph"/>
        <w:numPr>
          <w:ilvl w:val="2"/>
          <w:numId w:val="31"/>
        </w:numPr>
        <w:rPr>
          <w:rFonts w:ascii="Times New Roman" w:hAnsi="Times New Roman" w:cs="Times New Roman"/>
        </w:rPr>
      </w:pPr>
      <w:r w:rsidRPr="00083548">
        <w:rPr>
          <w:rFonts w:ascii="Times New Roman" w:hAnsi="Times New Roman" w:cs="Times New Roman"/>
          <w:iCs/>
        </w:rPr>
        <w:t>Positive shape</w:t>
      </w:r>
      <w:r w:rsidRPr="00083548">
        <w:rPr>
          <w:rFonts w:ascii="Times New Roman" w:hAnsi="Times New Roman" w:cs="Times New Roman"/>
        </w:rPr>
        <w:t xml:space="preserve"> refers to a figure or object.</w:t>
      </w:r>
    </w:p>
    <w:p w14:paraId="51A74CAE" w14:textId="77777777" w:rsidR="009517FA" w:rsidRDefault="00843EAC" w:rsidP="00910B0C">
      <w:pPr>
        <w:pStyle w:val="ListParagraph"/>
        <w:numPr>
          <w:ilvl w:val="2"/>
          <w:numId w:val="31"/>
        </w:numPr>
        <w:rPr>
          <w:rFonts w:ascii="Times New Roman" w:hAnsi="Times New Roman" w:cs="Times New Roman"/>
        </w:rPr>
      </w:pPr>
      <w:r w:rsidRPr="00083548">
        <w:rPr>
          <w:rFonts w:ascii="Times New Roman" w:hAnsi="Times New Roman" w:cs="Times New Roman"/>
          <w:iCs/>
        </w:rPr>
        <w:t>Negative shape</w:t>
      </w:r>
      <w:r w:rsidRPr="00B45863">
        <w:rPr>
          <w:rFonts w:ascii="Times New Roman" w:hAnsi="Times New Roman" w:cs="Times New Roman"/>
        </w:rPr>
        <w:t xml:space="preserve"> is the area outside the object.</w:t>
      </w:r>
    </w:p>
    <w:p w14:paraId="659134DD" w14:textId="52C7AF92" w:rsidR="00910B0C" w:rsidRPr="00B45863" w:rsidRDefault="00910B0C" w:rsidP="00910B0C">
      <w:pPr>
        <w:pStyle w:val="ListParagraph"/>
        <w:numPr>
          <w:ilvl w:val="1"/>
          <w:numId w:val="31"/>
        </w:numPr>
        <w:rPr>
          <w:rFonts w:ascii="Times New Roman" w:hAnsi="Times New Roman" w:cs="Times New Roman"/>
        </w:rPr>
      </w:pPr>
      <w:r w:rsidRPr="00B45863">
        <w:rPr>
          <w:rFonts w:ascii="Times New Roman" w:hAnsi="Times New Roman" w:cs="Times New Roman"/>
        </w:rPr>
        <w:t xml:space="preserve">Figure 2.17. John Singer Sargent, </w:t>
      </w:r>
      <w:r w:rsidRPr="00B45863">
        <w:rPr>
          <w:rFonts w:ascii="Times New Roman" w:hAnsi="Times New Roman" w:cs="Times New Roman"/>
          <w:i/>
        </w:rPr>
        <w:t>Madame X (Madame Pierre Gautreau)</w:t>
      </w:r>
      <w:r w:rsidRPr="00B45863">
        <w:rPr>
          <w:rFonts w:ascii="Times New Roman" w:hAnsi="Times New Roman" w:cs="Times New Roman"/>
        </w:rPr>
        <w:t>, 1883–84. Oil on canvas, 82.125 × 43.25 in. Metropolitan Museum of Art, New York.</w:t>
      </w:r>
    </w:p>
    <w:p w14:paraId="4A7B8501" w14:textId="5222AF0B" w:rsidR="00910B0C" w:rsidRDefault="00910B0C" w:rsidP="00910B0C">
      <w:pPr>
        <w:pStyle w:val="ListParagraph"/>
        <w:numPr>
          <w:ilvl w:val="1"/>
          <w:numId w:val="31"/>
        </w:numPr>
        <w:rPr>
          <w:rFonts w:ascii="Times New Roman" w:hAnsi="Times New Roman" w:cs="Times New Roman"/>
        </w:rPr>
      </w:pPr>
      <w:r w:rsidRPr="00B45863">
        <w:rPr>
          <w:rFonts w:ascii="Times New Roman" w:hAnsi="Times New Roman" w:cs="Times New Roman"/>
        </w:rPr>
        <w:t>Figure 2.18. Example of positive shape (on left) and negative shape (on right).</w:t>
      </w:r>
    </w:p>
    <w:p w14:paraId="17A22D10" w14:textId="77777777" w:rsidR="00437632" w:rsidRPr="00437632" w:rsidRDefault="00437632" w:rsidP="00437632">
      <w:pPr>
        <w:rPr>
          <w:rFonts w:ascii="Times New Roman" w:hAnsi="Times New Roman" w:cs="Times New Roman"/>
        </w:rPr>
      </w:pPr>
    </w:p>
    <w:p w14:paraId="52430DE4" w14:textId="6F85122D" w:rsidR="00DC21F5" w:rsidRPr="00B45863" w:rsidRDefault="00DC21F5" w:rsidP="009517FA">
      <w:pPr>
        <w:pStyle w:val="Heading2"/>
        <w:spacing w:before="0"/>
        <w:rPr>
          <w:rFonts w:ascii="Times New Roman" w:hAnsi="Times New Roman" w:cs="Times New Roman"/>
          <w:color w:val="auto"/>
        </w:rPr>
      </w:pPr>
      <w:r w:rsidRPr="00B45863">
        <w:rPr>
          <w:rFonts w:ascii="Times New Roman" w:hAnsi="Times New Roman" w:cs="Times New Roman"/>
          <w:color w:val="auto"/>
        </w:rPr>
        <w:t>2.3. Value</w:t>
      </w:r>
    </w:p>
    <w:p w14:paraId="5F1737D7" w14:textId="2BCF34EC" w:rsidR="00B14912" w:rsidRPr="00B45863" w:rsidRDefault="00B14912" w:rsidP="00B14912">
      <w:pPr>
        <w:rPr>
          <w:rFonts w:ascii="Times New Roman" w:hAnsi="Times New Roman" w:cs="Times New Roman"/>
        </w:rPr>
      </w:pPr>
      <w:r w:rsidRPr="00B45863">
        <w:rPr>
          <w:rFonts w:ascii="Times New Roman" w:hAnsi="Times New Roman" w:cs="Times New Roman"/>
        </w:rPr>
        <w:t>Value refers to the lightness or darkness of a given area.</w:t>
      </w:r>
    </w:p>
    <w:p w14:paraId="472E0CF6" w14:textId="36203891" w:rsidR="00B14912" w:rsidRPr="00B45863" w:rsidRDefault="00B14912" w:rsidP="00B14912">
      <w:pPr>
        <w:pStyle w:val="ListParagraph"/>
        <w:numPr>
          <w:ilvl w:val="0"/>
          <w:numId w:val="33"/>
        </w:numPr>
        <w:rPr>
          <w:rFonts w:ascii="Times New Roman" w:hAnsi="Times New Roman" w:cs="Times New Roman"/>
        </w:rPr>
      </w:pPr>
      <w:r w:rsidRPr="00B45863">
        <w:rPr>
          <w:rFonts w:ascii="Times New Roman" w:hAnsi="Times New Roman" w:cs="Times New Roman"/>
        </w:rPr>
        <w:t>Artists use value to control the mood of a piece, add an illusion of dimensionality, or create a sense of space.</w:t>
      </w:r>
    </w:p>
    <w:p w14:paraId="7178C9CE" w14:textId="0D26ED0B"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 xml:space="preserve">2.3.a Explain value range and cite examples of high and </w:t>
      </w:r>
      <w:proofErr w:type="gramStart"/>
      <w:r w:rsidRPr="00B45863">
        <w:rPr>
          <w:rFonts w:ascii="Times New Roman" w:hAnsi="Times New Roman" w:cs="Times New Roman"/>
          <w:b/>
          <w:i/>
          <w:color w:val="auto"/>
        </w:rPr>
        <w:t>low key</w:t>
      </w:r>
      <w:proofErr w:type="gramEnd"/>
      <w:r w:rsidRPr="00B45863">
        <w:rPr>
          <w:rFonts w:ascii="Times New Roman" w:hAnsi="Times New Roman" w:cs="Times New Roman"/>
          <w:b/>
          <w:i/>
          <w:color w:val="auto"/>
        </w:rPr>
        <w:t xml:space="preserve"> value range from the book.</w:t>
      </w:r>
    </w:p>
    <w:p w14:paraId="67D7FA33" w14:textId="77777777" w:rsidR="00910B0C" w:rsidRPr="00B45863" w:rsidRDefault="00B14912" w:rsidP="00910B0C">
      <w:pPr>
        <w:pStyle w:val="ListParagraph"/>
        <w:numPr>
          <w:ilvl w:val="0"/>
          <w:numId w:val="34"/>
        </w:numPr>
        <w:rPr>
          <w:rFonts w:ascii="Times New Roman" w:hAnsi="Times New Roman" w:cs="Times New Roman"/>
        </w:rPr>
      </w:pPr>
      <w:r w:rsidRPr="00B45863">
        <w:rPr>
          <w:rFonts w:ascii="Times New Roman" w:hAnsi="Times New Roman" w:cs="Times New Roman"/>
        </w:rPr>
        <w:t xml:space="preserve">Value range, also known as value scale, refers to the color differences from the purest white to the darkest black and </w:t>
      </w:r>
      <w:proofErr w:type="gramStart"/>
      <w:r w:rsidRPr="00B45863">
        <w:rPr>
          <w:rFonts w:ascii="Times New Roman" w:hAnsi="Times New Roman" w:cs="Times New Roman"/>
        </w:rPr>
        <w:t>all of</w:t>
      </w:r>
      <w:proofErr w:type="gramEnd"/>
      <w:r w:rsidRPr="00B45863">
        <w:rPr>
          <w:rFonts w:ascii="Times New Roman" w:hAnsi="Times New Roman" w:cs="Times New Roman"/>
        </w:rPr>
        <w:t xml:space="preserve"> the slight differences of color gradation in between.</w:t>
      </w:r>
    </w:p>
    <w:p w14:paraId="51A55A20" w14:textId="1F19C122" w:rsidR="00910B0C" w:rsidRPr="00B45863" w:rsidRDefault="00910B0C" w:rsidP="00910B0C">
      <w:pPr>
        <w:pStyle w:val="ListParagraph"/>
        <w:numPr>
          <w:ilvl w:val="1"/>
          <w:numId w:val="34"/>
        </w:numPr>
        <w:rPr>
          <w:rFonts w:ascii="Times New Roman" w:hAnsi="Times New Roman" w:cs="Times New Roman"/>
        </w:rPr>
      </w:pPr>
      <w:r w:rsidRPr="00B45863">
        <w:rPr>
          <w:rFonts w:ascii="Times New Roman" w:hAnsi="Times New Roman" w:cs="Times New Roman"/>
        </w:rPr>
        <w:t>Figure 2.19. Illustration of a nine-step value scale. Temporary image.</w:t>
      </w:r>
    </w:p>
    <w:p w14:paraId="12B12789" w14:textId="6025B587" w:rsidR="00B14912" w:rsidRPr="00B45863" w:rsidRDefault="00B14912" w:rsidP="00B14912">
      <w:pPr>
        <w:pStyle w:val="ListParagraph"/>
        <w:numPr>
          <w:ilvl w:val="0"/>
          <w:numId w:val="34"/>
        </w:numPr>
        <w:rPr>
          <w:rFonts w:ascii="Times New Roman" w:hAnsi="Times New Roman" w:cs="Times New Roman"/>
        </w:rPr>
      </w:pPr>
      <w:r w:rsidRPr="00B45863">
        <w:rPr>
          <w:rFonts w:ascii="Times New Roman" w:hAnsi="Times New Roman" w:cs="Times New Roman"/>
        </w:rPr>
        <w:t>High-key</w:t>
      </w:r>
    </w:p>
    <w:p w14:paraId="21B1E83E" w14:textId="2A489460" w:rsidR="00B14912" w:rsidRPr="00B45863" w:rsidRDefault="0002046E" w:rsidP="00B14912">
      <w:pPr>
        <w:pStyle w:val="ListParagraph"/>
        <w:numPr>
          <w:ilvl w:val="1"/>
          <w:numId w:val="34"/>
        </w:numPr>
        <w:rPr>
          <w:rFonts w:ascii="Times New Roman" w:hAnsi="Times New Roman" w:cs="Times New Roman"/>
        </w:rPr>
      </w:pPr>
      <w:r w:rsidRPr="00B45863">
        <w:rPr>
          <w:rFonts w:ascii="Times New Roman" w:hAnsi="Times New Roman" w:cs="Times New Roman"/>
        </w:rPr>
        <w:t xml:space="preserve">Light. At the highest point of the value scale: </w:t>
      </w:r>
      <w:r w:rsidR="00E17D20" w:rsidRPr="00B45863">
        <w:rPr>
          <w:rFonts w:ascii="Times New Roman" w:hAnsi="Times New Roman" w:cs="Times New Roman"/>
        </w:rPr>
        <w:t>an</w:t>
      </w:r>
      <w:r w:rsidRPr="00B45863">
        <w:rPr>
          <w:rFonts w:ascii="Times New Roman" w:hAnsi="Times New Roman" w:cs="Times New Roman"/>
        </w:rPr>
        <w:t xml:space="preserve"> upper extreme</w:t>
      </w:r>
      <w:r w:rsidR="00E17D20" w:rsidRPr="00B45863">
        <w:rPr>
          <w:rFonts w:ascii="Times New Roman" w:hAnsi="Times New Roman" w:cs="Times New Roman"/>
        </w:rPr>
        <w:t xml:space="preserve"> example</w:t>
      </w:r>
      <w:r w:rsidRPr="00B45863">
        <w:rPr>
          <w:rFonts w:ascii="Times New Roman" w:hAnsi="Times New Roman" w:cs="Times New Roman"/>
        </w:rPr>
        <w:t xml:space="preserve"> would be the purest white.</w:t>
      </w:r>
    </w:p>
    <w:p w14:paraId="6859DF36" w14:textId="419E514C" w:rsidR="00910B0C" w:rsidRPr="00B45863" w:rsidRDefault="0002046E" w:rsidP="00910B0C">
      <w:pPr>
        <w:pStyle w:val="ListParagraph"/>
        <w:numPr>
          <w:ilvl w:val="2"/>
          <w:numId w:val="34"/>
        </w:numPr>
        <w:rPr>
          <w:rFonts w:ascii="Times New Roman" w:hAnsi="Times New Roman" w:cs="Times New Roman"/>
        </w:rPr>
      </w:pPr>
      <w:r w:rsidRPr="00B45863">
        <w:rPr>
          <w:rFonts w:ascii="Times New Roman" w:hAnsi="Times New Roman" w:cs="Times New Roman"/>
        </w:rPr>
        <w:t>Example: Louise Nevelson</w:t>
      </w:r>
      <w:r w:rsidR="00B76205">
        <w:rPr>
          <w:rFonts w:ascii="Times New Roman" w:hAnsi="Times New Roman" w:cs="Times New Roman"/>
        </w:rPr>
        <w:t>’</w:t>
      </w:r>
      <w:r w:rsidRPr="00B45863">
        <w:rPr>
          <w:rFonts w:ascii="Times New Roman" w:hAnsi="Times New Roman" w:cs="Times New Roman"/>
        </w:rPr>
        <w:t xml:space="preserve">s </w:t>
      </w:r>
      <w:r w:rsidRPr="00B45863">
        <w:rPr>
          <w:rFonts w:ascii="Times New Roman" w:hAnsi="Times New Roman" w:cs="Times New Roman"/>
          <w:i/>
          <w:iCs/>
        </w:rPr>
        <w:t>Wedding Chapel IV</w:t>
      </w:r>
      <w:r w:rsidRPr="00B45863">
        <w:rPr>
          <w:rFonts w:ascii="Times New Roman" w:hAnsi="Times New Roman" w:cs="Times New Roman"/>
        </w:rPr>
        <w:t xml:space="preserve"> (Figure 2.21) is an excellent example of high-key value because of its overwhelming reliance on white. The brightness of the white suggests purity, optimism, and lightness which fit with the title of the piece.</w:t>
      </w:r>
    </w:p>
    <w:p w14:paraId="7D8C9A58" w14:textId="62094FF7" w:rsidR="00910B0C" w:rsidRPr="00B45863" w:rsidRDefault="00910B0C" w:rsidP="00910B0C">
      <w:pPr>
        <w:pStyle w:val="ListParagraph"/>
        <w:numPr>
          <w:ilvl w:val="2"/>
          <w:numId w:val="34"/>
        </w:numPr>
        <w:rPr>
          <w:rFonts w:ascii="Times New Roman" w:hAnsi="Times New Roman" w:cs="Times New Roman"/>
        </w:rPr>
      </w:pPr>
      <w:r w:rsidRPr="00B45863">
        <w:rPr>
          <w:rFonts w:ascii="Times New Roman" w:hAnsi="Times New Roman" w:cs="Times New Roman"/>
        </w:rPr>
        <w:t xml:space="preserve">Figure 2.21. Louise Nevelson, </w:t>
      </w:r>
      <w:r w:rsidRPr="00B45863">
        <w:rPr>
          <w:rFonts w:ascii="Times New Roman" w:hAnsi="Times New Roman" w:cs="Times New Roman"/>
          <w:i/>
        </w:rPr>
        <w:t>Dawn</w:t>
      </w:r>
      <w:r w:rsidR="00B76205">
        <w:rPr>
          <w:rFonts w:ascii="Times New Roman" w:hAnsi="Times New Roman" w:cs="Times New Roman"/>
          <w:i/>
        </w:rPr>
        <w:t>’</w:t>
      </w:r>
      <w:r w:rsidRPr="00B45863">
        <w:rPr>
          <w:rFonts w:ascii="Times New Roman" w:hAnsi="Times New Roman" w:cs="Times New Roman"/>
          <w:i/>
        </w:rPr>
        <w:t>s Wedding Chapel IV</w:t>
      </w:r>
      <w:r w:rsidRPr="00B45863">
        <w:rPr>
          <w:rFonts w:ascii="Times New Roman" w:hAnsi="Times New Roman" w:cs="Times New Roman"/>
        </w:rPr>
        <w:t>, 1960. Painted wood, 109 × 87 × 13.5 in. Private collection. Bridgeman Images: XIR66489</w:t>
      </w:r>
    </w:p>
    <w:p w14:paraId="1C5EAC89" w14:textId="7B3702CB" w:rsidR="00B14912" w:rsidRPr="00B45863" w:rsidRDefault="00B14912" w:rsidP="00B14912">
      <w:pPr>
        <w:pStyle w:val="ListParagraph"/>
        <w:numPr>
          <w:ilvl w:val="0"/>
          <w:numId w:val="34"/>
        </w:numPr>
        <w:rPr>
          <w:rFonts w:ascii="Times New Roman" w:hAnsi="Times New Roman" w:cs="Times New Roman"/>
        </w:rPr>
      </w:pPr>
      <w:r w:rsidRPr="00B45863">
        <w:rPr>
          <w:rFonts w:ascii="Times New Roman" w:hAnsi="Times New Roman" w:cs="Times New Roman"/>
        </w:rPr>
        <w:t>Mid-key</w:t>
      </w:r>
    </w:p>
    <w:p w14:paraId="12283149" w14:textId="77777777" w:rsidR="009517FA" w:rsidRDefault="0002046E" w:rsidP="00B14912">
      <w:pPr>
        <w:pStyle w:val="ListParagraph"/>
        <w:numPr>
          <w:ilvl w:val="1"/>
          <w:numId w:val="34"/>
        </w:numPr>
        <w:rPr>
          <w:rFonts w:ascii="Times New Roman" w:hAnsi="Times New Roman" w:cs="Times New Roman"/>
        </w:rPr>
      </w:pPr>
      <w:r w:rsidRPr="00B45863">
        <w:rPr>
          <w:rFonts w:ascii="Times New Roman" w:hAnsi="Times New Roman" w:cs="Times New Roman"/>
        </w:rPr>
        <w:t>Between light and dark. In the middle zone of the value scale: a good example would be gray.</w:t>
      </w:r>
    </w:p>
    <w:p w14:paraId="08732FD8" w14:textId="1A35847B" w:rsidR="00B14912" w:rsidRPr="00B45863" w:rsidRDefault="0002046E" w:rsidP="0002046E">
      <w:pPr>
        <w:pStyle w:val="ListParagraph"/>
        <w:numPr>
          <w:ilvl w:val="2"/>
          <w:numId w:val="34"/>
        </w:numPr>
        <w:rPr>
          <w:rFonts w:ascii="Times New Roman" w:hAnsi="Times New Roman" w:cs="Times New Roman"/>
        </w:rPr>
      </w:pPr>
      <w:r w:rsidRPr="00B45863">
        <w:rPr>
          <w:rFonts w:ascii="Times New Roman" w:hAnsi="Times New Roman" w:cs="Times New Roman"/>
        </w:rPr>
        <w:t>Mid-key values help connect the components of a composition into a unified whole and assist in adding dimension or the illusion of space.</w:t>
      </w:r>
    </w:p>
    <w:p w14:paraId="652AF39C" w14:textId="0F5731DD" w:rsidR="00794BB0" w:rsidRPr="00B45863" w:rsidRDefault="00794BB0" w:rsidP="0002046E">
      <w:pPr>
        <w:pStyle w:val="ListParagraph"/>
        <w:numPr>
          <w:ilvl w:val="2"/>
          <w:numId w:val="34"/>
        </w:numPr>
        <w:rPr>
          <w:rFonts w:ascii="Times New Roman" w:hAnsi="Times New Roman" w:cs="Times New Roman"/>
        </w:rPr>
      </w:pPr>
      <w:r w:rsidRPr="00083548">
        <w:rPr>
          <w:rFonts w:ascii="Times New Roman" w:hAnsi="Times New Roman" w:cs="Times New Roman"/>
          <w:iCs/>
        </w:rPr>
        <w:t>Chiaroscuro</w:t>
      </w:r>
      <w:r w:rsidRPr="00B45863">
        <w:rPr>
          <w:rFonts w:ascii="Times New Roman" w:hAnsi="Times New Roman" w:cs="Times New Roman"/>
        </w:rPr>
        <w:t xml:space="preserve"> is shading that helps to give an object a solid appearance. The term comes from the Italian words for “light” and “dark,” thus in shading the extremes are blended together to imply mass and volume.</w:t>
      </w:r>
    </w:p>
    <w:p w14:paraId="1F209579" w14:textId="219B1520" w:rsidR="006A2AA0" w:rsidRPr="00B45863" w:rsidRDefault="006A2AA0" w:rsidP="006A2AA0">
      <w:pPr>
        <w:pStyle w:val="ListParagraph"/>
        <w:numPr>
          <w:ilvl w:val="3"/>
          <w:numId w:val="34"/>
        </w:numPr>
        <w:rPr>
          <w:rFonts w:ascii="Times New Roman" w:hAnsi="Times New Roman" w:cs="Times New Roman"/>
        </w:rPr>
      </w:pPr>
      <w:r w:rsidRPr="00B45863">
        <w:rPr>
          <w:rFonts w:ascii="Times New Roman" w:hAnsi="Times New Roman" w:cs="Times New Roman"/>
        </w:rPr>
        <w:t xml:space="preserve">Figure 2.24. Michelangelo Buonarroti, detail of </w:t>
      </w:r>
      <w:r w:rsidRPr="00B45863">
        <w:rPr>
          <w:rFonts w:ascii="Times New Roman" w:hAnsi="Times New Roman" w:cs="Times New Roman"/>
          <w:i/>
          <w:iCs/>
        </w:rPr>
        <w:t>Studies for the Libyan Sibyl</w:t>
      </w:r>
      <w:r w:rsidRPr="00B45863">
        <w:rPr>
          <w:rFonts w:ascii="Times New Roman" w:hAnsi="Times New Roman" w:cs="Times New Roman"/>
        </w:rPr>
        <w:t>, 1510–11. Red chalk, with small accents of white chalk on the shoulder of the figure in the main study, 11.375 × 8.437 in. Metropolitan Museum of Art, New York</w:t>
      </w:r>
    </w:p>
    <w:p w14:paraId="32D7EBF8" w14:textId="7E07AA56" w:rsidR="00B14912" w:rsidRPr="00B45863" w:rsidRDefault="00B14912" w:rsidP="00B14912">
      <w:pPr>
        <w:pStyle w:val="ListParagraph"/>
        <w:numPr>
          <w:ilvl w:val="0"/>
          <w:numId w:val="34"/>
        </w:numPr>
        <w:rPr>
          <w:rFonts w:ascii="Times New Roman" w:hAnsi="Times New Roman" w:cs="Times New Roman"/>
        </w:rPr>
      </w:pPr>
      <w:r w:rsidRPr="00B45863">
        <w:rPr>
          <w:rFonts w:ascii="Times New Roman" w:hAnsi="Times New Roman" w:cs="Times New Roman"/>
        </w:rPr>
        <w:t>Low-key</w:t>
      </w:r>
    </w:p>
    <w:p w14:paraId="74D2F47B" w14:textId="77777777" w:rsidR="009517FA" w:rsidRDefault="0002046E" w:rsidP="0002046E">
      <w:pPr>
        <w:pStyle w:val="ListParagraph"/>
        <w:numPr>
          <w:ilvl w:val="1"/>
          <w:numId w:val="34"/>
        </w:numPr>
        <w:rPr>
          <w:rFonts w:ascii="Times New Roman" w:hAnsi="Times New Roman" w:cs="Times New Roman"/>
        </w:rPr>
      </w:pPr>
      <w:r w:rsidRPr="00B45863">
        <w:rPr>
          <w:rFonts w:ascii="Times New Roman" w:hAnsi="Times New Roman" w:cs="Times New Roman"/>
        </w:rPr>
        <w:t xml:space="preserve">Dark. At the lowest point of the value scale: </w:t>
      </w:r>
      <w:r w:rsidR="00E17D20" w:rsidRPr="00B45863">
        <w:rPr>
          <w:rFonts w:ascii="Times New Roman" w:hAnsi="Times New Roman" w:cs="Times New Roman"/>
        </w:rPr>
        <w:t>a</w:t>
      </w:r>
      <w:r w:rsidRPr="00B45863">
        <w:rPr>
          <w:rFonts w:ascii="Times New Roman" w:hAnsi="Times New Roman" w:cs="Times New Roman"/>
        </w:rPr>
        <w:t xml:space="preserve"> lower extreme</w:t>
      </w:r>
      <w:r w:rsidR="00E17D20" w:rsidRPr="00B45863">
        <w:rPr>
          <w:rFonts w:ascii="Times New Roman" w:hAnsi="Times New Roman" w:cs="Times New Roman"/>
        </w:rPr>
        <w:t xml:space="preserve"> example</w:t>
      </w:r>
      <w:r w:rsidRPr="00B45863">
        <w:rPr>
          <w:rFonts w:ascii="Times New Roman" w:hAnsi="Times New Roman" w:cs="Times New Roman"/>
        </w:rPr>
        <w:t xml:space="preserve"> would be the darkest black.</w:t>
      </w:r>
    </w:p>
    <w:p w14:paraId="250970E6" w14:textId="2F1CE6C7" w:rsidR="009517FA" w:rsidRDefault="0002046E" w:rsidP="00910B0C">
      <w:pPr>
        <w:pStyle w:val="ListParagraph"/>
        <w:numPr>
          <w:ilvl w:val="2"/>
          <w:numId w:val="34"/>
        </w:numPr>
        <w:rPr>
          <w:rFonts w:ascii="Times New Roman" w:hAnsi="Times New Roman" w:cs="Times New Roman"/>
        </w:rPr>
      </w:pPr>
      <w:r w:rsidRPr="00B45863">
        <w:rPr>
          <w:rFonts w:ascii="Times New Roman" w:hAnsi="Times New Roman" w:cs="Times New Roman"/>
        </w:rPr>
        <w:lastRenderedPageBreak/>
        <w:t xml:space="preserve">Example: </w:t>
      </w:r>
      <w:proofErr w:type="spellStart"/>
      <w:r w:rsidRPr="00B45863">
        <w:rPr>
          <w:rFonts w:ascii="Times New Roman" w:hAnsi="Times New Roman" w:cs="Times New Roman"/>
        </w:rPr>
        <w:t>Vilhelm</w:t>
      </w:r>
      <w:proofErr w:type="spellEnd"/>
      <w:r w:rsidRPr="00B45863">
        <w:rPr>
          <w:rFonts w:ascii="Times New Roman" w:hAnsi="Times New Roman" w:cs="Times New Roman"/>
        </w:rPr>
        <w:t xml:space="preserve"> </w:t>
      </w:r>
      <w:proofErr w:type="spellStart"/>
      <w:r w:rsidRPr="00B45863">
        <w:rPr>
          <w:rFonts w:ascii="Times New Roman" w:hAnsi="Times New Roman" w:cs="Times New Roman"/>
        </w:rPr>
        <w:t>Hammershøi</w:t>
      </w:r>
      <w:r w:rsidR="00B76205">
        <w:rPr>
          <w:rFonts w:ascii="Times New Roman" w:hAnsi="Times New Roman" w:cs="Times New Roman"/>
        </w:rPr>
        <w:t>’</w:t>
      </w:r>
      <w:r w:rsidRPr="00B45863">
        <w:rPr>
          <w:rFonts w:ascii="Times New Roman" w:hAnsi="Times New Roman" w:cs="Times New Roman"/>
        </w:rPr>
        <w:t>s</w:t>
      </w:r>
      <w:proofErr w:type="spellEnd"/>
      <w:r w:rsidRPr="00B45863">
        <w:rPr>
          <w:rFonts w:ascii="Times New Roman" w:hAnsi="Times New Roman" w:cs="Times New Roman"/>
        </w:rPr>
        <w:t xml:space="preserve"> </w:t>
      </w:r>
      <w:r w:rsidRPr="00B45863">
        <w:rPr>
          <w:rFonts w:ascii="Times New Roman" w:hAnsi="Times New Roman" w:cs="Times New Roman"/>
          <w:i/>
          <w:iCs/>
        </w:rPr>
        <w:t xml:space="preserve">Moonlight </w:t>
      </w:r>
      <w:proofErr w:type="spellStart"/>
      <w:r w:rsidRPr="00B45863">
        <w:rPr>
          <w:rFonts w:ascii="Times New Roman" w:hAnsi="Times New Roman" w:cs="Times New Roman"/>
          <w:i/>
          <w:iCs/>
        </w:rPr>
        <w:t>Strandgade</w:t>
      </w:r>
      <w:proofErr w:type="spellEnd"/>
      <w:r w:rsidRPr="00B45863">
        <w:rPr>
          <w:rFonts w:ascii="Times New Roman" w:hAnsi="Times New Roman" w:cs="Times New Roman"/>
          <w:i/>
          <w:iCs/>
        </w:rPr>
        <w:t xml:space="preserve"> 30</w:t>
      </w:r>
      <w:r w:rsidRPr="00B45863">
        <w:rPr>
          <w:rFonts w:ascii="Times New Roman" w:hAnsi="Times New Roman" w:cs="Times New Roman"/>
        </w:rPr>
        <w:t xml:space="preserve"> (Figure 2.20)</w:t>
      </w:r>
      <w:r w:rsidR="00E17D20" w:rsidRPr="00B45863">
        <w:rPr>
          <w:rFonts w:ascii="Times New Roman" w:hAnsi="Times New Roman" w:cs="Times New Roman"/>
        </w:rPr>
        <w:t xml:space="preserve"> demonstrates the stark contrast between high and low-key values that can be easily observed in the sharp distinction between bright items hit by moonlight (high-key values) and those still shrouded in the darkness of night (low-key values).</w:t>
      </w:r>
    </w:p>
    <w:p w14:paraId="0302A510" w14:textId="5BFA1BCD" w:rsidR="00910B0C" w:rsidRPr="00B45863" w:rsidRDefault="00910B0C" w:rsidP="00910B0C">
      <w:pPr>
        <w:pStyle w:val="ListParagraph"/>
        <w:numPr>
          <w:ilvl w:val="2"/>
          <w:numId w:val="34"/>
        </w:numPr>
        <w:rPr>
          <w:rFonts w:ascii="Times New Roman" w:hAnsi="Times New Roman" w:cs="Times New Roman"/>
        </w:rPr>
      </w:pPr>
      <w:r w:rsidRPr="00B45863">
        <w:rPr>
          <w:rFonts w:ascii="Times New Roman" w:hAnsi="Times New Roman" w:cs="Times New Roman"/>
        </w:rPr>
        <w:t xml:space="preserve">Figure 2.20 </w:t>
      </w:r>
      <w:proofErr w:type="spellStart"/>
      <w:r w:rsidRPr="00B45863">
        <w:rPr>
          <w:rFonts w:ascii="Times New Roman" w:hAnsi="Times New Roman" w:cs="Times New Roman"/>
        </w:rPr>
        <w:t>Vilhelm</w:t>
      </w:r>
      <w:proofErr w:type="spellEnd"/>
      <w:r w:rsidRPr="00B45863">
        <w:rPr>
          <w:rFonts w:ascii="Times New Roman" w:hAnsi="Times New Roman" w:cs="Times New Roman"/>
        </w:rPr>
        <w:t xml:space="preserve"> </w:t>
      </w:r>
      <w:proofErr w:type="spellStart"/>
      <w:r w:rsidRPr="00B45863">
        <w:rPr>
          <w:rFonts w:ascii="Times New Roman" w:hAnsi="Times New Roman" w:cs="Times New Roman"/>
        </w:rPr>
        <w:t>Hammershøi</w:t>
      </w:r>
      <w:proofErr w:type="spellEnd"/>
      <w:r w:rsidRPr="00B45863">
        <w:rPr>
          <w:rFonts w:ascii="Times New Roman" w:hAnsi="Times New Roman" w:cs="Times New Roman"/>
        </w:rPr>
        <w:t xml:space="preserve">, </w:t>
      </w:r>
      <w:r w:rsidRPr="00B45863">
        <w:rPr>
          <w:rFonts w:ascii="Times New Roman" w:hAnsi="Times New Roman" w:cs="Times New Roman"/>
          <w:i/>
        </w:rPr>
        <w:t xml:space="preserve">Moonlight, </w:t>
      </w:r>
      <w:proofErr w:type="spellStart"/>
      <w:r w:rsidRPr="00B45863">
        <w:rPr>
          <w:rFonts w:ascii="Times New Roman" w:hAnsi="Times New Roman" w:cs="Times New Roman"/>
          <w:i/>
        </w:rPr>
        <w:t>Strandgade</w:t>
      </w:r>
      <w:proofErr w:type="spellEnd"/>
      <w:r w:rsidRPr="00B45863">
        <w:rPr>
          <w:rFonts w:ascii="Times New Roman" w:hAnsi="Times New Roman" w:cs="Times New Roman"/>
          <w:i/>
        </w:rPr>
        <w:t xml:space="preserve"> 30</w:t>
      </w:r>
      <w:r w:rsidRPr="00B45863">
        <w:rPr>
          <w:rFonts w:ascii="Times New Roman" w:hAnsi="Times New Roman" w:cs="Times New Roman"/>
        </w:rPr>
        <w:t>, 1900–1906. Oil on canvas, 16.125 × 20.125 in. Metropolitan Museum of Art, New York</w:t>
      </w:r>
    </w:p>
    <w:p w14:paraId="41E2C5D8" w14:textId="6E97428F" w:rsidR="00DC21F5" w:rsidRPr="00B45863" w:rsidRDefault="00DC21F5" w:rsidP="00D83A4E">
      <w:pPr>
        <w:rPr>
          <w:rFonts w:ascii="Times New Roman" w:hAnsi="Times New Roman" w:cs="Times New Roman"/>
          <w:b/>
          <w:i/>
        </w:rPr>
      </w:pPr>
      <w:r w:rsidRPr="00B45863">
        <w:rPr>
          <w:rFonts w:ascii="Times New Roman" w:hAnsi="Times New Roman" w:cs="Times New Roman"/>
          <w:b/>
          <w:i/>
        </w:rPr>
        <w:t>2.3.b Explain how simultaneous contrast works.</w:t>
      </w:r>
    </w:p>
    <w:p w14:paraId="1AF00DF2" w14:textId="77777777" w:rsidR="009517FA" w:rsidRDefault="00333893" w:rsidP="00D83A4E">
      <w:pPr>
        <w:pStyle w:val="ListParagraph"/>
        <w:numPr>
          <w:ilvl w:val="0"/>
          <w:numId w:val="35"/>
        </w:numPr>
        <w:rPr>
          <w:rFonts w:ascii="Times New Roman" w:hAnsi="Times New Roman" w:cs="Times New Roman"/>
        </w:rPr>
      </w:pPr>
      <w:r w:rsidRPr="00B45863">
        <w:rPr>
          <w:rFonts w:ascii="Times New Roman" w:hAnsi="Times New Roman" w:cs="Times New Roman"/>
        </w:rPr>
        <w:t>Simultaneous contrast refers to the phenomenon of values appearing to change based on the other values in immediate juxtaposition.</w:t>
      </w:r>
    </w:p>
    <w:p w14:paraId="5CFE4680" w14:textId="763CF0D5" w:rsidR="00D83A4E" w:rsidRPr="00B45863" w:rsidRDefault="00333893" w:rsidP="00333893">
      <w:pPr>
        <w:pStyle w:val="ListParagraph"/>
        <w:numPr>
          <w:ilvl w:val="1"/>
          <w:numId w:val="35"/>
        </w:numPr>
        <w:rPr>
          <w:rFonts w:ascii="Times New Roman" w:hAnsi="Times New Roman" w:cs="Times New Roman"/>
        </w:rPr>
      </w:pPr>
      <w:r w:rsidRPr="00B45863">
        <w:rPr>
          <w:rFonts w:ascii="Times New Roman" w:hAnsi="Times New Roman" w:cs="Times New Roman"/>
        </w:rPr>
        <w:t>For example, a dark gray value can look either darker or lighter solely depending on the colors next to it in a work. This illusion is created by our brains to help unify a piece and understand the range of values in an artwork.</w:t>
      </w:r>
    </w:p>
    <w:p w14:paraId="6FB09459" w14:textId="064DABC9" w:rsidR="006A2AA0" w:rsidRPr="00B45863" w:rsidRDefault="006A2AA0" w:rsidP="006A2AA0">
      <w:pPr>
        <w:pStyle w:val="ListParagraph"/>
        <w:numPr>
          <w:ilvl w:val="2"/>
          <w:numId w:val="35"/>
        </w:numPr>
        <w:rPr>
          <w:rFonts w:ascii="Times New Roman" w:hAnsi="Times New Roman" w:cs="Times New Roman"/>
        </w:rPr>
      </w:pPr>
      <w:r w:rsidRPr="00B45863">
        <w:rPr>
          <w:rFonts w:ascii="Times New Roman" w:hAnsi="Times New Roman" w:cs="Times New Roman"/>
        </w:rPr>
        <w:t>Figure 2.22. Illustration of simultaneous contrast in value.</w:t>
      </w:r>
    </w:p>
    <w:p w14:paraId="265D1CA2" w14:textId="0D378511" w:rsidR="00333893" w:rsidRPr="00B45863" w:rsidRDefault="00333893" w:rsidP="00333893">
      <w:pPr>
        <w:pStyle w:val="ListParagraph"/>
        <w:numPr>
          <w:ilvl w:val="1"/>
          <w:numId w:val="35"/>
        </w:numPr>
        <w:rPr>
          <w:rFonts w:ascii="Times New Roman" w:hAnsi="Times New Roman" w:cs="Times New Roman"/>
        </w:rPr>
      </w:pPr>
      <w:r w:rsidRPr="00B45863">
        <w:rPr>
          <w:rFonts w:ascii="Times New Roman" w:hAnsi="Times New Roman" w:cs="Times New Roman"/>
        </w:rPr>
        <w:t>Simultaneous contrast helps to create the figure-ground relationship in a composition by defining the differences between objects that are closer and farther away, and objects that are darker or light that should be focal points.</w:t>
      </w:r>
    </w:p>
    <w:p w14:paraId="25F88EA1" w14:textId="267C93E0" w:rsidR="006A2AA0" w:rsidRDefault="006A2AA0" w:rsidP="006A2AA0">
      <w:pPr>
        <w:pStyle w:val="ListParagraph"/>
        <w:numPr>
          <w:ilvl w:val="2"/>
          <w:numId w:val="35"/>
        </w:numPr>
        <w:rPr>
          <w:rFonts w:ascii="Times New Roman" w:hAnsi="Times New Roman" w:cs="Times New Roman"/>
        </w:rPr>
      </w:pPr>
      <w:r w:rsidRPr="00B45863">
        <w:rPr>
          <w:rFonts w:ascii="Times New Roman" w:hAnsi="Times New Roman" w:cs="Times New Roman"/>
        </w:rPr>
        <w:t xml:space="preserve">Figure 2.23. Charles White, </w:t>
      </w:r>
      <w:r w:rsidRPr="00B45863">
        <w:rPr>
          <w:rFonts w:ascii="Times New Roman" w:hAnsi="Times New Roman" w:cs="Times New Roman"/>
          <w:i/>
          <w:iCs/>
        </w:rPr>
        <w:t>Seed of Love</w:t>
      </w:r>
      <w:r w:rsidRPr="00B45863">
        <w:rPr>
          <w:rFonts w:ascii="Times New Roman" w:hAnsi="Times New Roman" w:cs="Times New Roman"/>
        </w:rPr>
        <w:t>, 1969. Black ink, 51 × 36 in. Los Angeles County Museum of Art. © The Charles White Archive</w:t>
      </w:r>
      <w:r w:rsidR="00437632">
        <w:rPr>
          <w:rFonts w:ascii="Times New Roman" w:hAnsi="Times New Roman" w:cs="Times New Roman"/>
        </w:rPr>
        <w:t>s.</w:t>
      </w:r>
    </w:p>
    <w:p w14:paraId="1644FCEF" w14:textId="77777777" w:rsidR="00437632" w:rsidRPr="00437632" w:rsidRDefault="00437632" w:rsidP="00437632">
      <w:pPr>
        <w:rPr>
          <w:rFonts w:ascii="Times New Roman" w:hAnsi="Times New Roman" w:cs="Times New Roman"/>
        </w:rPr>
      </w:pPr>
    </w:p>
    <w:p w14:paraId="33CCB96D" w14:textId="125BB592" w:rsidR="00DC21F5" w:rsidRPr="00B45863" w:rsidRDefault="00DC21F5" w:rsidP="009517FA">
      <w:pPr>
        <w:pStyle w:val="Heading2"/>
        <w:spacing w:before="0"/>
        <w:rPr>
          <w:rFonts w:ascii="Times New Roman" w:hAnsi="Times New Roman" w:cs="Times New Roman"/>
          <w:color w:val="auto"/>
        </w:rPr>
      </w:pPr>
      <w:r w:rsidRPr="00B45863">
        <w:rPr>
          <w:rFonts w:ascii="Times New Roman" w:hAnsi="Times New Roman" w:cs="Times New Roman"/>
          <w:color w:val="auto"/>
        </w:rPr>
        <w:t>2.4. Color</w:t>
      </w:r>
    </w:p>
    <w:p w14:paraId="57D5CDA2" w14:textId="3B5CCA40" w:rsidR="009517FA" w:rsidRDefault="00A40B03" w:rsidP="00A40B03">
      <w:pPr>
        <w:rPr>
          <w:rFonts w:ascii="Times New Roman" w:hAnsi="Times New Roman" w:cs="Times New Roman"/>
        </w:rPr>
      </w:pPr>
      <w:r w:rsidRPr="00B45863">
        <w:rPr>
          <w:rFonts w:ascii="Times New Roman" w:hAnsi="Times New Roman" w:cs="Times New Roman"/>
        </w:rPr>
        <w:t>The perception of color depends on light. The attributes of color: hue, value, and saturation, add unity and variety to an artwork and help convey the artist</w:t>
      </w:r>
      <w:r w:rsidR="00B76205">
        <w:rPr>
          <w:rFonts w:ascii="Times New Roman" w:hAnsi="Times New Roman" w:cs="Times New Roman"/>
        </w:rPr>
        <w:t>’</w:t>
      </w:r>
      <w:r w:rsidRPr="00B45863">
        <w:rPr>
          <w:rFonts w:ascii="Times New Roman" w:hAnsi="Times New Roman" w:cs="Times New Roman"/>
        </w:rPr>
        <w:t>s creative intention.</w:t>
      </w:r>
    </w:p>
    <w:p w14:paraId="4FF248CA" w14:textId="0653CC6B"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2.4.a Identify everyday examples of additive and subtractive color.</w:t>
      </w:r>
    </w:p>
    <w:p w14:paraId="61B67821" w14:textId="57F6D067" w:rsidR="00A40B03" w:rsidRPr="00B45863" w:rsidRDefault="00A40B03" w:rsidP="00A40B03">
      <w:pPr>
        <w:pStyle w:val="ListParagraph"/>
        <w:numPr>
          <w:ilvl w:val="0"/>
          <w:numId w:val="36"/>
        </w:numPr>
        <w:rPr>
          <w:rFonts w:ascii="Times New Roman" w:hAnsi="Times New Roman" w:cs="Times New Roman"/>
        </w:rPr>
      </w:pPr>
      <w:r w:rsidRPr="00B45863">
        <w:rPr>
          <w:rFonts w:ascii="Times New Roman" w:hAnsi="Times New Roman" w:cs="Times New Roman"/>
        </w:rPr>
        <w:t>Additive Color</w:t>
      </w:r>
    </w:p>
    <w:p w14:paraId="3B86F963" w14:textId="77777777" w:rsidR="009517FA" w:rsidRDefault="00A40B03" w:rsidP="00A40B03">
      <w:pPr>
        <w:pStyle w:val="ListParagraph"/>
        <w:numPr>
          <w:ilvl w:val="1"/>
          <w:numId w:val="36"/>
        </w:numPr>
        <w:rPr>
          <w:rFonts w:ascii="Times New Roman" w:hAnsi="Times New Roman" w:cs="Times New Roman"/>
        </w:rPr>
      </w:pPr>
      <w:r w:rsidRPr="00B45863">
        <w:rPr>
          <w:rFonts w:ascii="Times New Roman" w:hAnsi="Times New Roman" w:cs="Times New Roman"/>
        </w:rPr>
        <w:t xml:space="preserve">Rays of light </w:t>
      </w:r>
      <w:r w:rsidRPr="00083548">
        <w:rPr>
          <w:rFonts w:ascii="Times New Roman" w:hAnsi="Times New Roman" w:cs="Times New Roman"/>
          <w:bCs/>
        </w:rPr>
        <w:t>combine</w:t>
      </w:r>
      <w:r w:rsidRPr="00B45863">
        <w:rPr>
          <w:rFonts w:ascii="Times New Roman" w:hAnsi="Times New Roman" w:cs="Times New Roman"/>
        </w:rPr>
        <w:t xml:space="preserve"> to create a color.</w:t>
      </w:r>
    </w:p>
    <w:p w14:paraId="3BBD7098" w14:textId="77777777" w:rsidR="009517FA" w:rsidRDefault="003033FB" w:rsidP="003033FB">
      <w:pPr>
        <w:pStyle w:val="ListParagraph"/>
        <w:numPr>
          <w:ilvl w:val="2"/>
          <w:numId w:val="36"/>
        </w:numPr>
        <w:rPr>
          <w:rFonts w:ascii="Times New Roman" w:hAnsi="Times New Roman" w:cs="Times New Roman"/>
        </w:rPr>
      </w:pPr>
      <w:r w:rsidRPr="00B45863">
        <w:rPr>
          <w:rFonts w:ascii="Times New Roman" w:hAnsi="Times New Roman" w:cs="Times New Roman"/>
        </w:rPr>
        <w:t xml:space="preserve">Example: Technological devices have a limited selection of colors (red, green, and blue (RGB) for instance), but they </w:t>
      </w:r>
      <w:proofErr w:type="gramStart"/>
      <w:r w:rsidRPr="00B45863">
        <w:rPr>
          <w:rFonts w:ascii="Times New Roman" w:hAnsi="Times New Roman" w:cs="Times New Roman"/>
        </w:rPr>
        <w:t>combine together</w:t>
      </w:r>
      <w:proofErr w:type="gramEnd"/>
      <w:r w:rsidRPr="00B45863">
        <w:rPr>
          <w:rFonts w:ascii="Times New Roman" w:hAnsi="Times New Roman" w:cs="Times New Roman"/>
        </w:rPr>
        <w:t xml:space="preserve"> so that our eyes perceive accurate representations of the images shown.</w:t>
      </w:r>
    </w:p>
    <w:p w14:paraId="00519D42" w14:textId="441A3058" w:rsidR="00A40B03" w:rsidRPr="00B45863" w:rsidRDefault="00A40B03" w:rsidP="00A40B03">
      <w:pPr>
        <w:pStyle w:val="ListParagraph"/>
        <w:numPr>
          <w:ilvl w:val="0"/>
          <w:numId w:val="36"/>
        </w:numPr>
        <w:rPr>
          <w:rFonts w:ascii="Times New Roman" w:hAnsi="Times New Roman" w:cs="Times New Roman"/>
        </w:rPr>
      </w:pPr>
      <w:r w:rsidRPr="00B45863">
        <w:rPr>
          <w:rFonts w:ascii="Times New Roman" w:hAnsi="Times New Roman" w:cs="Times New Roman"/>
        </w:rPr>
        <w:t>Subtractive Color</w:t>
      </w:r>
    </w:p>
    <w:p w14:paraId="112322DA" w14:textId="77777777" w:rsidR="009517FA" w:rsidRDefault="00A40B03" w:rsidP="00A40B03">
      <w:pPr>
        <w:pStyle w:val="ListParagraph"/>
        <w:numPr>
          <w:ilvl w:val="1"/>
          <w:numId w:val="36"/>
        </w:numPr>
        <w:rPr>
          <w:rFonts w:ascii="Times New Roman" w:hAnsi="Times New Roman" w:cs="Times New Roman"/>
        </w:rPr>
      </w:pPr>
      <w:r w:rsidRPr="00B45863">
        <w:rPr>
          <w:rFonts w:ascii="Times New Roman" w:hAnsi="Times New Roman" w:cs="Times New Roman"/>
        </w:rPr>
        <w:t xml:space="preserve">Color results from the way light reflects off of a surface and how the eyes and brain interpret that information. Surfaces can </w:t>
      </w:r>
      <w:r w:rsidRPr="00B45863">
        <w:rPr>
          <w:rFonts w:ascii="Times New Roman" w:hAnsi="Times New Roman" w:cs="Times New Roman"/>
          <w:b/>
          <w:bCs/>
        </w:rPr>
        <w:t>absorb</w:t>
      </w:r>
      <w:r w:rsidRPr="00B45863">
        <w:rPr>
          <w:rFonts w:ascii="Times New Roman" w:hAnsi="Times New Roman" w:cs="Times New Roman"/>
        </w:rPr>
        <w:t xml:space="preserve"> rays of light and our eyes see the colors that remain.</w:t>
      </w:r>
    </w:p>
    <w:p w14:paraId="7C254F0C" w14:textId="77777777" w:rsidR="009517FA" w:rsidRDefault="00A40B03" w:rsidP="00A40B03">
      <w:pPr>
        <w:pStyle w:val="ListParagraph"/>
        <w:numPr>
          <w:ilvl w:val="2"/>
          <w:numId w:val="36"/>
        </w:numPr>
        <w:rPr>
          <w:rFonts w:ascii="Times New Roman" w:hAnsi="Times New Roman" w:cs="Times New Roman"/>
        </w:rPr>
      </w:pPr>
      <w:r w:rsidRPr="00B45863">
        <w:rPr>
          <w:rFonts w:ascii="Times New Roman" w:hAnsi="Times New Roman" w:cs="Times New Roman"/>
        </w:rPr>
        <w:t xml:space="preserve">Example: Light shining on a cut red rose – the surface on which the rose is placed absorbs all but the red </w:t>
      </w:r>
      <w:r w:rsidR="003033FB" w:rsidRPr="00B45863">
        <w:rPr>
          <w:rFonts w:ascii="Times New Roman" w:hAnsi="Times New Roman" w:cs="Times New Roman"/>
        </w:rPr>
        <w:t>wavelength, so red is what we perceive.</w:t>
      </w:r>
    </w:p>
    <w:p w14:paraId="1CDF3E15" w14:textId="0BFCCBDB"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2.4.b List the three main attributes of color and explain their relationship to each other.</w:t>
      </w:r>
    </w:p>
    <w:p w14:paraId="14776AF2" w14:textId="77777777" w:rsidR="009517FA" w:rsidRDefault="00EA5C4B" w:rsidP="00EA5C4B">
      <w:pPr>
        <w:rPr>
          <w:rFonts w:ascii="Times New Roman" w:hAnsi="Times New Roman" w:cs="Times New Roman"/>
        </w:rPr>
      </w:pPr>
      <w:r w:rsidRPr="00B45863">
        <w:rPr>
          <w:rFonts w:ascii="Times New Roman" w:hAnsi="Times New Roman" w:cs="Times New Roman"/>
        </w:rPr>
        <w:t xml:space="preserve">The attributes of color </w:t>
      </w:r>
      <w:proofErr w:type="gramStart"/>
      <w:r w:rsidRPr="00B45863">
        <w:rPr>
          <w:rFonts w:ascii="Times New Roman" w:hAnsi="Times New Roman" w:cs="Times New Roman"/>
        </w:rPr>
        <w:t>combine together</w:t>
      </w:r>
      <w:proofErr w:type="gramEnd"/>
      <w:r w:rsidRPr="00B45863">
        <w:rPr>
          <w:rFonts w:ascii="Times New Roman" w:hAnsi="Times New Roman" w:cs="Times New Roman"/>
        </w:rPr>
        <w:t xml:space="preserve"> to produce new effects, illusions, and dimensions that add depth, variety, and balance to works of art. Artists use all of the attributes of color, particularly in relation to the color wheel, to create effective and dynamic pieces.</w:t>
      </w:r>
    </w:p>
    <w:p w14:paraId="2EF8D7F3" w14:textId="3E566BEE" w:rsidR="003033FB" w:rsidRPr="00B45863" w:rsidRDefault="003033FB" w:rsidP="00A40B03">
      <w:pPr>
        <w:pStyle w:val="ListParagraph"/>
        <w:numPr>
          <w:ilvl w:val="0"/>
          <w:numId w:val="37"/>
        </w:numPr>
        <w:rPr>
          <w:rFonts w:ascii="Times New Roman" w:hAnsi="Times New Roman" w:cs="Times New Roman"/>
        </w:rPr>
      </w:pPr>
      <w:r w:rsidRPr="00B45863">
        <w:rPr>
          <w:rFonts w:ascii="Times New Roman" w:hAnsi="Times New Roman" w:cs="Times New Roman"/>
        </w:rPr>
        <w:t>Attributes of Color</w:t>
      </w:r>
    </w:p>
    <w:p w14:paraId="19355E73" w14:textId="4560D5DA" w:rsidR="00A40B03" w:rsidRPr="00B45863" w:rsidRDefault="00A40B03" w:rsidP="003033FB">
      <w:pPr>
        <w:pStyle w:val="ListParagraph"/>
        <w:numPr>
          <w:ilvl w:val="1"/>
          <w:numId w:val="37"/>
        </w:numPr>
        <w:rPr>
          <w:rFonts w:ascii="Times New Roman" w:hAnsi="Times New Roman" w:cs="Times New Roman"/>
        </w:rPr>
      </w:pPr>
      <w:r w:rsidRPr="00B45863">
        <w:rPr>
          <w:rFonts w:ascii="Times New Roman" w:hAnsi="Times New Roman" w:cs="Times New Roman"/>
        </w:rPr>
        <w:t>Hue</w:t>
      </w:r>
    </w:p>
    <w:p w14:paraId="46A4775F" w14:textId="16E3479A" w:rsidR="003033FB" w:rsidRPr="00B45863" w:rsidRDefault="003033FB" w:rsidP="003033FB">
      <w:pPr>
        <w:pStyle w:val="ListParagraph"/>
        <w:numPr>
          <w:ilvl w:val="2"/>
          <w:numId w:val="37"/>
        </w:numPr>
        <w:rPr>
          <w:rFonts w:ascii="Times New Roman" w:hAnsi="Times New Roman" w:cs="Times New Roman"/>
        </w:rPr>
      </w:pPr>
      <w:r w:rsidRPr="00B45863">
        <w:rPr>
          <w:rFonts w:ascii="Times New Roman" w:hAnsi="Times New Roman" w:cs="Times New Roman"/>
        </w:rPr>
        <w:t>Every color and color family in the rainbow.</w:t>
      </w:r>
    </w:p>
    <w:p w14:paraId="283E962B" w14:textId="4C529878" w:rsidR="006A2AA0" w:rsidRPr="00B45863" w:rsidRDefault="006A2AA0" w:rsidP="006A2AA0">
      <w:pPr>
        <w:pStyle w:val="ListParagraph"/>
        <w:numPr>
          <w:ilvl w:val="2"/>
          <w:numId w:val="37"/>
        </w:numPr>
        <w:rPr>
          <w:rFonts w:ascii="Times New Roman" w:hAnsi="Times New Roman" w:cs="Times New Roman"/>
        </w:rPr>
      </w:pPr>
      <w:r w:rsidRPr="00B45863">
        <w:rPr>
          <w:rFonts w:ascii="Times New Roman" w:hAnsi="Times New Roman" w:cs="Times New Roman"/>
        </w:rPr>
        <w:t>Figure 2.25. Color fundamentals of hue, saturation, and value. The sample here shows how the saturation and value of the red hue may be modified. Temporary image.</w:t>
      </w:r>
    </w:p>
    <w:p w14:paraId="3F1FBF53" w14:textId="63E2CF8A" w:rsidR="00A40B03" w:rsidRPr="00B45863" w:rsidRDefault="00A40B03" w:rsidP="003033FB">
      <w:pPr>
        <w:pStyle w:val="ListParagraph"/>
        <w:numPr>
          <w:ilvl w:val="1"/>
          <w:numId w:val="37"/>
        </w:numPr>
        <w:rPr>
          <w:rFonts w:ascii="Times New Roman" w:hAnsi="Times New Roman" w:cs="Times New Roman"/>
        </w:rPr>
      </w:pPr>
      <w:r w:rsidRPr="00B45863">
        <w:rPr>
          <w:rFonts w:ascii="Times New Roman" w:hAnsi="Times New Roman" w:cs="Times New Roman"/>
        </w:rPr>
        <w:lastRenderedPageBreak/>
        <w:t>Value</w:t>
      </w:r>
    </w:p>
    <w:p w14:paraId="0F40D1FA" w14:textId="24BED245" w:rsidR="003033FB" w:rsidRPr="00B45863" w:rsidRDefault="003033FB" w:rsidP="003033FB">
      <w:pPr>
        <w:pStyle w:val="ListParagraph"/>
        <w:numPr>
          <w:ilvl w:val="2"/>
          <w:numId w:val="37"/>
        </w:numPr>
        <w:rPr>
          <w:rFonts w:ascii="Times New Roman" w:hAnsi="Times New Roman" w:cs="Times New Roman"/>
        </w:rPr>
      </w:pPr>
      <w:r w:rsidRPr="00B45863">
        <w:rPr>
          <w:rFonts w:ascii="Times New Roman" w:hAnsi="Times New Roman" w:cs="Times New Roman"/>
        </w:rPr>
        <w:t xml:space="preserve">Lightness to darkness scale for a single color hue. When white or black </w:t>
      </w:r>
      <w:r w:rsidR="007F14B7" w:rsidRPr="00B45863">
        <w:rPr>
          <w:rFonts w:ascii="Times New Roman" w:hAnsi="Times New Roman" w:cs="Times New Roman"/>
        </w:rPr>
        <w:t>are added, they</w:t>
      </w:r>
      <w:r w:rsidRPr="00B45863">
        <w:rPr>
          <w:rFonts w:ascii="Times New Roman" w:hAnsi="Times New Roman" w:cs="Times New Roman"/>
        </w:rPr>
        <w:t xml:space="preserve"> change our perception of the color.</w:t>
      </w:r>
    </w:p>
    <w:p w14:paraId="1B75384B" w14:textId="44C42C6D" w:rsidR="00A40B03" w:rsidRPr="00B45863" w:rsidRDefault="00A40B03" w:rsidP="003033FB">
      <w:pPr>
        <w:pStyle w:val="ListParagraph"/>
        <w:numPr>
          <w:ilvl w:val="1"/>
          <w:numId w:val="37"/>
        </w:numPr>
        <w:rPr>
          <w:rFonts w:ascii="Times New Roman" w:hAnsi="Times New Roman" w:cs="Times New Roman"/>
        </w:rPr>
      </w:pPr>
      <w:r w:rsidRPr="00B45863">
        <w:rPr>
          <w:rFonts w:ascii="Times New Roman" w:hAnsi="Times New Roman" w:cs="Times New Roman"/>
        </w:rPr>
        <w:t>Saturation</w:t>
      </w:r>
    </w:p>
    <w:p w14:paraId="13628E2E" w14:textId="77777777" w:rsidR="009517FA" w:rsidRDefault="003033FB" w:rsidP="003033FB">
      <w:pPr>
        <w:pStyle w:val="ListParagraph"/>
        <w:numPr>
          <w:ilvl w:val="2"/>
          <w:numId w:val="37"/>
        </w:numPr>
        <w:rPr>
          <w:rFonts w:ascii="Times New Roman" w:hAnsi="Times New Roman" w:cs="Times New Roman"/>
        </w:rPr>
      </w:pPr>
      <w:r w:rsidRPr="00B45863">
        <w:rPr>
          <w:rFonts w:ascii="Times New Roman" w:hAnsi="Times New Roman" w:cs="Times New Roman"/>
        </w:rPr>
        <w:t>Range of a single color hue. This can change if white, gray, black, or a complementary color is added.</w:t>
      </w:r>
    </w:p>
    <w:p w14:paraId="36FEC185" w14:textId="444E8574" w:rsidR="003033FB" w:rsidRPr="00B45863" w:rsidRDefault="003033FB" w:rsidP="003033FB">
      <w:pPr>
        <w:pStyle w:val="ListParagraph"/>
        <w:numPr>
          <w:ilvl w:val="0"/>
          <w:numId w:val="37"/>
        </w:numPr>
        <w:rPr>
          <w:rFonts w:ascii="Times New Roman" w:hAnsi="Times New Roman" w:cs="Times New Roman"/>
        </w:rPr>
      </w:pPr>
      <w:r w:rsidRPr="00B45863">
        <w:rPr>
          <w:rFonts w:ascii="Times New Roman" w:hAnsi="Times New Roman" w:cs="Times New Roman"/>
        </w:rPr>
        <w:t>The Color Wheel</w:t>
      </w:r>
    </w:p>
    <w:p w14:paraId="4AF62B33" w14:textId="77777777" w:rsidR="009517FA" w:rsidRDefault="00EA5C4B" w:rsidP="007F14B7">
      <w:pPr>
        <w:pStyle w:val="ListParagraph"/>
        <w:numPr>
          <w:ilvl w:val="1"/>
          <w:numId w:val="37"/>
        </w:numPr>
        <w:rPr>
          <w:rFonts w:ascii="Times New Roman" w:hAnsi="Times New Roman" w:cs="Times New Roman"/>
        </w:rPr>
      </w:pPr>
      <w:r w:rsidRPr="00B45863">
        <w:rPr>
          <w:rFonts w:ascii="Times New Roman" w:hAnsi="Times New Roman" w:cs="Times New Roman"/>
        </w:rPr>
        <w:t xml:space="preserve">Tool for thinking about how colors relate. Reflects how colors appear when passed through a prism and </w:t>
      </w:r>
      <w:proofErr w:type="gramStart"/>
      <w:r w:rsidRPr="00B45863">
        <w:rPr>
          <w:rFonts w:ascii="Times New Roman" w:hAnsi="Times New Roman" w:cs="Times New Roman"/>
        </w:rPr>
        <w:t>connected together</w:t>
      </w:r>
      <w:proofErr w:type="gramEnd"/>
      <w:r w:rsidRPr="00B45863">
        <w:rPr>
          <w:rFonts w:ascii="Times New Roman" w:hAnsi="Times New Roman" w:cs="Times New Roman"/>
        </w:rPr>
        <w:t xml:space="preserve"> to form a circle.</w:t>
      </w:r>
    </w:p>
    <w:p w14:paraId="5DF7940C" w14:textId="46F548C9" w:rsidR="00EA5C4B" w:rsidRPr="00B45863"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Color wheels traditionally show the twelve brightest and purest color forms from which all other colors are made.</w:t>
      </w:r>
    </w:p>
    <w:p w14:paraId="7A25A7EF" w14:textId="404D1D60" w:rsidR="006A2AA0" w:rsidRPr="00B45863" w:rsidRDefault="006A2AA0" w:rsidP="00EA5C4B">
      <w:pPr>
        <w:pStyle w:val="ListParagraph"/>
        <w:numPr>
          <w:ilvl w:val="2"/>
          <w:numId w:val="37"/>
        </w:numPr>
        <w:rPr>
          <w:rFonts w:ascii="Times New Roman" w:hAnsi="Times New Roman" w:cs="Times New Roman"/>
        </w:rPr>
      </w:pPr>
      <w:r w:rsidRPr="00B45863">
        <w:rPr>
          <w:rFonts w:ascii="Times New Roman" w:hAnsi="Times New Roman" w:cs="Times New Roman"/>
        </w:rPr>
        <w:t>Figure 2.26. Example of primary, secondary, and intermediate (tertiary) hues.</w:t>
      </w:r>
    </w:p>
    <w:p w14:paraId="4834B58C" w14:textId="5E7AD2CF" w:rsidR="00EA5C4B" w:rsidRPr="00B45863" w:rsidRDefault="00EA5C4B" w:rsidP="00EA5C4B">
      <w:pPr>
        <w:pStyle w:val="ListParagraph"/>
        <w:numPr>
          <w:ilvl w:val="1"/>
          <w:numId w:val="37"/>
        </w:numPr>
        <w:rPr>
          <w:rFonts w:ascii="Times New Roman" w:hAnsi="Times New Roman" w:cs="Times New Roman"/>
        </w:rPr>
      </w:pPr>
      <w:r w:rsidRPr="00B45863">
        <w:rPr>
          <w:rFonts w:ascii="Times New Roman" w:hAnsi="Times New Roman" w:cs="Times New Roman"/>
        </w:rPr>
        <w:t>Primary Hues</w:t>
      </w:r>
    </w:p>
    <w:p w14:paraId="296FDA85" w14:textId="77777777" w:rsidR="009517FA"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Red, yellow, and blue.</w:t>
      </w:r>
    </w:p>
    <w:p w14:paraId="576939C1" w14:textId="60E417BF" w:rsidR="00EA5C4B" w:rsidRPr="00B45863" w:rsidRDefault="00EA5C4B" w:rsidP="00EA5C4B">
      <w:pPr>
        <w:pStyle w:val="ListParagraph"/>
        <w:numPr>
          <w:ilvl w:val="1"/>
          <w:numId w:val="37"/>
        </w:numPr>
        <w:rPr>
          <w:rFonts w:ascii="Times New Roman" w:hAnsi="Times New Roman" w:cs="Times New Roman"/>
        </w:rPr>
      </w:pPr>
      <w:r w:rsidRPr="00B45863">
        <w:rPr>
          <w:rFonts w:ascii="Times New Roman" w:hAnsi="Times New Roman" w:cs="Times New Roman"/>
        </w:rPr>
        <w:t>Secondary Hues</w:t>
      </w:r>
    </w:p>
    <w:p w14:paraId="1DA58F0B" w14:textId="2C91393D" w:rsidR="00EA5C4B" w:rsidRPr="00B45863"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Hues created by mixing primary hues, resulting in green, orange, and violet.</w:t>
      </w:r>
    </w:p>
    <w:p w14:paraId="07B538F8" w14:textId="5A4D9CE5" w:rsidR="00EA5C4B" w:rsidRPr="00B45863" w:rsidRDefault="00EA5C4B" w:rsidP="00EA5C4B">
      <w:pPr>
        <w:pStyle w:val="ListParagraph"/>
        <w:numPr>
          <w:ilvl w:val="1"/>
          <w:numId w:val="37"/>
        </w:numPr>
        <w:rPr>
          <w:rFonts w:ascii="Times New Roman" w:hAnsi="Times New Roman" w:cs="Times New Roman"/>
        </w:rPr>
      </w:pPr>
      <w:r w:rsidRPr="00B45863">
        <w:rPr>
          <w:rFonts w:ascii="Times New Roman" w:hAnsi="Times New Roman" w:cs="Times New Roman"/>
        </w:rPr>
        <w:t>Tertiary Hues</w:t>
      </w:r>
    </w:p>
    <w:p w14:paraId="16B1BF3B" w14:textId="77777777" w:rsidR="009517FA"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Hues created when a primary and secondary hue are mixed, resulting in red-orange, red-violet, and blue-violet.</w:t>
      </w:r>
    </w:p>
    <w:p w14:paraId="367A3B2B" w14:textId="431EFBE1" w:rsidR="00EA5C4B" w:rsidRPr="00B45863" w:rsidRDefault="00EA5C4B" w:rsidP="00EA5C4B">
      <w:pPr>
        <w:pStyle w:val="ListParagraph"/>
        <w:numPr>
          <w:ilvl w:val="1"/>
          <w:numId w:val="37"/>
        </w:numPr>
        <w:rPr>
          <w:rFonts w:ascii="Times New Roman" w:hAnsi="Times New Roman" w:cs="Times New Roman"/>
        </w:rPr>
      </w:pPr>
      <w:r w:rsidRPr="00B45863">
        <w:rPr>
          <w:rFonts w:ascii="Times New Roman" w:hAnsi="Times New Roman" w:cs="Times New Roman"/>
        </w:rPr>
        <w:t>Complementary Hues</w:t>
      </w:r>
    </w:p>
    <w:p w14:paraId="340A930C" w14:textId="77777777" w:rsidR="009517FA"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Hues that appear opposite to one another on the color wheel.</w:t>
      </w:r>
    </w:p>
    <w:p w14:paraId="1E26AC9C" w14:textId="3C0201C4" w:rsidR="00D37800" w:rsidRPr="00B45863" w:rsidRDefault="00D37800" w:rsidP="00D37800">
      <w:pPr>
        <w:pStyle w:val="ListParagraph"/>
        <w:numPr>
          <w:ilvl w:val="1"/>
          <w:numId w:val="37"/>
        </w:numPr>
        <w:rPr>
          <w:rFonts w:ascii="Times New Roman" w:hAnsi="Times New Roman" w:cs="Times New Roman"/>
        </w:rPr>
      </w:pPr>
      <w:r w:rsidRPr="00B45863">
        <w:rPr>
          <w:rFonts w:ascii="Times New Roman" w:hAnsi="Times New Roman" w:cs="Times New Roman"/>
        </w:rPr>
        <w:t>Analogous Hues</w:t>
      </w:r>
    </w:p>
    <w:p w14:paraId="711EEEE2" w14:textId="77777777" w:rsidR="009517FA" w:rsidRDefault="00D37800" w:rsidP="00D37800">
      <w:pPr>
        <w:pStyle w:val="ListParagraph"/>
        <w:numPr>
          <w:ilvl w:val="2"/>
          <w:numId w:val="37"/>
        </w:numPr>
        <w:rPr>
          <w:rFonts w:ascii="Times New Roman" w:hAnsi="Times New Roman" w:cs="Times New Roman"/>
        </w:rPr>
      </w:pPr>
      <w:r w:rsidRPr="00B45863">
        <w:rPr>
          <w:rFonts w:ascii="Times New Roman" w:hAnsi="Times New Roman" w:cs="Times New Roman"/>
        </w:rPr>
        <w:t>Hues that appear beside each other on the color wheel.</w:t>
      </w:r>
    </w:p>
    <w:p w14:paraId="76D539F2" w14:textId="14B7FAD8" w:rsidR="00EA5C4B" w:rsidRPr="00B45863" w:rsidRDefault="00EA5C4B" w:rsidP="00EA5C4B">
      <w:pPr>
        <w:pStyle w:val="ListParagraph"/>
        <w:numPr>
          <w:ilvl w:val="1"/>
          <w:numId w:val="37"/>
        </w:numPr>
        <w:rPr>
          <w:rFonts w:ascii="Times New Roman" w:hAnsi="Times New Roman" w:cs="Times New Roman"/>
        </w:rPr>
      </w:pPr>
      <w:r w:rsidRPr="00B45863">
        <w:rPr>
          <w:rFonts w:ascii="Times New Roman" w:hAnsi="Times New Roman" w:cs="Times New Roman"/>
        </w:rPr>
        <w:t>Color Temperature</w:t>
      </w:r>
    </w:p>
    <w:p w14:paraId="3C06A4EB" w14:textId="3453FC10" w:rsidR="00EA5C4B" w:rsidRPr="00B45863"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Warm</w:t>
      </w:r>
    </w:p>
    <w:p w14:paraId="251593EC" w14:textId="77777777" w:rsidR="009517FA" w:rsidRDefault="00EA5C4B" w:rsidP="00EA5C4B">
      <w:pPr>
        <w:pStyle w:val="ListParagraph"/>
        <w:numPr>
          <w:ilvl w:val="3"/>
          <w:numId w:val="37"/>
        </w:numPr>
        <w:rPr>
          <w:rFonts w:ascii="Times New Roman" w:hAnsi="Times New Roman" w:cs="Times New Roman"/>
        </w:rPr>
      </w:pPr>
      <w:r w:rsidRPr="00B45863">
        <w:rPr>
          <w:rFonts w:ascii="Times New Roman" w:hAnsi="Times New Roman" w:cs="Times New Roman"/>
        </w:rPr>
        <w:t>Dividing the color wheel down the middle, warmer colors (they might remind us of the sun or a fire, for example) include yellows, oranges, and reds. Hue families can also be divided in this manner.</w:t>
      </w:r>
    </w:p>
    <w:p w14:paraId="4D3629BF" w14:textId="4ABF39B4" w:rsidR="00EA5C4B" w:rsidRPr="00B45863" w:rsidRDefault="00EA5C4B" w:rsidP="00EA5C4B">
      <w:pPr>
        <w:pStyle w:val="ListParagraph"/>
        <w:numPr>
          <w:ilvl w:val="2"/>
          <w:numId w:val="37"/>
        </w:numPr>
        <w:rPr>
          <w:rFonts w:ascii="Times New Roman" w:hAnsi="Times New Roman" w:cs="Times New Roman"/>
        </w:rPr>
      </w:pPr>
      <w:r w:rsidRPr="00B45863">
        <w:rPr>
          <w:rFonts w:ascii="Times New Roman" w:hAnsi="Times New Roman" w:cs="Times New Roman"/>
        </w:rPr>
        <w:t>Cool</w:t>
      </w:r>
    </w:p>
    <w:p w14:paraId="573D9924" w14:textId="77777777" w:rsidR="009517FA" w:rsidRDefault="00EA5C4B" w:rsidP="00EA5C4B">
      <w:pPr>
        <w:pStyle w:val="ListParagraph"/>
        <w:numPr>
          <w:ilvl w:val="3"/>
          <w:numId w:val="37"/>
        </w:numPr>
        <w:rPr>
          <w:rFonts w:ascii="Times New Roman" w:hAnsi="Times New Roman" w:cs="Times New Roman"/>
        </w:rPr>
      </w:pPr>
      <w:r w:rsidRPr="00B45863">
        <w:rPr>
          <w:rFonts w:ascii="Times New Roman" w:hAnsi="Times New Roman" w:cs="Times New Roman"/>
        </w:rPr>
        <w:t>Dividing the color wheel</w:t>
      </w:r>
      <w:r w:rsidR="00061AC2" w:rsidRPr="00B45863">
        <w:rPr>
          <w:rFonts w:ascii="Times New Roman" w:hAnsi="Times New Roman" w:cs="Times New Roman"/>
        </w:rPr>
        <w:t xml:space="preserve"> down the middle, cooler colors (they might remind us of ice or dark pools, for example) include greens, blues, and purples. As with the warmer temperature, hue families can also be divided in this way.</w:t>
      </w:r>
    </w:p>
    <w:p w14:paraId="7A77424D" w14:textId="47D87CEE" w:rsidR="00D37800" w:rsidRPr="00B45863" w:rsidRDefault="00D37800" w:rsidP="00D37800">
      <w:pPr>
        <w:pStyle w:val="ListParagraph"/>
        <w:numPr>
          <w:ilvl w:val="1"/>
          <w:numId w:val="37"/>
        </w:numPr>
        <w:rPr>
          <w:rFonts w:ascii="Times New Roman" w:hAnsi="Times New Roman" w:cs="Times New Roman"/>
        </w:rPr>
      </w:pPr>
      <w:r w:rsidRPr="00B45863">
        <w:rPr>
          <w:rFonts w:ascii="Times New Roman" w:hAnsi="Times New Roman" w:cs="Times New Roman"/>
        </w:rPr>
        <w:t>Color Schemes</w:t>
      </w:r>
    </w:p>
    <w:p w14:paraId="479B816E" w14:textId="77777777" w:rsidR="009517FA" w:rsidRDefault="00D37800" w:rsidP="00D37800">
      <w:pPr>
        <w:pStyle w:val="ListParagraph"/>
        <w:numPr>
          <w:ilvl w:val="2"/>
          <w:numId w:val="37"/>
        </w:numPr>
        <w:rPr>
          <w:rFonts w:ascii="Times New Roman" w:hAnsi="Times New Roman" w:cs="Times New Roman"/>
        </w:rPr>
      </w:pPr>
      <w:r w:rsidRPr="00B45863">
        <w:rPr>
          <w:rFonts w:ascii="Times New Roman" w:hAnsi="Times New Roman" w:cs="Times New Roman"/>
        </w:rPr>
        <w:t>Groups of colors that produce a desired effect (like a recipe).</w:t>
      </w:r>
    </w:p>
    <w:p w14:paraId="4C22FDD1" w14:textId="7128DC62" w:rsidR="006A2AA0" w:rsidRPr="00B45863" w:rsidRDefault="006A2AA0" w:rsidP="00D37800">
      <w:pPr>
        <w:pStyle w:val="ListParagraph"/>
        <w:numPr>
          <w:ilvl w:val="2"/>
          <w:numId w:val="37"/>
        </w:numPr>
        <w:rPr>
          <w:rFonts w:ascii="Times New Roman" w:hAnsi="Times New Roman" w:cs="Times New Roman"/>
        </w:rPr>
      </w:pPr>
      <w:r w:rsidRPr="00B45863">
        <w:rPr>
          <w:rFonts w:ascii="Times New Roman" w:hAnsi="Times New Roman" w:cs="Times New Roman"/>
        </w:rPr>
        <w:t>Figure 2.29. Rita Mae Pettway, “Housetop” twelve-block “Half-Log Cabin” variation, ca. 1975. Cotton, cotton/polyester blend, corduroy, 84 × 70 in. Photo credit: Pitkin Studio / Art Resource, NY, ART573710.</w:t>
      </w:r>
    </w:p>
    <w:p w14:paraId="48ED3E8B" w14:textId="4FBEB21E" w:rsidR="00D37800" w:rsidRPr="00B45863" w:rsidRDefault="00D37800" w:rsidP="00D37800">
      <w:pPr>
        <w:pStyle w:val="ListParagraph"/>
        <w:numPr>
          <w:ilvl w:val="3"/>
          <w:numId w:val="37"/>
        </w:numPr>
        <w:rPr>
          <w:rFonts w:ascii="Times New Roman" w:hAnsi="Times New Roman" w:cs="Times New Roman"/>
        </w:rPr>
      </w:pPr>
      <w:r w:rsidRPr="00B45863">
        <w:rPr>
          <w:rFonts w:ascii="Times New Roman" w:hAnsi="Times New Roman" w:cs="Times New Roman"/>
        </w:rPr>
        <w:t>Analogous colors tend to appear harmonious and balanced.</w:t>
      </w:r>
    </w:p>
    <w:p w14:paraId="14EC3DFA" w14:textId="77777777" w:rsidR="009517FA" w:rsidRDefault="00D37800" w:rsidP="00D37800">
      <w:pPr>
        <w:pStyle w:val="ListParagraph"/>
        <w:numPr>
          <w:ilvl w:val="3"/>
          <w:numId w:val="37"/>
        </w:numPr>
        <w:rPr>
          <w:rFonts w:ascii="Times New Roman" w:hAnsi="Times New Roman" w:cs="Times New Roman"/>
        </w:rPr>
      </w:pPr>
      <w:r w:rsidRPr="00B45863">
        <w:rPr>
          <w:rFonts w:ascii="Times New Roman" w:hAnsi="Times New Roman" w:cs="Times New Roman"/>
        </w:rPr>
        <w:t>Complimentary colors add contrast and interest. Complimentary color schemed often create the foundation of an artwork.</w:t>
      </w:r>
    </w:p>
    <w:p w14:paraId="26AF6B87" w14:textId="33C12D1B" w:rsidR="006A2AA0" w:rsidRPr="00B45863" w:rsidRDefault="006A2AA0" w:rsidP="006A2AA0">
      <w:pPr>
        <w:pStyle w:val="ListParagraph"/>
        <w:numPr>
          <w:ilvl w:val="4"/>
          <w:numId w:val="37"/>
        </w:numPr>
        <w:rPr>
          <w:rFonts w:ascii="Times New Roman" w:hAnsi="Times New Roman" w:cs="Times New Roman"/>
        </w:rPr>
      </w:pPr>
      <w:r w:rsidRPr="00B45863">
        <w:rPr>
          <w:rFonts w:ascii="Times New Roman" w:hAnsi="Times New Roman" w:cs="Times New Roman"/>
        </w:rPr>
        <w:t xml:space="preserve">Figure 2.28. Vincent van Gogh, </w:t>
      </w:r>
      <w:r w:rsidRPr="00B45863">
        <w:rPr>
          <w:rFonts w:ascii="Times New Roman" w:hAnsi="Times New Roman" w:cs="Times New Roman"/>
          <w:i/>
          <w:iCs/>
        </w:rPr>
        <w:t>Vase with Red Gladioli</w:t>
      </w:r>
      <w:r w:rsidRPr="00B45863">
        <w:rPr>
          <w:rFonts w:ascii="Times New Roman" w:hAnsi="Times New Roman" w:cs="Times New Roman"/>
        </w:rPr>
        <w:t>, 1886. Oil on canvas, 25.6 × 15.7 in. Private collection.</w:t>
      </w:r>
    </w:p>
    <w:p w14:paraId="48F29232" w14:textId="77777777" w:rsidR="009517FA" w:rsidRDefault="00D37800" w:rsidP="00D37800">
      <w:pPr>
        <w:pStyle w:val="ListParagraph"/>
        <w:numPr>
          <w:ilvl w:val="3"/>
          <w:numId w:val="37"/>
        </w:numPr>
        <w:rPr>
          <w:rFonts w:ascii="Times New Roman" w:hAnsi="Times New Roman" w:cs="Times New Roman"/>
        </w:rPr>
      </w:pPr>
      <w:r w:rsidRPr="00B45863">
        <w:rPr>
          <w:rFonts w:ascii="Times New Roman" w:hAnsi="Times New Roman" w:cs="Times New Roman"/>
        </w:rPr>
        <w:t xml:space="preserve">A color scheme based on a single hue is called </w:t>
      </w:r>
      <w:r w:rsidRPr="00B45863">
        <w:rPr>
          <w:rFonts w:ascii="Times New Roman" w:hAnsi="Times New Roman" w:cs="Times New Roman"/>
          <w:i/>
          <w:iCs/>
        </w:rPr>
        <w:t>monochromatic</w:t>
      </w:r>
      <w:r w:rsidRPr="00B45863">
        <w:rPr>
          <w:rFonts w:ascii="Times New Roman" w:hAnsi="Times New Roman" w:cs="Times New Roman"/>
        </w:rPr>
        <w:t>.</w:t>
      </w:r>
    </w:p>
    <w:p w14:paraId="26552F0E" w14:textId="46125924" w:rsidR="006A2AA0" w:rsidRPr="00B45863" w:rsidRDefault="006A2AA0" w:rsidP="006A2AA0">
      <w:pPr>
        <w:pStyle w:val="ListParagraph"/>
        <w:numPr>
          <w:ilvl w:val="4"/>
          <w:numId w:val="37"/>
        </w:numPr>
        <w:rPr>
          <w:rFonts w:ascii="Times New Roman" w:hAnsi="Times New Roman" w:cs="Times New Roman"/>
        </w:rPr>
      </w:pPr>
      <w:r w:rsidRPr="00B45863">
        <w:rPr>
          <w:rFonts w:ascii="Times New Roman" w:hAnsi="Times New Roman" w:cs="Times New Roman"/>
        </w:rPr>
        <w:lastRenderedPageBreak/>
        <w:t xml:space="preserve">Figure 2.27. Judith Selby Lang, </w:t>
      </w:r>
      <w:r w:rsidRPr="00B45863">
        <w:rPr>
          <w:rFonts w:ascii="Times New Roman" w:hAnsi="Times New Roman" w:cs="Times New Roman"/>
          <w:i/>
          <w:iCs/>
        </w:rPr>
        <w:t>Chroma Green</w:t>
      </w:r>
      <w:r w:rsidRPr="00B45863">
        <w:rPr>
          <w:rFonts w:ascii="Times New Roman" w:hAnsi="Times New Roman" w:cs="Times New Roman"/>
        </w:rPr>
        <w:t>, plastic collected from Kehoe Beach Point Reyes National Seashore, 2012. Photograph, 18 × 36 in. Courtesy of the artist.</w:t>
      </w:r>
    </w:p>
    <w:p w14:paraId="24C55D01" w14:textId="2860F204" w:rsidR="00D37800" w:rsidRPr="00B45863" w:rsidRDefault="00D37800" w:rsidP="00D37800">
      <w:pPr>
        <w:pStyle w:val="ListParagraph"/>
        <w:numPr>
          <w:ilvl w:val="1"/>
          <w:numId w:val="37"/>
        </w:numPr>
        <w:rPr>
          <w:rFonts w:ascii="Times New Roman" w:hAnsi="Times New Roman" w:cs="Times New Roman"/>
        </w:rPr>
      </w:pPr>
      <w:r w:rsidRPr="00B45863">
        <w:rPr>
          <w:rFonts w:ascii="Times New Roman" w:hAnsi="Times New Roman" w:cs="Times New Roman"/>
        </w:rPr>
        <w:t>Objective and Expressive Color</w:t>
      </w:r>
    </w:p>
    <w:p w14:paraId="44B0CFF7" w14:textId="5225B2D5" w:rsidR="006A2AA0" w:rsidRPr="00B45863" w:rsidRDefault="006A2AA0" w:rsidP="00D37800">
      <w:pPr>
        <w:pStyle w:val="ListParagraph"/>
        <w:numPr>
          <w:ilvl w:val="2"/>
          <w:numId w:val="37"/>
        </w:numPr>
        <w:rPr>
          <w:rFonts w:ascii="Times New Roman" w:hAnsi="Times New Roman" w:cs="Times New Roman"/>
        </w:rPr>
      </w:pPr>
      <w:r w:rsidRPr="00B45863">
        <w:rPr>
          <w:rFonts w:ascii="Times New Roman" w:hAnsi="Times New Roman" w:cs="Times New Roman"/>
        </w:rPr>
        <w:t>Figure 2.32. In this video, art instructor Kay Bunnenberg-Boehmer introduces color mixing, which allows artists to play with paints and better understand how color works.</w:t>
      </w:r>
    </w:p>
    <w:p w14:paraId="2A315ECB" w14:textId="0F1C1DD3" w:rsidR="00D37800" w:rsidRPr="00083548" w:rsidRDefault="00D37800" w:rsidP="00D37800">
      <w:pPr>
        <w:pStyle w:val="ListParagraph"/>
        <w:numPr>
          <w:ilvl w:val="2"/>
          <w:numId w:val="37"/>
        </w:numPr>
        <w:rPr>
          <w:rFonts w:ascii="Times New Roman" w:hAnsi="Times New Roman" w:cs="Times New Roman"/>
        </w:rPr>
      </w:pPr>
      <w:r w:rsidRPr="00083548">
        <w:rPr>
          <w:rFonts w:ascii="Times New Roman" w:hAnsi="Times New Roman" w:cs="Times New Roman"/>
          <w:iCs/>
        </w:rPr>
        <w:t>Objective color</w:t>
      </w:r>
      <w:r w:rsidRPr="00083548">
        <w:rPr>
          <w:rFonts w:ascii="Times New Roman" w:hAnsi="Times New Roman" w:cs="Times New Roman"/>
        </w:rPr>
        <w:t xml:space="preserve"> is color used realistically (green grass or red apples).</w:t>
      </w:r>
    </w:p>
    <w:p w14:paraId="3E80ABE7" w14:textId="18DA8EF7" w:rsidR="009517FA" w:rsidRDefault="00D37800" w:rsidP="00D37800">
      <w:pPr>
        <w:pStyle w:val="ListParagraph"/>
        <w:numPr>
          <w:ilvl w:val="2"/>
          <w:numId w:val="37"/>
        </w:numPr>
        <w:rPr>
          <w:rFonts w:ascii="Times New Roman" w:hAnsi="Times New Roman" w:cs="Times New Roman"/>
        </w:rPr>
      </w:pPr>
      <w:r w:rsidRPr="00083548">
        <w:rPr>
          <w:rFonts w:ascii="Times New Roman" w:hAnsi="Times New Roman" w:cs="Times New Roman"/>
          <w:iCs/>
        </w:rPr>
        <w:t>Expressive color</w:t>
      </w:r>
      <w:r w:rsidRPr="00B45863">
        <w:rPr>
          <w:rFonts w:ascii="Times New Roman" w:hAnsi="Times New Roman" w:cs="Times New Roman"/>
        </w:rPr>
        <w:t xml:space="preserve"> is unrealistic or unexpected (a blue sun or pink bananas). Expressive colors can often be a result of the artist</w:t>
      </w:r>
      <w:r w:rsidR="00B76205">
        <w:rPr>
          <w:rFonts w:ascii="Times New Roman" w:hAnsi="Times New Roman" w:cs="Times New Roman"/>
        </w:rPr>
        <w:t>’</w:t>
      </w:r>
      <w:r w:rsidRPr="00B45863">
        <w:rPr>
          <w:rFonts w:ascii="Times New Roman" w:hAnsi="Times New Roman" w:cs="Times New Roman"/>
        </w:rPr>
        <w:t>s imagination, emotional state, or intended message in a work of art.</w:t>
      </w:r>
    </w:p>
    <w:p w14:paraId="750BCE6E" w14:textId="1CDF5305" w:rsidR="006A2AA0" w:rsidRPr="00B45863" w:rsidRDefault="006A2AA0" w:rsidP="006A2AA0">
      <w:pPr>
        <w:pStyle w:val="ListParagraph"/>
        <w:numPr>
          <w:ilvl w:val="3"/>
          <w:numId w:val="37"/>
        </w:numPr>
        <w:rPr>
          <w:rFonts w:ascii="Times New Roman" w:hAnsi="Times New Roman" w:cs="Times New Roman"/>
        </w:rPr>
      </w:pPr>
      <w:r w:rsidRPr="00B45863">
        <w:rPr>
          <w:rFonts w:ascii="Times New Roman" w:hAnsi="Times New Roman" w:cs="Times New Roman"/>
        </w:rPr>
        <w:t xml:space="preserve">Figure 2.30. Franz Marc, </w:t>
      </w:r>
      <w:r w:rsidRPr="00B45863">
        <w:rPr>
          <w:rFonts w:ascii="Times New Roman" w:hAnsi="Times New Roman" w:cs="Times New Roman"/>
          <w:i/>
          <w:iCs/>
        </w:rPr>
        <w:t>The Large Blue Horses</w:t>
      </w:r>
      <w:r w:rsidRPr="00B45863">
        <w:rPr>
          <w:rFonts w:ascii="Times New Roman" w:hAnsi="Times New Roman" w:cs="Times New Roman"/>
        </w:rPr>
        <w:t>, 1911. Oil on canvas, 41.6 × 71.3 in. Walker Art Center, Minneapolis, Minnesota.</w:t>
      </w:r>
    </w:p>
    <w:p w14:paraId="1E59C626" w14:textId="1441BA64" w:rsidR="006A2AA0" w:rsidRDefault="006A2AA0" w:rsidP="006A2AA0">
      <w:pPr>
        <w:pStyle w:val="ListParagraph"/>
        <w:numPr>
          <w:ilvl w:val="3"/>
          <w:numId w:val="37"/>
        </w:numPr>
        <w:rPr>
          <w:rFonts w:ascii="Times New Roman" w:hAnsi="Times New Roman" w:cs="Times New Roman"/>
        </w:rPr>
      </w:pPr>
      <w:r w:rsidRPr="00B45863">
        <w:rPr>
          <w:rFonts w:ascii="Times New Roman" w:hAnsi="Times New Roman" w:cs="Times New Roman"/>
        </w:rPr>
        <w:t xml:space="preserve">Figure 2.31. Jean-Honoré Fragonard, </w:t>
      </w:r>
      <w:r w:rsidRPr="00B45863">
        <w:rPr>
          <w:rFonts w:ascii="Times New Roman" w:hAnsi="Times New Roman" w:cs="Times New Roman"/>
          <w:i/>
          <w:iCs/>
        </w:rPr>
        <w:t>The Happy Lovers</w:t>
      </w:r>
      <w:r w:rsidRPr="00B45863">
        <w:rPr>
          <w:rFonts w:ascii="Times New Roman" w:hAnsi="Times New Roman" w:cs="Times New Roman"/>
        </w:rPr>
        <w:t>, 1760–1765. Oil on canvas, 47.76 × 35.51 in. Norton Simon Museum, Pasadena, California.</w:t>
      </w:r>
    </w:p>
    <w:p w14:paraId="389842C7" w14:textId="77777777" w:rsidR="00437632" w:rsidRPr="00437632" w:rsidRDefault="00437632" w:rsidP="00437632">
      <w:pPr>
        <w:rPr>
          <w:rFonts w:ascii="Times New Roman" w:hAnsi="Times New Roman" w:cs="Times New Roman"/>
        </w:rPr>
      </w:pPr>
    </w:p>
    <w:p w14:paraId="3B5D7728" w14:textId="77777777" w:rsidR="00DC21F5" w:rsidRPr="00B45863" w:rsidRDefault="00DC21F5" w:rsidP="009517FA">
      <w:pPr>
        <w:pStyle w:val="Heading2"/>
        <w:spacing w:before="0"/>
        <w:rPr>
          <w:rFonts w:ascii="Times New Roman" w:hAnsi="Times New Roman" w:cs="Times New Roman"/>
          <w:color w:val="auto"/>
        </w:rPr>
      </w:pPr>
      <w:r w:rsidRPr="00B45863">
        <w:rPr>
          <w:rFonts w:ascii="Times New Roman" w:hAnsi="Times New Roman" w:cs="Times New Roman"/>
          <w:color w:val="auto"/>
        </w:rPr>
        <w:t>2.5. Texture</w:t>
      </w:r>
    </w:p>
    <w:p w14:paraId="2A4F4511" w14:textId="77777777" w:rsidR="009517FA" w:rsidRDefault="000E7290" w:rsidP="000E7290">
      <w:pPr>
        <w:rPr>
          <w:rFonts w:ascii="Times New Roman" w:hAnsi="Times New Roman" w:cs="Times New Roman"/>
        </w:rPr>
      </w:pPr>
      <w:r w:rsidRPr="00B45863">
        <w:rPr>
          <w:rFonts w:ascii="Times New Roman" w:hAnsi="Times New Roman" w:cs="Times New Roman"/>
        </w:rPr>
        <w:t>Texture is how an object feels to you when it is touched.</w:t>
      </w:r>
    </w:p>
    <w:p w14:paraId="53615549" w14:textId="694F8286" w:rsidR="00E16F83" w:rsidRPr="00B45863" w:rsidRDefault="00E16F83" w:rsidP="00134BC3">
      <w:pPr>
        <w:pStyle w:val="ListParagraph"/>
        <w:numPr>
          <w:ilvl w:val="0"/>
          <w:numId w:val="33"/>
        </w:numPr>
        <w:rPr>
          <w:rFonts w:ascii="Times New Roman" w:hAnsi="Times New Roman" w:cs="Times New Roman"/>
        </w:rPr>
      </w:pPr>
      <w:r w:rsidRPr="00B45863">
        <w:rPr>
          <w:rFonts w:ascii="Times New Roman" w:hAnsi="Times New Roman" w:cs="Times New Roman"/>
        </w:rPr>
        <w:t xml:space="preserve">Even if you cannot </w:t>
      </w:r>
      <w:proofErr w:type="gramStart"/>
      <w:r w:rsidRPr="00B45863">
        <w:rPr>
          <w:rFonts w:ascii="Times New Roman" w:hAnsi="Times New Roman" w:cs="Times New Roman"/>
        </w:rPr>
        <w:t>actually touch</w:t>
      </w:r>
      <w:proofErr w:type="gramEnd"/>
      <w:r w:rsidRPr="00B45863">
        <w:rPr>
          <w:rFonts w:ascii="Times New Roman" w:hAnsi="Times New Roman" w:cs="Times New Roman"/>
        </w:rPr>
        <w:t xml:space="preserve"> some works of art, artists can also employ texture to provide the desired effect or emotional impact:</w:t>
      </w:r>
    </w:p>
    <w:p w14:paraId="71EC26A4" w14:textId="77777777" w:rsidR="009517FA" w:rsidRDefault="00134BC3" w:rsidP="00E16F83">
      <w:pPr>
        <w:pStyle w:val="ListParagraph"/>
        <w:numPr>
          <w:ilvl w:val="1"/>
          <w:numId w:val="33"/>
        </w:numPr>
        <w:rPr>
          <w:rFonts w:ascii="Times New Roman" w:hAnsi="Times New Roman" w:cs="Times New Roman"/>
        </w:rPr>
      </w:pPr>
      <w:r w:rsidRPr="00B45863">
        <w:rPr>
          <w:rFonts w:ascii="Times New Roman" w:hAnsi="Times New Roman" w:cs="Times New Roman"/>
        </w:rPr>
        <w:t>Soft textures are often interpreted as soothing, positive, or safe.</w:t>
      </w:r>
    </w:p>
    <w:p w14:paraId="2CC26DF2" w14:textId="77777777" w:rsidR="009517FA" w:rsidRDefault="00134BC3" w:rsidP="00E16F83">
      <w:pPr>
        <w:pStyle w:val="ListParagraph"/>
        <w:numPr>
          <w:ilvl w:val="1"/>
          <w:numId w:val="33"/>
        </w:numPr>
        <w:rPr>
          <w:rFonts w:ascii="Times New Roman" w:hAnsi="Times New Roman" w:cs="Times New Roman"/>
        </w:rPr>
      </w:pPr>
      <w:r w:rsidRPr="00B45863">
        <w:rPr>
          <w:rFonts w:ascii="Times New Roman" w:hAnsi="Times New Roman" w:cs="Times New Roman"/>
        </w:rPr>
        <w:t>Harsh textures can indicate negative states or darker emotions.</w:t>
      </w:r>
    </w:p>
    <w:p w14:paraId="0BB116F8" w14:textId="0B934B75"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2.5.a Using examples from the chapter, describe the difference between tactile and visual texture.</w:t>
      </w:r>
    </w:p>
    <w:p w14:paraId="3CEE8D34" w14:textId="5A3EC0A5" w:rsidR="00134BC3" w:rsidRPr="00B45863" w:rsidRDefault="009F7AC6" w:rsidP="009F7AC6">
      <w:pPr>
        <w:pStyle w:val="ListParagraph"/>
        <w:numPr>
          <w:ilvl w:val="0"/>
          <w:numId w:val="38"/>
        </w:numPr>
        <w:rPr>
          <w:rFonts w:ascii="Times New Roman" w:hAnsi="Times New Roman" w:cs="Times New Roman"/>
        </w:rPr>
      </w:pPr>
      <w:r w:rsidRPr="00B45863">
        <w:rPr>
          <w:rFonts w:ascii="Times New Roman" w:hAnsi="Times New Roman" w:cs="Times New Roman"/>
        </w:rPr>
        <w:t>Tactile Texture</w:t>
      </w:r>
    </w:p>
    <w:p w14:paraId="34714D7D" w14:textId="72D6B303" w:rsidR="00E16F83" w:rsidRPr="00B45863" w:rsidRDefault="00B53AB3" w:rsidP="00E16F83">
      <w:pPr>
        <w:pStyle w:val="ListParagraph"/>
        <w:numPr>
          <w:ilvl w:val="1"/>
          <w:numId w:val="38"/>
        </w:numPr>
        <w:rPr>
          <w:rFonts w:ascii="Times New Roman" w:hAnsi="Times New Roman" w:cs="Times New Roman"/>
        </w:rPr>
      </w:pPr>
      <w:r w:rsidRPr="00083548">
        <w:rPr>
          <w:rFonts w:ascii="Times New Roman" w:hAnsi="Times New Roman" w:cs="Times New Roman"/>
          <w:i/>
        </w:rPr>
        <w:t>Tactile textures</w:t>
      </w:r>
      <w:r w:rsidRPr="00B45863">
        <w:rPr>
          <w:rFonts w:ascii="Times New Roman" w:hAnsi="Times New Roman" w:cs="Times New Roman"/>
        </w:rPr>
        <w:t xml:space="preserve"> are what your hand can directly feel when touching the surface of an object.</w:t>
      </w:r>
    </w:p>
    <w:p w14:paraId="319E5E45" w14:textId="145D0D4C" w:rsidR="00B53AB3" w:rsidRPr="00B45863" w:rsidRDefault="00B53AB3" w:rsidP="00B53AB3">
      <w:pPr>
        <w:pStyle w:val="ListParagraph"/>
        <w:numPr>
          <w:ilvl w:val="2"/>
          <w:numId w:val="38"/>
        </w:numPr>
        <w:rPr>
          <w:rFonts w:ascii="Times New Roman" w:hAnsi="Times New Roman" w:cs="Times New Roman"/>
        </w:rPr>
      </w:pPr>
      <w:r w:rsidRPr="00B45863">
        <w:rPr>
          <w:rFonts w:ascii="Times New Roman" w:hAnsi="Times New Roman" w:cs="Times New Roman"/>
        </w:rPr>
        <w:t xml:space="preserve">Surface textures in works of art can appeal to the viewer by </w:t>
      </w:r>
      <w:r w:rsidR="00805C7A" w:rsidRPr="00B45863">
        <w:rPr>
          <w:rFonts w:ascii="Times New Roman" w:hAnsi="Times New Roman" w:cs="Times New Roman"/>
        </w:rPr>
        <w:t>capturing complex emotions or relating interpretations of reality.</w:t>
      </w:r>
    </w:p>
    <w:p w14:paraId="43BB71F9" w14:textId="588BC402" w:rsidR="009517FA" w:rsidRDefault="00805C7A" w:rsidP="00805C7A">
      <w:pPr>
        <w:pStyle w:val="ListParagraph"/>
        <w:numPr>
          <w:ilvl w:val="3"/>
          <w:numId w:val="38"/>
        </w:numPr>
        <w:rPr>
          <w:rFonts w:ascii="Times New Roman" w:hAnsi="Times New Roman" w:cs="Times New Roman"/>
        </w:rPr>
      </w:pPr>
      <w:r w:rsidRPr="00B45863">
        <w:rPr>
          <w:rFonts w:ascii="Times New Roman" w:hAnsi="Times New Roman" w:cs="Times New Roman"/>
        </w:rPr>
        <w:t xml:space="preserve">Example: </w:t>
      </w:r>
      <w:r w:rsidR="00777569" w:rsidRPr="00777569">
        <w:rPr>
          <w:rFonts w:ascii="Times New Roman" w:hAnsi="Times New Roman" w:cs="Times New Roman"/>
          <w:i/>
        </w:rPr>
        <w:t>Bust of Auguste Rodin</w:t>
      </w:r>
      <w:r w:rsidR="00777569" w:rsidRPr="00B45863">
        <w:rPr>
          <w:rFonts w:ascii="Times New Roman" w:hAnsi="Times New Roman" w:cs="Times New Roman"/>
        </w:rPr>
        <w:t xml:space="preserve"> </w:t>
      </w:r>
      <w:r w:rsidRPr="00B45863">
        <w:rPr>
          <w:rFonts w:ascii="Times New Roman" w:hAnsi="Times New Roman" w:cs="Times New Roman"/>
        </w:rPr>
        <w:t>by Camille Claudel shows the impact of tactile texture, ranging from realistic and smooth to dynamic and evocative. While primarily realistic, Claudel has captured the taut softness of the forehead, descending into rough, uneven areas under the beard, mouth, and shoulders of Rodin. Creating the piece in this manner reflects Rodin</w:t>
      </w:r>
      <w:r w:rsidR="00B76205">
        <w:rPr>
          <w:rFonts w:ascii="Times New Roman" w:hAnsi="Times New Roman" w:cs="Times New Roman"/>
        </w:rPr>
        <w:t>’</w:t>
      </w:r>
      <w:r w:rsidRPr="00B45863">
        <w:rPr>
          <w:rFonts w:ascii="Times New Roman" w:hAnsi="Times New Roman" w:cs="Times New Roman"/>
        </w:rPr>
        <w:t>s fiery personality</w:t>
      </w:r>
      <w:r w:rsidR="00083548">
        <w:rPr>
          <w:rFonts w:ascii="Times New Roman" w:hAnsi="Times New Roman" w:cs="Times New Roman"/>
        </w:rPr>
        <w:t>;</w:t>
      </w:r>
      <w:r w:rsidRPr="00B45863">
        <w:rPr>
          <w:rFonts w:ascii="Times New Roman" w:hAnsi="Times New Roman" w:cs="Times New Roman"/>
        </w:rPr>
        <w:t xml:space="preserve"> it is a nod to his own characteristically rough sculptural style, and it also demonstrates Claudel</w:t>
      </w:r>
      <w:r w:rsidR="00B76205">
        <w:rPr>
          <w:rFonts w:ascii="Times New Roman" w:hAnsi="Times New Roman" w:cs="Times New Roman"/>
        </w:rPr>
        <w:t>’</w:t>
      </w:r>
      <w:r w:rsidRPr="00B45863">
        <w:rPr>
          <w:rFonts w:ascii="Times New Roman" w:hAnsi="Times New Roman" w:cs="Times New Roman"/>
        </w:rPr>
        <w:t>s ability to create an identifiable portrait bust of her subject.</w:t>
      </w:r>
    </w:p>
    <w:p w14:paraId="361262D9" w14:textId="5324DA1D" w:rsidR="006A2AA0" w:rsidRPr="00B45863" w:rsidRDefault="006A2AA0" w:rsidP="006A2AA0">
      <w:pPr>
        <w:pStyle w:val="ListParagraph"/>
        <w:numPr>
          <w:ilvl w:val="4"/>
          <w:numId w:val="38"/>
        </w:numPr>
        <w:rPr>
          <w:rFonts w:ascii="Times New Roman" w:hAnsi="Times New Roman" w:cs="Times New Roman"/>
        </w:rPr>
      </w:pPr>
      <w:r w:rsidRPr="00B45863">
        <w:rPr>
          <w:rFonts w:ascii="Times New Roman" w:hAnsi="Times New Roman" w:cs="Times New Roman"/>
        </w:rPr>
        <w:t xml:space="preserve">Figure 2.33. Camille Claudel, </w:t>
      </w:r>
      <w:r w:rsidRPr="00777569">
        <w:rPr>
          <w:rFonts w:ascii="Times New Roman" w:hAnsi="Times New Roman" w:cs="Times New Roman"/>
          <w:i/>
        </w:rPr>
        <w:t>Bust of Auguste Rodin</w:t>
      </w:r>
      <w:r w:rsidRPr="00B45863">
        <w:rPr>
          <w:rFonts w:ascii="Times New Roman" w:hAnsi="Times New Roman" w:cs="Times New Roman"/>
        </w:rPr>
        <w:t xml:space="preserve">, 1892 (cast) 1886–88 (modeled), bronze. 15.7 × 9.7 × 11 in. </w:t>
      </w:r>
      <w:proofErr w:type="spellStart"/>
      <w:r w:rsidRPr="00B45863">
        <w:rPr>
          <w:rFonts w:ascii="Times New Roman" w:hAnsi="Times New Roman" w:cs="Times New Roman"/>
        </w:rPr>
        <w:t>Musée</w:t>
      </w:r>
      <w:proofErr w:type="spellEnd"/>
      <w:r w:rsidRPr="00B45863">
        <w:rPr>
          <w:rFonts w:ascii="Times New Roman" w:hAnsi="Times New Roman" w:cs="Times New Roman"/>
        </w:rPr>
        <w:t xml:space="preserve"> d</w:t>
      </w:r>
      <w:r w:rsidR="00B76205">
        <w:rPr>
          <w:rFonts w:ascii="Times New Roman" w:hAnsi="Times New Roman" w:cs="Times New Roman"/>
        </w:rPr>
        <w:t>’</w:t>
      </w:r>
      <w:r w:rsidRPr="00B45863">
        <w:rPr>
          <w:rFonts w:ascii="Times New Roman" w:hAnsi="Times New Roman" w:cs="Times New Roman"/>
        </w:rPr>
        <w:t xml:space="preserve">art et </w:t>
      </w:r>
      <w:proofErr w:type="spellStart"/>
      <w:r w:rsidRPr="00B45863">
        <w:rPr>
          <w:rFonts w:ascii="Times New Roman" w:hAnsi="Times New Roman" w:cs="Times New Roman"/>
        </w:rPr>
        <w:t>d</w:t>
      </w:r>
      <w:r w:rsidR="00B76205">
        <w:rPr>
          <w:rFonts w:ascii="Times New Roman" w:hAnsi="Times New Roman" w:cs="Times New Roman"/>
        </w:rPr>
        <w:t>’</w:t>
      </w:r>
      <w:r w:rsidRPr="00B45863">
        <w:rPr>
          <w:rFonts w:ascii="Times New Roman" w:hAnsi="Times New Roman" w:cs="Times New Roman"/>
        </w:rPr>
        <w:t>archéologie</w:t>
      </w:r>
      <w:proofErr w:type="spellEnd"/>
      <w:r w:rsidRPr="00B45863">
        <w:rPr>
          <w:rFonts w:ascii="Times New Roman" w:hAnsi="Times New Roman" w:cs="Times New Roman"/>
        </w:rPr>
        <w:t xml:space="preserve">, </w:t>
      </w:r>
      <w:proofErr w:type="spellStart"/>
      <w:r w:rsidRPr="00B45863">
        <w:rPr>
          <w:rFonts w:ascii="Times New Roman" w:hAnsi="Times New Roman" w:cs="Times New Roman"/>
        </w:rPr>
        <w:t>Guéret</w:t>
      </w:r>
      <w:proofErr w:type="spellEnd"/>
      <w:r w:rsidRPr="00B45863">
        <w:rPr>
          <w:rFonts w:ascii="Times New Roman" w:hAnsi="Times New Roman" w:cs="Times New Roman"/>
        </w:rPr>
        <w:t>, France. Photo by Benoît Touchard. © RMN-Grand Palais / Art Resource, NY. Image reference: ART567869</w:t>
      </w:r>
    </w:p>
    <w:p w14:paraId="46D74EE4" w14:textId="3CA86757" w:rsidR="006A2AA0" w:rsidRPr="00B45863" w:rsidRDefault="006A2AA0" w:rsidP="006A2AA0">
      <w:pPr>
        <w:pStyle w:val="ListParagraph"/>
        <w:numPr>
          <w:ilvl w:val="3"/>
          <w:numId w:val="38"/>
        </w:numPr>
        <w:rPr>
          <w:rFonts w:ascii="Times New Roman" w:hAnsi="Times New Roman" w:cs="Times New Roman"/>
        </w:rPr>
      </w:pPr>
      <w:r w:rsidRPr="00B45863">
        <w:rPr>
          <w:rFonts w:ascii="Times New Roman" w:hAnsi="Times New Roman" w:cs="Times New Roman"/>
        </w:rPr>
        <w:lastRenderedPageBreak/>
        <w:t xml:space="preserve">Figure 2.34. Gaston Lachaise, </w:t>
      </w:r>
      <w:r w:rsidRPr="00B45863">
        <w:rPr>
          <w:rFonts w:ascii="Times New Roman" w:hAnsi="Times New Roman" w:cs="Times New Roman"/>
          <w:i/>
          <w:iCs/>
        </w:rPr>
        <w:t>Standing Woman</w:t>
      </w:r>
      <w:r w:rsidRPr="00B45863">
        <w:rPr>
          <w:rFonts w:ascii="Times New Roman" w:hAnsi="Times New Roman" w:cs="Times New Roman"/>
        </w:rPr>
        <w:t>, 1912–15; cast 1930. Bronze, 73.875 × 32 × 17.75 in. Metropolitan Museum of Art, New York.</w:t>
      </w:r>
    </w:p>
    <w:p w14:paraId="23915A6F" w14:textId="2D6F4F6A" w:rsidR="006A2AA0" w:rsidRPr="00B45863" w:rsidRDefault="006A2AA0" w:rsidP="006A2AA0">
      <w:pPr>
        <w:pStyle w:val="ListParagraph"/>
        <w:numPr>
          <w:ilvl w:val="3"/>
          <w:numId w:val="38"/>
        </w:numPr>
        <w:rPr>
          <w:rFonts w:ascii="Times New Roman" w:hAnsi="Times New Roman" w:cs="Times New Roman"/>
        </w:rPr>
      </w:pPr>
      <w:r w:rsidRPr="00B45863">
        <w:rPr>
          <w:rFonts w:ascii="Times New Roman" w:hAnsi="Times New Roman" w:cs="Times New Roman"/>
        </w:rPr>
        <w:t xml:space="preserve">Figure 2.35. Ginny Marsh, </w:t>
      </w:r>
      <w:r w:rsidRPr="00B45863">
        <w:rPr>
          <w:rFonts w:ascii="Times New Roman" w:hAnsi="Times New Roman" w:cs="Times New Roman"/>
          <w:i/>
          <w:iCs/>
        </w:rPr>
        <w:t>Platter</w:t>
      </w:r>
      <w:r w:rsidRPr="00B45863">
        <w:rPr>
          <w:rFonts w:ascii="Times New Roman" w:hAnsi="Times New Roman" w:cs="Times New Roman"/>
        </w:rPr>
        <w:t>, 2010. Stained and glazed stoneware, 4 × 17 × 17 in. Collection of the Haan Mansion Museum of Indiana Art.</w:t>
      </w:r>
    </w:p>
    <w:p w14:paraId="5D94D60C" w14:textId="407A784D" w:rsidR="009F7AC6" w:rsidRPr="00B45863" w:rsidRDefault="009F7AC6" w:rsidP="009F7AC6">
      <w:pPr>
        <w:pStyle w:val="ListParagraph"/>
        <w:numPr>
          <w:ilvl w:val="0"/>
          <w:numId w:val="38"/>
        </w:numPr>
        <w:rPr>
          <w:rFonts w:ascii="Times New Roman" w:hAnsi="Times New Roman" w:cs="Times New Roman"/>
        </w:rPr>
      </w:pPr>
      <w:r w:rsidRPr="00B45863">
        <w:rPr>
          <w:rFonts w:ascii="Times New Roman" w:hAnsi="Times New Roman" w:cs="Times New Roman"/>
        </w:rPr>
        <w:t>Visual Texture</w:t>
      </w:r>
    </w:p>
    <w:p w14:paraId="3565FDC3" w14:textId="032A7B02" w:rsidR="00E16F83" w:rsidRPr="00B45863" w:rsidRDefault="00E16F83" w:rsidP="00E16F83">
      <w:pPr>
        <w:pStyle w:val="ListParagraph"/>
        <w:numPr>
          <w:ilvl w:val="1"/>
          <w:numId w:val="38"/>
        </w:numPr>
        <w:rPr>
          <w:rFonts w:ascii="Times New Roman" w:hAnsi="Times New Roman" w:cs="Times New Roman"/>
        </w:rPr>
      </w:pPr>
      <w:r w:rsidRPr="00777569">
        <w:rPr>
          <w:rFonts w:ascii="Times New Roman" w:hAnsi="Times New Roman" w:cs="Times New Roman"/>
        </w:rPr>
        <w:t>Visual textures</w:t>
      </w:r>
      <w:r w:rsidRPr="00B45863">
        <w:rPr>
          <w:rFonts w:ascii="Times New Roman" w:hAnsi="Times New Roman" w:cs="Times New Roman"/>
        </w:rPr>
        <w:t xml:space="preserve"> refer to what can be seen by the human eye. They can mimic physical textures: harnessing the effects of light in terms of color and value can help an artist accurately capture reality.</w:t>
      </w:r>
    </w:p>
    <w:p w14:paraId="0FBDAEC2" w14:textId="3826E28F" w:rsidR="006A2AA0" w:rsidRPr="00B45863" w:rsidRDefault="006A2AA0" w:rsidP="00420DE0">
      <w:pPr>
        <w:pStyle w:val="ListParagraph"/>
        <w:numPr>
          <w:ilvl w:val="2"/>
          <w:numId w:val="38"/>
        </w:numPr>
        <w:rPr>
          <w:rFonts w:ascii="Times New Roman" w:hAnsi="Times New Roman" w:cs="Times New Roman"/>
        </w:rPr>
      </w:pPr>
      <w:r w:rsidRPr="00B45863">
        <w:rPr>
          <w:rFonts w:ascii="Times New Roman" w:hAnsi="Times New Roman" w:cs="Times New Roman"/>
        </w:rPr>
        <w:t xml:space="preserve">Figure 2.36. Georges de la Tour, </w:t>
      </w:r>
      <w:r w:rsidRPr="00B45863">
        <w:rPr>
          <w:rFonts w:ascii="Times New Roman" w:hAnsi="Times New Roman" w:cs="Times New Roman"/>
          <w:i/>
          <w:iCs/>
        </w:rPr>
        <w:t>The Fortune Teller</w:t>
      </w:r>
      <w:r w:rsidRPr="00B45863">
        <w:rPr>
          <w:rFonts w:ascii="Times New Roman" w:hAnsi="Times New Roman" w:cs="Times New Roman"/>
        </w:rPr>
        <w:t>, ca. 1630. Oil on canvas, 40.125 × 48.625 in. Metropolitan Museum of Art, New York.</w:t>
      </w:r>
    </w:p>
    <w:p w14:paraId="4E235069" w14:textId="1F5737AE" w:rsidR="009517FA" w:rsidRDefault="00E16F83" w:rsidP="00E16F83">
      <w:pPr>
        <w:pStyle w:val="ListParagraph"/>
        <w:numPr>
          <w:ilvl w:val="2"/>
          <w:numId w:val="38"/>
        </w:numPr>
        <w:rPr>
          <w:rFonts w:ascii="Times New Roman" w:hAnsi="Times New Roman" w:cs="Times New Roman"/>
        </w:rPr>
      </w:pPr>
      <w:r w:rsidRPr="00777569">
        <w:rPr>
          <w:rFonts w:ascii="Times New Roman" w:hAnsi="Times New Roman" w:cs="Times New Roman"/>
          <w:iCs/>
        </w:rPr>
        <w:t>Trompe l</w:t>
      </w:r>
      <w:r w:rsidR="00B76205" w:rsidRPr="00777569">
        <w:rPr>
          <w:rFonts w:ascii="Times New Roman" w:hAnsi="Times New Roman" w:cs="Times New Roman"/>
          <w:iCs/>
        </w:rPr>
        <w:t>’</w:t>
      </w:r>
      <w:r w:rsidRPr="00777569">
        <w:rPr>
          <w:rFonts w:ascii="Times New Roman" w:hAnsi="Times New Roman" w:cs="Times New Roman"/>
          <w:iCs/>
        </w:rPr>
        <w:t>oeil</w:t>
      </w:r>
      <w:r w:rsidRPr="00B45863">
        <w:rPr>
          <w:rFonts w:ascii="Times New Roman" w:hAnsi="Times New Roman" w:cs="Times New Roman"/>
          <w:i/>
          <w:iCs/>
        </w:rPr>
        <w:t xml:space="preserve"> </w:t>
      </w:r>
      <w:r w:rsidRPr="00B45863">
        <w:rPr>
          <w:rFonts w:ascii="Times New Roman" w:hAnsi="Times New Roman" w:cs="Times New Roman"/>
        </w:rPr>
        <w:t>is a French term meaning “to trick the eye.” Artists who employ this technique attempt to make their works look exactly like reality.</w:t>
      </w:r>
    </w:p>
    <w:p w14:paraId="4F095FE2" w14:textId="578A26D5" w:rsidR="009517FA" w:rsidRDefault="00E16F83" w:rsidP="00E16F83">
      <w:pPr>
        <w:pStyle w:val="ListParagraph"/>
        <w:numPr>
          <w:ilvl w:val="3"/>
          <w:numId w:val="38"/>
        </w:numPr>
        <w:rPr>
          <w:rFonts w:ascii="Times New Roman" w:hAnsi="Times New Roman" w:cs="Times New Roman"/>
          <w:iCs/>
        </w:rPr>
      </w:pPr>
      <w:r w:rsidRPr="00B45863">
        <w:rPr>
          <w:rFonts w:ascii="Times New Roman" w:hAnsi="Times New Roman" w:cs="Times New Roman"/>
        </w:rPr>
        <w:t xml:space="preserve">Example: </w:t>
      </w:r>
      <w:r w:rsidRPr="00B45863">
        <w:rPr>
          <w:rFonts w:ascii="Times New Roman" w:hAnsi="Times New Roman" w:cs="Times New Roman"/>
          <w:i/>
        </w:rPr>
        <w:t>Trompe L</w:t>
      </w:r>
      <w:r w:rsidR="00B76205">
        <w:rPr>
          <w:rFonts w:ascii="Times New Roman" w:hAnsi="Times New Roman" w:cs="Times New Roman"/>
          <w:i/>
        </w:rPr>
        <w:t>’</w:t>
      </w:r>
      <w:r w:rsidRPr="00B45863">
        <w:rPr>
          <w:rFonts w:ascii="Times New Roman" w:hAnsi="Times New Roman" w:cs="Times New Roman"/>
          <w:i/>
        </w:rPr>
        <w:t>oeil with a Print of Alexander Pope</w:t>
      </w:r>
      <w:r w:rsidRPr="00B45863">
        <w:rPr>
          <w:rFonts w:ascii="Times New Roman" w:hAnsi="Times New Roman" w:cs="Times New Roman"/>
          <w:iCs/>
        </w:rPr>
        <w:t xml:space="preserve"> (artist unknown) is an excellent example of fooling the viewer</w:t>
      </w:r>
      <w:r w:rsidR="00B76205">
        <w:rPr>
          <w:rFonts w:ascii="Times New Roman" w:hAnsi="Times New Roman" w:cs="Times New Roman"/>
          <w:iCs/>
        </w:rPr>
        <w:t>’</w:t>
      </w:r>
      <w:r w:rsidRPr="00B45863">
        <w:rPr>
          <w:rFonts w:ascii="Times New Roman" w:hAnsi="Times New Roman" w:cs="Times New Roman"/>
          <w:iCs/>
        </w:rPr>
        <w:t>s eye. The painting looks exactly as if a man</w:t>
      </w:r>
      <w:r w:rsidR="00B76205">
        <w:rPr>
          <w:rFonts w:ascii="Times New Roman" w:hAnsi="Times New Roman" w:cs="Times New Roman"/>
          <w:iCs/>
        </w:rPr>
        <w:t>’</w:t>
      </w:r>
      <w:r w:rsidRPr="00B45863">
        <w:rPr>
          <w:rFonts w:ascii="Times New Roman" w:hAnsi="Times New Roman" w:cs="Times New Roman"/>
          <w:iCs/>
        </w:rPr>
        <w:t xml:space="preserve">s portrait has been hung on a wall. Every object and form </w:t>
      </w:r>
      <w:r w:rsidR="00B10C2B" w:rsidRPr="00B45863">
        <w:rPr>
          <w:rFonts w:ascii="Times New Roman" w:hAnsi="Times New Roman" w:cs="Times New Roman"/>
          <w:iCs/>
        </w:rPr>
        <w:t>have</w:t>
      </w:r>
      <w:r w:rsidRPr="00B45863">
        <w:rPr>
          <w:rFonts w:ascii="Times New Roman" w:hAnsi="Times New Roman" w:cs="Times New Roman"/>
          <w:iCs/>
        </w:rPr>
        <w:t xml:space="preserve"> been painted in a completely realistic way because of the artist</w:t>
      </w:r>
      <w:r w:rsidR="00B76205">
        <w:rPr>
          <w:rFonts w:ascii="Times New Roman" w:hAnsi="Times New Roman" w:cs="Times New Roman"/>
          <w:iCs/>
        </w:rPr>
        <w:t>’</w:t>
      </w:r>
      <w:r w:rsidRPr="00B45863">
        <w:rPr>
          <w:rFonts w:ascii="Times New Roman" w:hAnsi="Times New Roman" w:cs="Times New Roman"/>
          <w:iCs/>
        </w:rPr>
        <w:t>s keen attention to where light would highlight, cast shadows, or manipulate the hue of the objects presented.</w:t>
      </w:r>
    </w:p>
    <w:p w14:paraId="39EEA71E" w14:textId="3652B808" w:rsidR="00420DE0" w:rsidRPr="00B45863" w:rsidRDefault="00420DE0" w:rsidP="00420DE0">
      <w:pPr>
        <w:pStyle w:val="ListParagraph"/>
        <w:numPr>
          <w:ilvl w:val="4"/>
          <w:numId w:val="38"/>
        </w:numPr>
        <w:rPr>
          <w:rFonts w:ascii="Times New Roman" w:hAnsi="Times New Roman" w:cs="Times New Roman"/>
        </w:rPr>
      </w:pPr>
      <w:r w:rsidRPr="00B45863">
        <w:rPr>
          <w:rFonts w:ascii="Times New Roman" w:hAnsi="Times New Roman" w:cs="Times New Roman"/>
        </w:rPr>
        <w:t xml:space="preserve">Figure 2.37. </w:t>
      </w:r>
      <w:r w:rsidRPr="00B45863">
        <w:rPr>
          <w:rFonts w:ascii="Times New Roman" w:hAnsi="Times New Roman" w:cs="Times New Roman"/>
          <w:i/>
          <w:iCs/>
        </w:rPr>
        <w:t>Trompe L</w:t>
      </w:r>
      <w:r w:rsidR="00B76205">
        <w:rPr>
          <w:rFonts w:ascii="Times New Roman" w:hAnsi="Times New Roman" w:cs="Times New Roman"/>
          <w:i/>
          <w:iCs/>
        </w:rPr>
        <w:t>’</w:t>
      </w:r>
      <w:r w:rsidRPr="00B45863">
        <w:rPr>
          <w:rFonts w:ascii="Times New Roman" w:hAnsi="Times New Roman" w:cs="Times New Roman"/>
          <w:i/>
          <w:iCs/>
        </w:rPr>
        <w:t>oeil with a Print of Alexander Pope</w:t>
      </w:r>
      <w:r w:rsidRPr="00B45863">
        <w:rPr>
          <w:rFonts w:ascii="Times New Roman" w:hAnsi="Times New Roman" w:cs="Times New Roman"/>
        </w:rPr>
        <w:t>, ca. eighteenth century. Oil on canvas, 29.937 × 25.166 inches. John G. Johnson Collection 1917, Philadelphia Museum of Art, Philadelphia.</w:t>
      </w:r>
    </w:p>
    <w:p w14:paraId="77D517AF" w14:textId="003C9760" w:rsidR="00420DE0" w:rsidRDefault="00420DE0" w:rsidP="00420DE0">
      <w:pPr>
        <w:pStyle w:val="ListParagraph"/>
        <w:numPr>
          <w:ilvl w:val="3"/>
          <w:numId w:val="38"/>
        </w:numPr>
        <w:rPr>
          <w:rFonts w:ascii="Times New Roman" w:hAnsi="Times New Roman" w:cs="Times New Roman"/>
        </w:rPr>
      </w:pPr>
      <w:r w:rsidRPr="00B45863">
        <w:rPr>
          <w:rFonts w:ascii="Times New Roman" w:hAnsi="Times New Roman" w:cs="Times New Roman"/>
        </w:rPr>
        <w:t xml:space="preserve">Figure 2.38. Misty Gamble, detail of </w:t>
      </w:r>
      <w:r w:rsidRPr="00B45863">
        <w:rPr>
          <w:rFonts w:ascii="Times New Roman" w:hAnsi="Times New Roman" w:cs="Times New Roman"/>
          <w:i/>
          <w:iCs/>
        </w:rPr>
        <w:t>Tan Hands</w:t>
      </w:r>
      <w:r w:rsidRPr="00B45863">
        <w:rPr>
          <w:rFonts w:ascii="Times New Roman" w:hAnsi="Times New Roman" w:cs="Times New Roman"/>
        </w:rPr>
        <w:t xml:space="preserve">, from </w:t>
      </w:r>
      <w:r w:rsidRPr="00B45863">
        <w:rPr>
          <w:rFonts w:ascii="Times New Roman" w:hAnsi="Times New Roman" w:cs="Times New Roman"/>
          <w:i/>
          <w:iCs/>
        </w:rPr>
        <w:t>Primping and the Currency of Worth</w:t>
      </w:r>
      <w:r w:rsidRPr="00B45863">
        <w:rPr>
          <w:rFonts w:ascii="Times New Roman" w:hAnsi="Times New Roman" w:cs="Times New Roman"/>
        </w:rPr>
        <w:t xml:space="preserve"> series, 2009. Ceramic and mixed media. Collection of Albrecht-Kemper Museum of Art, Saint Joseph, Missouri.</w:t>
      </w:r>
    </w:p>
    <w:p w14:paraId="2F87ED4E" w14:textId="77777777" w:rsidR="00437632" w:rsidRPr="00437632" w:rsidRDefault="00437632" w:rsidP="00437632">
      <w:pPr>
        <w:rPr>
          <w:rFonts w:ascii="Times New Roman" w:hAnsi="Times New Roman" w:cs="Times New Roman"/>
        </w:rPr>
      </w:pPr>
    </w:p>
    <w:p w14:paraId="23CAEEFA" w14:textId="77777777" w:rsidR="00DC21F5" w:rsidRPr="00B45863" w:rsidRDefault="00DC21F5" w:rsidP="009517FA">
      <w:pPr>
        <w:pStyle w:val="Heading2"/>
        <w:spacing w:before="0"/>
        <w:rPr>
          <w:rFonts w:ascii="Times New Roman" w:hAnsi="Times New Roman" w:cs="Times New Roman"/>
          <w:color w:val="auto"/>
        </w:rPr>
      </w:pPr>
      <w:r w:rsidRPr="00B45863">
        <w:rPr>
          <w:rFonts w:ascii="Times New Roman" w:hAnsi="Times New Roman" w:cs="Times New Roman"/>
          <w:color w:val="auto"/>
        </w:rPr>
        <w:t>2.6. Space</w:t>
      </w:r>
    </w:p>
    <w:p w14:paraId="6C0422A8" w14:textId="1C7647A3" w:rsidR="000B7B0B" w:rsidRPr="00B45863" w:rsidRDefault="000B7B0B" w:rsidP="000B7B0B">
      <w:pPr>
        <w:rPr>
          <w:rFonts w:ascii="Times New Roman" w:hAnsi="Times New Roman" w:cs="Times New Roman"/>
        </w:rPr>
      </w:pPr>
      <w:r w:rsidRPr="00B45863">
        <w:rPr>
          <w:rFonts w:ascii="Times New Roman" w:hAnsi="Times New Roman" w:cs="Times New Roman"/>
        </w:rPr>
        <w:t>Space is the empty area surrounding real or implied objects. Space can be actual or visual.</w:t>
      </w:r>
    </w:p>
    <w:p w14:paraId="00A6FCA1" w14:textId="07B7A52B" w:rsidR="000B7B0B" w:rsidRPr="00B45863" w:rsidRDefault="000B7B0B" w:rsidP="000B7B0B">
      <w:pPr>
        <w:pStyle w:val="ListParagraph"/>
        <w:numPr>
          <w:ilvl w:val="0"/>
          <w:numId w:val="33"/>
        </w:numPr>
        <w:rPr>
          <w:rFonts w:ascii="Times New Roman" w:hAnsi="Times New Roman" w:cs="Times New Roman"/>
        </w:rPr>
      </w:pPr>
      <w:r w:rsidRPr="00B45863">
        <w:rPr>
          <w:rFonts w:ascii="Times New Roman" w:hAnsi="Times New Roman" w:cs="Times New Roman"/>
        </w:rPr>
        <w:t>In a sculpture, space surrounds the work. Likewise, the work takes up physical space.</w:t>
      </w:r>
    </w:p>
    <w:p w14:paraId="433CB375" w14:textId="77777777" w:rsidR="009517FA" w:rsidRDefault="000B7B0B" w:rsidP="000B7B0B">
      <w:pPr>
        <w:pStyle w:val="ListParagraph"/>
        <w:numPr>
          <w:ilvl w:val="0"/>
          <w:numId w:val="33"/>
        </w:numPr>
        <w:rPr>
          <w:rFonts w:ascii="Times New Roman" w:hAnsi="Times New Roman" w:cs="Times New Roman"/>
        </w:rPr>
      </w:pPr>
      <w:r w:rsidRPr="00B45863">
        <w:rPr>
          <w:rFonts w:ascii="Times New Roman" w:hAnsi="Times New Roman" w:cs="Times New Roman"/>
        </w:rPr>
        <w:t>In a two-dimensional work, negative space surrounds the subject matter.</w:t>
      </w:r>
    </w:p>
    <w:p w14:paraId="3B3EC037" w14:textId="35B03060"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2.6.a Explain the difference between three dimensional and two-dimensional space.</w:t>
      </w:r>
    </w:p>
    <w:p w14:paraId="4462524B" w14:textId="1A0E9F88" w:rsidR="006909A8" w:rsidRPr="00B45863" w:rsidRDefault="006909A8" w:rsidP="006909A8">
      <w:pPr>
        <w:pStyle w:val="ListParagraph"/>
        <w:numPr>
          <w:ilvl w:val="0"/>
          <w:numId w:val="39"/>
        </w:numPr>
        <w:rPr>
          <w:rFonts w:ascii="Times New Roman" w:hAnsi="Times New Roman" w:cs="Times New Roman"/>
        </w:rPr>
      </w:pPr>
      <w:r w:rsidRPr="00B45863">
        <w:rPr>
          <w:rFonts w:ascii="Times New Roman" w:hAnsi="Times New Roman" w:cs="Times New Roman"/>
        </w:rPr>
        <w:t>Constructing Three-Dimensional Space</w:t>
      </w:r>
    </w:p>
    <w:p w14:paraId="20457DB8" w14:textId="77777777" w:rsidR="009517FA" w:rsidRDefault="006B170C" w:rsidP="006B170C">
      <w:pPr>
        <w:pStyle w:val="ListParagraph"/>
        <w:numPr>
          <w:ilvl w:val="1"/>
          <w:numId w:val="39"/>
        </w:numPr>
        <w:rPr>
          <w:rFonts w:ascii="Times New Roman" w:hAnsi="Times New Roman" w:cs="Times New Roman"/>
        </w:rPr>
      </w:pPr>
      <w:r w:rsidRPr="00B45863">
        <w:rPr>
          <w:rFonts w:ascii="Times New Roman" w:hAnsi="Times New Roman" w:cs="Times New Roman"/>
        </w:rPr>
        <w:t xml:space="preserve">Artists carefully consider </w:t>
      </w:r>
      <w:r w:rsidRPr="00B45863">
        <w:rPr>
          <w:rFonts w:ascii="Times New Roman" w:hAnsi="Times New Roman" w:cs="Times New Roman"/>
          <w:i/>
          <w:iCs/>
        </w:rPr>
        <w:t>positive</w:t>
      </w:r>
      <w:r w:rsidRPr="00B45863">
        <w:rPr>
          <w:rFonts w:ascii="Times New Roman" w:hAnsi="Times New Roman" w:cs="Times New Roman"/>
        </w:rPr>
        <w:t xml:space="preserve"> and </w:t>
      </w:r>
      <w:r w:rsidRPr="00B45863">
        <w:rPr>
          <w:rFonts w:ascii="Times New Roman" w:hAnsi="Times New Roman" w:cs="Times New Roman"/>
          <w:i/>
          <w:iCs/>
        </w:rPr>
        <w:t>negative space</w:t>
      </w:r>
      <w:r w:rsidRPr="00B45863">
        <w:rPr>
          <w:rFonts w:ascii="Times New Roman" w:hAnsi="Times New Roman" w:cs="Times New Roman"/>
        </w:rPr>
        <w:t xml:space="preserve"> when creating and installing sculptural pieces. </w:t>
      </w:r>
      <w:r w:rsidR="005363D5" w:rsidRPr="00B45863">
        <w:rPr>
          <w:rFonts w:ascii="Times New Roman" w:hAnsi="Times New Roman" w:cs="Times New Roman"/>
        </w:rPr>
        <w:t>The size, scale, and individual components of the piece (base, central figures, and additional aspects) must be carefully planned for the desired effect. Artists may consider whether their pieces are designed to be monumental, realistic, abstract, or fantastical.</w:t>
      </w:r>
    </w:p>
    <w:p w14:paraId="4FFF6B4F" w14:textId="0ABD6E84" w:rsidR="00420DE0" w:rsidRPr="00B45863" w:rsidRDefault="00420DE0" w:rsidP="00420DE0">
      <w:pPr>
        <w:pStyle w:val="ListParagraph"/>
        <w:numPr>
          <w:ilvl w:val="2"/>
          <w:numId w:val="39"/>
        </w:numPr>
        <w:rPr>
          <w:rFonts w:ascii="Times New Roman" w:hAnsi="Times New Roman" w:cs="Times New Roman"/>
        </w:rPr>
      </w:pPr>
      <w:r w:rsidRPr="00B45863">
        <w:rPr>
          <w:rFonts w:ascii="Times New Roman" w:hAnsi="Times New Roman" w:cs="Times New Roman"/>
        </w:rPr>
        <w:t xml:space="preserve">Figure 2.39. Peter Christian Johnson, </w:t>
      </w:r>
      <w:r w:rsidRPr="00B45863">
        <w:rPr>
          <w:rFonts w:ascii="Times New Roman" w:hAnsi="Times New Roman" w:cs="Times New Roman"/>
          <w:i/>
          <w:iCs/>
        </w:rPr>
        <w:t>Red Turbine, Construction Series</w:t>
      </w:r>
      <w:r w:rsidRPr="00B45863">
        <w:rPr>
          <w:rFonts w:ascii="Times New Roman" w:hAnsi="Times New Roman" w:cs="Times New Roman"/>
        </w:rPr>
        <w:t>, 2011. Ceramic, stains, linseed oil, tractor paint, 23.5 × 23.5 × 16.5 in. Collection of the artist.</w:t>
      </w:r>
    </w:p>
    <w:p w14:paraId="5D46A84F" w14:textId="6493F3C5" w:rsidR="009517FA" w:rsidRDefault="005363D5" w:rsidP="005363D5">
      <w:pPr>
        <w:pStyle w:val="ListParagraph"/>
        <w:numPr>
          <w:ilvl w:val="2"/>
          <w:numId w:val="39"/>
        </w:numPr>
        <w:rPr>
          <w:rFonts w:ascii="Times New Roman" w:hAnsi="Times New Roman" w:cs="Times New Roman"/>
        </w:rPr>
      </w:pPr>
      <w:r w:rsidRPr="00B45863">
        <w:rPr>
          <w:rFonts w:ascii="Times New Roman" w:hAnsi="Times New Roman" w:cs="Times New Roman"/>
        </w:rPr>
        <w:lastRenderedPageBreak/>
        <w:t xml:space="preserve">Example: </w:t>
      </w:r>
      <w:r w:rsidRPr="00B45863">
        <w:rPr>
          <w:rFonts w:ascii="Times New Roman" w:hAnsi="Times New Roman" w:cs="Times New Roman"/>
          <w:i/>
          <w:iCs/>
        </w:rPr>
        <w:t xml:space="preserve">Self-destructing Porcelain Net </w:t>
      </w:r>
      <w:r w:rsidRPr="00B45863">
        <w:rPr>
          <w:rFonts w:ascii="Times New Roman" w:hAnsi="Times New Roman" w:cs="Times New Roman"/>
        </w:rPr>
        <w:t xml:space="preserve">by </w:t>
      </w:r>
      <w:proofErr w:type="spellStart"/>
      <w:r w:rsidRPr="00B45863">
        <w:rPr>
          <w:rFonts w:ascii="Times New Roman" w:hAnsi="Times New Roman" w:cs="Times New Roman"/>
        </w:rPr>
        <w:t>Backa</w:t>
      </w:r>
      <w:proofErr w:type="spellEnd"/>
      <w:r w:rsidRPr="00B45863">
        <w:rPr>
          <w:rFonts w:ascii="Times New Roman" w:hAnsi="Times New Roman" w:cs="Times New Roman"/>
        </w:rPr>
        <w:t xml:space="preserve"> Carin </w:t>
      </w:r>
      <w:proofErr w:type="spellStart"/>
      <w:r w:rsidRPr="00B45863">
        <w:rPr>
          <w:rFonts w:ascii="Times New Roman" w:hAnsi="Times New Roman" w:cs="Times New Roman"/>
        </w:rPr>
        <w:t>Ivarsdotter</w:t>
      </w:r>
      <w:proofErr w:type="spellEnd"/>
      <w:r w:rsidRPr="00B45863">
        <w:rPr>
          <w:rFonts w:ascii="Times New Roman" w:hAnsi="Times New Roman" w:cs="Times New Roman"/>
        </w:rPr>
        <w:t xml:space="preserve"> shows the interaction of the art piece with its setting and in relation to the audience. By creating both an interior and exterior area in the column of hanging rings, the audience is free to explore their own position to the piece and how their proximity enhances their experience of the artwork. Likewise, the artist had to explore the ideal height and width of the column and the shape and size of the porcelain rings.</w:t>
      </w:r>
    </w:p>
    <w:p w14:paraId="388A7C24" w14:textId="24F4C56D" w:rsidR="00420DE0" w:rsidRPr="00B45863" w:rsidRDefault="00420DE0" w:rsidP="00420DE0">
      <w:pPr>
        <w:pStyle w:val="ListParagraph"/>
        <w:numPr>
          <w:ilvl w:val="3"/>
          <w:numId w:val="39"/>
        </w:numPr>
        <w:rPr>
          <w:rFonts w:ascii="Times New Roman" w:hAnsi="Times New Roman" w:cs="Times New Roman"/>
        </w:rPr>
      </w:pPr>
      <w:r w:rsidRPr="00B45863">
        <w:rPr>
          <w:rFonts w:ascii="Times New Roman" w:hAnsi="Times New Roman" w:cs="Times New Roman"/>
        </w:rPr>
        <w:t xml:space="preserve">Figure 2.40. Backa Carin Ivarsdotter, </w:t>
      </w:r>
      <w:r w:rsidRPr="00B45863">
        <w:rPr>
          <w:rFonts w:ascii="Times New Roman" w:hAnsi="Times New Roman" w:cs="Times New Roman"/>
          <w:i/>
          <w:iCs/>
        </w:rPr>
        <w:t>Self-destructive Porcelain Net</w:t>
      </w:r>
      <w:r w:rsidRPr="00B45863">
        <w:rPr>
          <w:rFonts w:ascii="Times New Roman" w:hAnsi="Times New Roman" w:cs="Times New Roman"/>
        </w:rPr>
        <w:t>, 2003. Moving installation of high fire hand built porcelain, 177 × 49 × 49 in. World Ceramic Biennial 2003, Icheon, Korea.</w:t>
      </w:r>
    </w:p>
    <w:p w14:paraId="67F374E4" w14:textId="77777777" w:rsidR="006B170C" w:rsidRPr="00B45863" w:rsidRDefault="006B170C" w:rsidP="006B170C">
      <w:pPr>
        <w:pStyle w:val="ListParagraph"/>
        <w:numPr>
          <w:ilvl w:val="0"/>
          <w:numId w:val="39"/>
        </w:numPr>
        <w:rPr>
          <w:rFonts w:ascii="Times New Roman" w:hAnsi="Times New Roman" w:cs="Times New Roman"/>
        </w:rPr>
      </w:pPr>
      <w:r w:rsidRPr="00B45863">
        <w:rPr>
          <w:rFonts w:ascii="Times New Roman" w:hAnsi="Times New Roman" w:cs="Times New Roman"/>
        </w:rPr>
        <w:t>Constructing Space on a Two-Dimensional Plane</w:t>
      </w:r>
    </w:p>
    <w:p w14:paraId="5D732404" w14:textId="77777777" w:rsidR="009517FA" w:rsidRDefault="006B170C" w:rsidP="006B170C">
      <w:pPr>
        <w:pStyle w:val="ListParagraph"/>
        <w:numPr>
          <w:ilvl w:val="1"/>
          <w:numId w:val="39"/>
        </w:numPr>
        <w:rPr>
          <w:rFonts w:ascii="Times New Roman" w:hAnsi="Times New Roman" w:cs="Times New Roman"/>
        </w:rPr>
      </w:pPr>
      <w:r w:rsidRPr="00777569">
        <w:rPr>
          <w:rFonts w:ascii="Times New Roman" w:hAnsi="Times New Roman" w:cs="Times New Roman"/>
          <w:iCs/>
        </w:rPr>
        <w:t>Picture plane</w:t>
      </w:r>
      <w:r w:rsidR="005363D5" w:rsidRPr="00B45863">
        <w:rPr>
          <w:rFonts w:ascii="Times New Roman" w:hAnsi="Times New Roman" w:cs="Times New Roman"/>
        </w:rPr>
        <w:t xml:space="preserve"> refers to the surface of a two-dimensional work of art.</w:t>
      </w:r>
    </w:p>
    <w:p w14:paraId="2E387531" w14:textId="019D75B0" w:rsidR="009517FA" w:rsidRDefault="005363D5" w:rsidP="005363D5">
      <w:pPr>
        <w:pStyle w:val="ListParagraph"/>
        <w:numPr>
          <w:ilvl w:val="2"/>
          <w:numId w:val="39"/>
        </w:numPr>
        <w:rPr>
          <w:rFonts w:ascii="Times New Roman" w:hAnsi="Times New Roman" w:cs="Times New Roman"/>
        </w:rPr>
      </w:pPr>
      <w:r w:rsidRPr="00B45863">
        <w:rPr>
          <w:rFonts w:ascii="Times New Roman" w:hAnsi="Times New Roman" w:cs="Times New Roman"/>
        </w:rPr>
        <w:t xml:space="preserve">Example: </w:t>
      </w:r>
      <w:r w:rsidRPr="00B45863">
        <w:rPr>
          <w:rFonts w:ascii="Times New Roman" w:hAnsi="Times New Roman" w:cs="Times New Roman"/>
          <w:i/>
          <w:iCs/>
        </w:rPr>
        <w:t>Paris Street; Rainy Day</w:t>
      </w:r>
      <w:r w:rsidRPr="00B45863">
        <w:rPr>
          <w:rFonts w:ascii="Times New Roman" w:hAnsi="Times New Roman" w:cs="Times New Roman"/>
        </w:rPr>
        <w:t xml:space="preserve"> by Gustave Caillebotte while abstract in it rendering of the details of the scene, accurately reflects the perspective and proportion of the individual component figures and objects. By using realistic perspective, the street looks traversable and the figures look like they are interacting with their environment. The audience feels transported to this scene even though they cannot touch or enter the painting because of the effectiveness of Caillebotte</w:t>
      </w:r>
      <w:r w:rsidR="00B76205">
        <w:rPr>
          <w:rFonts w:ascii="Times New Roman" w:hAnsi="Times New Roman" w:cs="Times New Roman"/>
        </w:rPr>
        <w:t>’</w:t>
      </w:r>
      <w:r w:rsidRPr="00B45863">
        <w:rPr>
          <w:rFonts w:ascii="Times New Roman" w:hAnsi="Times New Roman" w:cs="Times New Roman"/>
        </w:rPr>
        <w:t>s illusion.</w:t>
      </w:r>
    </w:p>
    <w:p w14:paraId="5085AB4E" w14:textId="25399C93" w:rsidR="00420DE0" w:rsidRPr="00B45863" w:rsidRDefault="00420DE0" w:rsidP="00420DE0">
      <w:pPr>
        <w:pStyle w:val="ListParagraph"/>
        <w:numPr>
          <w:ilvl w:val="3"/>
          <w:numId w:val="39"/>
        </w:numPr>
        <w:rPr>
          <w:rFonts w:ascii="Times New Roman" w:hAnsi="Times New Roman" w:cs="Times New Roman"/>
        </w:rPr>
      </w:pPr>
      <w:r w:rsidRPr="00B45863">
        <w:rPr>
          <w:rFonts w:ascii="Times New Roman" w:hAnsi="Times New Roman" w:cs="Times New Roman"/>
        </w:rPr>
        <w:t xml:space="preserve">Figure 2.41. Gustave Caillebotte, </w:t>
      </w:r>
      <w:r w:rsidRPr="00B45863">
        <w:rPr>
          <w:rFonts w:ascii="Times New Roman" w:hAnsi="Times New Roman" w:cs="Times New Roman"/>
          <w:i/>
          <w:iCs/>
        </w:rPr>
        <w:t>Paris Street; Rainy Day</w:t>
      </w:r>
      <w:r w:rsidRPr="00B45863">
        <w:rPr>
          <w:rFonts w:ascii="Times New Roman" w:hAnsi="Times New Roman" w:cs="Times New Roman"/>
        </w:rPr>
        <w:t>, 1877. Oil on canvas, 83.5 × 108.75 in. Art Institute of Chicago, Illinois.</w:t>
      </w:r>
    </w:p>
    <w:p w14:paraId="10C31D2F" w14:textId="53D179F4" w:rsidR="00DC21F5" w:rsidRPr="00B45863" w:rsidRDefault="00DC21F5" w:rsidP="004144A0">
      <w:pPr>
        <w:pStyle w:val="Heading3"/>
        <w:rPr>
          <w:rFonts w:ascii="Times New Roman" w:hAnsi="Times New Roman" w:cs="Times New Roman"/>
          <w:b/>
          <w:i/>
          <w:color w:val="auto"/>
        </w:rPr>
      </w:pPr>
      <w:r w:rsidRPr="00B45863">
        <w:rPr>
          <w:rFonts w:ascii="Times New Roman" w:hAnsi="Times New Roman" w:cs="Times New Roman"/>
          <w:b/>
          <w:i/>
          <w:color w:val="auto"/>
        </w:rPr>
        <w:t>2.6.b Explain how the formal elements of value, color, shape, line, and texture help artists create an illusion of depth.</w:t>
      </w:r>
    </w:p>
    <w:p w14:paraId="317971A7" w14:textId="77777777" w:rsidR="009517FA" w:rsidRDefault="00681697" w:rsidP="00681697">
      <w:pPr>
        <w:rPr>
          <w:rFonts w:ascii="Times New Roman" w:hAnsi="Times New Roman" w:cs="Times New Roman"/>
        </w:rPr>
      </w:pPr>
      <w:r w:rsidRPr="00B45863">
        <w:rPr>
          <w:rFonts w:ascii="Times New Roman" w:hAnsi="Times New Roman" w:cs="Times New Roman"/>
        </w:rPr>
        <w:t xml:space="preserve">The elements of art can be used together to create dynamic art pieces </w:t>
      </w:r>
      <w:r w:rsidR="005B4EFF" w:rsidRPr="00B45863">
        <w:rPr>
          <w:rFonts w:ascii="Times New Roman" w:hAnsi="Times New Roman" w:cs="Times New Roman"/>
        </w:rPr>
        <w:t>that provide realistic impressions of depth or physical space.</w:t>
      </w:r>
    </w:p>
    <w:p w14:paraId="3CD6668F" w14:textId="46F49EB5" w:rsidR="005B4EFF" w:rsidRPr="00B45863" w:rsidRDefault="00836A63" w:rsidP="00836A63">
      <w:pPr>
        <w:pStyle w:val="ListParagraph"/>
        <w:numPr>
          <w:ilvl w:val="0"/>
          <w:numId w:val="41"/>
        </w:numPr>
        <w:rPr>
          <w:rFonts w:ascii="Times New Roman" w:hAnsi="Times New Roman" w:cs="Times New Roman"/>
        </w:rPr>
      </w:pPr>
      <w:r w:rsidRPr="00B45863">
        <w:rPr>
          <w:rFonts w:ascii="Times New Roman" w:hAnsi="Times New Roman" w:cs="Times New Roman"/>
        </w:rPr>
        <w:t>Combining Formal Elements</w:t>
      </w:r>
    </w:p>
    <w:p w14:paraId="534289D0" w14:textId="3F28B4C1" w:rsidR="00836A63" w:rsidRPr="00B45863" w:rsidRDefault="00836A63" w:rsidP="00836A63">
      <w:pPr>
        <w:pStyle w:val="ListParagraph"/>
        <w:numPr>
          <w:ilvl w:val="1"/>
          <w:numId w:val="41"/>
        </w:numPr>
        <w:rPr>
          <w:rFonts w:ascii="Times New Roman" w:hAnsi="Times New Roman" w:cs="Times New Roman"/>
        </w:rPr>
      </w:pPr>
      <w:r w:rsidRPr="00B45863">
        <w:rPr>
          <w:rFonts w:ascii="Times New Roman" w:hAnsi="Times New Roman" w:cs="Times New Roman"/>
        </w:rPr>
        <w:t>Adding three-dimensional elements such as volume or mass and including overlapping objects or figures can give the audience a feeling of illusionistic space that has realistic depth. Combining these elements with effective colors, lines, and textures adds to the success of an artwork.</w:t>
      </w:r>
    </w:p>
    <w:p w14:paraId="17AB3665" w14:textId="11BA5E32" w:rsidR="00420DE0" w:rsidRPr="00B45863" w:rsidRDefault="00420DE0" w:rsidP="00420DE0">
      <w:pPr>
        <w:pStyle w:val="ListParagraph"/>
        <w:numPr>
          <w:ilvl w:val="2"/>
          <w:numId w:val="41"/>
        </w:numPr>
        <w:rPr>
          <w:rFonts w:ascii="Times New Roman" w:hAnsi="Times New Roman" w:cs="Times New Roman"/>
        </w:rPr>
      </w:pPr>
      <w:r w:rsidRPr="00B45863">
        <w:rPr>
          <w:rFonts w:ascii="Times New Roman" w:hAnsi="Times New Roman" w:cs="Times New Roman"/>
        </w:rPr>
        <w:t xml:space="preserve">Figure 2.42. John Van Dreal, </w:t>
      </w:r>
      <w:r w:rsidRPr="00B45863">
        <w:rPr>
          <w:rFonts w:ascii="Times New Roman" w:hAnsi="Times New Roman" w:cs="Times New Roman"/>
          <w:i/>
          <w:iCs/>
        </w:rPr>
        <w:t>Still Life with Berries, Chair and Cloth</w:t>
      </w:r>
      <w:r w:rsidRPr="00B45863">
        <w:rPr>
          <w:rFonts w:ascii="Times New Roman" w:hAnsi="Times New Roman" w:cs="Times New Roman"/>
        </w:rPr>
        <w:t>, 2010. Oil on canvas, 28 × 36 in. Private collection.</w:t>
      </w:r>
    </w:p>
    <w:p w14:paraId="35BC5B50" w14:textId="039C6747" w:rsidR="00420DE0" w:rsidRPr="00B45863" w:rsidRDefault="00420DE0" w:rsidP="00420DE0">
      <w:pPr>
        <w:pStyle w:val="ListParagraph"/>
        <w:numPr>
          <w:ilvl w:val="2"/>
          <w:numId w:val="41"/>
        </w:numPr>
        <w:rPr>
          <w:rFonts w:ascii="Times New Roman" w:hAnsi="Times New Roman" w:cs="Times New Roman"/>
        </w:rPr>
      </w:pPr>
      <w:r w:rsidRPr="00B45863">
        <w:rPr>
          <w:rFonts w:ascii="Times New Roman" w:hAnsi="Times New Roman" w:cs="Times New Roman"/>
        </w:rPr>
        <w:t xml:space="preserve">Figure 2.43. Lani Irwin, </w:t>
      </w:r>
      <w:r w:rsidRPr="00B45863">
        <w:rPr>
          <w:rFonts w:ascii="Times New Roman" w:hAnsi="Times New Roman" w:cs="Times New Roman"/>
          <w:i/>
          <w:iCs/>
        </w:rPr>
        <w:t>Epona</w:t>
      </w:r>
      <w:r w:rsidRPr="00B45863">
        <w:rPr>
          <w:rFonts w:ascii="Times New Roman" w:hAnsi="Times New Roman" w:cs="Times New Roman"/>
        </w:rPr>
        <w:t>, 2013. Oil on linen, 47.24 × 39.37 in. Collection of the artist.</w:t>
      </w:r>
    </w:p>
    <w:p w14:paraId="74A9861E" w14:textId="235605D4" w:rsidR="00836A63" w:rsidRPr="00B45863" w:rsidRDefault="00836A63" w:rsidP="00836A63">
      <w:pPr>
        <w:pStyle w:val="ListParagraph"/>
        <w:numPr>
          <w:ilvl w:val="1"/>
          <w:numId w:val="41"/>
        </w:numPr>
        <w:rPr>
          <w:rFonts w:ascii="Times New Roman" w:hAnsi="Times New Roman" w:cs="Times New Roman"/>
        </w:rPr>
      </w:pPr>
      <w:r w:rsidRPr="00B45863">
        <w:rPr>
          <w:rFonts w:ascii="Times New Roman" w:hAnsi="Times New Roman" w:cs="Times New Roman"/>
        </w:rPr>
        <w:t>Atmospheric Perspective</w:t>
      </w:r>
    </w:p>
    <w:p w14:paraId="646582DE" w14:textId="77777777" w:rsidR="009517FA" w:rsidRDefault="004B34DB" w:rsidP="004B34DB">
      <w:pPr>
        <w:pStyle w:val="ListParagraph"/>
        <w:numPr>
          <w:ilvl w:val="2"/>
          <w:numId w:val="41"/>
        </w:numPr>
        <w:rPr>
          <w:rFonts w:ascii="Times New Roman" w:hAnsi="Times New Roman" w:cs="Times New Roman"/>
        </w:rPr>
      </w:pPr>
      <w:r w:rsidRPr="00B45863">
        <w:rPr>
          <w:rFonts w:ascii="Times New Roman" w:hAnsi="Times New Roman" w:cs="Times New Roman"/>
        </w:rPr>
        <w:t>Using variations in value and hue to create the illusion of deep space. Objects tend to appear more realistic and more saturated when they are closer to our eyes and softer, lighter, or less realistic the further away they are from the foreground.</w:t>
      </w:r>
    </w:p>
    <w:p w14:paraId="1125794D" w14:textId="1B09DCBA" w:rsidR="00420DE0" w:rsidRPr="00B45863" w:rsidRDefault="00420DE0" w:rsidP="004B34DB">
      <w:pPr>
        <w:pStyle w:val="ListParagraph"/>
        <w:numPr>
          <w:ilvl w:val="2"/>
          <w:numId w:val="41"/>
        </w:numPr>
        <w:rPr>
          <w:rFonts w:ascii="Times New Roman" w:hAnsi="Times New Roman" w:cs="Times New Roman"/>
        </w:rPr>
      </w:pPr>
      <w:r w:rsidRPr="00B45863">
        <w:rPr>
          <w:rFonts w:ascii="Times New Roman" w:hAnsi="Times New Roman" w:cs="Times New Roman"/>
        </w:rPr>
        <w:t xml:space="preserve">Figure 2.44. Sanford Gifford, </w:t>
      </w:r>
      <w:r w:rsidRPr="00B45863">
        <w:rPr>
          <w:rFonts w:ascii="Times New Roman" w:hAnsi="Times New Roman" w:cs="Times New Roman"/>
          <w:i/>
          <w:iCs/>
        </w:rPr>
        <w:t>A Coming Storm</w:t>
      </w:r>
      <w:r w:rsidRPr="00B45863">
        <w:rPr>
          <w:rFonts w:ascii="Times New Roman" w:hAnsi="Times New Roman" w:cs="Times New Roman"/>
        </w:rPr>
        <w:t>,1863; retouched and redated in 1880. Oil on canvas, 28 × 42 in. Philadelphia Museum of Art, Philadelphia.</w:t>
      </w:r>
    </w:p>
    <w:p w14:paraId="2385DEDA" w14:textId="287EB6E4" w:rsidR="00836A63" w:rsidRPr="00B45863" w:rsidRDefault="00836A63" w:rsidP="00836A63">
      <w:pPr>
        <w:pStyle w:val="ListParagraph"/>
        <w:numPr>
          <w:ilvl w:val="1"/>
          <w:numId w:val="41"/>
        </w:numPr>
        <w:rPr>
          <w:rFonts w:ascii="Times New Roman" w:hAnsi="Times New Roman" w:cs="Times New Roman"/>
        </w:rPr>
      </w:pPr>
      <w:r w:rsidRPr="00B45863">
        <w:rPr>
          <w:rFonts w:ascii="Times New Roman" w:hAnsi="Times New Roman" w:cs="Times New Roman"/>
        </w:rPr>
        <w:t>Linear Perspective</w:t>
      </w:r>
    </w:p>
    <w:p w14:paraId="164C41B9" w14:textId="0B4DA230" w:rsidR="009517FA" w:rsidRDefault="00836A63" w:rsidP="00836A63">
      <w:pPr>
        <w:pStyle w:val="ListParagraph"/>
        <w:numPr>
          <w:ilvl w:val="2"/>
          <w:numId w:val="41"/>
        </w:numPr>
        <w:rPr>
          <w:rFonts w:ascii="Times New Roman" w:hAnsi="Times New Roman" w:cs="Times New Roman"/>
        </w:rPr>
      </w:pPr>
      <w:r w:rsidRPr="00B45863">
        <w:rPr>
          <w:rFonts w:ascii="Times New Roman" w:hAnsi="Times New Roman" w:cs="Times New Roman"/>
        </w:rPr>
        <w:t xml:space="preserve">A series of lines to guide a precise depiction of space. An artist must identify the horizon line in the image and then set all figures and objects </w:t>
      </w:r>
      <w:proofErr w:type="gramStart"/>
      <w:r w:rsidR="00083548" w:rsidRPr="00B45863">
        <w:rPr>
          <w:rFonts w:ascii="Times New Roman" w:hAnsi="Times New Roman" w:cs="Times New Roman"/>
        </w:rPr>
        <w:t>in regard to</w:t>
      </w:r>
      <w:proofErr w:type="gramEnd"/>
      <w:r w:rsidRPr="00B45863">
        <w:rPr>
          <w:rFonts w:ascii="Times New Roman" w:hAnsi="Times New Roman" w:cs="Times New Roman"/>
        </w:rPr>
        <w:t xml:space="preserve"> their position relative to the horizon.</w:t>
      </w:r>
    </w:p>
    <w:p w14:paraId="7796C400" w14:textId="255A5A70" w:rsidR="004B34DB" w:rsidRPr="00B45863" w:rsidRDefault="004B34DB" w:rsidP="004B34DB">
      <w:pPr>
        <w:pStyle w:val="ListParagraph"/>
        <w:numPr>
          <w:ilvl w:val="3"/>
          <w:numId w:val="41"/>
        </w:numPr>
        <w:rPr>
          <w:rFonts w:ascii="Times New Roman" w:hAnsi="Times New Roman" w:cs="Times New Roman"/>
        </w:rPr>
      </w:pPr>
      <w:r w:rsidRPr="00B45863">
        <w:rPr>
          <w:rFonts w:ascii="Times New Roman" w:hAnsi="Times New Roman" w:cs="Times New Roman"/>
        </w:rPr>
        <w:lastRenderedPageBreak/>
        <w:t>This technique was heavily developed during the Italian Renaissance.</w:t>
      </w:r>
    </w:p>
    <w:p w14:paraId="3B5AE0AE" w14:textId="4F2342C5" w:rsidR="00420DE0" w:rsidRPr="00B45863" w:rsidRDefault="00420DE0" w:rsidP="004B34DB">
      <w:pPr>
        <w:pStyle w:val="ListParagraph"/>
        <w:numPr>
          <w:ilvl w:val="3"/>
          <w:numId w:val="41"/>
        </w:numPr>
        <w:rPr>
          <w:rFonts w:ascii="Times New Roman" w:hAnsi="Times New Roman" w:cs="Times New Roman"/>
        </w:rPr>
      </w:pPr>
      <w:r w:rsidRPr="00B45863">
        <w:rPr>
          <w:rFonts w:ascii="Times New Roman" w:hAnsi="Times New Roman" w:cs="Times New Roman"/>
        </w:rPr>
        <w:t xml:space="preserve">Figure 2.45. Luigi Pampaloni, </w:t>
      </w:r>
      <w:r w:rsidRPr="00B45863">
        <w:rPr>
          <w:rFonts w:ascii="Times New Roman" w:hAnsi="Times New Roman" w:cs="Times New Roman"/>
          <w:i/>
          <w:iCs/>
        </w:rPr>
        <w:t>Filipo Brunelleschi</w:t>
      </w:r>
      <w:r w:rsidRPr="00B45863">
        <w:rPr>
          <w:rFonts w:ascii="Times New Roman" w:hAnsi="Times New Roman" w:cs="Times New Roman"/>
        </w:rPr>
        <w:t>, ca.1838. Marble, Piazza del Duomo, Florence, Italy.</w:t>
      </w:r>
    </w:p>
    <w:p w14:paraId="46D9C350" w14:textId="77777777" w:rsidR="009517FA" w:rsidRDefault="00836A63" w:rsidP="00836A63">
      <w:pPr>
        <w:pStyle w:val="ListParagraph"/>
        <w:numPr>
          <w:ilvl w:val="2"/>
          <w:numId w:val="41"/>
        </w:numPr>
        <w:rPr>
          <w:rFonts w:ascii="Times New Roman" w:hAnsi="Times New Roman" w:cs="Times New Roman"/>
        </w:rPr>
      </w:pPr>
      <w:r w:rsidRPr="00777569">
        <w:rPr>
          <w:rFonts w:ascii="Times New Roman" w:hAnsi="Times New Roman" w:cs="Times New Roman"/>
          <w:iCs/>
        </w:rPr>
        <w:t>Vanishing point(s)</w:t>
      </w:r>
      <w:r w:rsidRPr="00B45863">
        <w:rPr>
          <w:rFonts w:ascii="Times New Roman" w:hAnsi="Times New Roman" w:cs="Times New Roman"/>
        </w:rPr>
        <w:t xml:space="preserve"> indicate the furthest viewable area in a work. Artworks may have a single point or multiple points. A good example is a building receding from the foreground to background: parallel lines and accurate mathematical rendering of doors and windows give the impression that a building is larger in the foreground and slowly getting smaller until it reaches the point where it is no longer visible near the horizon.</w:t>
      </w:r>
    </w:p>
    <w:p w14:paraId="08E141B8" w14:textId="16501F18" w:rsidR="00420DE0" w:rsidRPr="00B45863" w:rsidRDefault="00420DE0" w:rsidP="00420DE0">
      <w:pPr>
        <w:pStyle w:val="ListParagraph"/>
        <w:numPr>
          <w:ilvl w:val="3"/>
          <w:numId w:val="41"/>
        </w:numPr>
        <w:rPr>
          <w:rFonts w:ascii="Times New Roman" w:hAnsi="Times New Roman" w:cs="Times New Roman"/>
        </w:rPr>
      </w:pPr>
      <w:r w:rsidRPr="00B45863">
        <w:rPr>
          <w:rFonts w:ascii="Times New Roman" w:hAnsi="Times New Roman" w:cs="Times New Roman"/>
        </w:rPr>
        <w:t xml:space="preserve">Figure 2.46. Example of real-world linear perspective.  Edouard Baldus, </w:t>
      </w:r>
      <w:r w:rsidRPr="00B45863">
        <w:rPr>
          <w:rFonts w:ascii="Times New Roman" w:hAnsi="Times New Roman" w:cs="Times New Roman"/>
          <w:i/>
          <w:iCs/>
        </w:rPr>
        <w:t xml:space="preserve">Gare </w:t>
      </w:r>
      <w:proofErr w:type="spellStart"/>
      <w:r w:rsidRPr="00B45863">
        <w:rPr>
          <w:rFonts w:ascii="Times New Roman" w:hAnsi="Times New Roman" w:cs="Times New Roman"/>
          <w:i/>
          <w:iCs/>
        </w:rPr>
        <w:t>d</w:t>
      </w:r>
      <w:r w:rsidR="00B76205">
        <w:rPr>
          <w:rFonts w:ascii="Times New Roman" w:hAnsi="Times New Roman" w:cs="Times New Roman"/>
          <w:i/>
          <w:iCs/>
        </w:rPr>
        <w:t>’</w:t>
      </w:r>
      <w:r w:rsidRPr="00B45863">
        <w:rPr>
          <w:rFonts w:ascii="Times New Roman" w:hAnsi="Times New Roman" w:cs="Times New Roman"/>
          <w:i/>
          <w:iCs/>
        </w:rPr>
        <w:t>Enghien</w:t>
      </w:r>
      <w:proofErr w:type="spellEnd"/>
      <w:r w:rsidRPr="00B45863">
        <w:rPr>
          <w:rFonts w:ascii="Times New Roman" w:hAnsi="Times New Roman" w:cs="Times New Roman"/>
        </w:rPr>
        <w:t>, 1855. Salted paper print from paper negative, 12.3 × 17.4 in. Louis V. Bell Fund, 1992, Metropolitan Museum of Art, New York.</w:t>
      </w:r>
    </w:p>
    <w:p w14:paraId="305DBE1F" w14:textId="1DED273F" w:rsidR="00420DE0" w:rsidRPr="00B45863" w:rsidRDefault="00420DE0" w:rsidP="00420DE0">
      <w:pPr>
        <w:pStyle w:val="ListParagraph"/>
        <w:numPr>
          <w:ilvl w:val="3"/>
          <w:numId w:val="41"/>
        </w:numPr>
        <w:rPr>
          <w:rFonts w:ascii="Times New Roman" w:hAnsi="Times New Roman" w:cs="Times New Roman"/>
        </w:rPr>
      </w:pPr>
      <w:r w:rsidRPr="00B45863">
        <w:rPr>
          <w:rFonts w:ascii="Times New Roman" w:hAnsi="Times New Roman" w:cs="Times New Roman"/>
        </w:rPr>
        <w:t>Figure 2.47A and B. (A) Giovanni Battista Piranesi, The Piazza di Spagna, ca. 1750-1758. Etching, 20.5 × 29.312 in. Metropolitan Museum of Art, New York. (B) The solid lines show the receding parallel edges of the buildings, while the dotted lines show the vanishing point.</w:t>
      </w:r>
    </w:p>
    <w:p w14:paraId="2E07573B" w14:textId="644FF0D1" w:rsidR="00420DE0" w:rsidRPr="00B45863" w:rsidRDefault="00420DE0" w:rsidP="00420DE0">
      <w:pPr>
        <w:pStyle w:val="ListParagraph"/>
        <w:numPr>
          <w:ilvl w:val="3"/>
          <w:numId w:val="41"/>
        </w:numPr>
        <w:rPr>
          <w:rFonts w:ascii="Times New Roman" w:hAnsi="Times New Roman" w:cs="Times New Roman"/>
        </w:rPr>
      </w:pPr>
      <w:r w:rsidRPr="00B45863">
        <w:rPr>
          <w:rFonts w:ascii="Times New Roman" w:hAnsi="Times New Roman" w:cs="Times New Roman"/>
        </w:rPr>
        <w:t>Figure 2.48A and B. (A) Illustration of two-point perspective. Edward Ruscha, Standard Station, 1966. Color screenprint on ivory wove paper, 19.625 × 36.9 in. Museum of Modern Art, New York. (B) The dotted lines converge at separate points along the horizon line.</w:t>
      </w:r>
      <w:bookmarkStart w:id="0" w:name="_GoBack"/>
      <w:bookmarkEnd w:id="0"/>
    </w:p>
    <w:p w14:paraId="7060C3BC" w14:textId="53C3392B" w:rsidR="00836A63" w:rsidRPr="00B45863" w:rsidRDefault="00836A63" w:rsidP="00836A63">
      <w:pPr>
        <w:pStyle w:val="ListParagraph"/>
        <w:numPr>
          <w:ilvl w:val="1"/>
          <w:numId w:val="41"/>
        </w:numPr>
        <w:rPr>
          <w:rFonts w:ascii="Times New Roman" w:hAnsi="Times New Roman" w:cs="Times New Roman"/>
        </w:rPr>
      </w:pPr>
      <w:r w:rsidRPr="00B45863">
        <w:rPr>
          <w:rFonts w:ascii="Times New Roman" w:hAnsi="Times New Roman" w:cs="Times New Roman"/>
        </w:rPr>
        <w:t>Isometric Perspective</w:t>
      </w:r>
    </w:p>
    <w:p w14:paraId="0754784C" w14:textId="77777777" w:rsidR="009517FA" w:rsidRDefault="00836A63" w:rsidP="00836A63">
      <w:pPr>
        <w:pStyle w:val="ListParagraph"/>
        <w:numPr>
          <w:ilvl w:val="2"/>
          <w:numId w:val="41"/>
        </w:numPr>
        <w:rPr>
          <w:rFonts w:ascii="Times New Roman" w:hAnsi="Times New Roman" w:cs="Times New Roman"/>
        </w:rPr>
      </w:pPr>
      <w:r w:rsidRPr="00B45863">
        <w:rPr>
          <w:rFonts w:ascii="Times New Roman" w:hAnsi="Times New Roman" w:cs="Times New Roman"/>
        </w:rPr>
        <w:t>Rising perspective. Distant images are placed higher in the picture plane without making them smaller. Isometric refers to equal dimensions in the images. An example could be parallel lines that remain parallel throughout the picture plane.</w:t>
      </w:r>
    </w:p>
    <w:p w14:paraId="5647C90E" w14:textId="2B26B758" w:rsidR="00420DE0" w:rsidRPr="00B45863" w:rsidRDefault="00420DE0" w:rsidP="00836A63">
      <w:pPr>
        <w:pStyle w:val="ListParagraph"/>
        <w:numPr>
          <w:ilvl w:val="2"/>
          <w:numId w:val="41"/>
        </w:numPr>
        <w:rPr>
          <w:rFonts w:ascii="Times New Roman" w:hAnsi="Times New Roman" w:cs="Times New Roman"/>
        </w:rPr>
      </w:pPr>
      <w:r w:rsidRPr="00B45863">
        <w:rPr>
          <w:rFonts w:ascii="Times New Roman" w:hAnsi="Times New Roman" w:cs="Times New Roman"/>
        </w:rPr>
        <w:t xml:space="preserve">Figure 2.49. Huizong of Song, </w:t>
      </w:r>
      <w:r w:rsidRPr="00B45863">
        <w:rPr>
          <w:rFonts w:ascii="Times New Roman" w:hAnsi="Times New Roman" w:cs="Times New Roman"/>
          <w:i/>
          <w:iCs/>
        </w:rPr>
        <w:t>Literary Gathering</w:t>
      </w:r>
      <w:r w:rsidRPr="00B45863">
        <w:rPr>
          <w:rFonts w:ascii="Times New Roman" w:hAnsi="Times New Roman" w:cs="Times New Roman"/>
        </w:rPr>
        <w:t>, 1100–1125 CE. Ink and light color on silk, 72.6 × 48.8 in. National Palace Museum, Shilin district, Taipei, China.</w:t>
      </w:r>
    </w:p>
    <w:p w14:paraId="2D9C2687" w14:textId="77777777" w:rsidR="00420DE0" w:rsidRPr="00437632" w:rsidRDefault="00420DE0" w:rsidP="00437632">
      <w:pPr>
        <w:rPr>
          <w:rFonts w:ascii="Times New Roman" w:hAnsi="Times New Roman" w:cs="Times New Roman"/>
        </w:rPr>
      </w:pPr>
      <w:bookmarkStart w:id="1" w:name="_Hlk70930117"/>
    </w:p>
    <w:p w14:paraId="31BFF34B" w14:textId="77777777" w:rsidR="00DC21F5" w:rsidRPr="00B45863" w:rsidRDefault="00DC21F5" w:rsidP="00D87855">
      <w:pPr>
        <w:rPr>
          <w:rFonts w:ascii="Times New Roman" w:hAnsi="Times New Roman" w:cs="Times New Roman"/>
        </w:rPr>
      </w:pPr>
    </w:p>
    <w:p w14:paraId="14BF6230" w14:textId="72CCA4FE" w:rsidR="00BD4BF6" w:rsidRPr="009517FA" w:rsidRDefault="00052191" w:rsidP="00B45863">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Answers</w:t>
      </w:r>
      <w:r w:rsidR="007A79C2" w:rsidRPr="009517FA">
        <w:rPr>
          <w:rFonts w:ascii="Times New Roman" w:hAnsi="Times New Roman" w:cs="Times New Roman"/>
          <w:smallCaps/>
          <w:color w:val="auto"/>
          <w:sz w:val="24"/>
          <w:szCs w:val="24"/>
        </w:rPr>
        <w:t xml:space="preserve"> to </w:t>
      </w:r>
      <w:r w:rsidR="00BD4BF6" w:rsidRPr="009517FA">
        <w:rPr>
          <w:rFonts w:ascii="Times New Roman" w:hAnsi="Times New Roman" w:cs="Times New Roman"/>
          <w:smallCaps/>
          <w:color w:val="auto"/>
          <w:sz w:val="24"/>
          <w:szCs w:val="24"/>
        </w:rPr>
        <w:t>Review</w:t>
      </w:r>
      <w:r w:rsidR="007A79C2" w:rsidRPr="009517FA">
        <w:rPr>
          <w:rFonts w:ascii="Times New Roman" w:hAnsi="Times New Roman" w:cs="Times New Roman"/>
          <w:smallCaps/>
          <w:color w:val="auto"/>
          <w:sz w:val="24"/>
          <w:szCs w:val="24"/>
        </w:rPr>
        <w:t xml:space="preserve"> Questions</w:t>
      </w:r>
      <w:r w:rsidR="00BD4BF6" w:rsidRPr="009517FA">
        <w:rPr>
          <w:rFonts w:ascii="Times New Roman" w:hAnsi="Times New Roman" w:cs="Times New Roman"/>
          <w:smallCaps/>
          <w:color w:val="auto"/>
          <w:sz w:val="24"/>
          <w:szCs w:val="24"/>
        </w:rPr>
        <w:t xml:space="preserve"> (in </w:t>
      </w:r>
      <w:r w:rsidR="009517FA">
        <w:rPr>
          <w:rFonts w:ascii="Times New Roman" w:hAnsi="Times New Roman" w:cs="Times New Roman"/>
          <w:smallCaps/>
          <w:color w:val="auto"/>
          <w:sz w:val="24"/>
          <w:szCs w:val="24"/>
        </w:rPr>
        <w:t>“</w:t>
      </w:r>
      <w:r w:rsidR="00BD4BF6" w:rsidRPr="009517FA">
        <w:rPr>
          <w:rFonts w:ascii="Times New Roman" w:hAnsi="Times New Roman" w:cs="Times New Roman"/>
          <w:smallCaps/>
          <w:color w:val="auto"/>
          <w:sz w:val="24"/>
          <w:szCs w:val="24"/>
        </w:rPr>
        <w:t>Review and Do</w:t>
      </w:r>
      <w:r w:rsidR="009517FA">
        <w:rPr>
          <w:rFonts w:ascii="Times New Roman" w:hAnsi="Times New Roman" w:cs="Times New Roman"/>
          <w:smallCaps/>
          <w:color w:val="auto"/>
          <w:sz w:val="24"/>
          <w:szCs w:val="24"/>
        </w:rPr>
        <w:t>”</w:t>
      </w:r>
      <w:r w:rsidR="00BD4BF6" w:rsidRPr="009517FA">
        <w:rPr>
          <w:rFonts w:ascii="Times New Roman" w:hAnsi="Times New Roman" w:cs="Times New Roman"/>
          <w:smallCaps/>
          <w:color w:val="auto"/>
          <w:sz w:val="24"/>
          <w:szCs w:val="24"/>
        </w:rPr>
        <w:t>)</w:t>
      </w:r>
    </w:p>
    <w:p w14:paraId="7AD0E24B" w14:textId="43831B7D" w:rsidR="00353E59" w:rsidRPr="00B45863" w:rsidRDefault="00353E59" w:rsidP="00D87855">
      <w:pPr>
        <w:rPr>
          <w:rFonts w:ascii="Times New Roman" w:hAnsi="Times New Roman" w:cs="Times New Roman"/>
        </w:rPr>
      </w:pPr>
    </w:p>
    <w:p w14:paraId="06008A46" w14:textId="77777777" w:rsidR="00B5157F" w:rsidRDefault="00AA7315" w:rsidP="00AA7315">
      <w:pPr>
        <w:ind w:left="1260" w:hanging="1260"/>
        <w:rPr>
          <w:rFonts w:ascii="Times New Roman" w:hAnsi="Times New Roman" w:cs="Times New Roman"/>
          <w:b/>
        </w:rPr>
      </w:pPr>
      <w:r w:rsidRPr="00AA7315">
        <w:rPr>
          <w:rFonts w:ascii="Times New Roman" w:hAnsi="Times New Roman" w:cs="Times New Roman"/>
          <w:b/>
        </w:rPr>
        <w:t>Review 2.1</w:t>
      </w:r>
    </w:p>
    <w:bookmarkEnd w:id="1"/>
    <w:p w14:paraId="136A427E" w14:textId="6875B07D" w:rsidR="00AA7315" w:rsidRPr="00B5157F" w:rsidRDefault="00AA7315" w:rsidP="00B5157F">
      <w:pPr>
        <w:spacing w:before="120"/>
        <w:rPr>
          <w:rFonts w:ascii="Times New Roman" w:hAnsi="Times New Roman" w:cs="Times New Roman"/>
        </w:rPr>
      </w:pPr>
      <w:r w:rsidRPr="00B5157F">
        <w:rPr>
          <w:rFonts w:ascii="Times New Roman" w:hAnsi="Times New Roman" w:cs="Times New Roman"/>
        </w:rPr>
        <w:t>What are the formal elements in art?</w:t>
      </w:r>
    </w:p>
    <w:p w14:paraId="6E85923E" w14:textId="59E2D1F0" w:rsidR="00AA7315" w:rsidRPr="00AA7315" w:rsidRDefault="00AA7315" w:rsidP="00AA7315">
      <w:pPr>
        <w:spacing w:before="120"/>
        <w:rPr>
          <w:rFonts w:ascii="Times New Roman" w:hAnsi="Times New Roman" w:cs="Times New Roman"/>
        </w:rPr>
      </w:pPr>
      <w:r w:rsidRPr="00AA7315">
        <w:rPr>
          <w:rFonts w:ascii="Times New Roman" w:hAnsi="Times New Roman" w:cs="Times New Roman"/>
          <w:i/>
        </w:rPr>
        <w:t>Sample Answer</w:t>
      </w:r>
      <w:r w:rsidRPr="00AA7315">
        <w:rPr>
          <w:rFonts w:ascii="Times New Roman" w:hAnsi="Times New Roman" w:cs="Times New Roman"/>
        </w:rPr>
        <w:t>: The formal elements of art are the following:</w:t>
      </w:r>
    </w:p>
    <w:p w14:paraId="154856C0" w14:textId="695A4F89" w:rsidR="00AA7315" w:rsidRPr="00AA7315" w:rsidRDefault="00AA7315" w:rsidP="00AA7315">
      <w:pPr>
        <w:spacing w:before="60"/>
        <w:ind w:left="720"/>
        <w:rPr>
          <w:rFonts w:ascii="Times New Roman" w:hAnsi="Times New Roman" w:cs="Times New Roman"/>
        </w:rPr>
      </w:pPr>
      <w:r w:rsidRPr="00AA7315">
        <w:rPr>
          <w:rFonts w:ascii="Times New Roman" w:hAnsi="Times New Roman" w:cs="Times New Roman"/>
        </w:rPr>
        <w:t>1.</w:t>
      </w:r>
      <w:r>
        <w:rPr>
          <w:rFonts w:ascii="Times New Roman" w:hAnsi="Times New Roman" w:cs="Times New Roman"/>
        </w:rPr>
        <w:t xml:space="preserve"> </w:t>
      </w:r>
      <w:r w:rsidRPr="00AA7315">
        <w:rPr>
          <w:rFonts w:ascii="Times New Roman" w:hAnsi="Times New Roman" w:cs="Times New Roman"/>
        </w:rPr>
        <w:t>Line - defined by the path created by a dot moving in space</w:t>
      </w:r>
    </w:p>
    <w:p w14:paraId="1334D1E7" w14:textId="789E3B6A" w:rsidR="00AA7315" w:rsidRPr="00AA7315" w:rsidRDefault="00AA7315" w:rsidP="00AA7315">
      <w:pPr>
        <w:spacing w:before="60"/>
        <w:ind w:left="720"/>
        <w:rPr>
          <w:rFonts w:ascii="Times New Roman" w:hAnsi="Times New Roman" w:cs="Times New Roman"/>
        </w:rPr>
      </w:pPr>
      <w:r w:rsidRPr="00AA7315">
        <w:rPr>
          <w:rFonts w:ascii="Times New Roman" w:hAnsi="Times New Roman" w:cs="Times New Roman"/>
        </w:rPr>
        <w:t>2.</w:t>
      </w:r>
      <w:r>
        <w:rPr>
          <w:rFonts w:ascii="Times New Roman" w:hAnsi="Times New Roman" w:cs="Times New Roman"/>
        </w:rPr>
        <w:t xml:space="preserve"> </w:t>
      </w:r>
      <w:r w:rsidRPr="00AA7315">
        <w:rPr>
          <w:rFonts w:ascii="Times New Roman" w:hAnsi="Times New Roman" w:cs="Times New Roman"/>
        </w:rPr>
        <w:t>Shape - a flat area that is defined by edges</w:t>
      </w:r>
    </w:p>
    <w:p w14:paraId="6C654FB3" w14:textId="498E7152" w:rsidR="00AA7315" w:rsidRPr="00AA7315" w:rsidRDefault="00AA7315" w:rsidP="00AA7315">
      <w:pPr>
        <w:spacing w:before="60"/>
        <w:ind w:left="720"/>
        <w:rPr>
          <w:rFonts w:ascii="Times New Roman" w:hAnsi="Times New Roman" w:cs="Times New Roman"/>
        </w:rPr>
      </w:pPr>
      <w:r w:rsidRPr="00AA7315">
        <w:rPr>
          <w:rFonts w:ascii="Times New Roman" w:hAnsi="Times New Roman" w:cs="Times New Roman"/>
        </w:rPr>
        <w:t>3.</w:t>
      </w:r>
      <w:r>
        <w:rPr>
          <w:rFonts w:ascii="Times New Roman" w:hAnsi="Times New Roman" w:cs="Times New Roman"/>
        </w:rPr>
        <w:t xml:space="preserve"> </w:t>
      </w:r>
      <w:r w:rsidRPr="00AA7315">
        <w:rPr>
          <w:rFonts w:ascii="Times New Roman" w:hAnsi="Times New Roman" w:cs="Times New Roman"/>
        </w:rPr>
        <w:t>Value - the relative darkness or lightness of something in a composition</w:t>
      </w:r>
    </w:p>
    <w:p w14:paraId="05AF7C7E" w14:textId="265943E5" w:rsidR="00AA7315" w:rsidRPr="00AA7315" w:rsidRDefault="00AA7315" w:rsidP="00AA7315">
      <w:pPr>
        <w:spacing w:before="60"/>
        <w:ind w:left="720"/>
        <w:rPr>
          <w:rFonts w:ascii="Times New Roman" w:hAnsi="Times New Roman" w:cs="Times New Roman"/>
        </w:rPr>
      </w:pPr>
      <w:r w:rsidRPr="00AA7315">
        <w:rPr>
          <w:rFonts w:ascii="Times New Roman" w:hAnsi="Times New Roman" w:cs="Times New Roman"/>
        </w:rPr>
        <w:t>4.</w:t>
      </w:r>
      <w:r>
        <w:rPr>
          <w:rFonts w:ascii="Times New Roman" w:hAnsi="Times New Roman" w:cs="Times New Roman"/>
        </w:rPr>
        <w:t xml:space="preserve"> </w:t>
      </w:r>
      <w:r w:rsidRPr="00AA7315">
        <w:rPr>
          <w:rFonts w:ascii="Times New Roman" w:hAnsi="Times New Roman" w:cs="Times New Roman"/>
        </w:rPr>
        <w:t>Color - comprising of hue, value, and saturation</w:t>
      </w:r>
    </w:p>
    <w:p w14:paraId="3847A7FE" w14:textId="5F504AFA" w:rsidR="00AA7315" w:rsidRPr="00AA7315" w:rsidRDefault="00AA7315" w:rsidP="00AA7315">
      <w:pPr>
        <w:spacing w:before="60"/>
        <w:ind w:left="720"/>
        <w:rPr>
          <w:rFonts w:ascii="Times New Roman" w:hAnsi="Times New Roman" w:cs="Times New Roman"/>
        </w:rPr>
      </w:pPr>
      <w:r w:rsidRPr="00AA7315">
        <w:rPr>
          <w:rFonts w:ascii="Times New Roman" w:hAnsi="Times New Roman" w:cs="Times New Roman"/>
        </w:rPr>
        <w:t>5.</w:t>
      </w:r>
      <w:r>
        <w:rPr>
          <w:rFonts w:ascii="Times New Roman" w:hAnsi="Times New Roman" w:cs="Times New Roman"/>
        </w:rPr>
        <w:t xml:space="preserve"> </w:t>
      </w:r>
      <w:r w:rsidRPr="00AA7315">
        <w:rPr>
          <w:rFonts w:ascii="Times New Roman" w:hAnsi="Times New Roman" w:cs="Times New Roman"/>
        </w:rPr>
        <w:t>Texture - the tactile quality of an object, whether actual or implied</w:t>
      </w:r>
    </w:p>
    <w:p w14:paraId="30049A49" w14:textId="3B379B5E" w:rsidR="00AA7315" w:rsidRPr="00AA7315" w:rsidRDefault="00AA7315" w:rsidP="00AA7315">
      <w:pPr>
        <w:spacing w:before="60"/>
        <w:ind w:left="720"/>
        <w:rPr>
          <w:rFonts w:ascii="Times New Roman" w:hAnsi="Times New Roman" w:cs="Times New Roman"/>
        </w:rPr>
      </w:pPr>
      <w:r w:rsidRPr="00AA7315">
        <w:rPr>
          <w:rFonts w:ascii="Times New Roman" w:hAnsi="Times New Roman" w:cs="Times New Roman"/>
        </w:rPr>
        <w:lastRenderedPageBreak/>
        <w:t>6.</w:t>
      </w:r>
      <w:r>
        <w:rPr>
          <w:rFonts w:ascii="Times New Roman" w:hAnsi="Times New Roman" w:cs="Times New Roman"/>
        </w:rPr>
        <w:t xml:space="preserve"> </w:t>
      </w:r>
      <w:r w:rsidRPr="00AA7315">
        <w:rPr>
          <w:rFonts w:ascii="Times New Roman" w:hAnsi="Times New Roman" w:cs="Times New Roman"/>
        </w:rPr>
        <w:t>Space - the feeling of depth or three-dimensionality in a work of art</w:t>
      </w:r>
    </w:p>
    <w:p w14:paraId="3B9FA249" w14:textId="77777777" w:rsidR="00AA7315" w:rsidRPr="00AA7315" w:rsidRDefault="00AA7315" w:rsidP="00AA7315">
      <w:pPr>
        <w:rPr>
          <w:rFonts w:ascii="Times New Roman" w:hAnsi="Times New Roman" w:cs="Times New Roman"/>
        </w:rPr>
      </w:pPr>
    </w:p>
    <w:p w14:paraId="407635BF" w14:textId="77777777" w:rsidR="00B5157F" w:rsidRDefault="00AA7315" w:rsidP="00B5157F">
      <w:pPr>
        <w:rPr>
          <w:rFonts w:ascii="Times New Roman" w:hAnsi="Times New Roman" w:cs="Times New Roman"/>
          <w:b/>
        </w:rPr>
      </w:pPr>
      <w:r w:rsidRPr="00AA7315">
        <w:rPr>
          <w:rFonts w:ascii="Times New Roman" w:hAnsi="Times New Roman" w:cs="Times New Roman"/>
          <w:b/>
        </w:rPr>
        <w:t>Review 2.2</w:t>
      </w:r>
    </w:p>
    <w:p w14:paraId="013B6B29" w14:textId="0D02D370" w:rsidR="00AA7315" w:rsidRPr="00B5157F" w:rsidRDefault="00AA7315" w:rsidP="00B5157F">
      <w:pPr>
        <w:spacing w:before="120"/>
        <w:rPr>
          <w:rFonts w:ascii="Times New Roman" w:hAnsi="Times New Roman" w:cs="Times New Roman"/>
        </w:rPr>
      </w:pPr>
      <w:r w:rsidRPr="00B5157F">
        <w:rPr>
          <w:rFonts w:ascii="Times New Roman" w:hAnsi="Times New Roman" w:cs="Times New Roman"/>
        </w:rPr>
        <w:t>How do the formal elements in a work of art function like the wooden blocks that kids use to build walls and towers?</w:t>
      </w:r>
    </w:p>
    <w:p w14:paraId="5F8AC2E8" w14:textId="77777777" w:rsidR="00AA7315" w:rsidRPr="00AA7315" w:rsidRDefault="00AA7315" w:rsidP="00AA7315">
      <w:pPr>
        <w:spacing w:before="120"/>
        <w:rPr>
          <w:rFonts w:ascii="Times New Roman" w:hAnsi="Times New Roman" w:cs="Times New Roman"/>
        </w:rPr>
      </w:pPr>
      <w:r w:rsidRPr="00AA7315">
        <w:rPr>
          <w:rFonts w:ascii="Times New Roman" w:hAnsi="Times New Roman" w:cs="Times New Roman"/>
          <w:i/>
        </w:rPr>
        <w:t>Sample Answer</w:t>
      </w:r>
      <w:r w:rsidRPr="00AA7315">
        <w:rPr>
          <w:rFonts w:ascii="Times New Roman" w:hAnsi="Times New Roman" w:cs="Times New Roman"/>
        </w:rPr>
        <w:t>: The formal elements (or the ingredients of art) function as the building blocks. They allow artists and designers to create engaging and complex works that carry a message and connect with individuals. An artist relies on the combination of various elements to create a work of art. For example, in a painting, an artist may combine line, color, and shape to represent a subject; these elements support and anchor each other.</w:t>
      </w:r>
    </w:p>
    <w:p w14:paraId="69643544" w14:textId="77777777" w:rsidR="00AA7315" w:rsidRPr="00AA7315" w:rsidRDefault="00AA7315" w:rsidP="00AA7315">
      <w:pPr>
        <w:rPr>
          <w:rFonts w:ascii="Times New Roman" w:hAnsi="Times New Roman" w:cs="Times New Roman"/>
        </w:rPr>
      </w:pPr>
    </w:p>
    <w:p w14:paraId="195B9125" w14:textId="77777777" w:rsidR="00B5157F" w:rsidRDefault="00AA7315" w:rsidP="00B5157F">
      <w:pPr>
        <w:rPr>
          <w:rFonts w:ascii="Times New Roman" w:hAnsi="Times New Roman" w:cs="Times New Roman"/>
          <w:b/>
        </w:rPr>
      </w:pPr>
      <w:r w:rsidRPr="00AA7315">
        <w:rPr>
          <w:rFonts w:ascii="Times New Roman" w:hAnsi="Times New Roman" w:cs="Times New Roman"/>
          <w:b/>
        </w:rPr>
        <w:t>Review 2.3</w:t>
      </w:r>
    </w:p>
    <w:p w14:paraId="281213E6" w14:textId="28DF4B61" w:rsidR="00AA7315" w:rsidRPr="00B5157F" w:rsidRDefault="00AA7315" w:rsidP="00B5157F">
      <w:pPr>
        <w:spacing w:before="120"/>
        <w:rPr>
          <w:rFonts w:ascii="Times New Roman" w:hAnsi="Times New Roman" w:cs="Times New Roman"/>
        </w:rPr>
      </w:pPr>
      <w:r w:rsidRPr="00B5157F">
        <w:rPr>
          <w:rFonts w:ascii="Times New Roman" w:hAnsi="Times New Roman" w:cs="Times New Roman"/>
        </w:rPr>
        <w:t>What are the three attributes of any color?</w:t>
      </w:r>
    </w:p>
    <w:p w14:paraId="5892145A" w14:textId="77777777" w:rsidR="00AA7315" w:rsidRPr="00AA7315" w:rsidRDefault="00AA7315" w:rsidP="00AA7315">
      <w:pPr>
        <w:spacing w:before="120"/>
        <w:rPr>
          <w:rFonts w:ascii="Times New Roman" w:hAnsi="Times New Roman" w:cs="Times New Roman"/>
        </w:rPr>
      </w:pPr>
      <w:r w:rsidRPr="00AA7315">
        <w:rPr>
          <w:rFonts w:ascii="Times New Roman" w:hAnsi="Times New Roman" w:cs="Times New Roman"/>
          <w:i/>
        </w:rPr>
        <w:t>Sample Answer</w:t>
      </w:r>
      <w:r w:rsidRPr="00AA7315">
        <w:rPr>
          <w:rFonts w:ascii="Times New Roman" w:hAnsi="Times New Roman" w:cs="Times New Roman"/>
        </w:rPr>
        <w:t>: Color is an essential element of art because of its ability to create an emotional response in the viewer. The three attributes of color are:</w:t>
      </w:r>
    </w:p>
    <w:p w14:paraId="7723AA91" w14:textId="54F57057" w:rsidR="00AA7315" w:rsidRPr="00AA7315" w:rsidRDefault="00AA7315" w:rsidP="00AA7315">
      <w:pPr>
        <w:pStyle w:val="ListParagraph"/>
        <w:numPr>
          <w:ilvl w:val="0"/>
          <w:numId w:val="42"/>
        </w:numPr>
        <w:spacing w:before="60"/>
        <w:contextualSpacing w:val="0"/>
        <w:rPr>
          <w:rFonts w:ascii="Times New Roman" w:hAnsi="Times New Roman" w:cs="Times New Roman"/>
        </w:rPr>
      </w:pPr>
      <w:r w:rsidRPr="00AA7315">
        <w:rPr>
          <w:rFonts w:ascii="Times New Roman" w:hAnsi="Times New Roman" w:cs="Times New Roman"/>
        </w:rPr>
        <w:t>Hue - the color</w:t>
      </w:r>
      <w:r w:rsidR="00B76205">
        <w:rPr>
          <w:rFonts w:ascii="Times New Roman" w:hAnsi="Times New Roman" w:cs="Times New Roman"/>
        </w:rPr>
        <w:t>’</w:t>
      </w:r>
      <w:r w:rsidRPr="00AA7315">
        <w:rPr>
          <w:rFonts w:ascii="Times New Roman" w:hAnsi="Times New Roman" w:cs="Times New Roman"/>
        </w:rPr>
        <w:t>s name or family</w:t>
      </w:r>
    </w:p>
    <w:p w14:paraId="2E536FC4" w14:textId="2CC6981A" w:rsidR="00AA7315" w:rsidRPr="00AA7315" w:rsidRDefault="00AA7315" w:rsidP="00AA7315">
      <w:pPr>
        <w:pStyle w:val="ListParagraph"/>
        <w:numPr>
          <w:ilvl w:val="0"/>
          <w:numId w:val="42"/>
        </w:numPr>
        <w:spacing w:before="60"/>
        <w:contextualSpacing w:val="0"/>
        <w:rPr>
          <w:rFonts w:ascii="Times New Roman" w:hAnsi="Times New Roman" w:cs="Times New Roman"/>
        </w:rPr>
      </w:pPr>
      <w:r w:rsidRPr="00AA7315">
        <w:rPr>
          <w:rFonts w:ascii="Times New Roman" w:hAnsi="Times New Roman" w:cs="Times New Roman"/>
        </w:rPr>
        <w:t>Chroma or saturation - the dullness or brightness of a color</w:t>
      </w:r>
    </w:p>
    <w:p w14:paraId="51F38C0B" w14:textId="1A2B2303" w:rsidR="00AA7315" w:rsidRPr="00AA7315" w:rsidRDefault="00AA7315" w:rsidP="00AA7315">
      <w:pPr>
        <w:pStyle w:val="ListParagraph"/>
        <w:numPr>
          <w:ilvl w:val="0"/>
          <w:numId w:val="42"/>
        </w:numPr>
        <w:spacing w:before="60"/>
        <w:contextualSpacing w:val="0"/>
        <w:rPr>
          <w:rFonts w:ascii="Times New Roman" w:hAnsi="Times New Roman" w:cs="Times New Roman"/>
        </w:rPr>
      </w:pPr>
      <w:r w:rsidRPr="00AA7315">
        <w:rPr>
          <w:rFonts w:ascii="Times New Roman" w:hAnsi="Times New Roman" w:cs="Times New Roman"/>
        </w:rPr>
        <w:t>Value - the lightness or darkness of a color</w:t>
      </w:r>
    </w:p>
    <w:p w14:paraId="075053AC" w14:textId="77777777" w:rsidR="00AA7315" w:rsidRPr="00AA7315" w:rsidRDefault="00AA7315" w:rsidP="00AA7315">
      <w:pPr>
        <w:rPr>
          <w:rFonts w:ascii="Times New Roman" w:hAnsi="Times New Roman" w:cs="Times New Roman"/>
        </w:rPr>
      </w:pPr>
    </w:p>
    <w:p w14:paraId="04DB8BA3" w14:textId="77777777" w:rsidR="00B5157F" w:rsidRDefault="00AA7315" w:rsidP="00B5157F">
      <w:pPr>
        <w:rPr>
          <w:rFonts w:ascii="Times New Roman" w:hAnsi="Times New Roman" w:cs="Times New Roman"/>
          <w:b/>
        </w:rPr>
      </w:pPr>
      <w:r w:rsidRPr="00AA7315">
        <w:rPr>
          <w:rFonts w:ascii="Times New Roman" w:hAnsi="Times New Roman" w:cs="Times New Roman"/>
          <w:b/>
        </w:rPr>
        <w:t>Review 2.4</w:t>
      </w:r>
    </w:p>
    <w:p w14:paraId="26688FD1" w14:textId="08B4382B" w:rsidR="00AA7315" w:rsidRPr="00B5157F" w:rsidRDefault="00AA7315" w:rsidP="00B5157F">
      <w:pPr>
        <w:spacing w:before="120"/>
        <w:rPr>
          <w:rFonts w:ascii="Times New Roman" w:hAnsi="Times New Roman" w:cs="Times New Roman"/>
        </w:rPr>
      </w:pPr>
      <w:r w:rsidRPr="00B5157F">
        <w:rPr>
          <w:rFonts w:ascii="Times New Roman" w:hAnsi="Times New Roman" w:cs="Times New Roman"/>
        </w:rPr>
        <w:t>What is the difference between actual and visual texture?</w:t>
      </w:r>
    </w:p>
    <w:p w14:paraId="146210AE" w14:textId="15C49D7A" w:rsidR="00AA7315" w:rsidRPr="00AA7315" w:rsidRDefault="00AA7315" w:rsidP="00AA7315">
      <w:pPr>
        <w:spacing w:before="120"/>
        <w:rPr>
          <w:rFonts w:ascii="Times New Roman" w:hAnsi="Times New Roman" w:cs="Times New Roman"/>
        </w:rPr>
      </w:pPr>
      <w:r w:rsidRPr="00AA7315">
        <w:rPr>
          <w:rFonts w:ascii="Times New Roman" w:hAnsi="Times New Roman" w:cs="Times New Roman"/>
          <w:i/>
        </w:rPr>
        <w:t>Sample Answer</w:t>
      </w:r>
      <w:r w:rsidRPr="00AA7315">
        <w:rPr>
          <w:rFonts w:ascii="Times New Roman" w:hAnsi="Times New Roman" w:cs="Times New Roman"/>
        </w:rPr>
        <w:t>: Artists can create a great contrast in art by combining actual (tactile) and visual textures. Actual texture refers to the physical texture of an object</w:t>
      </w:r>
      <w:r w:rsidR="00B76205">
        <w:rPr>
          <w:rFonts w:ascii="Times New Roman" w:hAnsi="Times New Roman" w:cs="Times New Roman"/>
        </w:rPr>
        <w:t>’</w:t>
      </w:r>
      <w:r w:rsidRPr="00AA7315">
        <w:rPr>
          <w:rFonts w:ascii="Times New Roman" w:hAnsi="Times New Roman" w:cs="Times New Roman"/>
        </w:rPr>
        <w:t>s surface (rough, smooth, soft). In contrast, visual texture refers to the implied texture of a surface achieved by manipulating such formal elements as and shape. In Van Gogh</w:t>
      </w:r>
      <w:r w:rsidR="00B76205">
        <w:rPr>
          <w:rFonts w:ascii="Times New Roman" w:hAnsi="Times New Roman" w:cs="Times New Roman"/>
        </w:rPr>
        <w:t>’</w:t>
      </w:r>
      <w:r w:rsidRPr="00AA7315">
        <w:rPr>
          <w:rFonts w:ascii="Times New Roman" w:hAnsi="Times New Roman" w:cs="Times New Roman"/>
        </w:rPr>
        <w:t>s works, for example, the tactile quality of his objects is achieved by the layers of thick paint applied with a palette knife.</w:t>
      </w:r>
    </w:p>
    <w:p w14:paraId="1126AF31" w14:textId="77777777" w:rsidR="00AA7315" w:rsidRPr="00AA7315" w:rsidRDefault="00AA7315" w:rsidP="00AA7315">
      <w:pPr>
        <w:rPr>
          <w:rFonts w:ascii="Times New Roman" w:hAnsi="Times New Roman" w:cs="Times New Roman"/>
        </w:rPr>
      </w:pPr>
    </w:p>
    <w:p w14:paraId="74609490" w14:textId="77777777" w:rsidR="00B5157F" w:rsidRDefault="00AA7315" w:rsidP="00B5157F">
      <w:pPr>
        <w:rPr>
          <w:rFonts w:ascii="Times New Roman" w:hAnsi="Times New Roman" w:cs="Times New Roman"/>
          <w:b/>
        </w:rPr>
      </w:pPr>
      <w:r w:rsidRPr="00AA7315">
        <w:rPr>
          <w:rFonts w:ascii="Times New Roman" w:hAnsi="Times New Roman" w:cs="Times New Roman"/>
          <w:b/>
        </w:rPr>
        <w:t>Review 2.5</w:t>
      </w:r>
    </w:p>
    <w:p w14:paraId="03A20F50" w14:textId="2FA1FC80" w:rsidR="00AA7315" w:rsidRPr="00B5157F" w:rsidRDefault="00AA7315" w:rsidP="00B5157F">
      <w:pPr>
        <w:spacing w:before="120"/>
        <w:rPr>
          <w:rFonts w:ascii="Times New Roman" w:hAnsi="Times New Roman" w:cs="Times New Roman"/>
        </w:rPr>
      </w:pPr>
      <w:r w:rsidRPr="00B5157F">
        <w:rPr>
          <w:rFonts w:ascii="Times New Roman" w:hAnsi="Times New Roman" w:cs="Times New Roman"/>
        </w:rPr>
        <w:t>How can artists create the illusion of three-dimensional space on a two-dimensional picture plane?</w:t>
      </w:r>
    </w:p>
    <w:p w14:paraId="234A6750" w14:textId="635CD8DD" w:rsidR="00B45863" w:rsidRDefault="00AA7315" w:rsidP="00AA7315">
      <w:pPr>
        <w:spacing w:before="120"/>
        <w:rPr>
          <w:rFonts w:ascii="Times New Roman" w:hAnsi="Times New Roman" w:cs="Times New Roman"/>
        </w:rPr>
      </w:pPr>
      <w:r w:rsidRPr="00AA7315">
        <w:rPr>
          <w:rFonts w:ascii="Times New Roman" w:hAnsi="Times New Roman" w:cs="Times New Roman"/>
          <w:i/>
        </w:rPr>
        <w:t>Sample Answer</w:t>
      </w:r>
      <w:r w:rsidRPr="00AA7315">
        <w:rPr>
          <w:rFonts w:ascii="Times New Roman" w:hAnsi="Times New Roman" w:cs="Times New Roman"/>
        </w:rPr>
        <w:t>: Artists can create the illusion of three-dimensional space on a flat surface by using various techniques and elements of art. In drawing or painting, artists can employ chiaroscuro, a technique where a clear range of tonal contrasts suggest the volume and modeling of the subjects represented. In painting, for example, the artist can use atmospheric perspective; the further the object or image is away from the viewer, the smaller and reduced it becomes in clarity, value, and saturation.</w:t>
      </w:r>
    </w:p>
    <w:p w14:paraId="1E441A0B" w14:textId="77777777" w:rsidR="00B45863" w:rsidRPr="00B45863" w:rsidRDefault="00B45863" w:rsidP="00D87855">
      <w:pPr>
        <w:rPr>
          <w:rFonts w:ascii="Times New Roman" w:hAnsi="Times New Roman" w:cs="Times New Roman"/>
        </w:rPr>
      </w:pPr>
      <w:bookmarkStart w:id="2" w:name="_Hlk70930131"/>
    </w:p>
    <w:p w14:paraId="7419AD3F" w14:textId="77777777" w:rsidR="00BD4BF6" w:rsidRPr="00B45863" w:rsidRDefault="00BD4BF6" w:rsidP="00D87855">
      <w:pPr>
        <w:rPr>
          <w:rFonts w:ascii="Times New Roman" w:hAnsi="Times New Roman" w:cs="Times New Roman"/>
        </w:rPr>
      </w:pPr>
    </w:p>
    <w:p w14:paraId="572A2594" w14:textId="6FF1797C" w:rsidR="00AE00ED" w:rsidRPr="009517FA" w:rsidRDefault="00BD4BF6" w:rsidP="00B45863">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Using “Try This” In Your Course</w:t>
      </w:r>
      <w:r w:rsidR="00DB79C0" w:rsidRPr="009517FA">
        <w:rPr>
          <w:rFonts w:ascii="Times New Roman" w:hAnsi="Times New Roman" w:cs="Times New Roman"/>
          <w:smallCaps/>
          <w:color w:val="auto"/>
          <w:sz w:val="24"/>
          <w:szCs w:val="24"/>
        </w:rPr>
        <w:t xml:space="preserve"> (in </w:t>
      </w:r>
      <w:r w:rsidR="00DB79C0">
        <w:rPr>
          <w:rFonts w:ascii="Times New Roman" w:hAnsi="Times New Roman" w:cs="Times New Roman"/>
          <w:smallCaps/>
          <w:color w:val="auto"/>
          <w:sz w:val="24"/>
          <w:szCs w:val="24"/>
        </w:rPr>
        <w:t>“</w:t>
      </w:r>
      <w:r w:rsidR="00DB79C0" w:rsidRPr="009517FA">
        <w:rPr>
          <w:rFonts w:ascii="Times New Roman" w:hAnsi="Times New Roman" w:cs="Times New Roman"/>
          <w:smallCaps/>
          <w:color w:val="auto"/>
          <w:sz w:val="24"/>
          <w:szCs w:val="24"/>
        </w:rPr>
        <w:t>Review and Do</w:t>
      </w:r>
      <w:r w:rsidR="00DB79C0">
        <w:rPr>
          <w:rFonts w:ascii="Times New Roman" w:hAnsi="Times New Roman" w:cs="Times New Roman"/>
          <w:smallCaps/>
          <w:color w:val="auto"/>
          <w:sz w:val="24"/>
          <w:szCs w:val="24"/>
        </w:rPr>
        <w:t>”</w:t>
      </w:r>
      <w:r w:rsidR="00DB79C0" w:rsidRPr="009517FA">
        <w:rPr>
          <w:rFonts w:ascii="Times New Roman" w:hAnsi="Times New Roman" w:cs="Times New Roman"/>
          <w:smallCaps/>
          <w:color w:val="auto"/>
          <w:sz w:val="24"/>
          <w:szCs w:val="24"/>
        </w:rPr>
        <w:t>)</w:t>
      </w:r>
    </w:p>
    <w:p w14:paraId="2B0E2B40" w14:textId="77777777" w:rsidR="00B45863" w:rsidRDefault="00B45863" w:rsidP="00B45863">
      <w:pPr>
        <w:rPr>
          <w:rFonts w:ascii="Times New Roman" w:hAnsi="Times New Roman" w:cs="Times New Roman"/>
        </w:rPr>
      </w:pPr>
    </w:p>
    <w:bookmarkEnd w:id="2"/>
    <w:p w14:paraId="1D61000E" w14:textId="34F73487" w:rsidR="00962A19" w:rsidRPr="00B45863" w:rsidRDefault="00962A19" w:rsidP="00B45863">
      <w:pPr>
        <w:rPr>
          <w:rFonts w:ascii="Times New Roman" w:hAnsi="Times New Roman" w:cs="Times New Roman"/>
        </w:rPr>
      </w:pPr>
      <w:r w:rsidRPr="00B45863">
        <w:rPr>
          <w:rFonts w:ascii="Times New Roman" w:hAnsi="Times New Roman" w:cs="Times New Roman"/>
          <w:i/>
        </w:rPr>
        <w:t>Try This:</w:t>
      </w:r>
      <w:r w:rsidRPr="00B45863">
        <w:rPr>
          <w:rFonts w:ascii="Times New Roman" w:hAnsi="Times New Roman" w:cs="Times New Roman"/>
        </w:rPr>
        <w:t xml:space="preserve"> The formal elements are all around you. Walk around your living space, neighborhood, or college campus to find examples of them. For example, you might look down a street and see </w:t>
      </w:r>
      <w:r w:rsidRPr="00B45863">
        <w:rPr>
          <w:rFonts w:ascii="Times New Roman" w:hAnsi="Times New Roman" w:cs="Times New Roman"/>
        </w:rPr>
        <w:lastRenderedPageBreak/>
        <w:t>how the curbs or sidewalks converge into one point. That</w:t>
      </w:r>
      <w:r w:rsidR="00B76205">
        <w:rPr>
          <w:rFonts w:ascii="Times New Roman" w:hAnsi="Times New Roman" w:cs="Times New Roman"/>
        </w:rPr>
        <w:t>’</w:t>
      </w:r>
      <w:r w:rsidRPr="00B45863">
        <w:rPr>
          <w:rFonts w:ascii="Times New Roman" w:hAnsi="Times New Roman" w:cs="Times New Roman"/>
        </w:rPr>
        <w:t>s linear perspective and an example of space, and because we just told you about it, you can</w:t>
      </w:r>
      <w:r w:rsidR="00B76205">
        <w:rPr>
          <w:rFonts w:ascii="Times New Roman" w:hAnsi="Times New Roman" w:cs="Times New Roman"/>
        </w:rPr>
        <w:t>’</w:t>
      </w:r>
      <w:r w:rsidRPr="00B45863">
        <w:rPr>
          <w:rFonts w:ascii="Times New Roman" w:hAnsi="Times New Roman" w:cs="Times New Roman"/>
        </w:rPr>
        <w:t>t use the street example now, but you get the idea. Use your phone or camera to take photographs of ten examples of different formal elements. For each photo, write a brief explanation of what the element is and how it appears in the actual space you inhabit.</w:t>
      </w:r>
    </w:p>
    <w:p w14:paraId="2EBF92A9" w14:textId="77777777" w:rsidR="009517FA" w:rsidRDefault="008E0BDE" w:rsidP="009517FA">
      <w:pPr>
        <w:pStyle w:val="ListParagraph"/>
        <w:numPr>
          <w:ilvl w:val="0"/>
          <w:numId w:val="33"/>
        </w:numPr>
        <w:spacing w:before="120"/>
        <w:contextualSpacing w:val="0"/>
        <w:rPr>
          <w:rFonts w:ascii="Times New Roman" w:hAnsi="Times New Roman" w:cs="Times New Roman"/>
        </w:rPr>
      </w:pPr>
      <w:r w:rsidRPr="00B45863">
        <w:rPr>
          <w:rFonts w:ascii="Times New Roman" w:hAnsi="Times New Roman" w:cs="Times New Roman"/>
        </w:rPr>
        <w:t>This activity could easily be modified for an in-class group or out-of-class individual activity.</w:t>
      </w:r>
    </w:p>
    <w:p w14:paraId="5778024E" w14:textId="4E97C078" w:rsidR="008E0BDE" w:rsidRPr="00B45863" w:rsidRDefault="008E0BDE" w:rsidP="008E0BDE">
      <w:pPr>
        <w:numPr>
          <w:ilvl w:val="1"/>
          <w:numId w:val="25"/>
        </w:numPr>
        <w:rPr>
          <w:rFonts w:ascii="Times New Roman" w:hAnsi="Times New Roman" w:cs="Times New Roman"/>
        </w:rPr>
      </w:pPr>
      <w:r w:rsidRPr="00B45863">
        <w:rPr>
          <w:rFonts w:ascii="Times New Roman" w:hAnsi="Times New Roman" w:cs="Times New Roman"/>
        </w:rPr>
        <w:t>Preview: how to do this assignment, demonstrated by the instructor.</w:t>
      </w:r>
    </w:p>
    <w:p w14:paraId="56508BBD" w14:textId="4FDC3BE5" w:rsidR="008E0BDE" w:rsidRPr="00B45863" w:rsidRDefault="008E0BDE" w:rsidP="008E0BDE">
      <w:pPr>
        <w:numPr>
          <w:ilvl w:val="2"/>
          <w:numId w:val="25"/>
        </w:numPr>
        <w:rPr>
          <w:rFonts w:ascii="Times New Roman" w:hAnsi="Times New Roman" w:cs="Times New Roman"/>
        </w:rPr>
      </w:pPr>
      <w:r w:rsidRPr="00B45863">
        <w:rPr>
          <w:rFonts w:ascii="Times New Roman" w:hAnsi="Times New Roman" w:cs="Times New Roman"/>
        </w:rPr>
        <w:t xml:space="preserve">The instructor should take a suitable photo of their environment and upload it to an image editing application, presentation tool, or document that allows for digital manipulation. In different colors, highlight the component areas of the composition that demonstrate formal elements described in this chapter. Share this image with the class and explain how each element was identified and why. </w:t>
      </w:r>
      <w:r w:rsidR="001B543E" w:rsidRPr="00B45863">
        <w:rPr>
          <w:rFonts w:ascii="Times New Roman" w:hAnsi="Times New Roman" w:cs="Times New Roman"/>
        </w:rPr>
        <w:t>If desired, the instructor could begin with the most basic components referenced early in the chapter and add elements as the unit progresses.</w:t>
      </w:r>
    </w:p>
    <w:p w14:paraId="1D7397A4" w14:textId="2B92254E" w:rsidR="008E0BDE" w:rsidRPr="00B45863" w:rsidRDefault="008E0BDE" w:rsidP="008E0BDE">
      <w:pPr>
        <w:numPr>
          <w:ilvl w:val="1"/>
          <w:numId w:val="25"/>
        </w:numPr>
        <w:rPr>
          <w:rFonts w:ascii="Times New Roman" w:hAnsi="Times New Roman" w:cs="Times New Roman"/>
        </w:rPr>
      </w:pPr>
      <w:r w:rsidRPr="00B45863">
        <w:rPr>
          <w:rFonts w:ascii="Times New Roman" w:hAnsi="Times New Roman" w:cs="Times New Roman"/>
        </w:rPr>
        <w:t>In-class group activity:</w:t>
      </w:r>
    </w:p>
    <w:p w14:paraId="34378613" w14:textId="77777777" w:rsidR="009517FA" w:rsidRDefault="008E0BDE" w:rsidP="008E0BDE">
      <w:pPr>
        <w:numPr>
          <w:ilvl w:val="2"/>
          <w:numId w:val="25"/>
        </w:numPr>
        <w:rPr>
          <w:rFonts w:ascii="Times New Roman" w:hAnsi="Times New Roman" w:cs="Times New Roman"/>
        </w:rPr>
      </w:pPr>
      <w:r w:rsidRPr="00B45863">
        <w:rPr>
          <w:rFonts w:ascii="Times New Roman" w:hAnsi="Times New Roman" w:cs="Times New Roman"/>
        </w:rPr>
        <w:t>Option 1: Break students into small groups and have them explore their learning environment (building, grounds, etc.), take photos, and choose one that best demonstrates formal elements. Students can then present their image to the class, discussing the most salient and effective formal elements in their image.</w:t>
      </w:r>
    </w:p>
    <w:p w14:paraId="0AF8F64A" w14:textId="066A39C9" w:rsidR="009517FA" w:rsidRDefault="008E0BDE" w:rsidP="008E0BDE">
      <w:pPr>
        <w:numPr>
          <w:ilvl w:val="2"/>
          <w:numId w:val="25"/>
        </w:numPr>
        <w:rPr>
          <w:rFonts w:ascii="Times New Roman" w:hAnsi="Times New Roman" w:cs="Times New Roman"/>
        </w:rPr>
      </w:pPr>
      <w:r w:rsidRPr="00B45863">
        <w:rPr>
          <w:rFonts w:ascii="Times New Roman" w:hAnsi="Times New Roman" w:cs="Times New Roman"/>
        </w:rPr>
        <w:t>Option 2: Break students into groups, assign each group a specific formal element and have them explore their learning environment and take a photo that best shows this element. Students then present their image to the class and explain how the element is effectively utilized.</w:t>
      </w:r>
    </w:p>
    <w:p w14:paraId="7244C6E6" w14:textId="77777777" w:rsidR="009517FA" w:rsidRDefault="008E0BDE" w:rsidP="008E0BDE">
      <w:pPr>
        <w:numPr>
          <w:ilvl w:val="1"/>
          <w:numId w:val="25"/>
        </w:numPr>
        <w:rPr>
          <w:rFonts w:ascii="Times New Roman" w:hAnsi="Times New Roman" w:cs="Times New Roman"/>
        </w:rPr>
      </w:pPr>
      <w:r w:rsidRPr="00B45863">
        <w:rPr>
          <w:rFonts w:ascii="Times New Roman" w:hAnsi="Times New Roman" w:cs="Times New Roman"/>
        </w:rPr>
        <w:t>Out-of-class individual activity: in their daily lives, students can take photos of their usual environments</w:t>
      </w:r>
      <w:r w:rsidR="007C048D" w:rsidRPr="00B45863">
        <w:rPr>
          <w:rFonts w:ascii="Times New Roman" w:hAnsi="Times New Roman" w:cs="Times New Roman"/>
        </w:rPr>
        <w:t xml:space="preserve"> and locate formal elements.</w:t>
      </w:r>
    </w:p>
    <w:p w14:paraId="3CC731AD" w14:textId="3BE8D76C" w:rsidR="009517FA" w:rsidRDefault="007C048D" w:rsidP="007C048D">
      <w:pPr>
        <w:numPr>
          <w:ilvl w:val="2"/>
          <w:numId w:val="25"/>
        </w:numPr>
        <w:rPr>
          <w:rFonts w:ascii="Times New Roman" w:hAnsi="Times New Roman" w:cs="Times New Roman"/>
        </w:rPr>
      </w:pPr>
      <w:r w:rsidRPr="00B45863">
        <w:rPr>
          <w:rFonts w:ascii="Times New Roman" w:hAnsi="Times New Roman" w:cs="Times New Roman"/>
        </w:rPr>
        <w:t xml:space="preserve">Option 1: </w:t>
      </w:r>
      <w:r w:rsidR="00083548">
        <w:rPr>
          <w:rFonts w:ascii="Times New Roman" w:hAnsi="Times New Roman" w:cs="Times New Roman"/>
        </w:rPr>
        <w:t>S</w:t>
      </w:r>
      <w:r w:rsidRPr="00B45863">
        <w:rPr>
          <w:rFonts w:ascii="Times New Roman" w:hAnsi="Times New Roman" w:cs="Times New Roman"/>
        </w:rPr>
        <w:t>tudents create a single image modeled after the instructor example. Students can either present the image in class at the next meeting or write a few explanatory sentences about their image.</w:t>
      </w:r>
    </w:p>
    <w:p w14:paraId="7BA5626F" w14:textId="1E1057FB" w:rsidR="008E0BDE" w:rsidRPr="00B45863" w:rsidRDefault="007C048D" w:rsidP="007C048D">
      <w:pPr>
        <w:numPr>
          <w:ilvl w:val="2"/>
          <w:numId w:val="25"/>
        </w:numPr>
        <w:rPr>
          <w:rFonts w:ascii="Times New Roman" w:hAnsi="Times New Roman" w:cs="Times New Roman"/>
        </w:rPr>
      </w:pPr>
      <w:r w:rsidRPr="00B45863">
        <w:rPr>
          <w:rFonts w:ascii="Times New Roman" w:hAnsi="Times New Roman" w:cs="Times New Roman"/>
        </w:rPr>
        <w:t xml:space="preserve">Option 2: </w:t>
      </w:r>
      <w:r w:rsidR="00083548">
        <w:rPr>
          <w:rFonts w:ascii="Times New Roman" w:hAnsi="Times New Roman" w:cs="Times New Roman"/>
        </w:rPr>
        <w:t>S</w:t>
      </w:r>
      <w:r w:rsidRPr="00B45863">
        <w:rPr>
          <w:rFonts w:ascii="Times New Roman" w:hAnsi="Times New Roman" w:cs="Times New Roman"/>
        </w:rPr>
        <w:t>tudents create a collage of images demonstrating their most effective examples of individual formal elements. Students can either present the collage in class or write a few explanatory sentences about their images.</w:t>
      </w:r>
    </w:p>
    <w:p w14:paraId="2F1ECF2D" w14:textId="35A7D1C4" w:rsidR="00BD4BF6" w:rsidRDefault="00BD4BF6" w:rsidP="00D87855">
      <w:pPr>
        <w:rPr>
          <w:rFonts w:ascii="Times New Roman" w:hAnsi="Times New Roman" w:cs="Times New Roman"/>
        </w:rPr>
      </w:pPr>
      <w:bookmarkStart w:id="3" w:name="_Hlk70930158"/>
    </w:p>
    <w:p w14:paraId="022727C5" w14:textId="77777777" w:rsidR="00B45863" w:rsidRPr="00B45863" w:rsidRDefault="00B45863" w:rsidP="00D87855">
      <w:pPr>
        <w:rPr>
          <w:rFonts w:ascii="Times New Roman" w:hAnsi="Times New Roman" w:cs="Times New Roman"/>
        </w:rPr>
      </w:pPr>
    </w:p>
    <w:p w14:paraId="439131CE" w14:textId="53F27C49" w:rsidR="00DE7073" w:rsidRPr="009517FA" w:rsidRDefault="00DE7073" w:rsidP="00B45863">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Discussion T</w:t>
      </w:r>
      <w:r w:rsidR="007A79C2" w:rsidRPr="009517FA">
        <w:rPr>
          <w:rFonts w:ascii="Times New Roman" w:hAnsi="Times New Roman" w:cs="Times New Roman"/>
          <w:smallCaps/>
          <w:color w:val="auto"/>
          <w:sz w:val="24"/>
          <w:szCs w:val="24"/>
        </w:rPr>
        <w:t>opics, Activities, and Projects</w:t>
      </w:r>
    </w:p>
    <w:p w14:paraId="0B808B84" w14:textId="77777777" w:rsidR="00744855" w:rsidRPr="00437632" w:rsidRDefault="00744855" w:rsidP="00744855">
      <w:pPr>
        <w:rPr>
          <w:rFonts w:ascii="Times New Roman" w:hAnsi="Times New Roman" w:cs="Times New Roman"/>
        </w:rPr>
      </w:pPr>
      <w:bookmarkStart w:id="4" w:name="_Hlk68689236"/>
      <w:bookmarkEnd w:id="3"/>
    </w:p>
    <w:p w14:paraId="5D7501FF" w14:textId="77777777" w:rsidR="00744855" w:rsidRPr="00B45863" w:rsidRDefault="00744855" w:rsidP="00744855">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Discussions</w:t>
      </w:r>
    </w:p>
    <w:p w14:paraId="6CDA7292" w14:textId="41FA4F88" w:rsidR="00744855" w:rsidRPr="00B45863" w:rsidRDefault="00744855" w:rsidP="00744855">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 xml:space="preserve">Discuss the formal elements present in the interior works of Vincent Van Gogh. A good example is his piece </w:t>
      </w:r>
      <w:hyperlink r:id="rId7" w:history="1">
        <w:r w:rsidRPr="00B5157F">
          <w:rPr>
            <w:rStyle w:val="Hyperlink"/>
            <w:rFonts w:ascii="Times New Roman" w:hAnsi="Times New Roman" w:cs="Times New Roman"/>
            <w:i/>
            <w:iCs/>
            <w:color w:val="0070C0"/>
          </w:rPr>
          <w:t>Van Gogh</w:t>
        </w:r>
        <w:r w:rsidR="00B76205">
          <w:rPr>
            <w:rStyle w:val="Hyperlink"/>
            <w:rFonts w:ascii="Times New Roman" w:hAnsi="Times New Roman" w:cs="Times New Roman"/>
            <w:i/>
            <w:iCs/>
            <w:color w:val="0070C0"/>
          </w:rPr>
          <w:t>’</w:t>
        </w:r>
        <w:r w:rsidRPr="00B5157F">
          <w:rPr>
            <w:rStyle w:val="Hyperlink"/>
            <w:rFonts w:ascii="Times New Roman" w:hAnsi="Times New Roman" w:cs="Times New Roman"/>
            <w:i/>
            <w:iCs/>
            <w:color w:val="0070C0"/>
          </w:rPr>
          <w:t>s Chair</w:t>
        </w:r>
      </w:hyperlink>
      <w:r w:rsidRPr="00B45863">
        <w:rPr>
          <w:rFonts w:ascii="Times New Roman" w:hAnsi="Times New Roman" w:cs="Times New Roman"/>
        </w:rPr>
        <w:t>, created in 1888. The piece is deceptively minimal. How has Van Gogh used line, color, texture, and shape to successfully capture this object and the space it occupies?</w:t>
      </w:r>
    </w:p>
    <w:p w14:paraId="136A2A33" w14:textId="7243DBD8" w:rsidR="00744855" w:rsidRDefault="00744855" w:rsidP="00744855">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lastRenderedPageBreak/>
        <w:t>Referring to Rita Mae Pettway</w:t>
      </w:r>
      <w:r w:rsidR="00B76205">
        <w:rPr>
          <w:rFonts w:ascii="Times New Roman" w:hAnsi="Times New Roman" w:cs="Times New Roman"/>
        </w:rPr>
        <w:t>’</w:t>
      </w:r>
      <w:r w:rsidRPr="00B45863">
        <w:rPr>
          <w:rFonts w:ascii="Times New Roman" w:hAnsi="Times New Roman" w:cs="Times New Roman"/>
        </w:rPr>
        <w:t xml:space="preserve">s </w:t>
      </w:r>
      <w:r w:rsidRPr="00B45863">
        <w:rPr>
          <w:rFonts w:ascii="Times New Roman" w:hAnsi="Times New Roman" w:cs="Times New Roman"/>
          <w:i/>
          <w:iCs/>
        </w:rPr>
        <w:t>Housetop</w:t>
      </w:r>
      <w:r w:rsidRPr="00B45863">
        <w:rPr>
          <w:rFonts w:ascii="Times New Roman" w:hAnsi="Times New Roman" w:cs="Times New Roman"/>
        </w:rPr>
        <w:t xml:space="preserve"> quilt (Figure 2.29), how has the artist employed color? How are colors juxtaposed based on the color wheel and what impact do these choices have on the overall piece? What hues, values, and saturation levels do you notice and how are these contributing to the work of art?</w:t>
      </w:r>
    </w:p>
    <w:p w14:paraId="6AE1B460" w14:textId="2E4EA986" w:rsidR="00744855" w:rsidRDefault="00744855" w:rsidP="00744855">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Texture: compare Michelangelo</w:t>
      </w:r>
      <w:r w:rsidR="00B76205">
        <w:rPr>
          <w:rFonts w:ascii="Times New Roman" w:hAnsi="Times New Roman" w:cs="Times New Roman"/>
        </w:rPr>
        <w:t>’</w:t>
      </w:r>
      <w:r w:rsidRPr="00B45863">
        <w:rPr>
          <w:rFonts w:ascii="Times New Roman" w:hAnsi="Times New Roman" w:cs="Times New Roman"/>
        </w:rPr>
        <w:t xml:space="preserve">s </w:t>
      </w:r>
      <w:hyperlink r:id="rId8" w:history="1">
        <w:r w:rsidRPr="00B5157F">
          <w:rPr>
            <w:rStyle w:val="Hyperlink"/>
            <w:rFonts w:ascii="Times New Roman" w:hAnsi="Times New Roman" w:cs="Times New Roman"/>
            <w:i/>
            <w:color w:val="0070C0"/>
          </w:rPr>
          <w:t>David</w:t>
        </w:r>
      </w:hyperlink>
      <w:r w:rsidRPr="00B5157F">
        <w:rPr>
          <w:rFonts w:ascii="Times New Roman" w:hAnsi="Times New Roman" w:cs="Times New Roman"/>
          <w:color w:val="0070C0"/>
        </w:rPr>
        <w:t xml:space="preserve"> </w:t>
      </w:r>
      <w:r w:rsidRPr="00B45863">
        <w:rPr>
          <w:rFonts w:ascii="Times New Roman" w:hAnsi="Times New Roman" w:cs="Times New Roman"/>
        </w:rPr>
        <w:t>to Auguste Rodin</w:t>
      </w:r>
      <w:r w:rsidR="00B76205">
        <w:rPr>
          <w:rFonts w:ascii="Times New Roman" w:hAnsi="Times New Roman" w:cs="Times New Roman"/>
        </w:rPr>
        <w:t>’</w:t>
      </w:r>
      <w:r w:rsidRPr="00B45863">
        <w:rPr>
          <w:rFonts w:ascii="Times New Roman" w:hAnsi="Times New Roman" w:cs="Times New Roman"/>
        </w:rPr>
        <w:t xml:space="preserve">s </w:t>
      </w:r>
      <w:hyperlink r:id="rId9" w:history="1">
        <w:r w:rsidRPr="00B5157F">
          <w:rPr>
            <w:rStyle w:val="Hyperlink"/>
            <w:rFonts w:ascii="Times New Roman" w:hAnsi="Times New Roman" w:cs="Times New Roman"/>
            <w:i/>
            <w:color w:val="0070C0"/>
          </w:rPr>
          <w:t>Burghers of Calais</w:t>
        </w:r>
      </w:hyperlink>
      <w:r w:rsidRPr="00B45863">
        <w:rPr>
          <w:rFonts w:ascii="Times New Roman" w:hAnsi="Times New Roman" w:cs="Times New Roman"/>
        </w:rPr>
        <w:t>. How does Rodin</w:t>
      </w:r>
      <w:r w:rsidR="00B76205">
        <w:rPr>
          <w:rFonts w:ascii="Times New Roman" w:hAnsi="Times New Roman" w:cs="Times New Roman"/>
        </w:rPr>
        <w:t>’</w:t>
      </w:r>
      <w:r w:rsidRPr="00B45863">
        <w:rPr>
          <w:rFonts w:ascii="Times New Roman" w:hAnsi="Times New Roman" w:cs="Times New Roman"/>
        </w:rPr>
        <w:t>s use of expressive sculptural modeling change the emotional or dramatic impact of his piece?</w:t>
      </w:r>
    </w:p>
    <w:p w14:paraId="6FD1BC83" w14:textId="77777777" w:rsidR="00744855" w:rsidRPr="00437632" w:rsidRDefault="00744855" w:rsidP="00744855">
      <w:pPr>
        <w:rPr>
          <w:rFonts w:ascii="Times New Roman" w:hAnsi="Times New Roman" w:cs="Times New Roman"/>
        </w:rPr>
      </w:pPr>
    </w:p>
    <w:p w14:paraId="5C39CE52" w14:textId="77777777" w:rsidR="00744855" w:rsidRDefault="00744855" w:rsidP="00744855">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Discussions with Activities</w:t>
      </w:r>
    </w:p>
    <w:p w14:paraId="30AD0CD0" w14:textId="7D53ACE6" w:rsidR="00744855" w:rsidRDefault="00744855" w:rsidP="00744855">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Still life paintings through time: Paul Cezanne</w:t>
      </w:r>
      <w:r w:rsidR="00B76205">
        <w:rPr>
          <w:rFonts w:ascii="Times New Roman" w:hAnsi="Times New Roman" w:cs="Times New Roman"/>
        </w:rPr>
        <w:t>’</w:t>
      </w:r>
      <w:r w:rsidRPr="00B45863">
        <w:rPr>
          <w:rFonts w:ascii="Times New Roman" w:hAnsi="Times New Roman" w:cs="Times New Roman"/>
        </w:rPr>
        <w:t xml:space="preserve">s </w:t>
      </w:r>
      <w:hyperlink r:id="rId10" w:history="1">
        <w:r w:rsidRPr="00B5157F">
          <w:rPr>
            <w:rStyle w:val="Hyperlink"/>
            <w:rFonts w:ascii="Times New Roman" w:hAnsi="Times New Roman" w:cs="Times New Roman"/>
            <w:i/>
            <w:color w:val="0070C0"/>
          </w:rPr>
          <w:t>Still Life with Apples</w:t>
        </w:r>
      </w:hyperlink>
      <w:r w:rsidRPr="00B45863">
        <w:rPr>
          <w:rFonts w:ascii="Times New Roman" w:hAnsi="Times New Roman" w:cs="Times New Roman"/>
        </w:rPr>
        <w:t xml:space="preserve"> and Marlene Lee (Figure 2.8). Describe the effects of the formal elements of art. How does Lee</w:t>
      </w:r>
      <w:r w:rsidR="00B76205">
        <w:rPr>
          <w:rFonts w:ascii="Times New Roman" w:hAnsi="Times New Roman" w:cs="Times New Roman"/>
        </w:rPr>
        <w:t>’</w:t>
      </w:r>
      <w:r w:rsidRPr="00B45863">
        <w:rPr>
          <w:rFonts w:ascii="Times New Roman" w:hAnsi="Times New Roman" w:cs="Times New Roman"/>
        </w:rPr>
        <w:t>s attempt at three-dimensionality differ from reality? What are the similarities between Cezanne and Lee in this case?</w:t>
      </w:r>
    </w:p>
    <w:p w14:paraId="79D1460D" w14:textId="342B4288" w:rsidR="00744855" w:rsidRDefault="00744855" w:rsidP="00744855">
      <w:pPr>
        <w:pStyle w:val="ListParagraph"/>
        <w:numPr>
          <w:ilvl w:val="1"/>
          <w:numId w:val="26"/>
        </w:numPr>
        <w:rPr>
          <w:rFonts w:ascii="Times New Roman" w:hAnsi="Times New Roman" w:cs="Times New Roman"/>
        </w:rPr>
      </w:pPr>
      <w:r w:rsidRPr="00B45863">
        <w:rPr>
          <w:rFonts w:ascii="Times New Roman" w:hAnsi="Times New Roman" w:cs="Times New Roman"/>
        </w:rPr>
        <w:t>Deeper discussion: art critics and aesthetic philosophers have debated the role of the artist for hundreds of years. Is it the role of the artist to depict objects exactly as they are seen</w:t>
      </w:r>
      <w:r w:rsidR="00083548">
        <w:rPr>
          <w:rFonts w:ascii="Times New Roman" w:hAnsi="Times New Roman" w:cs="Times New Roman"/>
        </w:rPr>
        <w:t>,</w:t>
      </w:r>
      <w:r w:rsidRPr="00B45863">
        <w:rPr>
          <w:rFonts w:ascii="Times New Roman" w:hAnsi="Times New Roman" w:cs="Times New Roman"/>
        </w:rPr>
        <w:t xml:space="preserve"> or should they be allowed to use their imaginations to create their own creative compositions? What </w:t>
      </w:r>
      <w:r w:rsidR="00083548">
        <w:rPr>
          <w:rFonts w:ascii="Times New Roman" w:hAnsi="Times New Roman" w:cs="Times New Roman"/>
        </w:rPr>
        <w:t xml:space="preserve">are </w:t>
      </w:r>
      <w:r w:rsidRPr="00B45863">
        <w:rPr>
          <w:rFonts w:ascii="Times New Roman" w:hAnsi="Times New Roman" w:cs="Times New Roman"/>
        </w:rPr>
        <w:t>the potential arguments from both sides and how do they relate to the elements of art?</w:t>
      </w:r>
    </w:p>
    <w:p w14:paraId="6C794D4B" w14:textId="626921C1" w:rsidR="00744855" w:rsidRPr="00B45863" w:rsidRDefault="00744855" w:rsidP="00744855">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Franz Marc</w:t>
      </w:r>
      <w:r w:rsidR="00B76205">
        <w:rPr>
          <w:rFonts w:ascii="Times New Roman" w:hAnsi="Times New Roman" w:cs="Times New Roman"/>
        </w:rPr>
        <w:t>’</w:t>
      </w:r>
      <w:r>
        <w:rPr>
          <w:rFonts w:ascii="Times New Roman" w:hAnsi="Times New Roman" w:cs="Times New Roman"/>
        </w:rPr>
        <w:t>s</w:t>
      </w:r>
      <w:r w:rsidRPr="00B45863">
        <w:rPr>
          <w:rFonts w:ascii="Times New Roman" w:hAnsi="Times New Roman" w:cs="Times New Roman"/>
        </w:rPr>
        <w:t xml:space="preserve"> </w:t>
      </w:r>
      <w:proofErr w:type="gramStart"/>
      <w:r w:rsidR="00DB79C0" w:rsidRPr="00DB79C0">
        <w:rPr>
          <w:rFonts w:ascii="Times New Roman" w:hAnsi="Times New Roman" w:cs="Times New Roman"/>
          <w:i/>
        </w:rPr>
        <w:t>The</w:t>
      </w:r>
      <w:proofErr w:type="gramEnd"/>
      <w:r w:rsidR="00DB79C0" w:rsidRPr="00DB79C0">
        <w:rPr>
          <w:rFonts w:ascii="Times New Roman" w:hAnsi="Times New Roman" w:cs="Times New Roman"/>
          <w:i/>
        </w:rPr>
        <w:t xml:space="preserve"> Large</w:t>
      </w:r>
      <w:r w:rsidR="00DB79C0">
        <w:rPr>
          <w:rFonts w:ascii="Times New Roman" w:hAnsi="Times New Roman" w:cs="Times New Roman"/>
        </w:rPr>
        <w:t xml:space="preserve"> </w:t>
      </w:r>
      <w:r w:rsidRPr="00B45863">
        <w:rPr>
          <w:rFonts w:ascii="Times New Roman" w:hAnsi="Times New Roman" w:cs="Times New Roman"/>
          <w:i/>
          <w:iCs/>
        </w:rPr>
        <w:t>Blue Horses</w:t>
      </w:r>
      <w:r w:rsidRPr="00B45863">
        <w:rPr>
          <w:rFonts w:ascii="Times New Roman" w:hAnsi="Times New Roman" w:cs="Times New Roman"/>
        </w:rPr>
        <w:t xml:space="preserve"> discussion of color.</w:t>
      </w:r>
    </w:p>
    <w:p w14:paraId="049717BB" w14:textId="55C004D9" w:rsidR="00744855" w:rsidRDefault="00744855" w:rsidP="00744855">
      <w:pPr>
        <w:pStyle w:val="ListParagraph"/>
        <w:numPr>
          <w:ilvl w:val="1"/>
          <w:numId w:val="26"/>
        </w:numPr>
        <w:rPr>
          <w:rFonts w:ascii="Times New Roman" w:hAnsi="Times New Roman" w:cs="Times New Roman"/>
        </w:rPr>
      </w:pPr>
      <w:r w:rsidRPr="00B45863">
        <w:rPr>
          <w:rFonts w:ascii="Times New Roman" w:hAnsi="Times New Roman" w:cs="Times New Roman"/>
        </w:rPr>
        <w:t xml:space="preserve">Download a digital copy of </w:t>
      </w:r>
      <w:r w:rsidR="00DB79C0" w:rsidRPr="00DB79C0">
        <w:rPr>
          <w:rFonts w:ascii="Times New Roman" w:hAnsi="Times New Roman" w:cs="Times New Roman"/>
          <w:i/>
        </w:rPr>
        <w:t>The Large</w:t>
      </w:r>
      <w:r w:rsidR="00DB79C0">
        <w:rPr>
          <w:rFonts w:ascii="Times New Roman" w:hAnsi="Times New Roman" w:cs="Times New Roman"/>
        </w:rPr>
        <w:t xml:space="preserve"> </w:t>
      </w:r>
      <w:r w:rsidR="00DB79C0" w:rsidRPr="00B45863">
        <w:rPr>
          <w:rFonts w:ascii="Times New Roman" w:hAnsi="Times New Roman" w:cs="Times New Roman"/>
          <w:i/>
          <w:iCs/>
        </w:rPr>
        <w:t>Blue Horses</w:t>
      </w:r>
      <w:r w:rsidR="00DB79C0" w:rsidRPr="00B45863">
        <w:rPr>
          <w:rFonts w:ascii="Times New Roman" w:hAnsi="Times New Roman" w:cs="Times New Roman"/>
        </w:rPr>
        <w:t xml:space="preserve"> </w:t>
      </w:r>
      <w:r w:rsidRPr="00B45863">
        <w:rPr>
          <w:rFonts w:ascii="Times New Roman" w:hAnsi="Times New Roman" w:cs="Times New Roman"/>
        </w:rPr>
        <w:t>and open it using an image editing program (</w:t>
      </w:r>
      <w:proofErr w:type="spellStart"/>
      <w:r w:rsidRPr="00B45863">
        <w:rPr>
          <w:rFonts w:ascii="Times New Roman" w:hAnsi="Times New Roman" w:cs="Times New Roman"/>
        </w:rPr>
        <w:t>PhotoShop</w:t>
      </w:r>
      <w:proofErr w:type="spellEnd"/>
      <w:r w:rsidRPr="00B45863">
        <w:rPr>
          <w:rFonts w:ascii="Times New Roman" w:hAnsi="Times New Roman" w:cs="Times New Roman"/>
        </w:rPr>
        <w:t>, Paint, etc.). Use digital manipulation to show how color is used to highlight certain areas of a work of art. Increase and decrease saturation, value, contrast, and brightness levels. Discuss the impact if colors are desaturated, removed, or made subordinate to the original scheme. What happens w</w:t>
      </w:r>
      <w:r w:rsidR="00083548">
        <w:rPr>
          <w:rFonts w:ascii="Times New Roman" w:hAnsi="Times New Roman" w:cs="Times New Roman"/>
        </w:rPr>
        <w:t>hen</w:t>
      </w:r>
      <w:r w:rsidRPr="00B45863">
        <w:rPr>
          <w:rFonts w:ascii="Times New Roman" w:hAnsi="Times New Roman" w:cs="Times New Roman"/>
        </w:rPr>
        <w:t xml:space="preserve"> the piece is viewed in a monochromatic scale?</w:t>
      </w:r>
    </w:p>
    <w:p w14:paraId="3376208C" w14:textId="77777777" w:rsidR="00744855" w:rsidRDefault="00744855" w:rsidP="00744855">
      <w:pPr>
        <w:rPr>
          <w:rFonts w:ascii="Times New Roman" w:hAnsi="Times New Roman" w:cs="Times New Roman"/>
        </w:rPr>
      </w:pPr>
    </w:p>
    <w:p w14:paraId="0F1145AD" w14:textId="6BBA37A8" w:rsidR="009517FA" w:rsidRDefault="00CF5024" w:rsidP="009517FA">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A</w:t>
      </w:r>
      <w:r w:rsidR="004144A0" w:rsidRPr="00B45863">
        <w:rPr>
          <w:rFonts w:ascii="Times New Roman" w:hAnsi="Times New Roman" w:cs="Times New Roman"/>
          <w:color w:val="auto"/>
          <w:sz w:val="24"/>
          <w:szCs w:val="24"/>
        </w:rPr>
        <w:t>ctivities</w:t>
      </w:r>
    </w:p>
    <w:p w14:paraId="4272F98F" w14:textId="7AA42150" w:rsidR="009517FA" w:rsidRDefault="00F438F1" w:rsidP="009517FA">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Klee-inspired</w:t>
      </w:r>
      <w:r w:rsidR="00D241C6" w:rsidRPr="00B45863">
        <w:rPr>
          <w:rFonts w:ascii="Times New Roman" w:hAnsi="Times New Roman" w:cs="Times New Roman"/>
        </w:rPr>
        <w:t xml:space="preserve"> “A line is a dot that goes for a walk”</w:t>
      </w:r>
      <w:r w:rsidRPr="00B45863">
        <w:rPr>
          <w:rFonts w:ascii="Times New Roman" w:hAnsi="Times New Roman" w:cs="Times New Roman"/>
        </w:rPr>
        <w:t xml:space="preserve"> contour line drawing or tracing. </w:t>
      </w:r>
      <w:r w:rsidR="00F1454A" w:rsidRPr="00B45863">
        <w:rPr>
          <w:rFonts w:ascii="Times New Roman" w:hAnsi="Times New Roman" w:cs="Times New Roman"/>
        </w:rPr>
        <w:t xml:space="preserve">Choose one real-life object as your model: it can be a physical object or picture or an object. Using a piece of paper and a writing instrument, either attempt to draw the object free-hand or trace the outline of the model image. When you are satisfied with your drawing, add new visual elements only associated with the properties of lines. </w:t>
      </w:r>
      <w:r w:rsidRPr="00B45863">
        <w:rPr>
          <w:rFonts w:ascii="Times New Roman" w:hAnsi="Times New Roman" w:cs="Times New Roman"/>
        </w:rPr>
        <w:t>Change line qualities to make your drawing more expressive.</w:t>
      </w:r>
      <w:r w:rsidR="00F1454A" w:rsidRPr="00B45863">
        <w:rPr>
          <w:rFonts w:ascii="Times New Roman" w:hAnsi="Times New Roman" w:cs="Times New Roman"/>
        </w:rPr>
        <w:t xml:space="preserve"> Eliminate or erase portions of your lines.</w:t>
      </w:r>
      <w:r w:rsidRPr="00B45863">
        <w:rPr>
          <w:rFonts w:ascii="Times New Roman" w:hAnsi="Times New Roman" w:cs="Times New Roman"/>
        </w:rPr>
        <w:t xml:space="preserve"> Describe the effect that adding a zigzag or </w:t>
      </w:r>
      <w:r w:rsidR="003C2112" w:rsidRPr="00B45863">
        <w:rPr>
          <w:rFonts w:ascii="Times New Roman" w:hAnsi="Times New Roman" w:cs="Times New Roman"/>
        </w:rPr>
        <w:t>curvilinear</w:t>
      </w:r>
      <w:r w:rsidRPr="00B45863">
        <w:rPr>
          <w:rFonts w:ascii="Times New Roman" w:hAnsi="Times New Roman" w:cs="Times New Roman"/>
        </w:rPr>
        <w:t xml:space="preserve"> line </w:t>
      </w:r>
      <w:r w:rsidR="00964460" w:rsidRPr="00B45863">
        <w:rPr>
          <w:rFonts w:ascii="Times New Roman" w:hAnsi="Times New Roman" w:cs="Times New Roman"/>
        </w:rPr>
        <w:t>ha</w:t>
      </w:r>
      <w:r w:rsidR="00F1454A" w:rsidRPr="00B45863">
        <w:rPr>
          <w:rFonts w:ascii="Times New Roman" w:hAnsi="Times New Roman" w:cs="Times New Roman"/>
        </w:rPr>
        <w:t>s</w:t>
      </w:r>
      <w:r w:rsidR="00964460" w:rsidRPr="00B45863">
        <w:rPr>
          <w:rFonts w:ascii="Times New Roman" w:hAnsi="Times New Roman" w:cs="Times New Roman"/>
        </w:rPr>
        <w:t xml:space="preserve"> on </w:t>
      </w:r>
      <w:r w:rsidRPr="00B45863">
        <w:rPr>
          <w:rFonts w:ascii="Times New Roman" w:hAnsi="Times New Roman" w:cs="Times New Roman"/>
        </w:rPr>
        <w:t>your piece.</w:t>
      </w:r>
      <w:r w:rsidR="00F1454A" w:rsidRPr="00B45863">
        <w:rPr>
          <w:rFonts w:ascii="Times New Roman" w:hAnsi="Times New Roman" w:cs="Times New Roman"/>
        </w:rPr>
        <w:t xml:space="preserve"> How did this activity help you understand the role of a line in creating effective artwork? When you eliminated a portion of your line did your piece feel incomplete? Why?</w:t>
      </w:r>
    </w:p>
    <w:p w14:paraId="6FDCCE8D" w14:textId="1428DE5C" w:rsidR="004144A0" w:rsidRPr="00B45863" w:rsidRDefault="00F1454A" w:rsidP="009517FA">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 xml:space="preserve">Review </w:t>
      </w:r>
      <w:r w:rsidR="00AA7315">
        <w:rPr>
          <w:rFonts w:ascii="Times New Roman" w:hAnsi="Times New Roman" w:cs="Times New Roman"/>
        </w:rPr>
        <w:t>I</w:t>
      </w:r>
      <w:r w:rsidR="004144A0" w:rsidRPr="00B45863">
        <w:rPr>
          <w:rFonts w:ascii="Times New Roman" w:hAnsi="Times New Roman" w:cs="Times New Roman"/>
        </w:rPr>
        <w:t xml:space="preserve">mage </w:t>
      </w:r>
      <w:r w:rsidR="00AA7315">
        <w:rPr>
          <w:rFonts w:ascii="Times New Roman" w:hAnsi="Times New Roman" w:cs="Times New Roman"/>
        </w:rPr>
        <w:t>W</w:t>
      </w:r>
      <w:r w:rsidR="004144A0" w:rsidRPr="00B45863">
        <w:rPr>
          <w:rFonts w:ascii="Times New Roman" w:hAnsi="Times New Roman" w:cs="Times New Roman"/>
        </w:rPr>
        <w:t>alkthrough 2.11 then in small groups create your own guided walkthrough of another image. Use the Metropolitan Museum of Art collection to find a suitable work of art</w:t>
      </w:r>
      <w:r w:rsidR="00964460" w:rsidRPr="00B45863">
        <w:rPr>
          <w:rFonts w:ascii="Times New Roman" w:hAnsi="Times New Roman" w:cs="Times New Roman"/>
        </w:rPr>
        <w:t xml:space="preserve"> from any time period</w:t>
      </w:r>
      <w:r w:rsidR="004144A0" w:rsidRPr="00B45863">
        <w:rPr>
          <w:rFonts w:ascii="Times New Roman" w:hAnsi="Times New Roman" w:cs="Times New Roman"/>
        </w:rPr>
        <w:t>.</w:t>
      </w:r>
      <w:r w:rsidR="00964460" w:rsidRPr="00B45863">
        <w:rPr>
          <w:rFonts w:ascii="Times New Roman" w:hAnsi="Times New Roman" w:cs="Times New Roman"/>
        </w:rPr>
        <w:t xml:space="preserve"> </w:t>
      </w:r>
      <w:hyperlink r:id="rId11" w:history="1">
        <w:r w:rsidR="00964460" w:rsidRPr="00B5157F">
          <w:rPr>
            <w:rStyle w:val="Hyperlink"/>
            <w:rFonts w:ascii="Times New Roman" w:hAnsi="Times New Roman" w:cs="Times New Roman"/>
            <w:color w:val="0070C0"/>
          </w:rPr>
          <w:t>Metropolitan Museum of Art Collections</w:t>
        </w:r>
      </w:hyperlink>
    </w:p>
    <w:p w14:paraId="31D8D5D5" w14:textId="723B17B9" w:rsidR="00F1454A" w:rsidRPr="00B45863" w:rsidRDefault="00F1454A" w:rsidP="00F1454A">
      <w:pPr>
        <w:pStyle w:val="ListParagraph"/>
        <w:numPr>
          <w:ilvl w:val="1"/>
          <w:numId w:val="26"/>
        </w:numPr>
        <w:rPr>
          <w:rFonts w:ascii="Times New Roman" w:hAnsi="Times New Roman" w:cs="Times New Roman"/>
        </w:rPr>
      </w:pPr>
      <w:r w:rsidRPr="00B45863">
        <w:rPr>
          <w:rFonts w:ascii="Times New Roman" w:hAnsi="Times New Roman" w:cs="Times New Roman"/>
        </w:rPr>
        <w:t>Some basic considerations:</w:t>
      </w:r>
    </w:p>
    <w:p w14:paraId="1299E556" w14:textId="2F7CFCE2" w:rsidR="00F1454A" w:rsidRPr="00B45863" w:rsidRDefault="00F1454A" w:rsidP="00F1454A">
      <w:pPr>
        <w:pStyle w:val="ListParagraph"/>
        <w:numPr>
          <w:ilvl w:val="2"/>
          <w:numId w:val="26"/>
        </w:numPr>
        <w:rPr>
          <w:rFonts w:ascii="Times New Roman" w:hAnsi="Times New Roman" w:cs="Times New Roman"/>
        </w:rPr>
      </w:pPr>
      <w:r w:rsidRPr="00B45863">
        <w:rPr>
          <w:rFonts w:ascii="Times New Roman" w:hAnsi="Times New Roman" w:cs="Times New Roman"/>
        </w:rPr>
        <w:t>What is the focal point of the image? How did the formal elements of the work help you identify the focal point?</w:t>
      </w:r>
    </w:p>
    <w:p w14:paraId="61B68964" w14:textId="77777777" w:rsidR="009517FA" w:rsidRDefault="00730EFB" w:rsidP="00F1454A">
      <w:pPr>
        <w:pStyle w:val="ListParagraph"/>
        <w:numPr>
          <w:ilvl w:val="2"/>
          <w:numId w:val="26"/>
        </w:numPr>
        <w:rPr>
          <w:rFonts w:ascii="Times New Roman" w:hAnsi="Times New Roman" w:cs="Times New Roman"/>
        </w:rPr>
      </w:pPr>
      <w:r w:rsidRPr="00B45863">
        <w:rPr>
          <w:rFonts w:ascii="Times New Roman" w:hAnsi="Times New Roman" w:cs="Times New Roman"/>
        </w:rPr>
        <w:t>Describe the use of line, shape, and texture in your work of art. Be sure to include a discussion of actual and implied lines.</w:t>
      </w:r>
    </w:p>
    <w:p w14:paraId="49DD619C" w14:textId="77777777" w:rsidR="009517FA" w:rsidRDefault="00F1454A" w:rsidP="00F1454A">
      <w:pPr>
        <w:pStyle w:val="ListParagraph"/>
        <w:numPr>
          <w:ilvl w:val="2"/>
          <w:numId w:val="26"/>
        </w:numPr>
        <w:rPr>
          <w:rFonts w:ascii="Times New Roman" w:hAnsi="Times New Roman" w:cs="Times New Roman"/>
        </w:rPr>
      </w:pPr>
      <w:r w:rsidRPr="00B45863">
        <w:rPr>
          <w:rFonts w:ascii="Times New Roman" w:hAnsi="Times New Roman" w:cs="Times New Roman"/>
        </w:rPr>
        <w:lastRenderedPageBreak/>
        <w:t xml:space="preserve">Is there color in your chosen piece? How many colors can you identify and how are they used? Use terminology related to the color wheel </w:t>
      </w:r>
      <w:r w:rsidR="00730EFB" w:rsidRPr="00B45863">
        <w:rPr>
          <w:rFonts w:ascii="Times New Roman" w:hAnsi="Times New Roman" w:cs="Times New Roman"/>
        </w:rPr>
        <w:t>in your analysis.</w:t>
      </w:r>
    </w:p>
    <w:p w14:paraId="27144599" w14:textId="3A2206C0" w:rsidR="009517FA" w:rsidRDefault="00730EFB" w:rsidP="00F1454A">
      <w:pPr>
        <w:pStyle w:val="ListParagraph"/>
        <w:numPr>
          <w:ilvl w:val="2"/>
          <w:numId w:val="26"/>
        </w:numPr>
        <w:rPr>
          <w:rFonts w:ascii="Times New Roman" w:hAnsi="Times New Roman" w:cs="Times New Roman"/>
        </w:rPr>
      </w:pPr>
      <w:r w:rsidRPr="00B45863">
        <w:rPr>
          <w:rFonts w:ascii="Times New Roman" w:hAnsi="Times New Roman" w:cs="Times New Roman"/>
        </w:rPr>
        <w:t>Is the piece two- or three-dimensional? How has the artist attempted to harness, manipulate, or alter the illusion of space?</w:t>
      </w:r>
    </w:p>
    <w:p w14:paraId="4669CA84" w14:textId="77777777" w:rsidR="00437632" w:rsidRPr="00437632" w:rsidRDefault="00437632" w:rsidP="00437632">
      <w:pPr>
        <w:rPr>
          <w:rFonts w:ascii="Times New Roman" w:hAnsi="Times New Roman" w:cs="Times New Roman"/>
        </w:rPr>
      </w:pPr>
    </w:p>
    <w:p w14:paraId="664DE6BE" w14:textId="77777777" w:rsidR="009517FA" w:rsidRDefault="00CF5024" w:rsidP="009517FA">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P</w:t>
      </w:r>
      <w:r w:rsidR="004144A0" w:rsidRPr="00B45863">
        <w:rPr>
          <w:rFonts w:ascii="Times New Roman" w:hAnsi="Times New Roman" w:cs="Times New Roman"/>
          <w:color w:val="auto"/>
          <w:sz w:val="24"/>
          <w:szCs w:val="24"/>
        </w:rPr>
        <w:t>rojects</w:t>
      </w:r>
    </w:p>
    <w:p w14:paraId="0E1A5004" w14:textId="57387037" w:rsidR="009517FA" w:rsidRDefault="00F438F1" w:rsidP="009517FA">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 xml:space="preserve">Cassatt-inspired </w:t>
      </w:r>
      <w:r w:rsidR="009517FA">
        <w:rPr>
          <w:rFonts w:ascii="Times New Roman" w:hAnsi="Times New Roman" w:cs="Times New Roman"/>
        </w:rPr>
        <w:t>i</w:t>
      </w:r>
      <w:r w:rsidRPr="00B45863">
        <w:rPr>
          <w:rFonts w:ascii="Times New Roman" w:hAnsi="Times New Roman" w:cs="Times New Roman"/>
        </w:rPr>
        <w:t xml:space="preserve">llustration: self-portrait and </w:t>
      </w:r>
      <w:r w:rsidR="00730EFB" w:rsidRPr="00B45863">
        <w:rPr>
          <w:rFonts w:ascii="Times New Roman" w:hAnsi="Times New Roman" w:cs="Times New Roman"/>
        </w:rPr>
        <w:t>line</w:t>
      </w:r>
      <w:r w:rsidRPr="00B45863">
        <w:rPr>
          <w:rFonts w:ascii="Times New Roman" w:hAnsi="Times New Roman" w:cs="Times New Roman"/>
        </w:rPr>
        <w:t xml:space="preserve"> analysis</w:t>
      </w:r>
      <w:r w:rsidR="00730EFB" w:rsidRPr="00B45863">
        <w:rPr>
          <w:rFonts w:ascii="Times New Roman" w:hAnsi="Times New Roman" w:cs="Times New Roman"/>
        </w:rPr>
        <w:t xml:space="preserve">. After reviewing the in-depth discussion of </w:t>
      </w:r>
      <w:r w:rsidR="00730EFB" w:rsidRPr="00B45863">
        <w:rPr>
          <w:rFonts w:ascii="Times New Roman" w:hAnsi="Times New Roman" w:cs="Times New Roman"/>
          <w:i/>
          <w:iCs/>
        </w:rPr>
        <w:t>In the Loge</w:t>
      </w:r>
      <w:r w:rsidR="00730EFB" w:rsidRPr="00B45863">
        <w:rPr>
          <w:rFonts w:ascii="Times New Roman" w:hAnsi="Times New Roman" w:cs="Times New Roman"/>
        </w:rPr>
        <w:t xml:space="preserve">, either take a photograph or draw an image of yourself in your typical study environment. Discuss </w:t>
      </w:r>
      <w:proofErr w:type="gramStart"/>
      <w:r w:rsidR="00730EFB" w:rsidRPr="00B45863">
        <w:rPr>
          <w:rFonts w:ascii="Times New Roman" w:hAnsi="Times New Roman" w:cs="Times New Roman"/>
        </w:rPr>
        <w:t>all of</w:t>
      </w:r>
      <w:proofErr w:type="gramEnd"/>
      <w:r w:rsidR="00730EFB" w:rsidRPr="00B45863">
        <w:rPr>
          <w:rFonts w:ascii="Times New Roman" w:hAnsi="Times New Roman" w:cs="Times New Roman"/>
        </w:rPr>
        <w:t xml:space="preserve"> the instances of actual and implied line within your piece.</w:t>
      </w:r>
    </w:p>
    <w:p w14:paraId="1AA3AA01" w14:textId="77777777" w:rsidR="009517FA" w:rsidRDefault="004144A0" w:rsidP="009517FA">
      <w:pPr>
        <w:pStyle w:val="ListParagraph"/>
        <w:numPr>
          <w:ilvl w:val="0"/>
          <w:numId w:val="26"/>
        </w:numPr>
        <w:spacing w:before="120"/>
        <w:contextualSpacing w:val="0"/>
        <w:rPr>
          <w:rFonts w:ascii="Times New Roman" w:hAnsi="Times New Roman" w:cs="Times New Roman"/>
        </w:rPr>
      </w:pPr>
      <w:r w:rsidRPr="00B45863">
        <w:rPr>
          <w:rFonts w:ascii="Times New Roman" w:hAnsi="Times New Roman" w:cs="Times New Roman"/>
        </w:rPr>
        <w:t>Positive and negative space</w:t>
      </w:r>
      <w:r w:rsidR="00730EFB" w:rsidRPr="00B45863">
        <w:rPr>
          <w:rFonts w:ascii="Times New Roman" w:hAnsi="Times New Roman" w:cs="Times New Roman"/>
        </w:rPr>
        <w:t xml:space="preserve"> in modern art.</w:t>
      </w:r>
    </w:p>
    <w:p w14:paraId="6BD3FB7E" w14:textId="1E692749" w:rsidR="009517FA" w:rsidRDefault="00026CBF" w:rsidP="00026CBF">
      <w:pPr>
        <w:pStyle w:val="ListParagraph"/>
        <w:numPr>
          <w:ilvl w:val="1"/>
          <w:numId w:val="26"/>
        </w:numPr>
        <w:rPr>
          <w:rFonts w:ascii="Times New Roman" w:hAnsi="Times New Roman" w:cs="Times New Roman"/>
        </w:rPr>
      </w:pPr>
      <w:r w:rsidRPr="00B45863">
        <w:rPr>
          <w:rFonts w:ascii="Times New Roman" w:hAnsi="Times New Roman" w:cs="Times New Roman"/>
        </w:rPr>
        <w:t xml:space="preserve">Part I: </w:t>
      </w:r>
      <w:r w:rsidR="00730EFB" w:rsidRPr="00B45863">
        <w:rPr>
          <w:rFonts w:ascii="Times New Roman" w:hAnsi="Times New Roman" w:cs="Times New Roman"/>
        </w:rPr>
        <w:t xml:space="preserve">Explore some of the sculptures </w:t>
      </w:r>
      <w:r w:rsidRPr="00B45863">
        <w:rPr>
          <w:rFonts w:ascii="Times New Roman" w:hAnsi="Times New Roman" w:cs="Times New Roman"/>
        </w:rPr>
        <w:t xml:space="preserve">in </w:t>
      </w:r>
      <w:hyperlink r:id="rId12" w:history="1">
        <w:r w:rsidRPr="00B5157F">
          <w:rPr>
            <w:rStyle w:val="Hyperlink"/>
            <w:rFonts w:ascii="Times New Roman" w:hAnsi="Times New Roman" w:cs="Times New Roman"/>
            <w:color w:val="0070C0"/>
          </w:rPr>
          <w:t>The Museum of Modern Art</w:t>
        </w:r>
        <w:r w:rsidR="00B76205">
          <w:rPr>
            <w:rStyle w:val="Hyperlink"/>
            <w:rFonts w:ascii="Times New Roman" w:hAnsi="Times New Roman" w:cs="Times New Roman"/>
            <w:color w:val="0070C0"/>
          </w:rPr>
          <w:t>’</w:t>
        </w:r>
        <w:r w:rsidRPr="00B5157F">
          <w:rPr>
            <w:rStyle w:val="Hyperlink"/>
            <w:rFonts w:ascii="Times New Roman" w:hAnsi="Times New Roman" w:cs="Times New Roman"/>
            <w:color w:val="0070C0"/>
          </w:rPr>
          <w:t>s</w:t>
        </w:r>
      </w:hyperlink>
      <w:r w:rsidRPr="00B45863">
        <w:rPr>
          <w:rFonts w:ascii="Times New Roman" w:hAnsi="Times New Roman" w:cs="Times New Roman"/>
        </w:rPr>
        <w:t xml:space="preserve"> collection. Choose one piece that you find appealing or interesting. Describe how the artist has utilized positive and negative space in their work.</w:t>
      </w:r>
    </w:p>
    <w:p w14:paraId="2E49F2EC" w14:textId="705305A8" w:rsidR="004144A0" w:rsidRDefault="00026CBF" w:rsidP="00026CBF">
      <w:pPr>
        <w:pStyle w:val="ListParagraph"/>
        <w:numPr>
          <w:ilvl w:val="1"/>
          <w:numId w:val="26"/>
        </w:numPr>
        <w:rPr>
          <w:rFonts w:ascii="Times New Roman" w:hAnsi="Times New Roman" w:cs="Times New Roman"/>
        </w:rPr>
      </w:pPr>
      <w:r w:rsidRPr="00B45863">
        <w:rPr>
          <w:rFonts w:ascii="Times New Roman" w:hAnsi="Times New Roman" w:cs="Times New Roman"/>
        </w:rPr>
        <w:t>Part II: Imagine that you have been asked to design your own modern sculpture to be displayed in a gallery. What would you piece look like, how would you want it to be displayed, and how would your piece be experienced by your audience? Include a robust discussion of how your exhibit utilizes positive and negative space.</w:t>
      </w:r>
    </w:p>
    <w:p w14:paraId="6F300DFF" w14:textId="292EA340" w:rsidR="00B45863" w:rsidRDefault="00B45863" w:rsidP="00D87855">
      <w:pPr>
        <w:rPr>
          <w:rFonts w:ascii="Times New Roman" w:hAnsi="Times New Roman" w:cs="Times New Roman"/>
        </w:rPr>
      </w:pPr>
      <w:bookmarkStart w:id="5" w:name="_Hlk70930276"/>
      <w:bookmarkEnd w:id="4"/>
    </w:p>
    <w:p w14:paraId="7D3998BA" w14:textId="77777777" w:rsidR="00744855" w:rsidRPr="00B45863" w:rsidRDefault="00744855" w:rsidP="00D87855">
      <w:pPr>
        <w:rPr>
          <w:rFonts w:ascii="Times New Roman" w:hAnsi="Times New Roman" w:cs="Times New Roman"/>
        </w:rPr>
      </w:pPr>
    </w:p>
    <w:p w14:paraId="43D611A8" w14:textId="77777777" w:rsidR="00BD4BF6" w:rsidRPr="009517FA" w:rsidRDefault="00BD4BF6" w:rsidP="00B45863">
      <w:pPr>
        <w:pStyle w:val="Heading1"/>
        <w:pBdr>
          <w:bottom w:val="single" w:sz="4" w:space="1" w:color="auto"/>
        </w:pBdr>
        <w:spacing w:before="0"/>
        <w:rPr>
          <w:rFonts w:ascii="Times New Roman" w:hAnsi="Times New Roman" w:cs="Times New Roman"/>
          <w:smallCaps/>
          <w:color w:val="auto"/>
          <w:sz w:val="24"/>
          <w:szCs w:val="24"/>
        </w:rPr>
      </w:pPr>
      <w:r w:rsidRPr="009517FA">
        <w:rPr>
          <w:rFonts w:ascii="Times New Roman" w:hAnsi="Times New Roman" w:cs="Times New Roman"/>
          <w:smallCaps/>
          <w:color w:val="auto"/>
          <w:sz w:val="24"/>
          <w:szCs w:val="24"/>
        </w:rPr>
        <w:t>Recommended Links</w:t>
      </w:r>
    </w:p>
    <w:p w14:paraId="2BFAE70F" w14:textId="77777777" w:rsidR="00437632" w:rsidRPr="00437632" w:rsidRDefault="00437632" w:rsidP="009517FA">
      <w:pPr>
        <w:pStyle w:val="Heading2"/>
        <w:spacing w:before="0"/>
        <w:rPr>
          <w:rFonts w:ascii="Times New Roman" w:hAnsi="Times New Roman" w:cs="Times New Roman"/>
          <w:b w:val="0"/>
          <w:color w:val="auto"/>
          <w:sz w:val="24"/>
          <w:szCs w:val="24"/>
        </w:rPr>
      </w:pPr>
    </w:p>
    <w:bookmarkEnd w:id="5"/>
    <w:p w14:paraId="50CAF35C" w14:textId="6902D038" w:rsidR="009517FA" w:rsidRDefault="001D0F9B" w:rsidP="009517FA">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W</w:t>
      </w:r>
      <w:r w:rsidR="004144A0" w:rsidRPr="00B45863">
        <w:rPr>
          <w:rFonts w:ascii="Times New Roman" w:hAnsi="Times New Roman" w:cs="Times New Roman"/>
          <w:color w:val="auto"/>
          <w:sz w:val="24"/>
          <w:szCs w:val="24"/>
        </w:rPr>
        <w:t>ebsites</w:t>
      </w:r>
    </w:p>
    <w:p w14:paraId="628F04B8" w14:textId="77A723E2" w:rsidR="00D87855" w:rsidRPr="00B45863" w:rsidRDefault="00D63800" w:rsidP="009517FA">
      <w:pPr>
        <w:pStyle w:val="ListParagraph"/>
        <w:numPr>
          <w:ilvl w:val="0"/>
          <w:numId w:val="30"/>
        </w:numPr>
        <w:spacing w:before="120"/>
        <w:contextualSpacing w:val="0"/>
        <w:rPr>
          <w:rFonts w:ascii="Times New Roman" w:hAnsi="Times New Roman" w:cs="Times New Roman"/>
        </w:rPr>
      </w:pPr>
      <w:r w:rsidRPr="00B45863">
        <w:rPr>
          <w:rFonts w:ascii="Times New Roman" w:hAnsi="Times New Roman" w:cs="Times New Roman"/>
        </w:rPr>
        <w:t>Understanding Formal Analysis, J. Paul Getty Museum</w:t>
      </w:r>
      <w:r w:rsidR="00B5157F">
        <w:rPr>
          <w:rFonts w:ascii="Times New Roman" w:hAnsi="Times New Roman" w:cs="Times New Roman"/>
        </w:rPr>
        <w:t>.</w:t>
      </w:r>
      <w:r w:rsidRPr="00B45863">
        <w:rPr>
          <w:rFonts w:ascii="Times New Roman" w:hAnsi="Times New Roman" w:cs="Times New Roman"/>
        </w:rPr>
        <w:t xml:space="preserve"> </w:t>
      </w:r>
      <w:hyperlink r:id="rId13" w:history="1">
        <w:r w:rsidRPr="00B5157F">
          <w:rPr>
            <w:rStyle w:val="Hyperlink"/>
            <w:rFonts w:ascii="Times New Roman" w:hAnsi="Times New Roman" w:cs="Times New Roman"/>
            <w:color w:val="0070C0"/>
          </w:rPr>
          <w:t>Formal Analysis</w:t>
        </w:r>
      </w:hyperlink>
    </w:p>
    <w:p w14:paraId="54B74DDE" w14:textId="7A0A6059" w:rsidR="00962A19" w:rsidRPr="00437632" w:rsidRDefault="00D63800" w:rsidP="009517FA">
      <w:pPr>
        <w:pStyle w:val="ListParagraph"/>
        <w:numPr>
          <w:ilvl w:val="0"/>
          <w:numId w:val="30"/>
        </w:numPr>
        <w:spacing w:before="120"/>
        <w:contextualSpacing w:val="0"/>
        <w:rPr>
          <w:rStyle w:val="Hyperlink"/>
          <w:rFonts w:ascii="Times New Roman" w:hAnsi="Times New Roman" w:cs="Times New Roman"/>
          <w:color w:val="auto"/>
          <w:u w:val="none"/>
        </w:rPr>
      </w:pPr>
      <w:r w:rsidRPr="00B45863">
        <w:rPr>
          <w:rFonts w:ascii="Times New Roman" w:hAnsi="Times New Roman" w:cs="Times New Roman"/>
        </w:rPr>
        <w:t>The Art of Seeing Art, Toledo Museum of Art</w:t>
      </w:r>
      <w:r w:rsidR="00B5157F">
        <w:rPr>
          <w:rFonts w:ascii="Times New Roman" w:hAnsi="Times New Roman" w:cs="Times New Roman"/>
        </w:rPr>
        <w:t>.</w:t>
      </w:r>
      <w:r w:rsidRPr="00B45863">
        <w:rPr>
          <w:rFonts w:ascii="Times New Roman" w:hAnsi="Times New Roman" w:cs="Times New Roman"/>
        </w:rPr>
        <w:t xml:space="preserve"> </w:t>
      </w:r>
      <w:hyperlink r:id="rId14" w:history="1">
        <w:r w:rsidRPr="00B5157F">
          <w:rPr>
            <w:rStyle w:val="Hyperlink"/>
            <w:rFonts w:ascii="Times New Roman" w:hAnsi="Times New Roman" w:cs="Times New Roman"/>
            <w:color w:val="0070C0"/>
          </w:rPr>
          <w:t>Visual Analysis</w:t>
        </w:r>
      </w:hyperlink>
    </w:p>
    <w:p w14:paraId="4B5B767A" w14:textId="77777777" w:rsidR="00437632" w:rsidRPr="00437632" w:rsidRDefault="00437632" w:rsidP="00437632">
      <w:pPr>
        <w:spacing w:before="120"/>
        <w:rPr>
          <w:rFonts w:ascii="Times New Roman" w:hAnsi="Times New Roman" w:cs="Times New Roman"/>
        </w:rPr>
      </w:pPr>
    </w:p>
    <w:p w14:paraId="2B3411B8" w14:textId="62165AB6" w:rsidR="00B76205" w:rsidRPr="00B45863" w:rsidRDefault="00B76205" w:rsidP="00B76205">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 xml:space="preserve">Websites with </w:t>
      </w:r>
      <w:r>
        <w:rPr>
          <w:rFonts w:ascii="Times New Roman" w:hAnsi="Times New Roman" w:cs="Times New Roman"/>
          <w:color w:val="auto"/>
          <w:sz w:val="24"/>
          <w:szCs w:val="24"/>
        </w:rPr>
        <w:t>A</w:t>
      </w:r>
      <w:r w:rsidRPr="00B45863">
        <w:rPr>
          <w:rFonts w:ascii="Times New Roman" w:hAnsi="Times New Roman" w:cs="Times New Roman"/>
          <w:color w:val="auto"/>
          <w:sz w:val="24"/>
          <w:szCs w:val="24"/>
        </w:rPr>
        <w:t xml:space="preserve">dditional </w:t>
      </w:r>
      <w:r>
        <w:rPr>
          <w:rFonts w:ascii="Times New Roman" w:hAnsi="Times New Roman" w:cs="Times New Roman"/>
          <w:color w:val="auto"/>
          <w:sz w:val="24"/>
          <w:szCs w:val="24"/>
        </w:rPr>
        <w:t>R</w:t>
      </w:r>
      <w:r w:rsidRPr="00B45863">
        <w:rPr>
          <w:rFonts w:ascii="Times New Roman" w:hAnsi="Times New Roman" w:cs="Times New Roman"/>
          <w:color w:val="auto"/>
          <w:sz w:val="24"/>
          <w:szCs w:val="24"/>
        </w:rPr>
        <w:t xml:space="preserve">eadings and </w:t>
      </w:r>
      <w:r>
        <w:rPr>
          <w:rFonts w:ascii="Times New Roman" w:hAnsi="Times New Roman" w:cs="Times New Roman"/>
          <w:color w:val="auto"/>
          <w:sz w:val="24"/>
          <w:szCs w:val="24"/>
        </w:rPr>
        <w:t>A</w:t>
      </w:r>
      <w:r w:rsidRPr="00B45863">
        <w:rPr>
          <w:rFonts w:ascii="Times New Roman" w:hAnsi="Times New Roman" w:cs="Times New Roman"/>
          <w:color w:val="auto"/>
          <w:sz w:val="24"/>
          <w:szCs w:val="24"/>
        </w:rPr>
        <w:t>ctivities</w:t>
      </w:r>
    </w:p>
    <w:p w14:paraId="07988348" w14:textId="77777777" w:rsidR="00B76205" w:rsidRPr="00B45863" w:rsidRDefault="00B76205" w:rsidP="00B76205">
      <w:pPr>
        <w:pStyle w:val="ListParagraph"/>
        <w:numPr>
          <w:ilvl w:val="0"/>
          <w:numId w:val="28"/>
        </w:numPr>
        <w:spacing w:before="120"/>
        <w:contextualSpacing w:val="0"/>
        <w:rPr>
          <w:rFonts w:ascii="Times New Roman" w:hAnsi="Times New Roman" w:cs="Times New Roman"/>
        </w:rPr>
      </w:pPr>
      <w:r w:rsidRPr="00B45863">
        <w:rPr>
          <w:rFonts w:ascii="Times New Roman" w:hAnsi="Times New Roman" w:cs="Times New Roman"/>
        </w:rPr>
        <w:t>Elements of Art: Volume, Mass, and Three-Dimensionality, Sophia Learning LLC. This resource provides easy to understand readings, details, and step-by-step guides to these elements using art historical pieces. Additional activity options are available at the bottom of the page.</w:t>
      </w:r>
      <w:r>
        <w:rPr>
          <w:rFonts w:ascii="Times New Roman" w:hAnsi="Times New Roman" w:cs="Times New Roman"/>
        </w:rPr>
        <w:t xml:space="preserve"> </w:t>
      </w:r>
      <w:hyperlink r:id="rId15" w:history="1">
        <w:r w:rsidRPr="00B5157F">
          <w:rPr>
            <w:rStyle w:val="Hyperlink"/>
            <w:rFonts w:ascii="Times New Roman" w:hAnsi="Times New Roman" w:cs="Times New Roman"/>
            <w:color w:val="0070C0"/>
          </w:rPr>
          <w:t>Exploring Volume, Mass, and 3D</w:t>
        </w:r>
      </w:hyperlink>
    </w:p>
    <w:p w14:paraId="00F126EB" w14:textId="77777777" w:rsidR="00B76205" w:rsidRPr="00437632" w:rsidRDefault="00B76205" w:rsidP="00B76205">
      <w:pPr>
        <w:pStyle w:val="ListParagraph"/>
        <w:numPr>
          <w:ilvl w:val="0"/>
          <w:numId w:val="28"/>
        </w:numPr>
        <w:spacing w:before="120"/>
        <w:contextualSpacing w:val="0"/>
        <w:rPr>
          <w:rFonts w:ascii="Times New Roman" w:hAnsi="Times New Roman" w:cs="Times New Roman"/>
        </w:rPr>
      </w:pPr>
      <w:r w:rsidRPr="00B45863">
        <w:rPr>
          <w:rFonts w:ascii="Times New Roman" w:hAnsi="Times New Roman" w:cs="Times New Roman"/>
        </w:rPr>
        <w:t>Playing with space, mass, volume, and dimensionality, National Gallery of Art</w:t>
      </w:r>
      <w:r>
        <w:rPr>
          <w:rFonts w:ascii="Times New Roman" w:hAnsi="Times New Roman" w:cs="Times New Roman"/>
        </w:rPr>
        <w:t>.</w:t>
      </w:r>
      <w:r w:rsidRPr="00B45863">
        <w:rPr>
          <w:rFonts w:ascii="Times New Roman" w:hAnsi="Times New Roman" w:cs="Times New Roman"/>
        </w:rPr>
        <w:t xml:space="preserve"> </w:t>
      </w:r>
      <w:hyperlink r:id="rId16" w:history="1">
        <w:r w:rsidRPr="00B5157F">
          <w:rPr>
            <w:rStyle w:val="Hyperlink"/>
            <w:rFonts w:ascii="Times New Roman" w:hAnsi="Times New Roman" w:cs="Times New Roman"/>
            <w:color w:val="0070C0"/>
          </w:rPr>
          <w:t>Playing with Space</w:t>
        </w:r>
      </w:hyperlink>
    </w:p>
    <w:p w14:paraId="39544765" w14:textId="77777777" w:rsidR="00B76205" w:rsidRPr="00B76205" w:rsidRDefault="00B76205" w:rsidP="009517FA">
      <w:pPr>
        <w:pStyle w:val="Heading2"/>
        <w:spacing w:before="0"/>
        <w:rPr>
          <w:rFonts w:ascii="Times New Roman" w:hAnsi="Times New Roman" w:cs="Times New Roman"/>
          <w:b w:val="0"/>
          <w:color w:val="auto"/>
          <w:sz w:val="24"/>
          <w:szCs w:val="24"/>
        </w:rPr>
      </w:pPr>
    </w:p>
    <w:p w14:paraId="3684EC0A" w14:textId="3E6EBCF8" w:rsidR="004144A0" w:rsidRPr="00B45863" w:rsidRDefault="004144A0" w:rsidP="009517FA">
      <w:pPr>
        <w:pStyle w:val="Heading2"/>
        <w:spacing w:before="0"/>
        <w:rPr>
          <w:rFonts w:ascii="Times New Roman" w:hAnsi="Times New Roman" w:cs="Times New Roman"/>
          <w:color w:val="auto"/>
          <w:sz w:val="24"/>
          <w:szCs w:val="24"/>
        </w:rPr>
      </w:pPr>
      <w:r w:rsidRPr="00B45863">
        <w:rPr>
          <w:rFonts w:ascii="Times New Roman" w:hAnsi="Times New Roman" w:cs="Times New Roman"/>
          <w:color w:val="auto"/>
          <w:sz w:val="24"/>
          <w:szCs w:val="24"/>
        </w:rPr>
        <w:t>Videos</w:t>
      </w:r>
    </w:p>
    <w:p w14:paraId="704ACE3C" w14:textId="00348621" w:rsidR="00962A19" w:rsidRPr="00B45863" w:rsidRDefault="00D63800" w:rsidP="009517FA">
      <w:pPr>
        <w:pStyle w:val="ListParagraph"/>
        <w:numPr>
          <w:ilvl w:val="0"/>
          <w:numId w:val="29"/>
        </w:numPr>
        <w:spacing w:before="120"/>
        <w:contextualSpacing w:val="0"/>
        <w:rPr>
          <w:rFonts w:ascii="Times New Roman" w:hAnsi="Times New Roman" w:cs="Times New Roman"/>
        </w:rPr>
      </w:pPr>
      <w:r w:rsidRPr="00B45863">
        <w:rPr>
          <w:rFonts w:ascii="Times New Roman" w:hAnsi="Times New Roman" w:cs="Times New Roman"/>
        </w:rPr>
        <w:t>Joan Miró: The Ladder of Escape, National Gallery of Art. Miró utilizes many of the formal elements of art in clear juxtaposition, allowing for helpful identification, background information, and the opportunity for robust discussion of the effectiveness of each element. (19:19 minute preview, full film available for loan by request using the form on this website)</w:t>
      </w:r>
      <w:r w:rsidR="00B5157F">
        <w:rPr>
          <w:rFonts w:ascii="Times New Roman" w:hAnsi="Times New Roman" w:cs="Times New Roman"/>
        </w:rPr>
        <w:t>.</w:t>
      </w:r>
      <w:r w:rsidRPr="00B45863">
        <w:rPr>
          <w:rFonts w:ascii="Times New Roman" w:hAnsi="Times New Roman" w:cs="Times New Roman"/>
        </w:rPr>
        <w:t xml:space="preserve"> </w:t>
      </w:r>
      <w:hyperlink r:id="rId17" w:history="1">
        <w:r w:rsidRPr="00B5157F">
          <w:rPr>
            <w:rStyle w:val="Hyperlink"/>
            <w:rFonts w:ascii="Times New Roman" w:hAnsi="Times New Roman" w:cs="Times New Roman"/>
            <w:color w:val="0070C0"/>
          </w:rPr>
          <w:t>Joan Miro</w:t>
        </w:r>
      </w:hyperlink>
    </w:p>
    <w:p w14:paraId="344797E4" w14:textId="38CD8147" w:rsidR="004144A0" w:rsidRPr="00B45863" w:rsidRDefault="004144A0" w:rsidP="009517FA">
      <w:pPr>
        <w:pStyle w:val="ListParagraph"/>
        <w:numPr>
          <w:ilvl w:val="0"/>
          <w:numId w:val="29"/>
        </w:numPr>
        <w:spacing w:before="120"/>
        <w:contextualSpacing w:val="0"/>
        <w:rPr>
          <w:rFonts w:ascii="Times New Roman" w:hAnsi="Times New Roman" w:cs="Times New Roman"/>
        </w:rPr>
      </w:pPr>
      <w:r w:rsidRPr="00B45863">
        <w:rPr>
          <w:rFonts w:ascii="Times New Roman" w:hAnsi="Times New Roman" w:cs="Times New Roman"/>
        </w:rPr>
        <w:lastRenderedPageBreak/>
        <w:t>More on creating art with bacteria, STEAM intersections, 3:34</w:t>
      </w:r>
      <w:r w:rsidR="00B5157F">
        <w:rPr>
          <w:rFonts w:ascii="Times New Roman" w:hAnsi="Times New Roman" w:cs="Times New Roman"/>
        </w:rPr>
        <w:t>.</w:t>
      </w:r>
      <w:r w:rsidRPr="00B45863">
        <w:rPr>
          <w:rFonts w:ascii="Times New Roman" w:hAnsi="Times New Roman" w:cs="Times New Roman"/>
        </w:rPr>
        <w:t xml:space="preserve"> </w:t>
      </w:r>
      <w:hyperlink r:id="rId18" w:history="1">
        <w:r w:rsidRPr="00B5157F">
          <w:rPr>
            <w:rStyle w:val="Hyperlink"/>
            <w:rFonts w:ascii="Times New Roman" w:hAnsi="Times New Roman" w:cs="Times New Roman"/>
            <w:color w:val="0070C0"/>
          </w:rPr>
          <w:t>Art Insider: Using Bacteria as Paint</w:t>
        </w:r>
      </w:hyperlink>
    </w:p>
    <w:p w14:paraId="75AD6C1E" w14:textId="1225C6CA" w:rsidR="004144A0" w:rsidRPr="00B45863" w:rsidRDefault="004144A0" w:rsidP="009517FA">
      <w:pPr>
        <w:pStyle w:val="ListParagraph"/>
        <w:numPr>
          <w:ilvl w:val="0"/>
          <w:numId w:val="29"/>
        </w:numPr>
        <w:spacing w:before="120"/>
        <w:contextualSpacing w:val="0"/>
        <w:rPr>
          <w:rFonts w:ascii="Times New Roman" w:hAnsi="Times New Roman" w:cs="Times New Roman"/>
        </w:rPr>
      </w:pPr>
      <w:r w:rsidRPr="00B45863">
        <w:rPr>
          <w:rFonts w:ascii="Times New Roman" w:hAnsi="Times New Roman" w:cs="Times New Roman"/>
        </w:rPr>
        <w:t>Explore the use of line and color in the works of Agnes Martin, 6:24</w:t>
      </w:r>
      <w:r w:rsidR="00B5157F">
        <w:rPr>
          <w:rFonts w:ascii="Times New Roman" w:hAnsi="Times New Roman" w:cs="Times New Roman"/>
        </w:rPr>
        <w:t>.</w:t>
      </w:r>
      <w:r w:rsidRPr="00B45863">
        <w:rPr>
          <w:rFonts w:ascii="Times New Roman" w:hAnsi="Times New Roman" w:cs="Times New Roman"/>
        </w:rPr>
        <w:t xml:space="preserve"> </w:t>
      </w:r>
      <w:hyperlink r:id="rId19" w:history="1">
        <w:r w:rsidRPr="00B5157F">
          <w:rPr>
            <w:rStyle w:val="Hyperlink"/>
            <w:rFonts w:ascii="Times New Roman" w:hAnsi="Times New Roman" w:cs="Times New Roman"/>
            <w:color w:val="0070C0"/>
          </w:rPr>
          <w:t>PBS "The Art I Can</w:t>
        </w:r>
        <w:r w:rsidR="00B76205">
          <w:rPr>
            <w:rStyle w:val="Hyperlink"/>
            <w:rFonts w:ascii="Times New Roman" w:hAnsi="Times New Roman" w:cs="Times New Roman"/>
            <w:color w:val="0070C0"/>
          </w:rPr>
          <w:t>’</w:t>
        </w:r>
        <w:r w:rsidRPr="00B5157F">
          <w:rPr>
            <w:rStyle w:val="Hyperlink"/>
            <w:rFonts w:ascii="Times New Roman" w:hAnsi="Times New Roman" w:cs="Times New Roman"/>
            <w:color w:val="0070C0"/>
          </w:rPr>
          <w:t>t Show You"</w:t>
        </w:r>
      </w:hyperlink>
    </w:p>
    <w:p w14:paraId="1900B3ED" w14:textId="3F8CDE30" w:rsidR="00B76205" w:rsidRPr="00B76205" w:rsidRDefault="004144A0" w:rsidP="00B76205">
      <w:pPr>
        <w:pStyle w:val="ListParagraph"/>
        <w:numPr>
          <w:ilvl w:val="0"/>
          <w:numId w:val="29"/>
        </w:numPr>
        <w:spacing w:before="120"/>
        <w:contextualSpacing w:val="0"/>
        <w:rPr>
          <w:rFonts w:ascii="Times New Roman" w:hAnsi="Times New Roman" w:cs="Times New Roman"/>
        </w:rPr>
      </w:pPr>
      <w:r w:rsidRPr="00B45863">
        <w:rPr>
          <w:rFonts w:ascii="Times New Roman" w:hAnsi="Times New Roman" w:cs="Times New Roman"/>
        </w:rPr>
        <w:t>Brunelleschi</w:t>
      </w:r>
      <w:r w:rsidR="00B76205">
        <w:rPr>
          <w:rFonts w:ascii="Times New Roman" w:hAnsi="Times New Roman" w:cs="Times New Roman"/>
        </w:rPr>
        <w:t>’</w:t>
      </w:r>
      <w:r w:rsidRPr="00B45863">
        <w:rPr>
          <w:rFonts w:ascii="Times New Roman" w:hAnsi="Times New Roman" w:cs="Times New Roman"/>
        </w:rPr>
        <w:t>s experiment and writings on the development of linear perspective, Beth Harris and Steven Zucker, 4:16</w:t>
      </w:r>
      <w:r w:rsidR="00B5157F">
        <w:rPr>
          <w:rFonts w:ascii="Times New Roman" w:hAnsi="Times New Roman" w:cs="Times New Roman"/>
        </w:rPr>
        <w:t>.</w:t>
      </w:r>
      <w:r w:rsidRPr="00B45863">
        <w:rPr>
          <w:rFonts w:ascii="Times New Roman" w:hAnsi="Times New Roman" w:cs="Times New Roman"/>
        </w:rPr>
        <w:t xml:space="preserve"> </w:t>
      </w:r>
      <w:hyperlink r:id="rId20" w:history="1">
        <w:r w:rsidRPr="00B5157F">
          <w:rPr>
            <w:rStyle w:val="Hyperlink"/>
            <w:rFonts w:ascii="Times New Roman" w:hAnsi="Times New Roman" w:cs="Times New Roman"/>
            <w:color w:val="0070C0"/>
          </w:rPr>
          <w:t>Renaissance Perspective</w:t>
        </w:r>
      </w:hyperlink>
    </w:p>
    <w:sectPr w:rsidR="00B76205" w:rsidRPr="00B76205" w:rsidSect="00B4751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A6C54" w14:textId="77777777" w:rsidR="00286AB3" w:rsidRDefault="00286AB3" w:rsidP="00B47519">
      <w:r>
        <w:separator/>
      </w:r>
    </w:p>
  </w:endnote>
  <w:endnote w:type="continuationSeparator" w:id="0">
    <w:p w14:paraId="44ABFC2B" w14:textId="77777777" w:rsidR="00286AB3" w:rsidRDefault="00286AB3" w:rsidP="00B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aramond"/>
    <w:charset w:val="4D"/>
    <w:family w:val="roman"/>
    <w:pitch w:val="variable"/>
    <w:sig w:usb0="00000001"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SemiCond">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37400133"/>
      <w:docPartObj>
        <w:docPartGallery w:val="Page Numbers (Bottom of Page)"/>
        <w:docPartUnique/>
      </w:docPartObj>
    </w:sdtPr>
    <w:sdtEndPr>
      <w:rPr>
        <w:rStyle w:val="PageNumber"/>
      </w:rPr>
    </w:sdtEndPr>
    <w:sdtContent>
      <w:p w14:paraId="3B184717" w14:textId="77777777" w:rsidR="000E7290" w:rsidRDefault="000E7290" w:rsidP="006C2F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C0FA1" w14:textId="77777777" w:rsidR="000E7290" w:rsidRDefault="000E7290" w:rsidP="00B47519">
    <w:pPr>
      <w:pStyle w:val="Footer"/>
      <w:ind w:right="360"/>
    </w:pPr>
  </w:p>
  <w:p w14:paraId="25A057E6" w14:textId="77777777" w:rsidR="000E7290" w:rsidRDefault="000E72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263467969"/>
      <w:docPartObj>
        <w:docPartGallery w:val="Page Numbers (Bottom of Page)"/>
        <w:docPartUnique/>
      </w:docPartObj>
    </w:sdtPr>
    <w:sdtEndPr>
      <w:rPr>
        <w:rStyle w:val="PageNumber"/>
      </w:rPr>
    </w:sdtEndPr>
    <w:sdtContent>
      <w:p w14:paraId="54831B19" w14:textId="77777777" w:rsidR="000E7290" w:rsidRPr="00D87855" w:rsidRDefault="000E7290" w:rsidP="006C2F17">
        <w:pPr>
          <w:pStyle w:val="Footer"/>
          <w:framePr w:wrap="none" w:vAnchor="text" w:hAnchor="margin" w:xAlign="right" w:y="1"/>
          <w:rPr>
            <w:rStyle w:val="PageNumber"/>
            <w:sz w:val="16"/>
            <w:szCs w:val="16"/>
          </w:rPr>
        </w:pPr>
        <w:r w:rsidRPr="00D87855">
          <w:rPr>
            <w:rStyle w:val="PageNumber"/>
            <w:sz w:val="16"/>
            <w:szCs w:val="16"/>
          </w:rPr>
          <w:fldChar w:fldCharType="begin"/>
        </w:r>
        <w:r w:rsidRPr="00D87855">
          <w:rPr>
            <w:rStyle w:val="PageNumber"/>
            <w:sz w:val="16"/>
            <w:szCs w:val="16"/>
          </w:rPr>
          <w:instrText xml:space="preserve"> PAGE </w:instrText>
        </w:r>
        <w:r w:rsidRPr="00D87855">
          <w:rPr>
            <w:rStyle w:val="PageNumber"/>
            <w:sz w:val="16"/>
            <w:szCs w:val="16"/>
          </w:rPr>
          <w:fldChar w:fldCharType="separate"/>
        </w:r>
        <w:r w:rsidRPr="00D87855">
          <w:rPr>
            <w:rStyle w:val="PageNumber"/>
            <w:noProof/>
            <w:sz w:val="16"/>
            <w:szCs w:val="16"/>
          </w:rPr>
          <w:t>17</w:t>
        </w:r>
        <w:r w:rsidRPr="00D87855">
          <w:rPr>
            <w:rStyle w:val="PageNumber"/>
            <w:sz w:val="16"/>
            <w:szCs w:val="16"/>
          </w:rPr>
          <w:fldChar w:fldCharType="end"/>
        </w:r>
      </w:p>
    </w:sdtContent>
  </w:sdt>
  <w:p w14:paraId="3119C0BF" w14:textId="38F35A5B" w:rsidR="000E7290" w:rsidRPr="00D87855" w:rsidRDefault="000E7290">
    <w:pPr>
      <w:rPr>
        <w:sz w:val="16"/>
        <w:szCs w:val="16"/>
      </w:rPr>
    </w:pPr>
    <w:r w:rsidRPr="00D87855">
      <w:rPr>
        <w:rFonts w:cstheme="minorHAnsi"/>
        <w:sz w:val="16"/>
        <w:szCs w:val="16"/>
      </w:rPr>
      <w:t>©</w:t>
    </w:r>
    <w:r w:rsidRPr="00D87855">
      <w:rPr>
        <w:sz w:val="16"/>
        <w:szCs w:val="16"/>
      </w:rPr>
      <w:t xml:space="preserve"> </w:t>
    </w:r>
    <w:r w:rsidR="00E23D44">
      <w:rPr>
        <w:sz w:val="16"/>
        <w:szCs w:val="16"/>
      </w:rPr>
      <w:t xml:space="preserve">2022 </w:t>
    </w:r>
    <w:r w:rsidRPr="00D87855">
      <w:rPr>
        <w:sz w:val="16"/>
        <w:szCs w:val="16"/>
      </w:rPr>
      <w:t>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FFE3" w14:textId="77777777" w:rsidR="004451F7" w:rsidRDefault="0044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D75E" w14:textId="77777777" w:rsidR="00286AB3" w:rsidRDefault="00286AB3" w:rsidP="00B47519">
      <w:r>
        <w:separator/>
      </w:r>
    </w:p>
  </w:footnote>
  <w:footnote w:type="continuationSeparator" w:id="0">
    <w:p w14:paraId="305910DA" w14:textId="77777777" w:rsidR="00286AB3" w:rsidRDefault="00286AB3" w:rsidP="00B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341A" w14:textId="77777777" w:rsidR="004451F7" w:rsidRDefault="0044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6A61" w14:textId="77777777" w:rsidR="004451F7" w:rsidRDefault="00445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3F99B" w14:textId="77777777" w:rsidR="004451F7" w:rsidRDefault="0044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712"/>
    <w:multiLevelType w:val="hybridMultilevel"/>
    <w:tmpl w:val="E40C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A68FC"/>
    <w:multiLevelType w:val="hybridMultilevel"/>
    <w:tmpl w:val="9996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3A6A"/>
    <w:multiLevelType w:val="hybridMultilevel"/>
    <w:tmpl w:val="B87CE8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55675"/>
    <w:multiLevelType w:val="hybridMultilevel"/>
    <w:tmpl w:val="A822D3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631D"/>
    <w:multiLevelType w:val="multilevel"/>
    <w:tmpl w:val="D6589090"/>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773286"/>
    <w:multiLevelType w:val="multilevel"/>
    <w:tmpl w:val="81E24026"/>
    <w:lvl w:ilvl="0">
      <w:start w:val="1"/>
      <w:numFmt w:val="upperRoman"/>
      <w:lvlText w:val="%1."/>
      <w:lvlJc w:val="left"/>
      <w:pPr>
        <w:ind w:left="360" w:hanging="360"/>
      </w:pPr>
      <w:rPr>
        <w:rFonts w:ascii="Times New Roman" w:hAnsi="Times New Roman" w:cs="Times New Roman" w:hint="default"/>
        <w:b/>
        <w:bCs w:val="0"/>
        <w:i w:val="0"/>
        <w:color w:val="000000" w:themeColor="text1"/>
        <w:sz w:val="24"/>
      </w:rPr>
    </w:lvl>
    <w:lvl w:ilvl="1">
      <w:start w:val="1"/>
      <w:numFmt w:val="upperLetter"/>
      <w:lvlText w:val="%2."/>
      <w:lvlJc w:val="left"/>
      <w:pPr>
        <w:ind w:left="720" w:hanging="360"/>
      </w:pPr>
      <w:rPr>
        <w:rFonts w:hint="default"/>
        <w:b w:val="0"/>
        <w:i w:val="0"/>
        <w:color w:val="auto"/>
      </w:rPr>
    </w:lvl>
    <w:lvl w:ilvl="2">
      <w:start w:val="1"/>
      <w:numFmt w:val="upperLetter"/>
      <w:lvlText w:val="%3."/>
      <w:lvlJc w:val="left"/>
      <w:pPr>
        <w:ind w:left="1080" w:hanging="360"/>
      </w:pPr>
      <w:rPr>
        <w:rFonts w:hint="default"/>
        <w:b w:val="0"/>
        <w:i w:val="0"/>
      </w:rPr>
    </w:lvl>
    <w:lvl w:ilvl="3">
      <w:start w:val="1"/>
      <w:numFmt w:val="bullet"/>
      <w:lvlText w:val=""/>
      <w:lvlJc w:val="left"/>
      <w:pPr>
        <w:ind w:left="1440" w:hanging="360"/>
      </w:pPr>
      <w:rPr>
        <w:rFonts w:ascii="Symbol" w:hAnsi="Symbol" w:cs="Times New Roman"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2E01C4"/>
    <w:multiLevelType w:val="hybridMultilevel"/>
    <w:tmpl w:val="DD98BC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D7438F"/>
    <w:multiLevelType w:val="hybridMultilevel"/>
    <w:tmpl w:val="B87CE8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80CF4"/>
    <w:multiLevelType w:val="hybridMultilevel"/>
    <w:tmpl w:val="1B56F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E32E3C"/>
    <w:multiLevelType w:val="hybridMultilevel"/>
    <w:tmpl w:val="A822D3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656DF"/>
    <w:multiLevelType w:val="hybridMultilevel"/>
    <w:tmpl w:val="4732C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D74212"/>
    <w:multiLevelType w:val="hybridMultilevel"/>
    <w:tmpl w:val="F5B2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127F"/>
    <w:multiLevelType w:val="hybridMultilevel"/>
    <w:tmpl w:val="952E8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43952"/>
    <w:multiLevelType w:val="hybridMultilevel"/>
    <w:tmpl w:val="7388A5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92E51"/>
    <w:multiLevelType w:val="hybridMultilevel"/>
    <w:tmpl w:val="B7E201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96936"/>
    <w:multiLevelType w:val="hybridMultilevel"/>
    <w:tmpl w:val="426C7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11C87"/>
    <w:multiLevelType w:val="hybridMultilevel"/>
    <w:tmpl w:val="DC9E4B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86950"/>
    <w:multiLevelType w:val="hybridMultilevel"/>
    <w:tmpl w:val="819C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C33B5"/>
    <w:multiLevelType w:val="multilevel"/>
    <w:tmpl w:val="42567054"/>
    <w:lvl w:ilvl="0">
      <w:start w:val="1"/>
      <w:numFmt w:val="upperRoman"/>
      <w:lvlText w:val="%1."/>
      <w:lvlJc w:val="right"/>
      <w:pPr>
        <w:ind w:left="360" w:hanging="360"/>
      </w:pPr>
      <w:rPr>
        <w:rFonts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92958"/>
    <w:multiLevelType w:val="multilevel"/>
    <w:tmpl w:val="B85E8AB8"/>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0F780D"/>
    <w:multiLevelType w:val="hybridMultilevel"/>
    <w:tmpl w:val="19F2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155258"/>
    <w:multiLevelType w:val="multilevel"/>
    <w:tmpl w:val="7D1C3F60"/>
    <w:lvl w:ilvl="0">
      <w:start w:val="2"/>
      <w:numFmt w:val="upperRoman"/>
      <w:lvlText w:val="%1."/>
      <w:lvlJc w:val="left"/>
      <w:pPr>
        <w:ind w:left="360" w:hanging="360"/>
      </w:pPr>
      <w:rPr>
        <w:rFonts w:ascii="Times New Roman" w:hAnsi="Times New Roman" w:cs="Times New Roman" w:hint="default"/>
        <w:b/>
        <w:bCs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bullet"/>
      <w:lvlText w:val="o"/>
      <w:lvlJc w:val="left"/>
      <w:pPr>
        <w:ind w:left="1080" w:hanging="360"/>
      </w:pPr>
      <w:rPr>
        <w:rFonts w:ascii="Courier New" w:hAnsi="Courier New" w:cs="Courier New" w:hint="default"/>
        <w:b w:val="0"/>
        <w:i w:val="0"/>
      </w:rPr>
    </w:lvl>
    <w:lvl w:ilvl="3">
      <w:start w:val="1"/>
      <w:numFmt w:val="decimal"/>
      <w:lvlText w:val="%4."/>
      <w:lvlJc w:val="left"/>
      <w:pPr>
        <w:ind w:left="1440" w:hanging="360"/>
      </w:pPr>
      <w:rPr>
        <w:rFonts w:hint="default"/>
        <w:color w:val="auto"/>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9D2393"/>
    <w:multiLevelType w:val="hybridMultilevel"/>
    <w:tmpl w:val="E1C84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50B53"/>
    <w:multiLevelType w:val="hybridMultilevel"/>
    <w:tmpl w:val="3824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83EF1"/>
    <w:multiLevelType w:val="hybridMultilevel"/>
    <w:tmpl w:val="00B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1B3152"/>
    <w:multiLevelType w:val="multilevel"/>
    <w:tmpl w:val="9E4C6462"/>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EE33D0"/>
    <w:multiLevelType w:val="hybridMultilevel"/>
    <w:tmpl w:val="D4CC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71793"/>
    <w:multiLevelType w:val="multilevel"/>
    <w:tmpl w:val="2E3AE8C2"/>
    <w:lvl w:ilvl="0">
      <w:start w:val="2"/>
      <w:numFmt w:val="upperRoman"/>
      <w:lvlText w:val="%1."/>
      <w:lvlJc w:val="left"/>
      <w:pPr>
        <w:ind w:left="360" w:hanging="360"/>
      </w:pPr>
      <w:rPr>
        <w:rFonts w:ascii="Times New Roman" w:hAnsi="Times New Roman" w:cs="Times New Roman" w:hint="default"/>
        <w:b/>
        <w:bCs/>
        <w:i w:val="0"/>
        <w:color w:val="000000" w:themeColor="text1"/>
        <w:sz w:val="24"/>
      </w:rPr>
    </w:lvl>
    <w:lvl w:ilvl="1">
      <w:start w:val="1"/>
      <w:numFmt w:val="upperLetter"/>
      <w:lvlText w:val="%2."/>
      <w:lvlJc w:val="left"/>
      <w:pPr>
        <w:ind w:left="720" w:hanging="360"/>
      </w:pPr>
      <w:rPr>
        <w:rFonts w:hint="default"/>
        <w:b w:val="0"/>
        <w:i w:val="0"/>
        <w:color w:val="auto"/>
      </w:rPr>
    </w:lvl>
    <w:lvl w:ilvl="2">
      <w:start w:val="1"/>
      <w:numFmt w:val="upperLetter"/>
      <w:lvlText w:val="%3."/>
      <w:lvlJc w:val="left"/>
      <w:pPr>
        <w:ind w:left="1080" w:hanging="360"/>
      </w:pPr>
      <w:rPr>
        <w:rFonts w:hint="default"/>
        <w:b w:val="0"/>
        <w:i w:val="0"/>
      </w:rPr>
    </w:lvl>
    <w:lvl w:ilvl="3">
      <w:start w:val="1"/>
      <w:numFmt w:val="decimal"/>
      <w:lvlText w:val="%4."/>
      <w:lvlJc w:val="left"/>
      <w:pPr>
        <w:ind w:left="1440" w:hanging="360"/>
      </w:pPr>
      <w:rPr>
        <w:rFonts w:hint="default"/>
        <w:color w:val="auto"/>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AA5AD4"/>
    <w:multiLevelType w:val="hybridMultilevel"/>
    <w:tmpl w:val="6DDE4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A69EA"/>
    <w:multiLevelType w:val="hybridMultilevel"/>
    <w:tmpl w:val="5ADA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43A7A"/>
    <w:multiLevelType w:val="hybridMultilevel"/>
    <w:tmpl w:val="47E4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11764"/>
    <w:multiLevelType w:val="hybridMultilevel"/>
    <w:tmpl w:val="319EF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A20C78"/>
    <w:multiLevelType w:val="multilevel"/>
    <w:tmpl w:val="A060FD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40" w:hanging="360"/>
      </w:pPr>
      <w:rPr>
        <w:rFonts w:ascii="Adobe Garamond Pro" w:eastAsiaTheme="minorEastAsia" w:hAnsi="Adobe Garamond Pro" w:cs="Adobe Garamond Pro" w:hint="default"/>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F13626"/>
    <w:multiLevelType w:val="hybridMultilevel"/>
    <w:tmpl w:val="F17E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57ABE"/>
    <w:multiLevelType w:val="multilevel"/>
    <w:tmpl w:val="42567054"/>
    <w:lvl w:ilvl="0">
      <w:start w:val="1"/>
      <w:numFmt w:val="upperRoman"/>
      <w:lvlText w:val="%1."/>
      <w:lvlJc w:val="right"/>
      <w:pPr>
        <w:ind w:left="360" w:hanging="360"/>
      </w:pPr>
      <w:rPr>
        <w:rFonts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upperLetter"/>
      <w:lvlText w:val="%3."/>
      <w:lvlJc w:val="left"/>
      <w:pPr>
        <w:ind w:left="1080" w:hanging="360"/>
      </w:pPr>
      <w:rPr>
        <w:rFonts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630878"/>
    <w:multiLevelType w:val="multilevel"/>
    <w:tmpl w:val="495E121C"/>
    <w:lvl w:ilvl="0">
      <w:start w:val="1"/>
      <w:numFmt w:val="upperRoman"/>
      <w:lvlText w:val="%1."/>
      <w:lvlJc w:val="left"/>
      <w:pPr>
        <w:ind w:left="360" w:hanging="360"/>
      </w:pPr>
      <w:rPr>
        <w:rFonts w:ascii="Times New Roman" w:hAnsi="Times New Roman" w:cs="Times New Roman" w:hint="default"/>
        <w:b w:val="0"/>
        <w:i w:val="0"/>
        <w:color w:val="000000" w:themeColor="text1"/>
        <w:sz w:val="24"/>
      </w:rPr>
    </w:lvl>
    <w:lvl w:ilvl="1">
      <w:start w:val="1"/>
      <w:numFmt w:val="bullet"/>
      <w:lvlText w:val=""/>
      <w:lvlJc w:val="left"/>
      <w:pPr>
        <w:ind w:left="720" w:hanging="360"/>
      </w:pPr>
      <w:rPr>
        <w:rFonts w:ascii="Symbol" w:hAnsi="Symbol" w:cs="Times New Roman" w:hint="default"/>
        <w:color w:val="auto"/>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693898"/>
    <w:multiLevelType w:val="hybridMultilevel"/>
    <w:tmpl w:val="CE52C1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15701"/>
    <w:multiLevelType w:val="hybridMultilevel"/>
    <w:tmpl w:val="0C9E8460"/>
    <w:lvl w:ilvl="0" w:tplc="04090015">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A0405"/>
    <w:multiLevelType w:val="hybridMultilevel"/>
    <w:tmpl w:val="AEF0CF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C866AC"/>
    <w:multiLevelType w:val="hybridMultilevel"/>
    <w:tmpl w:val="49721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B1442"/>
    <w:multiLevelType w:val="hybridMultilevel"/>
    <w:tmpl w:val="A060FD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A4476A0">
      <w:numFmt w:val="bullet"/>
      <w:lvlText w:val="•"/>
      <w:lvlJc w:val="left"/>
      <w:pPr>
        <w:ind w:left="2340" w:hanging="360"/>
      </w:pPr>
      <w:rPr>
        <w:rFonts w:ascii="Adobe Garamond Pro" w:eastAsiaTheme="minorEastAsia" w:hAnsi="Adobe Garamond Pro" w:cs="Adobe Garamond Pro"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132AC"/>
    <w:multiLevelType w:val="hybridMultilevel"/>
    <w:tmpl w:val="11949A0C"/>
    <w:lvl w:ilvl="0" w:tplc="EAC87D06">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A4476A0">
      <w:numFmt w:val="bullet"/>
      <w:lvlText w:val="•"/>
      <w:lvlJc w:val="left"/>
      <w:pPr>
        <w:ind w:left="2340" w:hanging="360"/>
      </w:pPr>
      <w:rPr>
        <w:rFonts w:ascii="Adobe Garamond Pro" w:eastAsiaTheme="minorEastAsia" w:hAnsi="Adobe Garamond Pro" w:cs="Adobe Garamond Pro"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7"/>
  </w:num>
  <w:num w:numId="3">
    <w:abstractNumId w:val="24"/>
  </w:num>
  <w:num w:numId="4">
    <w:abstractNumId w:val="31"/>
  </w:num>
  <w:num w:numId="5">
    <w:abstractNumId w:val="27"/>
  </w:num>
  <w:num w:numId="6">
    <w:abstractNumId w:val="5"/>
  </w:num>
  <w:num w:numId="7">
    <w:abstractNumId w:val="10"/>
  </w:num>
  <w:num w:numId="8">
    <w:abstractNumId w:val="21"/>
  </w:num>
  <w:num w:numId="9">
    <w:abstractNumId w:val="40"/>
  </w:num>
  <w:num w:numId="10">
    <w:abstractNumId w:val="33"/>
  </w:num>
  <w:num w:numId="11">
    <w:abstractNumId w:val="30"/>
  </w:num>
  <w:num w:numId="12">
    <w:abstractNumId w:val="12"/>
  </w:num>
  <w:num w:numId="13">
    <w:abstractNumId w:val="6"/>
  </w:num>
  <w:num w:numId="14">
    <w:abstractNumId w:val="20"/>
  </w:num>
  <w:num w:numId="15">
    <w:abstractNumId w:val="4"/>
  </w:num>
  <w:num w:numId="16">
    <w:abstractNumId w:val="34"/>
  </w:num>
  <w:num w:numId="17">
    <w:abstractNumId w:val="18"/>
  </w:num>
  <w:num w:numId="18">
    <w:abstractNumId w:val="25"/>
  </w:num>
  <w:num w:numId="19">
    <w:abstractNumId w:val="35"/>
  </w:num>
  <w:num w:numId="20">
    <w:abstractNumId w:val="19"/>
  </w:num>
  <w:num w:numId="21">
    <w:abstractNumId w:val="41"/>
  </w:num>
  <w:num w:numId="22">
    <w:abstractNumId w:val="32"/>
  </w:num>
  <w:num w:numId="23">
    <w:abstractNumId w:val="39"/>
  </w:num>
  <w:num w:numId="24">
    <w:abstractNumId w:val="23"/>
  </w:num>
  <w:num w:numId="25">
    <w:abstractNumId w:val="38"/>
  </w:num>
  <w:num w:numId="26">
    <w:abstractNumId w:val="29"/>
  </w:num>
  <w:num w:numId="27">
    <w:abstractNumId w:val="14"/>
  </w:num>
  <w:num w:numId="28">
    <w:abstractNumId w:val="0"/>
  </w:num>
  <w:num w:numId="29">
    <w:abstractNumId w:val="26"/>
  </w:num>
  <w:num w:numId="30">
    <w:abstractNumId w:val="11"/>
  </w:num>
  <w:num w:numId="31">
    <w:abstractNumId w:val="16"/>
  </w:num>
  <w:num w:numId="32">
    <w:abstractNumId w:val="8"/>
  </w:num>
  <w:num w:numId="33">
    <w:abstractNumId w:val="15"/>
  </w:num>
  <w:num w:numId="34">
    <w:abstractNumId w:val="36"/>
  </w:num>
  <w:num w:numId="35">
    <w:abstractNumId w:val="9"/>
  </w:num>
  <w:num w:numId="36">
    <w:abstractNumId w:val="3"/>
  </w:num>
  <w:num w:numId="37">
    <w:abstractNumId w:val="13"/>
  </w:num>
  <w:num w:numId="38">
    <w:abstractNumId w:val="22"/>
  </w:num>
  <w:num w:numId="39">
    <w:abstractNumId w:val="2"/>
  </w:num>
  <w:num w:numId="40">
    <w:abstractNumId w:val="7"/>
  </w:num>
  <w:num w:numId="41">
    <w:abstractNumId w:val="28"/>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19"/>
    <w:rsid w:val="000011A2"/>
    <w:rsid w:val="00007BD2"/>
    <w:rsid w:val="0002046E"/>
    <w:rsid w:val="00026CBF"/>
    <w:rsid w:val="00032FBD"/>
    <w:rsid w:val="0004016F"/>
    <w:rsid w:val="000514CE"/>
    <w:rsid w:val="00052191"/>
    <w:rsid w:val="00053D17"/>
    <w:rsid w:val="00061AC2"/>
    <w:rsid w:val="00063B4A"/>
    <w:rsid w:val="00064C3F"/>
    <w:rsid w:val="000651F3"/>
    <w:rsid w:val="0007066D"/>
    <w:rsid w:val="00083548"/>
    <w:rsid w:val="0009447F"/>
    <w:rsid w:val="000A3A40"/>
    <w:rsid w:val="000B3D7C"/>
    <w:rsid w:val="000B4F66"/>
    <w:rsid w:val="000B511D"/>
    <w:rsid w:val="000B6F42"/>
    <w:rsid w:val="000B7B0B"/>
    <w:rsid w:val="000C541E"/>
    <w:rsid w:val="000C63ED"/>
    <w:rsid w:val="000D2529"/>
    <w:rsid w:val="000D550A"/>
    <w:rsid w:val="000E1948"/>
    <w:rsid w:val="000E296C"/>
    <w:rsid w:val="000E7290"/>
    <w:rsid w:val="000F3CFD"/>
    <w:rsid w:val="000F7DD9"/>
    <w:rsid w:val="001043DE"/>
    <w:rsid w:val="001138D6"/>
    <w:rsid w:val="001160B6"/>
    <w:rsid w:val="0011790A"/>
    <w:rsid w:val="00120397"/>
    <w:rsid w:val="00133171"/>
    <w:rsid w:val="001334F3"/>
    <w:rsid w:val="00134BC3"/>
    <w:rsid w:val="00137B84"/>
    <w:rsid w:val="00141B39"/>
    <w:rsid w:val="0014426C"/>
    <w:rsid w:val="00144BE6"/>
    <w:rsid w:val="001452EA"/>
    <w:rsid w:val="00145504"/>
    <w:rsid w:val="00152BBB"/>
    <w:rsid w:val="00156209"/>
    <w:rsid w:val="00166967"/>
    <w:rsid w:val="001701E6"/>
    <w:rsid w:val="001758DD"/>
    <w:rsid w:val="001760B2"/>
    <w:rsid w:val="00180991"/>
    <w:rsid w:val="001814EB"/>
    <w:rsid w:val="00181724"/>
    <w:rsid w:val="001970F6"/>
    <w:rsid w:val="001A0A66"/>
    <w:rsid w:val="001A2AB4"/>
    <w:rsid w:val="001B3A5A"/>
    <w:rsid w:val="001B543E"/>
    <w:rsid w:val="001C208E"/>
    <w:rsid w:val="001C381D"/>
    <w:rsid w:val="001C43B4"/>
    <w:rsid w:val="001C6D75"/>
    <w:rsid w:val="001C6E89"/>
    <w:rsid w:val="001C746F"/>
    <w:rsid w:val="001C7FCC"/>
    <w:rsid w:val="001D0F9B"/>
    <w:rsid w:val="001E086C"/>
    <w:rsid w:val="001E136B"/>
    <w:rsid w:val="001E1671"/>
    <w:rsid w:val="001E16C3"/>
    <w:rsid w:val="001E7965"/>
    <w:rsid w:val="001E7DE9"/>
    <w:rsid w:val="001F271E"/>
    <w:rsid w:val="001F6FEE"/>
    <w:rsid w:val="00212DF4"/>
    <w:rsid w:val="00213BCB"/>
    <w:rsid w:val="0021600E"/>
    <w:rsid w:val="002215F9"/>
    <w:rsid w:val="00222A3C"/>
    <w:rsid w:val="00224782"/>
    <w:rsid w:val="00225FD0"/>
    <w:rsid w:val="00231353"/>
    <w:rsid w:val="002349D9"/>
    <w:rsid w:val="00234AFC"/>
    <w:rsid w:val="00235A85"/>
    <w:rsid w:val="00236F56"/>
    <w:rsid w:val="00243E1B"/>
    <w:rsid w:val="00246FB6"/>
    <w:rsid w:val="00250594"/>
    <w:rsid w:val="0025439B"/>
    <w:rsid w:val="00262BE9"/>
    <w:rsid w:val="00263087"/>
    <w:rsid w:val="00263CF3"/>
    <w:rsid w:val="0026414F"/>
    <w:rsid w:val="002641DB"/>
    <w:rsid w:val="002806E3"/>
    <w:rsid w:val="00283ABB"/>
    <w:rsid w:val="00283EB1"/>
    <w:rsid w:val="00286AB3"/>
    <w:rsid w:val="00286F63"/>
    <w:rsid w:val="00290557"/>
    <w:rsid w:val="00295AE5"/>
    <w:rsid w:val="002965AF"/>
    <w:rsid w:val="00296724"/>
    <w:rsid w:val="00296B3E"/>
    <w:rsid w:val="002A14B1"/>
    <w:rsid w:val="002A609E"/>
    <w:rsid w:val="002A6190"/>
    <w:rsid w:val="002A6F59"/>
    <w:rsid w:val="002B6748"/>
    <w:rsid w:val="002C0070"/>
    <w:rsid w:val="002C0D49"/>
    <w:rsid w:val="002C117F"/>
    <w:rsid w:val="002C6D66"/>
    <w:rsid w:val="002C743C"/>
    <w:rsid w:val="002D4A44"/>
    <w:rsid w:val="002D545D"/>
    <w:rsid w:val="002D663C"/>
    <w:rsid w:val="00301ADF"/>
    <w:rsid w:val="003033FB"/>
    <w:rsid w:val="003064DA"/>
    <w:rsid w:val="003119AF"/>
    <w:rsid w:val="003134AB"/>
    <w:rsid w:val="003179BC"/>
    <w:rsid w:val="00320329"/>
    <w:rsid w:val="00322EDD"/>
    <w:rsid w:val="00325CB1"/>
    <w:rsid w:val="00330D36"/>
    <w:rsid w:val="00333893"/>
    <w:rsid w:val="00333F87"/>
    <w:rsid w:val="00336162"/>
    <w:rsid w:val="00343721"/>
    <w:rsid w:val="00343D37"/>
    <w:rsid w:val="00344D04"/>
    <w:rsid w:val="00352F1B"/>
    <w:rsid w:val="00353E59"/>
    <w:rsid w:val="00354B96"/>
    <w:rsid w:val="003578C0"/>
    <w:rsid w:val="00360424"/>
    <w:rsid w:val="00363EF9"/>
    <w:rsid w:val="003675D3"/>
    <w:rsid w:val="00371391"/>
    <w:rsid w:val="003737F0"/>
    <w:rsid w:val="003773A9"/>
    <w:rsid w:val="00381037"/>
    <w:rsid w:val="00394A6A"/>
    <w:rsid w:val="003A0A02"/>
    <w:rsid w:val="003A174A"/>
    <w:rsid w:val="003B4385"/>
    <w:rsid w:val="003C1425"/>
    <w:rsid w:val="003C2112"/>
    <w:rsid w:val="003C5F48"/>
    <w:rsid w:val="003C7F5D"/>
    <w:rsid w:val="003D6916"/>
    <w:rsid w:val="003D7492"/>
    <w:rsid w:val="003E1F87"/>
    <w:rsid w:val="003E500D"/>
    <w:rsid w:val="003F21CF"/>
    <w:rsid w:val="003F26E6"/>
    <w:rsid w:val="003F76CC"/>
    <w:rsid w:val="0040007A"/>
    <w:rsid w:val="00401388"/>
    <w:rsid w:val="00404BB7"/>
    <w:rsid w:val="004078EC"/>
    <w:rsid w:val="00410BB3"/>
    <w:rsid w:val="00412F93"/>
    <w:rsid w:val="00414345"/>
    <w:rsid w:val="004144A0"/>
    <w:rsid w:val="00420DE0"/>
    <w:rsid w:val="004216D4"/>
    <w:rsid w:val="004255C6"/>
    <w:rsid w:val="004272EE"/>
    <w:rsid w:val="00433796"/>
    <w:rsid w:val="00437632"/>
    <w:rsid w:val="004451F7"/>
    <w:rsid w:val="00445537"/>
    <w:rsid w:val="00452622"/>
    <w:rsid w:val="00461028"/>
    <w:rsid w:val="00464E2C"/>
    <w:rsid w:val="004661F9"/>
    <w:rsid w:val="004708A2"/>
    <w:rsid w:val="00480C3B"/>
    <w:rsid w:val="00485368"/>
    <w:rsid w:val="00486D1B"/>
    <w:rsid w:val="0048780F"/>
    <w:rsid w:val="0049761E"/>
    <w:rsid w:val="004A0E6D"/>
    <w:rsid w:val="004A207D"/>
    <w:rsid w:val="004A5B97"/>
    <w:rsid w:val="004B34DB"/>
    <w:rsid w:val="004C02EB"/>
    <w:rsid w:val="004D0023"/>
    <w:rsid w:val="004D2089"/>
    <w:rsid w:val="004D643E"/>
    <w:rsid w:val="004E51CF"/>
    <w:rsid w:val="00505613"/>
    <w:rsid w:val="00506012"/>
    <w:rsid w:val="00515B46"/>
    <w:rsid w:val="005249E2"/>
    <w:rsid w:val="00526BF8"/>
    <w:rsid w:val="00533442"/>
    <w:rsid w:val="005363D5"/>
    <w:rsid w:val="005365D2"/>
    <w:rsid w:val="00542661"/>
    <w:rsid w:val="005449CE"/>
    <w:rsid w:val="0055619C"/>
    <w:rsid w:val="00561A74"/>
    <w:rsid w:val="00562E16"/>
    <w:rsid w:val="00562EC7"/>
    <w:rsid w:val="00573E0A"/>
    <w:rsid w:val="0058189F"/>
    <w:rsid w:val="005821C7"/>
    <w:rsid w:val="0058394D"/>
    <w:rsid w:val="005863CD"/>
    <w:rsid w:val="00586667"/>
    <w:rsid w:val="005A1942"/>
    <w:rsid w:val="005A370E"/>
    <w:rsid w:val="005A555F"/>
    <w:rsid w:val="005B12E3"/>
    <w:rsid w:val="005B4CE3"/>
    <w:rsid w:val="005B4EFF"/>
    <w:rsid w:val="005C4F60"/>
    <w:rsid w:val="005D2359"/>
    <w:rsid w:val="005D6C4D"/>
    <w:rsid w:val="005E4032"/>
    <w:rsid w:val="005F3F25"/>
    <w:rsid w:val="00602512"/>
    <w:rsid w:val="00607F19"/>
    <w:rsid w:val="00613391"/>
    <w:rsid w:val="00613D55"/>
    <w:rsid w:val="00620964"/>
    <w:rsid w:val="00627E57"/>
    <w:rsid w:val="00635FE7"/>
    <w:rsid w:val="00640816"/>
    <w:rsid w:val="00640EFC"/>
    <w:rsid w:val="00643B27"/>
    <w:rsid w:val="0065235E"/>
    <w:rsid w:val="006534CD"/>
    <w:rsid w:val="00657673"/>
    <w:rsid w:val="00661ECC"/>
    <w:rsid w:val="006640B2"/>
    <w:rsid w:val="00673BBA"/>
    <w:rsid w:val="00676F70"/>
    <w:rsid w:val="00681697"/>
    <w:rsid w:val="00683FC3"/>
    <w:rsid w:val="00684226"/>
    <w:rsid w:val="006909A8"/>
    <w:rsid w:val="00695E00"/>
    <w:rsid w:val="006A2AA0"/>
    <w:rsid w:val="006B170C"/>
    <w:rsid w:val="006B28A2"/>
    <w:rsid w:val="006B3931"/>
    <w:rsid w:val="006B6028"/>
    <w:rsid w:val="006C2F17"/>
    <w:rsid w:val="006D0214"/>
    <w:rsid w:val="006D401A"/>
    <w:rsid w:val="006D415E"/>
    <w:rsid w:val="006D5A75"/>
    <w:rsid w:val="006E068C"/>
    <w:rsid w:val="006E47C8"/>
    <w:rsid w:val="006E7ED2"/>
    <w:rsid w:val="006F5398"/>
    <w:rsid w:val="006F6268"/>
    <w:rsid w:val="006F6EE4"/>
    <w:rsid w:val="00702E67"/>
    <w:rsid w:val="00703CB0"/>
    <w:rsid w:val="007245E3"/>
    <w:rsid w:val="00730EFB"/>
    <w:rsid w:val="00730FA0"/>
    <w:rsid w:val="00733F9F"/>
    <w:rsid w:val="00734FD8"/>
    <w:rsid w:val="00735662"/>
    <w:rsid w:val="00737554"/>
    <w:rsid w:val="00744855"/>
    <w:rsid w:val="00745FC5"/>
    <w:rsid w:val="0074662F"/>
    <w:rsid w:val="00757598"/>
    <w:rsid w:val="0076554A"/>
    <w:rsid w:val="00770C0A"/>
    <w:rsid w:val="007714EC"/>
    <w:rsid w:val="007727A2"/>
    <w:rsid w:val="00773C80"/>
    <w:rsid w:val="00777569"/>
    <w:rsid w:val="00782CAB"/>
    <w:rsid w:val="0078588E"/>
    <w:rsid w:val="00787C3B"/>
    <w:rsid w:val="0079376C"/>
    <w:rsid w:val="00794BB0"/>
    <w:rsid w:val="00795272"/>
    <w:rsid w:val="007A1868"/>
    <w:rsid w:val="007A1932"/>
    <w:rsid w:val="007A4FDD"/>
    <w:rsid w:val="007A79C2"/>
    <w:rsid w:val="007B37FA"/>
    <w:rsid w:val="007B61B6"/>
    <w:rsid w:val="007B784E"/>
    <w:rsid w:val="007C048D"/>
    <w:rsid w:val="007C6930"/>
    <w:rsid w:val="007D0119"/>
    <w:rsid w:val="007D59E3"/>
    <w:rsid w:val="007D5F33"/>
    <w:rsid w:val="007D6042"/>
    <w:rsid w:val="007E18D1"/>
    <w:rsid w:val="007E2EDC"/>
    <w:rsid w:val="007E7A50"/>
    <w:rsid w:val="007E7F25"/>
    <w:rsid w:val="007F14B7"/>
    <w:rsid w:val="007F39EF"/>
    <w:rsid w:val="007F3F5C"/>
    <w:rsid w:val="007F50CA"/>
    <w:rsid w:val="00804EBE"/>
    <w:rsid w:val="00805C7A"/>
    <w:rsid w:val="00810FF1"/>
    <w:rsid w:val="00817948"/>
    <w:rsid w:val="00835B0B"/>
    <w:rsid w:val="0083617E"/>
    <w:rsid w:val="00836A59"/>
    <w:rsid w:val="00836A63"/>
    <w:rsid w:val="008377AE"/>
    <w:rsid w:val="00843EAC"/>
    <w:rsid w:val="00846B4D"/>
    <w:rsid w:val="0085215A"/>
    <w:rsid w:val="00857B47"/>
    <w:rsid w:val="00865AC4"/>
    <w:rsid w:val="0087066A"/>
    <w:rsid w:val="008742A7"/>
    <w:rsid w:val="008920F4"/>
    <w:rsid w:val="00897C3C"/>
    <w:rsid w:val="008A40C3"/>
    <w:rsid w:val="008A4C73"/>
    <w:rsid w:val="008A57CF"/>
    <w:rsid w:val="008A5830"/>
    <w:rsid w:val="008A6FE2"/>
    <w:rsid w:val="008A7BE8"/>
    <w:rsid w:val="008B15D4"/>
    <w:rsid w:val="008B31A6"/>
    <w:rsid w:val="008C1511"/>
    <w:rsid w:val="008C5BBF"/>
    <w:rsid w:val="008D00DA"/>
    <w:rsid w:val="008D2192"/>
    <w:rsid w:val="008D26B7"/>
    <w:rsid w:val="008D2D64"/>
    <w:rsid w:val="008D3F4A"/>
    <w:rsid w:val="008E0BDE"/>
    <w:rsid w:val="008E0C7F"/>
    <w:rsid w:val="008F49E3"/>
    <w:rsid w:val="00903D4C"/>
    <w:rsid w:val="00910B0C"/>
    <w:rsid w:val="00914D3E"/>
    <w:rsid w:val="0092683E"/>
    <w:rsid w:val="0092725C"/>
    <w:rsid w:val="0093111D"/>
    <w:rsid w:val="009336D9"/>
    <w:rsid w:val="0094740D"/>
    <w:rsid w:val="009517FA"/>
    <w:rsid w:val="0095584B"/>
    <w:rsid w:val="00962A19"/>
    <w:rsid w:val="00964460"/>
    <w:rsid w:val="00964EF7"/>
    <w:rsid w:val="0096642A"/>
    <w:rsid w:val="00967CC2"/>
    <w:rsid w:val="00970731"/>
    <w:rsid w:val="009831EB"/>
    <w:rsid w:val="00984203"/>
    <w:rsid w:val="009B0C8D"/>
    <w:rsid w:val="009B338B"/>
    <w:rsid w:val="009B582B"/>
    <w:rsid w:val="009C3C9D"/>
    <w:rsid w:val="009E4826"/>
    <w:rsid w:val="009E561D"/>
    <w:rsid w:val="009E6518"/>
    <w:rsid w:val="009E677B"/>
    <w:rsid w:val="009F2085"/>
    <w:rsid w:val="009F500D"/>
    <w:rsid w:val="009F5904"/>
    <w:rsid w:val="009F7AC6"/>
    <w:rsid w:val="00A002EE"/>
    <w:rsid w:val="00A0125C"/>
    <w:rsid w:val="00A02046"/>
    <w:rsid w:val="00A04D3C"/>
    <w:rsid w:val="00A228DF"/>
    <w:rsid w:val="00A246EF"/>
    <w:rsid w:val="00A24DFC"/>
    <w:rsid w:val="00A32ABC"/>
    <w:rsid w:val="00A37B5F"/>
    <w:rsid w:val="00A40B03"/>
    <w:rsid w:val="00A57FFA"/>
    <w:rsid w:val="00A61862"/>
    <w:rsid w:val="00A618E5"/>
    <w:rsid w:val="00A64384"/>
    <w:rsid w:val="00A802B2"/>
    <w:rsid w:val="00A80486"/>
    <w:rsid w:val="00A83D01"/>
    <w:rsid w:val="00A86377"/>
    <w:rsid w:val="00A90BD1"/>
    <w:rsid w:val="00A9417D"/>
    <w:rsid w:val="00A96FC6"/>
    <w:rsid w:val="00AA5EC7"/>
    <w:rsid w:val="00AA7315"/>
    <w:rsid w:val="00AB0784"/>
    <w:rsid w:val="00AB1485"/>
    <w:rsid w:val="00AB468E"/>
    <w:rsid w:val="00AC2202"/>
    <w:rsid w:val="00AC53BC"/>
    <w:rsid w:val="00AD0B19"/>
    <w:rsid w:val="00AD4122"/>
    <w:rsid w:val="00AD4FB4"/>
    <w:rsid w:val="00AD6B54"/>
    <w:rsid w:val="00AD7439"/>
    <w:rsid w:val="00AD7570"/>
    <w:rsid w:val="00AE00ED"/>
    <w:rsid w:val="00AE070E"/>
    <w:rsid w:val="00AE4C8F"/>
    <w:rsid w:val="00AE656C"/>
    <w:rsid w:val="00AF6498"/>
    <w:rsid w:val="00AF6D5F"/>
    <w:rsid w:val="00AF7119"/>
    <w:rsid w:val="00B01918"/>
    <w:rsid w:val="00B10C2B"/>
    <w:rsid w:val="00B11AB7"/>
    <w:rsid w:val="00B14912"/>
    <w:rsid w:val="00B305AC"/>
    <w:rsid w:val="00B4226B"/>
    <w:rsid w:val="00B448D1"/>
    <w:rsid w:val="00B451BC"/>
    <w:rsid w:val="00B45863"/>
    <w:rsid w:val="00B47519"/>
    <w:rsid w:val="00B5157F"/>
    <w:rsid w:val="00B53AB3"/>
    <w:rsid w:val="00B5626A"/>
    <w:rsid w:val="00B67829"/>
    <w:rsid w:val="00B73B87"/>
    <w:rsid w:val="00B76205"/>
    <w:rsid w:val="00B85B2F"/>
    <w:rsid w:val="00B877FB"/>
    <w:rsid w:val="00B9313A"/>
    <w:rsid w:val="00B963B9"/>
    <w:rsid w:val="00BA7B02"/>
    <w:rsid w:val="00BB22F2"/>
    <w:rsid w:val="00BB27B2"/>
    <w:rsid w:val="00BB64C3"/>
    <w:rsid w:val="00BB69A9"/>
    <w:rsid w:val="00BC3881"/>
    <w:rsid w:val="00BD4B31"/>
    <w:rsid w:val="00BD4BF6"/>
    <w:rsid w:val="00BE3F6A"/>
    <w:rsid w:val="00BE529F"/>
    <w:rsid w:val="00BF79E2"/>
    <w:rsid w:val="00BF7C61"/>
    <w:rsid w:val="00BF7E37"/>
    <w:rsid w:val="00BF7E4F"/>
    <w:rsid w:val="00C015B2"/>
    <w:rsid w:val="00C02DFB"/>
    <w:rsid w:val="00C0478F"/>
    <w:rsid w:val="00C0570A"/>
    <w:rsid w:val="00C110A9"/>
    <w:rsid w:val="00C114BE"/>
    <w:rsid w:val="00C12DF5"/>
    <w:rsid w:val="00C207AC"/>
    <w:rsid w:val="00C2677A"/>
    <w:rsid w:val="00C26DF2"/>
    <w:rsid w:val="00C33F74"/>
    <w:rsid w:val="00C42CBE"/>
    <w:rsid w:val="00C44AAD"/>
    <w:rsid w:val="00C44D47"/>
    <w:rsid w:val="00C463BC"/>
    <w:rsid w:val="00C51340"/>
    <w:rsid w:val="00C54264"/>
    <w:rsid w:val="00C66C9C"/>
    <w:rsid w:val="00C74BA6"/>
    <w:rsid w:val="00C752D3"/>
    <w:rsid w:val="00C806E1"/>
    <w:rsid w:val="00C80CB8"/>
    <w:rsid w:val="00C80DCE"/>
    <w:rsid w:val="00C81344"/>
    <w:rsid w:val="00C84731"/>
    <w:rsid w:val="00C91D8A"/>
    <w:rsid w:val="00C9430A"/>
    <w:rsid w:val="00C976B6"/>
    <w:rsid w:val="00CA19E8"/>
    <w:rsid w:val="00CA7D67"/>
    <w:rsid w:val="00CB1FFC"/>
    <w:rsid w:val="00CC0722"/>
    <w:rsid w:val="00CC2C0E"/>
    <w:rsid w:val="00CC724E"/>
    <w:rsid w:val="00CC7C7A"/>
    <w:rsid w:val="00CD3A4F"/>
    <w:rsid w:val="00CD6C73"/>
    <w:rsid w:val="00CE0AF5"/>
    <w:rsid w:val="00CE1EB8"/>
    <w:rsid w:val="00CF5024"/>
    <w:rsid w:val="00D036AF"/>
    <w:rsid w:val="00D124E4"/>
    <w:rsid w:val="00D13B32"/>
    <w:rsid w:val="00D14EBD"/>
    <w:rsid w:val="00D166F2"/>
    <w:rsid w:val="00D241C6"/>
    <w:rsid w:val="00D25105"/>
    <w:rsid w:val="00D3015F"/>
    <w:rsid w:val="00D32751"/>
    <w:rsid w:val="00D36B2D"/>
    <w:rsid w:val="00D37800"/>
    <w:rsid w:val="00D40B40"/>
    <w:rsid w:val="00D47FC3"/>
    <w:rsid w:val="00D5268E"/>
    <w:rsid w:val="00D550F4"/>
    <w:rsid w:val="00D61944"/>
    <w:rsid w:val="00D63800"/>
    <w:rsid w:val="00D743DF"/>
    <w:rsid w:val="00D7503E"/>
    <w:rsid w:val="00D801DF"/>
    <w:rsid w:val="00D8032A"/>
    <w:rsid w:val="00D83A4E"/>
    <w:rsid w:val="00D8458B"/>
    <w:rsid w:val="00D86264"/>
    <w:rsid w:val="00D87855"/>
    <w:rsid w:val="00D95CF3"/>
    <w:rsid w:val="00D96D1F"/>
    <w:rsid w:val="00DA0077"/>
    <w:rsid w:val="00DA7EE9"/>
    <w:rsid w:val="00DB1921"/>
    <w:rsid w:val="00DB26F4"/>
    <w:rsid w:val="00DB4328"/>
    <w:rsid w:val="00DB79C0"/>
    <w:rsid w:val="00DC21F5"/>
    <w:rsid w:val="00DC5456"/>
    <w:rsid w:val="00DC7A40"/>
    <w:rsid w:val="00DD5FA7"/>
    <w:rsid w:val="00DD7CC8"/>
    <w:rsid w:val="00DE0BBD"/>
    <w:rsid w:val="00DE2949"/>
    <w:rsid w:val="00DE60C1"/>
    <w:rsid w:val="00DE7073"/>
    <w:rsid w:val="00DF1749"/>
    <w:rsid w:val="00DF7ABD"/>
    <w:rsid w:val="00E0335B"/>
    <w:rsid w:val="00E0535B"/>
    <w:rsid w:val="00E0596A"/>
    <w:rsid w:val="00E0667D"/>
    <w:rsid w:val="00E1003F"/>
    <w:rsid w:val="00E15675"/>
    <w:rsid w:val="00E16A9C"/>
    <w:rsid w:val="00E16D33"/>
    <w:rsid w:val="00E16F83"/>
    <w:rsid w:val="00E17D20"/>
    <w:rsid w:val="00E20380"/>
    <w:rsid w:val="00E23D44"/>
    <w:rsid w:val="00E250E5"/>
    <w:rsid w:val="00E2718F"/>
    <w:rsid w:val="00E43527"/>
    <w:rsid w:val="00E462FF"/>
    <w:rsid w:val="00E541C6"/>
    <w:rsid w:val="00E64261"/>
    <w:rsid w:val="00E70621"/>
    <w:rsid w:val="00E742BE"/>
    <w:rsid w:val="00E84BD7"/>
    <w:rsid w:val="00E90A64"/>
    <w:rsid w:val="00E94DC7"/>
    <w:rsid w:val="00E969E7"/>
    <w:rsid w:val="00EA3889"/>
    <w:rsid w:val="00EA5BD3"/>
    <w:rsid w:val="00EA5C4B"/>
    <w:rsid w:val="00EA5D82"/>
    <w:rsid w:val="00EB2336"/>
    <w:rsid w:val="00EB32A5"/>
    <w:rsid w:val="00EB4E71"/>
    <w:rsid w:val="00EC36A4"/>
    <w:rsid w:val="00EC3BBB"/>
    <w:rsid w:val="00ED132E"/>
    <w:rsid w:val="00ED73F8"/>
    <w:rsid w:val="00EE436D"/>
    <w:rsid w:val="00EE720B"/>
    <w:rsid w:val="00EE7970"/>
    <w:rsid w:val="00F01856"/>
    <w:rsid w:val="00F01962"/>
    <w:rsid w:val="00F04616"/>
    <w:rsid w:val="00F1454A"/>
    <w:rsid w:val="00F25AC8"/>
    <w:rsid w:val="00F2602B"/>
    <w:rsid w:val="00F438F1"/>
    <w:rsid w:val="00F47EEE"/>
    <w:rsid w:val="00F50422"/>
    <w:rsid w:val="00F556FA"/>
    <w:rsid w:val="00F56024"/>
    <w:rsid w:val="00F60EBD"/>
    <w:rsid w:val="00F62136"/>
    <w:rsid w:val="00F6605C"/>
    <w:rsid w:val="00F6639C"/>
    <w:rsid w:val="00F70014"/>
    <w:rsid w:val="00F70405"/>
    <w:rsid w:val="00F71531"/>
    <w:rsid w:val="00F745DE"/>
    <w:rsid w:val="00F814AA"/>
    <w:rsid w:val="00F8329E"/>
    <w:rsid w:val="00F864CE"/>
    <w:rsid w:val="00F93EB9"/>
    <w:rsid w:val="00F965D6"/>
    <w:rsid w:val="00F96D35"/>
    <w:rsid w:val="00F97513"/>
    <w:rsid w:val="00FA7F55"/>
    <w:rsid w:val="00FC093A"/>
    <w:rsid w:val="00FC34BE"/>
    <w:rsid w:val="00FC6080"/>
    <w:rsid w:val="00FC7339"/>
    <w:rsid w:val="00FD04DF"/>
    <w:rsid w:val="00FD4EE2"/>
    <w:rsid w:val="00FD561B"/>
    <w:rsid w:val="00FD7862"/>
    <w:rsid w:val="00FE4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70E678"/>
  <w15:docId w15:val="{BA7A166F-071D-4DB0-9825-24C9106E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9C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79C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245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7519"/>
    <w:pPr>
      <w:tabs>
        <w:tab w:val="center" w:pos="4680"/>
        <w:tab w:val="right" w:pos="9360"/>
      </w:tabs>
    </w:pPr>
  </w:style>
  <w:style w:type="character" w:customStyle="1" w:styleId="FooterChar">
    <w:name w:val="Footer Char"/>
    <w:basedOn w:val="DefaultParagraphFont"/>
    <w:link w:val="Footer"/>
    <w:uiPriority w:val="99"/>
    <w:rsid w:val="00B47519"/>
  </w:style>
  <w:style w:type="character" w:styleId="PageNumber">
    <w:name w:val="page number"/>
    <w:basedOn w:val="DefaultParagraphFont"/>
    <w:uiPriority w:val="99"/>
    <w:semiHidden/>
    <w:unhideWhenUsed/>
    <w:rsid w:val="00B47519"/>
  </w:style>
  <w:style w:type="paragraph" w:styleId="ListParagraph">
    <w:name w:val="List Paragraph"/>
    <w:basedOn w:val="Normal"/>
    <w:uiPriority w:val="34"/>
    <w:qFormat/>
    <w:rsid w:val="00661ECC"/>
    <w:pPr>
      <w:ind w:left="720"/>
      <w:contextualSpacing/>
    </w:pPr>
  </w:style>
  <w:style w:type="paragraph" w:customStyle="1" w:styleId="Pa19">
    <w:name w:val="Pa19"/>
    <w:basedOn w:val="Normal"/>
    <w:next w:val="Normal"/>
    <w:uiPriority w:val="99"/>
    <w:rsid w:val="009336D9"/>
    <w:pPr>
      <w:autoSpaceDE w:val="0"/>
      <w:autoSpaceDN w:val="0"/>
      <w:adjustRightInd w:val="0"/>
      <w:spacing w:line="181" w:lineRule="atLeast"/>
    </w:pPr>
    <w:rPr>
      <w:rFonts w:ascii="Myriad Pro SemiCond" w:hAnsi="Myriad Pro SemiCond"/>
    </w:rPr>
  </w:style>
  <w:style w:type="paragraph" w:customStyle="1" w:styleId="Pa31">
    <w:name w:val="Pa31"/>
    <w:basedOn w:val="Normal"/>
    <w:next w:val="Normal"/>
    <w:uiPriority w:val="99"/>
    <w:rsid w:val="00DE7073"/>
    <w:pPr>
      <w:autoSpaceDE w:val="0"/>
      <w:autoSpaceDN w:val="0"/>
      <w:adjustRightInd w:val="0"/>
      <w:spacing w:line="201" w:lineRule="atLeast"/>
    </w:pPr>
    <w:rPr>
      <w:rFonts w:ascii="Adobe Garamond Pro" w:hAnsi="Adobe Garamond Pro"/>
    </w:rPr>
  </w:style>
  <w:style w:type="paragraph" w:customStyle="1" w:styleId="Pa34">
    <w:name w:val="Pa34"/>
    <w:basedOn w:val="Normal"/>
    <w:next w:val="Normal"/>
    <w:uiPriority w:val="99"/>
    <w:rsid w:val="00DE7073"/>
    <w:pPr>
      <w:autoSpaceDE w:val="0"/>
      <w:autoSpaceDN w:val="0"/>
      <w:adjustRightInd w:val="0"/>
      <w:spacing w:line="201" w:lineRule="atLeast"/>
    </w:pPr>
    <w:rPr>
      <w:rFonts w:ascii="Adobe Garamond Pro" w:hAnsi="Adobe Garamond Pro"/>
    </w:rPr>
  </w:style>
  <w:style w:type="character" w:styleId="Hyperlink">
    <w:name w:val="Hyperlink"/>
    <w:basedOn w:val="DefaultParagraphFont"/>
    <w:uiPriority w:val="99"/>
    <w:unhideWhenUsed/>
    <w:rsid w:val="001C208E"/>
    <w:rPr>
      <w:color w:val="0563C1" w:themeColor="hyperlink"/>
      <w:u w:val="single"/>
    </w:rPr>
  </w:style>
  <w:style w:type="character" w:customStyle="1" w:styleId="UnresolvedMention1">
    <w:name w:val="Unresolved Mention1"/>
    <w:basedOn w:val="DefaultParagraphFont"/>
    <w:uiPriority w:val="99"/>
    <w:semiHidden/>
    <w:unhideWhenUsed/>
    <w:rsid w:val="001C208E"/>
    <w:rPr>
      <w:color w:val="605E5C"/>
      <w:shd w:val="clear" w:color="auto" w:fill="E1DFDD"/>
    </w:rPr>
  </w:style>
  <w:style w:type="character" w:styleId="FollowedHyperlink">
    <w:name w:val="FollowedHyperlink"/>
    <w:basedOn w:val="DefaultParagraphFont"/>
    <w:uiPriority w:val="99"/>
    <w:semiHidden/>
    <w:unhideWhenUsed/>
    <w:rsid w:val="00AB468E"/>
    <w:rPr>
      <w:color w:val="954F72" w:themeColor="followedHyperlink"/>
      <w:u w:val="single"/>
    </w:rPr>
  </w:style>
  <w:style w:type="paragraph" w:styleId="BalloonText">
    <w:name w:val="Balloon Text"/>
    <w:basedOn w:val="Normal"/>
    <w:link w:val="BalloonTextChar"/>
    <w:uiPriority w:val="99"/>
    <w:semiHidden/>
    <w:unhideWhenUsed/>
    <w:rsid w:val="008C5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BBF"/>
    <w:rPr>
      <w:rFonts w:ascii="Segoe UI" w:hAnsi="Segoe UI" w:cs="Segoe UI"/>
      <w:sz w:val="18"/>
      <w:szCs w:val="18"/>
    </w:rPr>
  </w:style>
  <w:style w:type="paragraph" w:styleId="Title">
    <w:name w:val="Title"/>
    <w:basedOn w:val="Normal"/>
    <w:next w:val="Normal"/>
    <w:link w:val="TitleChar"/>
    <w:uiPriority w:val="10"/>
    <w:qFormat/>
    <w:rsid w:val="007A79C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79C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7A79C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79C2"/>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D87855"/>
    <w:pPr>
      <w:tabs>
        <w:tab w:val="center" w:pos="4680"/>
        <w:tab w:val="right" w:pos="9360"/>
      </w:tabs>
    </w:pPr>
  </w:style>
  <w:style w:type="character" w:customStyle="1" w:styleId="HeaderChar">
    <w:name w:val="Header Char"/>
    <w:basedOn w:val="DefaultParagraphFont"/>
    <w:link w:val="Header"/>
    <w:uiPriority w:val="99"/>
    <w:rsid w:val="00D87855"/>
  </w:style>
  <w:style w:type="character" w:styleId="UnresolvedMention">
    <w:name w:val="Unresolved Mention"/>
    <w:basedOn w:val="DefaultParagraphFont"/>
    <w:uiPriority w:val="99"/>
    <w:semiHidden/>
    <w:unhideWhenUsed/>
    <w:rsid w:val="00D63800"/>
    <w:rPr>
      <w:color w:val="605E5C"/>
      <w:shd w:val="clear" w:color="auto" w:fill="E1DFDD"/>
    </w:rPr>
  </w:style>
  <w:style w:type="character" w:customStyle="1" w:styleId="Heading3Char">
    <w:name w:val="Heading 3 Char"/>
    <w:basedOn w:val="DefaultParagraphFont"/>
    <w:link w:val="Heading3"/>
    <w:uiPriority w:val="9"/>
    <w:rsid w:val="007245E3"/>
    <w:rPr>
      <w:rFonts w:asciiTheme="majorHAnsi" w:eastAsiaTheme="majorEastAsia" w:hAnsiTheme="majorHAnsi" w:cstheme="majorBidi"/>
      <w:color w:val="1F3763" w:themeColor="accent1" w:themeShade="7F"/>
    </w:rPr>
  </w:style>
  <w:style w:type="table" w:styleId="TableGrid">
    <w:name w:val="Table Grid"/>
    <w:basedOn w:val="TableNormal"/>
    <w:rsid w:val="00394A6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394A6A"/>
    <w:pPr>
      <w:spacing w:after="200"/>
      <w:jc w:val="both"/>
    </w:pPr>
    <w:rPr>
      <w:rFonts w:ascii="Times New Roman" w:eastAsia="Times New Roman" w:hAnsi="Times New Roman" w:cs="Times New Roman"/>
      <w:iCs/>
      <w:color w:val="44546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658676">
      <w:bodyDiv w:val="1"/>
      <w:marLeft w:val="0"/>
      <w:marRight w:val="0"/>
      <w:marTop w:val="0"/>
      <w:marBottom w:val="0"/>
      <w:divBdr>
        <w:top w:val="none" w:sz="0" w:space="0" w:color="auto"/>
        <w:left w:val="none" w:sz="0" w:space="0" w:color="auto"/>
        <w:bottom w:val="none" w:sz="0" w:space="0" w:color="auto"/>
        <w:right w:val="none" w:sz="0" w:space="0" w:color="auto"/>
      </w:divBdr>
    </w:div>
    <w:div w:id="304512612">
      <w:bodyDiv w:val="1"/>
      <w:marLeft w:val="0"/>
      <w:marRight w:val="0"/>
      <w:marTop w:val="0"/>
      <w:marBottom w:val="0"/>
      <w:divBdr>
        <w:top w:val="none" w:sz="0" w:space="0" w:color="auto"/>
        <w:left w:val="none" w:sz="0" w:space="0" w:color="auto"/>
        <w:bottom w:val="none" w:sz="0" w:space="0" w:color="auto"/>
        <w:right w:val="none" w:sz="0" w:space="0" w:color="auto"/>
      </w:divBdr>
    </w:div>
    <w:div w:id="354038180">
      <w:bodyDiv w:val="1"/>
      <w:marLeft w:val="0"/>
      <w:marRight w:val="0"/>
      <w:marTop w:val="0"/>
      <w:marBottom w:val="0"/>
      <w:divBdr>
        <w:top w:val="none" w:sz="0" w:space="0" w:color="auto"/>
        <w:left w:val="none" w:sz="0" w:space="0" w:color="auto"/>
        <w:bottom w:val="none" w:sz="0" w:space="0" w:color="auto"/>
        <w:right w:val="none" w:sz="0" w:space="0" w:color="auto"/>
      </w:divBdr>
    </w:div>
    <w:div w:id="498621914">
      <w:bodyDiv w:val="1"/>
      <w:marLeft w:val="0"/>
      <w:marRight w:val="0"/>
      <w:marTop w:val="0"/>
      <w:marBottom w:val="0"/>
      <w:divBdr>
        <w:top w:val="none" w:sz="0" w:space="0" w:color="auto"/>
        <w:left w:val="none" w:sz="0" w:space="0" w:color="auto"/>
        <w:bottom w:val="none" w:sz="0" w:space="0" w:color="auto"/>
        <w:right w:val="none" w:sz="0" w:space="0" w:color="auto"/>
      </w:divBdr>
    </w:div>
    <w:div w:id="1035152789">
      <w:bodyDiv w:val="1"/>
      <w:marLeft w:val="0"/>
      <w:marRight w:val="0"/>
      <w:marTop w:val="0"/>
      <w:marBottom w:val="0"/>
      <w:divBdr>
        <w:top w:val="none" w:sz="0" w:space="0" w:color="auto"/>
        <w:left w:val="none" w:sz="0" w:space="0" w:color="auto"/>
        <w:bottom w:val="none" w:sz="0" w:space="0" w:color="auto"/>
        <w:right w:val="none" w:sz="0" w:space="0" w:color="auto"/>
      </w:divBdr>
    </w:div>
    <w:div w:id="1475364853">
      <w:bodyDiv w:val="1"/>
      <w:marLeft w:val="0"/>
      <w:marRight w:val="0"/>
      <w:marTop w:val="0"/>
      <w:marBottom w:val="0"/>
      <w:divBdr>
        <w:top w:val="none" w:sz="0" w:space="0" w:color="auto"/>
        <w:left w:val="none" w:sz="0" w:space="0" w:color="auto"/>
        <w:bottom w:val="none" w:sz="0" w:space="0" w:color="auto"/>
        <w:right w:val="none" w:sz="0" w:space="0" w:color="auto"/>
      </w:divBdr>
    </w:div>
    <w:div w:id="20758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lianrenaissance.org/michelangelos-david/" TargetMode="External"/><Relationship Id="rId13" Type="http://schemas.openxmlformats.org/officeDocument/2006/relationships/hyperlink" Target="https://www.getty.edu/education/teachers/building_lessons/formal_analysis2.html" TargetMode="External"/><Relationship Id="rId18" Type="http://schemas.openxmlformats.org/officeDocument/2006/relationships/hyperlink" Target="https://youtu.be/K5AmW2JBHY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vincentvangogh.org/van-goghs-chair.jsp" TargetMode="External"/><Relationship Id="rId12" Type="http://schemas.openxmlformats.org/officeDocument/2006/relationships/hyperlink" Target="https://www.moma.org/collection/terms/sculpture" TargetMode="External"/><Relationship Id="rId17" Type="http://schemas.openxmlformats.org/officeDocument/2006/relationships/hyperlink" Target="https://www.nga.gov/audio-video/video/joan-miro.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ga.gov/education/families/an-eye-for-art/playing-with-space.html" TargetMode="External"/><Relationship Id="rId20" Type="http://schemas.openxmlformats.org/officeDocument/2006/relationships/hyperlink" Target="https://www.khanacademy.org/humanities/renaissance-reformation/early-renaissance1/beginners-renaissance-florence/v/linear-perspective-brunelleschi-s-experi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tmuseum.org/art/collecti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ophia.org/tutorials/elements-of-art-volume-mass-and-three-dimensional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getty.edu/art/collection/objects/102380/paul-cezanne-still-life-with-apples-french-1893-1894/" TargetMode="External"/><Relationship Id="rId19" Type="http://schemas.openxmlformats.org/officeDocument/2006/relationships/hyperlink" Target="https://www.pbs.org/video/art-i-cant-show-you-x47wnp/" TargetMode="External"/><Relationship Id="rId4" Type="http://schemas.openxmlformats.org/officeDocument/2006/relationships/webSettings" Target="webSettings.xml"/><Relationship Id="rId9" Type="http://schemas.openxmlformats.org/officeDocument/2006/relationships/hyperlink" Target="https://www.metmuseum.org/art/collection/search/207812" TargetMode="External"/><Relationship Id="rId14" Type="http://schemas.openxmlformats.org/officeDocument/2006/relationships/hyperlink" Target="https://www.toledomuseum.org/education/visual-literacy/art-seeing-ar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3867</TotalTime>
  <Pages>16</Pages>
  <Words>5517</Words>
  <Characters>31449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Sarahh Scher</dc:creator>
  <cp:keywords/>
  <dc:description/>
  <cp:lastModifiedBy>Carter, Suzanne</cp:lastModifiedBy>
  <cp:revision>6</cp:revision>
  <dcterms:created xsi:type="dcterms:W3CDTF">2021-04-30T22:15:00Z</dcterms:created>
  <dcterms:modified xsi:type="dcterms:W3CDTF">2021-05-03T21:37:00Z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2021-02-08T22:47:08Z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49ed2840-83f4-412f-8087-0ac6f0b1fbc4</vt:lpwstr>
  </property>
  <property fmtid="{D5CDD505-2E9C-101B-9397-08002B2CF9AE}" pid="8" name="MSIP_Label_be5cb09a-2992-49d6-8ac9-5f63e7b1ad2f_ContentBits">
    <vt:lpwstr>0</vt:lpwstr>
  </property>
</Properties>
</file>