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5C3330" w14:textId="77777777" w:rsidR="00A66A0C" w:rsidRDefault="00A66A0C" w:rsidP="00A66A0C">
      <w:pPr>
        <w:suppressAutoHyphens w:val="0"/>
        <w:autoSpaceDE w:val="0"/>
        <w:autoSpaceDN w:val="0"/>
        <w:adjustRightInd w:val="0"/>
        <w:spacing w:line="240" w:lineRule="auto"/>
        <w:rPr>
          <w:rFonts w:ascii="Times New Roman" w:hAnsi="Times New Roman"/>
          <w:b/>
          <w:bCs/>
          <w:szCs w:val="36"/>
        </w:rPr>
      </w:pPr>
      <w:r>
        <w:rPr>
          <w:rFonts w:ascii="Times New Roman" w:hAnsi="Times New Roman"/>
          <w:b/>
          <w:bCs/>
          <w:szCs w:val="36"/>
        </w:rPr>
        <w:t>Across</w:t>
      </w:r>
    </w:p>
    <w:p w14:paraId="692488D5" w14:textId="77777777" w:rsidR="00A66A0C" w:rsidRDefault="00A66A0C" w:rsidP="00A66A0C">
      <w:pPr>
        <w:suppressAutoHyphens w:val="0"/>
        <w:autoSpaceDE w:val="0"/>
        <w:autoSpaceDN w:val="0"/>
        <w:adjustRightInd w:val="0"/>
        <w:spacing w:line="240" w:lineRule="auto"/>
        <w:rPr>
          <w:rFonts w:ascii="Times New Roman" w:hAnsi="Times New Roman"/>
        </w:rPr>
      </w:pPr>
    </w:p>
    <w:p w14:paraId="39A24FC3" w14:textId="77777777" w:rsidR="00A66A0C" w:rsidRDefault="00A66A0C" w:rsidP="00A66A0C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2. A sentence that may be adjusted by the judge depending on aggravating or mitigating factors.</w:t>
      </w:r>
    </w:p>
    <w:p w14:paraId="22DAB366" w14:textId="77777777" w:rsidR="00A66A0C" w:rsidRDefault="00A66A0C" w:rsidP="00A66A0C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3. A sentence determined by law that establishes the minimum length of prison time that may be served for an offense.</w:t>
      </w:r>
    </w:p>
    <w:p w14:paraId="3B211570" w14:textId="77777777" w:rsidR="00A66A0C" w:rsidRDefault="00A66A0C" w:rsidP="00A66A0C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6. A trial that takes place before a judge, but without a jury, in which the judge makes the decision. Sometimes called a court trial.</w:t>
      </w:r>
    </w:p>
    <w:p w14:paraId="7F404B2A" w14:textId="77777777" w:rsidR="00A66A0C" w:rsidRDefault="00A66A0C" w:rsidP="00A66A0C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12. The decision of a grand jury that sufficient evidence exists to indict an accused person.</w:t>
      </w:r>
    </w:p>
    <w:p w14:paraId="60909686" w14:textId="77777777" w:rsidR="00A66A0C" w:rsidRDefault="00A66A0C" w:rsidP="00A66A0C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15. The discrediting of a witness.</w:t>
      </w:r>
    </w:p>
    <w:p w14:paraId="25EB6DB8" w14:textId="77777777" w:rsidR="00A66A0C" w:rsidRDefault="00A66A0C" w:rsidP="00A66A0C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17. A request made by the prosecutor or defense attorney that the court make a decision on a specific issue before the trial begins.</w:t>
      </w:r>
    </w:p>
    <w:p w14:paraId="53DCF9EB" w14:textId="77777777" w:rsidR="00A66A0C" w:rsidRDefault="00A66A0C" w:rsidP="00A66A0C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18. The list or pool from which jurors are chosen.</w:t>
      </w:r>
    </w:p>
    <w:p w14:paraId="5F6C908C" w14:textId="77777777" w:rsidR="00A66A0C" w:rsidRDefault="00A66A0C" w:rsidP="00A66A0C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19. A requirement that the entire amount of the bail cost be paid in cash.</w:t>
      </w:r>
    </w:p>
    <w:p w14:paraId="62F24571" w14:textId="77777777" w:rsidR="00A66A0C" w:rsidRDefault="00A66A0C" w:rsidP="00A66A0C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20. The use of a bail agent who promises to pay the defendant’s bail if he or she fails to appear for further court proceedings.</w:t>
      </w:r>
    </w:p>
    <w:p w14:paraId="035EE030" w14:textId="77777777" w:rsidR="00A66A0C" w:rsidRDefault="00A66A0C" w:rsidP="00A66A0C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21. A plea in which a defendant does not accept or deny responsibility for the charges but agrees to accept punishment. From Latin meaning, “I will not contest.”</w:t>
      </w:r>
    </w:p>
    <w:p w14:paraId="69CB46A2" w14:textId="77777777" w:rsidR="00A66A0C" w:rsidRDefault="00A66A0C" w:rsidP="00A66A0C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22. A prison term that is determined by law and states a specific period of time to be served.</w:t>
      </w:r>
    </w:p>
    <w:p w14:paraId="3661B3B5" w14:textId="77777777" w:rsidR="00A66A0C" w:rsidRDefault="00A66A0C" w:rsidP="00A66A0C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23. A jury in a criminal case that is deadlocked or that cannot produce a unanimous verdict.</w:t>
      </w:r>
    </w:p>
    <w:p w14:paraId="5D37EE16" w14:textId="77777777" w:rsidR="00A66A0C" w:rsidRDefault="00A66A0C" w:rsidP="00A66A0C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24. A set of rules concerning the sentencing for a specified set of offenses that seek to create uniform sentencing policy by directing the judge to consider certain facts about the offense and the defendant when determining the sentence.</w:t>
      </w:r>
    </w:p>
    <w:p w14:paraId="45B598D6" w14:textId="77777777" w:rsidR="00A66A0C" w:rsidRDefault="00A66A0C" w:rsidP="00A66A0C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25. A declaration of the charges against an accused person that is presented to a grand jury to determine whether enough evidence exists for an indictment.</w:t>
      </w:r>
    </w:p>
    <w:p w14:paraId="62B51139" w14:textId="77777777" w:rsidR="00A66A0C" w:rsidRDefault="00A66A0C" w:rsidP="00A66A0C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rPr>
          <w:rFonts w:ascii="Times New Roman" w:hAnsi="Times New Roman"/>
          <w:szCs w:val="20"/>
        </w:rPr>
      </w:pPr>
    </w:p>
    <w:p w14:paraId="57629C7C" w14:textId="77777777" w:rsidR="00A66A0C" w:rsidRDefault="00A66A0C" w:rsidP="00A66A0C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rPr>
          <w:rFonts w:ascii="Times New Roman" w:hAnsi="Times New Roman"/>
          <w:b/>
          <w:bCs/>
          <w:szCs w:val="36"/>
        </w:rPr>
      </w:pPr>
      <w:r>
        <w:rPr>
          <w:rFonts w:ascii="Times New Roman" w:hAnsi="Times New Roman"/>
          <w:b/>
          <w:bCs/>
          <w:szCs w:val="36"/>
        </w:rPr>
        <w:t>Down</w:t>
      </w:r>
    </w:p>
    <w:p w14:paraId="7D1A26A5" w14:textId="77777777" w:rsidR="00A66A0C" w:rsidRDefault="00A66A0C" w:rsidP="00A66A0C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rPr>
          <w:rFonts w:ascii="Times New Roman" w:hAnsi="Times New Roman"/>
          <w:szCs w:val="20"/>
        </w:rPr>
      </w:pPr>
    </w:p>
    <w:p w14:paraId="6F4993D4" w14:textId="77777777" w:rsidR="00A66A0C" w:rsidRDefault="00A66A0C" w:rsidP="00A66A0C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1. When a defendant pays no money to be released from jail and promises to appear in court when required.</w:t>
      </w:r>
    </w:p>
    <w:p w14:paraId="74B93103" w14:textId="77777777" w:rsidR="00A66A0C" w:rsidRDefault="00A66A0C" w:rsidP="00A66A0C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2. The use of a piece of property instead of cash as collateral for bail.</w:t>
      </w:r>
    </w:p>
    <w:p w14:paraId="7F9A29CF" w14:textId="77777777" w:rsidR="00A66A0C" w:rsidRDefault="00A66A0C" w:rsidP="00A66A0C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4. The decision of a grand jury not to indict an accused person because of insufficient evidence. Also called “no true bill.”</w:t>
      </w:r>
    </w:p>
    <w:p w14:paraId="5842F5CA" w14:textId="77777777" w:rsidR="00A66A0C" w:rsidRDefault="00A66A0C" w:rsidP="00A66A0C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5. An order from a trial judge to the jury stating that the jury must acquit the accused because the prosecution has not proved its case.</w:t>
      </w:r>
    </w:p>
    <w:p w14:paraId="1BDC2F82" w14:textId="77777777" w:rsidR="00A66A0C" w:rsidRDefault="00A66A0C" w:rsidP="00A66A0C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7. A formal, written accusation against a defendant submitted to the court by a prosecutor.</w:t>
      </w:r>
    </w:p>
    <w:p w14:paraId="691761FF" w14:textId="77777777" w:rsidR="00A66A0C" w:rsidRDefault="00A66A0C" w:rsidP="00A66A0C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8. Court appearance in which the defendant is formally charged with a crime and asked to respond by pleading guilty, not guilty, or nolo contendere.</w:t>
      </w:r>
    </w:p>
    <w:p w14:paraId="41175053" w14:textId="77777777" w:rsidR="00A66A0C" w:rsidRDefault="00A66A0C" w:rsidP="00A66A0C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9. French for “to see, to speak.” This phrase refers to the questioning of jurors by a judge and/or attorneys to determine whether individual jurors are appropriate for a particular jury panel.</w:t>
      </w:r>
    </w:p>
    <w:p w14:paraId="36714E14" w14:textId="77777777" w:rsidR="00A66A0C" w:rsidRDefault="00A66A0C" w:rsidP="00A66A0C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10. The right of both the prosecution and the defense attorney to have a juror dismissed before trial without stating a reason.</w:t>
      </w:r>
    </w:p>
    <w:p w14:paraId="33CD2B82" w14:textId="77777777" w:rsidR="00A66A0C" w:rsidRDefault="00A66A0C" w:rsidP="00A66A0C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11. Refers to the highest level of proof required to win a case; necessary in criminal cases to procure a guilty verdict.</w:t>
      </w:r>
    </w:p>
    <w:p w14:paraId="610AF6B0" w14:textId="77777777" w:rsidR="00A66A0C" w:rsidRDefault="00A66A0C" w:rsidP="00A66A0C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13. A written petition to a higher court to review a lower court’s decision for the purpose of convincing the higher court that the lower court’s decision was incorrect.</w:t>
      </w:r>
    </w:p>
    <w:p w14:paraId="7CA69D51" w14:textId="77777777" w:rsidR="00A66A0C" w:rsidRDefault="00A66A0C" w:rsidP="00A66A0C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14. A prison term that is determined by a parole board and does not state a specific period of time to be served or date of release.</w:t>
      </w:r>
    </w:p>
    <w:p w14:paraId="1EEE3566" w14:textId="77777777" w:rsidR="00A66A0C" w:rsidRDefault="00A66A0C" w:rsidP="00A66A0C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15. A written statement of the facts of the offense that is charged against the accused.</w:t>
      </w:r>
    </w:p>
    <w:p w14:paraId="33833F08" w14:textId="77777777" w:rsidR="00A66A0C" w:rsidRDefault="00A66A0C" w:rsidP="00A66A0C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16. The questioning of a witness about issues uncovered during cross-examination. </w:t>
      </w:r>
    </w:p>
    <w:p w14:paraId="4D15D97E" w14:textId="77777777" w:rsidR="00A66A0C" w:rsidRDefault="00A66A0C" w:rsidP="00A66A0C">
      <w:pPr>
        <w:widowControl/>
        <w:suppressAutoHyphens w:val="0"/>
        <w:spacing w:line="240" w:lineRule="auto"/>
        <w:rPr>
          <w:rFonts w:ascii="Times New Roman" w:hAnsi="Times New Roman"/>
        </w:rPr>
        <w:sectPr w:rsidR="00A66A0C">
          <w:pgSz w:w="12240" w:h="15840"/>
          <w:pgMar w:top="1440" w:right="1440" w:bottom="1440" w:left="1440" w:header="720" w:footer="720" w:gutter="0"/>
          <w:cols w:num="2" w:space="720"/>
        </w:sectPr>
      </w:pPr>
    </w:p>
    <w:p w14:paraId="5A458A78" w14:textId="77777777" w:rsidR="00A66A0C" w:rsidRDefault="00A66A0C" w:rsidP="00A66A0C">
      <w:pPr>
        <w:widowControl/>
        <w:spacing w:line="240" w:lineRule="auto"/>
        <w:rPr>
          <w:rFonts w:ascii="Times New Roman" w:hAnsi="Times New Roman"/>
        </w:rPr>
      </w:pPr>
    </w:p>
    <w:p w14:paraId="1DF77CA8" w14:textId="77777777" w:rsidR="00C340FA" w:rsidRDefault="00C340FA"/>
    <w:sectPr w:rsidR="00C340F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altName w:val="Courier New"/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6A0C"/>
    <w:rsid w:val="00A66A0C"/>
    <w:rsid w:val="00C34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354F6B"/>
  <w15:chartTrackingRefBased/>
  <w15:docId w15:val="{EFF985E5-F150-42EE-ABBF-49A7F2E766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6A0C"/>
    <w:pPr>
      <w:widowControl w:val="0"/>
      <w:suppressAutoHyphens/>
      <w:spacing w:after="0" w:line="480" w:lineRule="auto"/>
    </w:pPr>
    <w:rPr>
      <w:rFonts w:ascii="Courier" w:eastAsia="Times New Roman" w:hAnsi="Courier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570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482</Words>
  <Characters>2751</Characters>
  <Application>Microsoft Office Word</Application>
  <DocSecurity>0</DocSecurity>
  <Lines>22</Lines>
  <Paragraphs>6</Paragraphs>
  <ScaleCrop>false</ScaleCrop>
  <Company/>
  <LinksUpToDate>false</LinksUpToDate>
  <CharactersWithSpaces>3227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Amutha S</dc:creator>
  <cp:keywords/>
  <dc:description/>
  <cp:lastModifiedBy>Amutha S</cp:lastModifiedBy>
  <cp:revision>1</cp:revision>
  <dcterms:created xsi:type="dcterms:W3CDTF">2020-12-09T07:34:00Z</dcterms:created>
  <dcterms:modified xsi:type="dcterms:W3CDTF">2020-12-09T07:35:00Z</dcterms:modified>
</cp:coreProperties>
</file>