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691912" w14:textId="77777777" w:rsidR="00F352A7" w:rsidRDefault="00F352A7" w:rsidP="00F352A7">
      <w:pPr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bCs/>
          <w:szCs w:val="36"/>
        </w:rPr>
      </w:pPr>
      <w:r>
        <w:rPr>
          <w:rFonts w:ascii="Times New Roman" w:hAnsi="Times New Roman"/>
          <w:b/>
          <w:bCs/>
          <w:szCs w:val="36"/>
        </w:rPr>
        <w:t>Across</w:t>
      </w:r>
    </w:p>
    <w:p w14:paraId="5BF3BD53" w14:textId="77777777" w:rsidR="00F352A7" w:rsidRDefault="00F352A7" w:rsidP="00F352A7">
      <w:pPr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</w:rPr>
      </w:pPr>
    </w:p>
    <w:p w14:paraId="30B307AC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1.</w:t>
      </w:r>
      <w:r>
        <w:rPr>
          <w:rFonts w:ascii="Times New Roman" w:hAnsi="Times New Roman"/>
          <w:szCs w:val="20"/>
        </w:rPr>
        <w:tab/>
        <w:t>Sometimes called inferior courts, in reference to their hierarchy. These courts receive their authority and resources from local county or municipal governments.</w:t>
      </w:r>
    </w:p>
    <w:p w14:paraId="5F3A2840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3.</w:t>
      </w:r>
      <w:r>
        <w:rPr>
          <w:rFonts w:ascii="Times New Roman" w:hAnsi="Times New Roman"/>
          <w:szCs w:val="20"/>
        </w:rPr>
        <w:tab/>
        <w:t>The authority of a court to hear a case based on where the case is located in the system.</w:t>
      </w:r>
    </w:p>
    <w:p w14:paraId="55270620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6.</w:t>
      </w:r>
      <w:r>
        <w:rPr>
          <w:rFonts w:ascii="Times New Roman" w:hAnsi="Times New Roman"/>
          <w:szCs w:val="20"/>
        </w:rPr>
        <w:tab/>
        <w:t>The “court of last resort.” The highest court in the United States, established by Article III of the Constitution hears only appeals, with some exceptions.</w:t>
      </w:r>
    </w:p>
    <w:p w14:paraId="5522E286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9.</w:t>
      </w:r>
      <w:r>
        <w:rPr>
          <w:rFonts w:ascii="Times New Roman" w:hAnsi="Times New Roman"/>
          <w:szCs w:val="20"/>
        </w:rPr>
        <w:tab/>
        <w:t>An order from a superior court calling up for review the record of a case from a lower court.</w:t>
      </w:r>
    </w:p>
    <w:p w14:paraId="365913E9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12.</w:t>
      </w:r>
      <w:r>
        <w:rPr>
          <w:rFonts w:ascii="Times New Roman" w:hAnsi="Times New Roman"/>
          <w:szCs w:val="20"/>
        </w:rPr>
        <w:tab/>
        <w:t>A federal crime that involves patterns of illegal activity carried out by organized groups that run illegal businesses or break the law in other organized ways.</w:t>
      </w:r>
    </w:p>
    <w:p w14:paraId="125D9455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14.</w:t>
      </w:r>
      <w:r>
        <w:rPr>
          <w:rFonts w:ascii="Times New Roman" w:hAnsi="Times New Roman"/>
          <w:szCs w:val="20"/>
        </w:rPr>
        <w:tab/>
        <w:t>A court that may hear all types of cases except for those prohibited by law.</w:t>
      </w:r>
    </w:p>
    <w:p w14:paraId="2B104DAF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16.</w:t>
      </w:r>
      <w:r>
        <w:rPr>
          <w:rFonts w:ascii="Times New Roman" w:hAnsi="Times New Roman"/>
          <w:szCs w:val="20"/>
        </w:rPr>
        <w:tab/>
        <w:t>The first 10 amendments to the U.S. Constitution, which guarantee fundamental rights and privileges to citizens.</w:t>
      </w:r>
    </w:p>
    <w:p w14:paraId="2B80ED05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17.</w:t>
      </w:r>
      <w:r>
        <w:rPr>
          <w:rFonts w:ascii="Times New Roman" w:hAnsi="Times New Roman"/>
          <w:szCs w:val="20"/>
        </w:rPr>
        <w:tab/>
        <w:t>A brief in which someone who is not a part of a case gives advice or testimony.</w:t>
      </w:r>
    </w:p>
    <w:p w14:paraId="0C11A65F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18.</w:t>
      </w:r>
      <w:r>
        <w:rPr>
          <w:rFonts w:ascii="Times New Roman" w:hAnsi="Times New Roman"/>
          <w:szCs w:val="20"/>
        </w:rPr>
        <w:tab/>
        <w:t>A court that holds sessions at intervals within different areas of a judicial district.</w:t>
      </w:r>
    </w:p>
    <w:p w14:paraId="1C283DEA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20.</w:t>
      </w:r>
      <w:r>
        <w:rPr>
          <w:rFonts w:ascii="Times New Roman" w:hAnsi="Times New Roman"/>
          <w:szCs w:val="20"/>
        </w:rPr>
        <w:tab/>
        <w:t>An ancient custom in which the accused was required to perform a test that appealed to divine authority to prove guilt or innocence.</w:t>
      </w:r>
    </w:p>
    <w:p w14:paraId="4EDC04B6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21.</w:t>
      </w:r>
      <w:r>
        <w:rPr>
          <w:rFonts w:ascii="Times New Roman" w:hAnsi="Times New Roman"/>
          <w:szCs w:val="20"/>
        </w:rPr>
        <w:tab/>
        <w:t>A 12th-century English law that established judicial procedure and the grand jury system.</w:t>
      </w:r>
    </w:p>
    <w:p w14:paraId="69AD97A0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22.</w:t>
      </w:r>
      <w:r>
        <w:rPr>
          <w:rFonts w:ascii="Times New Roman" w:hAnsi="Times New Roman"/>
          <w:szCs w:val="20"/>
        </w:rPr>
        <w:tab/>
        <w:t>A disagreement whose settlement is based on personal vengeance and physical violence.</w:t>
      </w:r>
    </w:p>
    <w:p w14:paraId="439EC957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23.</w:t>
      </w:r>
      <w:r>
        <w:rPr>
          <w:rFonts w:ascii="Times New Roman" w:hAnsi="Times New Roman"/>
          <w:szCs w:val="20"/>
        </w:rPr>
        <w:tab/>
        <w:t>The authority of a court to hear a case based on the nature of the case.</w:t>
      </w:r>
    </w:p>
    <w:p w14:paraId="3D9EDDE1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25.</w:t>
      </w:r>
      <w:r>
        <w:rPr>
          <w:rFonts w:ascii="Times New Roman" w:hAnsi="Times New Roman"/>
          <w:szCs w:val="20"/>
        </w:rPr>
        <w:tab/>
        <w:t xml:space="preserve">A court that has jurisdiction only over </w:t>
      </w:r>
      <w:r>
        <w:rPr>
          <w:rFonts w:ascii="Times New Roman" w:hAnsi="Times New Roman"/>
          <w:szCs w:val="20"/>
        </w:rPr>
        <w:t>certain types of cases or subject matter.</w:t>
      </w:r>
    </w:p>
    <w:p w14:paraId="12B2E153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</w:p>
    <w:p w14:paraId="737AE5CC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/>
          <w:bCs/>
          <w:szCs w:val="36"/>
        </w:rPr>
      </w:pPr>
    </w:p>
    <w:p w14:paraId="4CCEA93C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/>
          <w:bCs/>
          <w:szCs w:val="36"/>
        </w:rPr>
      </w:pPr>
    </w:p>
    <w:p w14:paraId="2F3F52D1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/>
          <w:bCs/>
          <w:szCs w:val="36"/>
        </w:rPr>
      </w:pPr>
      <w:r>
        <w:rPr>
          <w:rFonts w:ascii="Times New Roman" w:hAnsi="Times New Roman"/>
          <w:b/>
          <w:bCs/>
          <w:szCs w:val="36"/>
        </w:rPr>
        <w:t>Down</w:t>
      </w:r>
    </w:p>
    <w:p w14:paraId="2B58E49C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</w:p>
    <w:p w14:paraId="0C46EF7E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2.</w:t>
      </w:r>
      <w:r>
        <w:rPr>
          <w:rFonts w:ascii="Times New Roman" w:hAnsi="Times New Roman"/>
          <w:szCs w:val="20"/>
        </w:rPr>
        <w:tab/>
        <w:t>Courts of general jurisdiction that try felony cases involving federal laws and civil cases involving amounts of money over $75,000.</w:t>
      </w:r>
    </w:p>
    <w:p w14:paraId="185E7ECE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4.</w:t>
      </w:r>
      <w:r>
        <w:rPr>
          <w:rFonts w:ascii="Times New Roman" w:hAnsi="Times New Roman"/>
          <w:szCs w:val="20"/>
        </w:rPr>
        <w:tab/>
        <w:t>The authority of a court to hear a case based on the location of the offense.</w:t>
      </w:r>
    </w:p>
    <w:p w14:paraId="7C3369FE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5.</w:t>
      </w:r>
      <w:r>
        <w:rPr>
          <w:rFonts w:ascii="Times New Roman" w:hAnsi="Times New Roman"/>
          <w:szCs w:val="20"/>
        </w:rPr>
        <w:tab/>
        <w:t>The authority of the court to hear certain cases.</w:t>
      </w:r>
    </w:p>
    <w:p w14:paraId="5B762836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7.</w:t>
      </w:r>
      <w:r>
        <w:rPr>
          <w:rFonts w:ascii="Times New Roman" w:hAnsi="Times New Roman"/>
          <w:szCs w:val="20"/>
        </w:rPr>
        <w:tab/>
        <w:t>A trial in which a defendant waives the right to a jury trial and instead agrees to a trial in which the judge hears and decides the case.</w:t>
      </w:r>
    </w:p>
    <w:p w14:paraId="5EF19208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8.</w:t>
      </w:r>
      <w:r>
        <w:rPr>
          <w:rFonts w:ascii="Times New Roman" w:hAnsi="Times New Roman"/>
          <w:szCs w:val="20"/>
        </w:rPr>
        <w:tab/>
        <w:t>In archaic usage, considered the first type of jury that determined the ownership of land. Currently, a type of investigation.</w:t>
      </w:r>
    </w:p>
    <w:p w14:paraId="747C24C1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10.</w:t>
      </w:r>
      <w:r>
        <w:rPr>
          <w:rFonts w:ascii="Times New Roman" w:hAnsi="Times New Roman"/>
          <w:szCs w:val="20"/>
        </w:rPr>
        <w:tab/>
        <w:t>General courts and special courts funded and run by each state.</w:t>
      </w:r>
    </w:p>
    <w:p w14:paraId="599AF6E0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11.</w:t>
      </w:r>
      <w:r>
        <w:rPr>
          <w:rFonts w:ascii="Times New Roman" w:hAnsi="Times New Roman"/>
          <w:szCs w:val="20"/>
        </w:rPr>
        <w:tab/>
        <w:t>An old English court comprising the king’s councilors that was separate from common-law courts.</w:t>
      </w:r>
    </w:p>
    <w:p w14:paraId="28FDC578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13.</w:t>
      </w:r>
      <w:r>
        <w:rPr>
          <w:rFonts w:ascii="Times New Roman" w:hAnsi="Times New Roman"/>
          <w:szCs w:val="20"/>
        </w:rPr>
        <w:tab/>
        <w:t>A rule that states that at least four of the nine Supreme Court justices must vote to hear a case.</w:t>
      </w:r>
    </w:p>
    <w:p w14:paraId="2A8D5B1F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15.</w:t>
      </w:r>
      <w:r>
        <w:rPr>
          <w:rFonts w:ascii="Times New Roman" w:hAnsi="Times New Roman"/>
          <w:szCs w:val="20"/>
        </w:rPr>
        <w:tab/>
        <w:t>Intermediate courts that dispose of many appeals before they reach the Supreme Court.</w:t>
      </w:r>
    </w:p>
    <w:p w14:paraId="0BED7587" w14:textId="77777777" w:rsidR="00F352A7" w:rsidRDefault="00F352A7" w:rsidP="00F352A7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19.</w:t>
      </w:r>
      <w:r>
        <w:rPr>
          <w:rFonts w:ascii="Times New Roman" w:hAnsi="Times New Roman"/>
          <w:szCs w:val="20"/>
        </w:rPr>
        <w:tab/>
        <w:t>A schedule of cases in a court.</w:t>
      </w:r>
    </w:p>
    <w:p w14:paraId="2FC2778A" w14:textId="77777777" w:rsidR="00F352A7" w:rsidRDefault="00F352A7" w:rsidP="00F352A7">
      <w:pPr>
        <w:widowControl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24.  Formal statement of the criminal offense the defendant is accused of.</w:t>
      </w:r>
    </w:p>
    <w:p w14:paraId="5270A526" w14:textId="77777777" w:rsidR="00F352A7" w:rsidRDefault="00F352A7" w:rsidP="00F352A7">
      <w:pPr>
        <w:widowControl/>
        <w:suppressAutoHyphens w:val="0"/>
        <w:spacing w:line="240" w:lineRule="auto"/>
        <w:rPr>
          <w:rFonts w:ascii="Times New Roman" w:hAnsi="Times New Roman"/>
          <w:szCs w:val="20"/>
        </w:rPr>
        <w:sectPr w:rsidR="00F352A7">
          <w:pgSz w:w="12240" w:h="15840"/>
          <w:pgMar w:top="1440" w:right="1440" w:bottom="1440" w:left="1440" w:header="720" w:footer="720" w:gutter="0"/>
          <w:cols w:num="2" w:space="720"/>
        </w:sectPr>
      </w:pPr>
    </w:p>
    <w:p w14:paraId="467C8F9A" w14:textId="77777777" w:rsidR="00F352A7" w:rsidRDefault="00F352A7" w:rsidP="00F352A7">
      <w:pPr>
        <w:widowControl/>
        <w:spacing w:line="240" w:lineRule="auto"/>
      </w:pPr>
    </w:p>
    <w:p w14:paraId="1F267D9F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2A7"/>
    <w:rsid w:val="00C340FA"/>
    <w:rsid w:val="00F3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04F64"/>
  <w15:chartTrackingRefBased/>
  <w15:docId w15:val="{EDE45FB9-1977-4B5B-B39D-D48F66E93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2A7"/>
    <w:pPr>
      <w:widowControl w:val="0"/>
      <w:suppressAutoHyphens/>
      <w:spacing w:after="0" w:line="480" w:lineRule="auto"/>
    </w:pPr>
    <w:rPr>
      <w:rFonts w:ascii="Courier" w:eastAsia="Times New Roman" w:hAnsi="Courier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093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2020-12-09T07:31:00Z</dcterms:created>
  <dcterms:modified xsi:type="dcterms:W3CDTF">2020-12-09T07:31:00Z</dcterms:modified>
</cp:coreProperties>
</file>