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EBE0" w14:textId="1D1F8619" w:rsidR="00CD2163" w:rsidRPr="00CD2163" w:rsidRDefault="00CD2163" w:rsidP="00CD2163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Student Resources</w:t>
      </w:r>
    </w:p>
    <w:p w14:paraId="060300FA" w14:textId="65439B05" w:rsidR="00CD2163" w:rsidRPr="00CD2163" w:rsidRDefault="00CD2163" w:rsidP="00CD2163">
      <w:pPr>
        <w:spacing w:line="480" w:lineRule="auto"/>
        <w:jc w:val="center"/>
        <w:rPr>
          <w:b/>
          <w:bCs/>
          <w:i/>
          <w:iCs/>
        </w:rPr>
      </w:pPr>
      <w:r w:rsidRPr="00CD2163">
        <w:rPr>
          <w:b/>
          <w:bCs/>
          <w:i/>
          <w:iCs/>
        </w:rPr>
        <w:t>A Case-Based Approach to Argumentative Writing</w:t>
      </w:r>
    </w:p>
    <w:p w14:paraId="3C4934F0" w14:textId="77777777" w:rsidR="00CD2163" w:rsidRPr="00CD2163" w:rsidRDefault="00CD2163" w:rsidP="00CD2163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By Sonja Launspach and Laura Aull</w:t>
      </w:r>
    </w:p>
    <w:p w14:paraId="6C373BFB" w14:textId="40E9E34D" w:rsidR="00CD2163" w:rsidRPr="00CD2163" w:rsidRDefault="00CD2163" w:rsidP="00CD2163">
      <w:pPr>
        <w:spacing w:line="480" w:lineRule="auto"/>
        <w:jc w:val="center"/>
        <w:rPr>
          <w:bCs/>
          <w:i/>
        </w:rPr>
      </w:pPr>
      <w:r w:rsidRPr="00CD2163">
        <w:rPr>
          <w:bCs/>
          <w:i/>
        </w:rPr>
        <w:t>Prepared by Melvin Beavers, University of Arkansas-Little Rock</w:t>
      </w:r>
    </w:p>
    <w:p w14:paraId="66E5E87D" w14:textId="77777777" w:rsidR="00CD2163" w:rsidRDefault="00CD2163" w:rsidP="00CD2163">
      <w:pPr>
        <w:pStyle w:val="ListParagraph"/>
        <w:numPr>
          <w:ilvl w:val="0"/>
          <w:numId w:val="9"/>
        </w:numPr>
      </w:pPr>
      <w:r>
        <w:t xml:space="preserve">Includes Writing Assignments </w:t>
      </w:r>
    </w:p>
    <w:p w14:paraId="1D14E80B" w14:textId="77777777" w:rsidR="00CD2163" w:rsidRDefault="00CD2163" w:rsidP="00CD2163">
      <w:pPr>
        <w:rPr>
          <w:b/>
          <w:bCs/>
        </w:rPr>
      </w:pPr>
      <w:r w:rsidRPr="001C0D5C">
        <w:rPr>
          <w:b/>
          <w:bCs/>
        </w:rPr>
        <w:t>Chapter On</w:t>
      </w:r>
      <w:r>
        <w:rPr>
          <w:b/>
          <w:bCs/>
        </w:rPr>
        <w:t>e: Understanding Academic Arguments</w:t>
      </w:r>
    </w:p>
    <w:p w14:paraId="46169F4D" w14:textId="77777777" w:rsidR="00CD2163" w:rsidRDefault="00CD2163" w:rsidP="00CD2163">
      <w:pPr>
        <w:spacing w:line="240" w:lineRule="auto"/>
        <w:rPr>
          <w:b/>
          <w:bCs/>
        </w:rPr>
      </w:pPr>
      <w:r>
        <w:rPr>
          <w:b/>
          <w:bCs/>
        </w:rPr>
        <w:t>Key Concepts:</w:t>
      </w:r>
    </w:p>
    <w:p w14:paraId="6CEA1460" w14:textId="77777777" w:rsidR="00CD2163" w:rsidRPr="00B72BB9" w:rsidRDefault="00CD2163" w:rsidP="00CD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  <w:bCs/>
        </w:rPr>
        <w:t xml:space="preserve">Argument Enthymeme- </w:t>
      </w:r>
      <w:r w:rsidRPr="00857CD4">
        <w:t>Claim + Reason/Evidence</w:t>
      </w:r>
    </w:p>
    <w:p w14:paraId="6B1CAB0C" w14:textId="77777777" w:rsidR="00CD2163" w:rsidRPr="00B72BB9" w:rsidRDefault="00CD2163" w:rsidP="00CD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rPr>
          <w:b/>
          <w:bCs/>
        </w:rPr>
        <w:t xml:space="preserve">Rhetorical Situation- </w:t>
      </w:r>
      <w:r w:rsidRPr="00857CD4">
        <w:t>Writer, Audience, Purpose, Message, and Constraints</w:t>
      </w:r>
    </w:p>
    <w:p w14:paraId="45DAD515" w14:textId="160EA316" w:rsidR="00CD2163" w:rsidRPr="00B72BB9" w:rsidRDefault="00123EC0" w:rsidP="00CD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857CD4">
        <w:rPr>
          <w:b/>
          <w:bCs/>
        </w:rPr>
        <w:t>So,</w:t>
      </w:r>
      <w:r w:rsidR="00CD2163" w:rsidRPr="00857CD4">
        <w:rPr>
          <w:b/>
          <w:bCs/>
        </w:rPr>
        <w:t xml:space="preserve"> What</w:t>
      </w:r>
      <w:r w:rsidR="00CD2163">
        <w:rPr>
          <w:b/>
          <w:bCs/>
        </w:rPr>
        <w:t xml:space="preserve">- </w:t>
      </w:r>
      <w:r w:rsidR="00CD2163" w:rsidRPr="00857CD4">
        <w:t>Use audience-based reasons and evidence; always ask</w:t>
      </w:r>
      <w:r w:rsidR="00CD2163">
        <w:t>,</w:t>
      </w:r>
      <w:r w:rsidR="00CD2163" w:rsidRPr="00857CD4">
        <w:t xml:space="preserve"> persuasive for whom?</w:t>
      </w:r>
    </w:p>
    <w:p w14:paraId="772D6BDB" w14:textId="77777777" w:rsidR="00CD2163" w:rsidRDefault="00CD2163" w:rsidP="00CD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C911F9">
        <w:rPr>
          <w:b/>
          <w:bCs/>
        </w:rPr>
        <w:t>Classical Argument Structure</w:t>
      </w:r>
      <w:r>
        <w:t>- Intro, Core of argument, Counterarguments &amp; Rebuttals, Conclusion</w:t>
      </w:r>
    </w:p>
    <w:p w14:paraId="248F999C" w14:textId="77777777" w:rsidR="00CD2163" w:rsidRPr="00C112C4" w:rsidRDefault="00CD2163" w:rsidP="00CD2163">
      <w:pPr>
        <w:rPr>
          <w:b/>
          <w:bCs/>
        </w:rPr>
      </w:pPr>
      <w:r w:rsidRPr="00C112C4">
        <w:rPr>
          <w:b/>
          <w:bCs/>
        </w:rPr>
        <w:t>Learning O</w:t>
      </w:r>
      <w:r>
        <w:rPr>
          <w:b/>
          <w:bCs/>
        </w:rPr>
        <w:t>bjectives</w:t>
      </w:r>
      <w:r w:rsidRPr="00C112C4">
        <w:rPr>
          <w:b/>
          <w:bCs/>
        </w:rPr>
        <w:t xml:space="preserve">: </w:t>
      </w:r>
    </w:p>
    <w:p w14:paraId="3404C2A0" w14:textId="77777777" w:rsidR="00CD2163" w:rsidRDefault="00CD2163" w:rsidP="00CD2163">
      <w:pPr>
        <w:pStyle w:val="ListParagraph"/>
        <w:numPr>
          <w:ilvl w:val="0"/>
          <w:numId w:val="8"/>
        </w:numPr>
      </w:pPr>
      <w:r>
        <w:t>Understand characteristics of an argument and academic argument.</w:t>
      </w:r>
    </w:p>
    <w:p w14:paraId="35AB3C82" w14:textId="56CD23A0" w:rsidR="00CD2163" w:rsidRDefault="00CD2163" w:rsidP="00CD2163">
      <w:pPr>
        <w:pStyle w:val="ListParagraph"/>
        <w:numPr>
          <w:ilvl w:val="0"/>
          <w:numId w:val="8"/>
        </w:numPr>
      </w:pPr>
      <w:r>
        <w:t>Explore argument as inquiry and conversation.</w:t>
      </w:r>
    </w:p>
    <w:p w14:paraId="053D0C8A" w14:textId="2866D967" w:rsidR="00CD2163" w:rsidRPr="00096A89" w:rsidRDefault="00CD2163" w:rsidP="00CD2163">
      <w:pPr>
        <w:pStyle w:val="ListParagraph"/>
        <w:numPr>
          <w:ilvl w:val="0"/>
          <w:numId w:val="8"/>
        </w:numPr>
      </w:pPr>
      <w:r>
        <w:t>Identify the basic structure of an argument.</w:t>
      </w:r>
    </w:p>
    <w:p w14:paraId="1216BE49" w14:textId="77777777" w:rsidR="00CD2163" w:rsidRDefault="00CD2163" w:rsidP="00CD2163">
      <w:pPr>
        <w:rPr>
          <w:b/>
          <w:bCs/>
        </w:rPr>
      </w:pPr>
      <w:r w:rsidRPr="001C0D5C">
        <w:rPr>
          <w:b/>
          <w:bCs/>
        </w:rPr>
        <w:t>Quiz</w:t>
      </w:r>
      <w:r>
        <w:rPr>
          <w:b/>
          <w:bCs/>
        </w:rPr>
        <w:t>: Understanding Academic Arguments</w:t>
      </w:r>
    </w:p>
    <w:p w14:paraId="0D8EBA2F" w14:textId="77777777" w:rsidR="00CD2163" w:rsidRDefault="00CD2163" w:rsidP="00CD2163">
      <w:pPr>
        <w:rPr>
          <w:b/>
          <w:bCs/>
        </w:rPr>
      </w:pPr>
      <w:r>
        <w:rPr>
          <w:b/>
          <w:bCs/>
        </w:rPr>
        <w:t>Directions: Choose your answer to the following questions.</w:t>
      </w:r>
    </w:p>
    <w:p w14:paraId="37895160" w14:textId="77777777" w:rsidR="00CD2163" w:rsidRDefault="00CD2163" w:rsidP="00CD2163">
      <w:pPr>
        <w:pStyle w:val="ListParagraph"/>
        <w:numPr>
          <w:ilvl w:val="0"/>
          <w:numId w:val="1"/>
        </w:numPr>
      </w:pPr>
      <w:r>
        <w:t xml:space="preserve"> According to the authors of your textbook, which of the following best defines an academic argument?</w:t>
      </w:r>
    </w:p>
    <w:p w14:paraId="2A03A179" w14:textId="77777777" w:rsidR="00CD2163" w:rsidRDefault="00CD2163" w:rsidP="00CD2163">
      <w:pPr>
        <w:pStyle w:val="ListParagraph"/>
        <w:numPr>
          <w:ilvl w:val="0"/>
          <w:numId w:val="3"/>
        </w:numPr>
      </w:pPr>
      <w:r>
        <w:t>Claim, Reasons, and Evidence</w:t>
      </w:r>
    </w:p>
    <w:p w14:paraId="68567160" w14:textId="77777777" w:rsidR="00CD2163" w:rsidRDefault="00CD2163" w:rsidP="00CD2163">
      <w:pPr>
        <w:pStyle w:val="ListParagraph"/>
        <w:numPr>
          <w:ilvl w:val="0"/>
          <w:numId w:val="3"/>
        </w:numPr>
      </w:pPr>
      <w:r>
        <w:t>Claim and Reasons</w:t>
      </w:r>
    </w:p>
    <w:p w14:paraId="57486895" w14:textId="77777777" w:rsidR="00CD2163" w:rsidRDefault="00CD2163" w:rsidP="00CD2163">
      <w:pPr>
        <w:pStyle w:val="ListParagraph"/>
        <w:numPr>
          <w:ilvl w:val="0"/>
          <w:numId w:val="3"/>
        </w:numPr>
      </w:pPr>
      <w:r>
        <w:t>Claim, Reasons, Evidence, with the goal of persuading the reader</w:t>
      </w:r>
    </w:p>
    <w:p w14:paraId="0FE10DE0" w14:textId="77777777" w:rsidR="00CD2163" w:rsidRDefault="00CD2163" w:rsidP="00CD2163">
      <w:pPr>
        <w:pStyle w:val="ListParagraph"/>
        <w:numPr>
          <w:ilvl w:val="0"/>
          <w:numId w:val="3"/>
        </w:numPr>
      </w:pPr>
      <w:r>
        <w:t>Claim only</w:t>
      </w:r>
    </w:p>
    <w:p w14:paraId="47DDF383" w14:textId="77777777" w:rsidR="00CD2163" w:rsidRDefault="00CD2163" w:rsidP="00CD2163">
      <w:pPr>
        <w:pStyle w:val="ListParagraph"/>
        <w:numPr>
          <w:ilvl w:val="0"/>
          <w:numId w:val="1"/>
        </w:numPr>
      </w:pPr>
      <w:r>
        <w:t>According to the authors of your textbook Which of the following are ways to explore or discover an academic argument?</w:t>
      </w:r>
    </w:p>
    <w:p w14:paraId="28D3B7B7" w14:textId="77777777" w:rsidR="00CD2163" w:rsidRDefault="00CD2163" w:rsidP="00CD2163">
      <w:pPr>
        <w:pStyle w:val="ListParagraph"/>
        <w:numPr>
          <w:ilvl w:val="0"/>
          <w:numId w:val="4"/>
        </w:numPr>
      </w:pPr>
      <w:r>
        <w:t>Believing it is true and finding evidence to support it</w:t>
      </w:r>
    </w:p>
    <w:p w14:paraId="5D3BBA20" w14:textId="77777777" w:rsidR="00CD2163" w:rsidRDefault="00CD2163" w:rsidP="00CD2163">
      <w:pPr>
        <w:pStyle w:val="ListParagraph"/>
        <w:numPr>
          <w:ilvl w:val="0"/>
          <w:numId w:val="4"/>
        </w:numPr>
      </w:pPr>
      <w:r>
        <w:t>Using statistics to support a claim</w:t>
      </w:r>
    </w:p>
    <w:p w14:paraId="576044E0" w14:textId="77777777" w:rsidR="00CD2163" w:rsidRDefault="00CD2163" w:rsidP="00CD2163">
      <w:pPr>
        <w:pStyle w:val="ListParagraph"/>
        <w:numPr>
          <w:ilvl w:val="0"/>
          <w:numId w:val="4"/>
        </w:numPr>
      </w:pPr>
      <w:r>
        <w:t xml:space="preserve">Finding fallacies </w:t>
      </w:r>
    </w:p>
    <w:p w14:paraId="233F2AC1" w14:textId="0CAEFA72" w:rsidR="00CD2163" w:rsidRDefault="00CD2163" w:rsidP="00CD2163">
      <w:pPr>
        <w:pStyle w:val="ListParagraph"/>
        <w:numPr>
          <w:ilvl w:val="0"/>
          <w:numId w:val="4"/>
        </w:numPr>
      </w:pPr>
      <w:r>
        <w:t>Practice observing, asking questions, examining alternatives, evaluating, analyzing, and reflecting</w:t>
      </w:r>
    </w:p>
    <w:p w14:paraId="4957FEBC" w14:textId="77777777" w:rsidR="00CD2163" w:rsidRDefault="00CD2163" w:rsidP="00CD2163">
      <w:pPr>
        <w:pStyle w:val="ListParagraph"/>
        <w:numPr>
          <w:ilvl w:val="0"/>
          <w:numId w:val="1"/>
        </w:numPr>
      </w:pPr>
      <w:r>
        <w:lastRenderedPageBreak/>
        <w:t>According to the authors of your textbook, which metaphor is used to describe an academic argument?</w:t>
      </w:r>
    </w:p>
    <w:p w14:paraId="4FD45D38" w14:textId="77777777" w:rsidR="00CD2163" w:rsidRDefault="00CD2163" w:rsidP="00CD2163">
      <w:pPr>
        <w:pStyle w:val="ListParagraph"/>
        <w:numPr>
          <w:ilvl w:val="0"/>
          <w:numId w:val="5"/>
        </w:numPr>
      </w:pPr>
      <w:r>
        <w:t>The metaphor joining the conversation</w:t>
      </w:r>
    </w:p>
    <w:p w14:paraId="21090EE7" w14:textId="77777777" w:rsidR="00CD2163" w:rsidRDefault="00CD2163" w:rsidP="00CD2163">
      <w:pPr>
        <w:pStyle w:val="ListParagraph"/>
        <w:numPr>
          <w:ilvl w:val="0"/>
          <w:numId w:val="5"/>
        </w:numPr>
      </w:pPr>
      <w:r>
        <w:t>The metaphor of money is time</w:t>
      </w:r>
    </w:p>
    <w:p w14:paraId="738D7A6C" w14:textId="77777777" w:rsidR="00CD2163" w:rsidRDefault="00CD2163" w:rsidP="00CD2163">
      <w:pPr>
        <w:pStyle w:val="ListParagraph"/>
        <w:numPr>
          <w:ilvl w:val="0"/>
          <w:numId w:val="5"/>
        </w:numPr>
      </w:pPr>
      <w:r>
        <w:t>The metaphor argument is war</w:t>
      </w:r>
    </w:p>
    <w:p w14:paraId="159E7E84" w14:textId="77777777" w:rsidR="00CD2163" w:rsidRDefault="00CD2163" w:rsidP="00CD2163">
      <w:pPr>
        <w:pStyle w:val="ListParagraph"/>
        <w:numPr>
          <w:ilvl w:val="0"/>
          <w:numId w:val="5"/>
        </w:numPr>
      </w:pPr>
      <w:r>
        <w:t>The metaphor labor is a resource</w:t>
      </w:r>
    </w:p>
    <w:p w14:paraId="7C685C66" w14:textId="77777777" w:rsidR="00CD2163" w:rsidRDefault="00CD2163" w:rsidP="00CD2163">
      <w:pPr>
        <w:pStyle w:val="ListParagraph"/>
        <w:numPr>
          <w:ilvl w:val="0"/>
          <w:numId w:val="1"/>
        </w:numPr>
      </w:pPr>
      <w:r>
        <w:t>According to the authors of your textbook, which of the following three things should you focus on when you anticipate the needs of your reader in an academic argument?</w:t>
      </w:r>
    </w:p>
    <w:p w14:paraId="4AADBC13" w14:textId="77777777" w:rsidR="00CD2163" w:rsidRDefault="00CD2163" w:rsidP="00CD2163">
      <w:pPr>
        <w:pStyle w:val="ListParagraph"/>
        <w:numPr>
          <w:ilvl w:val="0"/>
          <w:numId w:val="6"/>
        </w:numPr>
      </w:pPr>
      <w:r>
        <w:t>A hook, a claim, and a time</w:t>
      </w:r>
    </w:p>
    <w:p w14:paraId="06150B09" w14:textId="77777777" w:rsidR="00CD2163" w:rsidRDefault="00CD2163" w:rsidP="00CD2163">
      <w:pPr>
        <w:pStyle w:val="ListParagraph"/>
        <w:numPr>
          <w:ilvl w:val="0"/>
          <w:numId w:val="6"/>
        </w:numPr>
      </w:pPr>
      <w:r>
        <w:t>What happened, what you will say, and how it relates to what’s happened</w:t>
      </w:r>
    </w:p>
    <w:p w14:paraId="7054FB7C" w14:textId="2FCA9978" w:rsidR="00CD2163" w:rsidRDefault="00CD2163" w:rsidP="00CD2163">
      <w:pPr>
        <w:pStyle w:val="ListParagraph"/>
        <w:numPr>
          <w:ilvl w:val="0"/>
          <w:numId w:val="6"/>
        </w:numPr>
      </w:pPr>
      <w:r>
        <w:t>Length of paper, number of words, and the due date</w:t>
      </w:r>
    </w:p>
    <w:p w14:paraId="0740AC20" w14:textId="0A6E50F6" w:rsidR="00CD2163" w:rsidRDefault="00CD2163" w:rsidP="00CD2163">
      <w:pPr>
        <w:pStyle w:val="ListParagraph"/>
        <w:numPr>
          <w:ilvl w:val="0"/>
          <w:numId w:val="6"/>
        </w:numPr>
      </w:pPr>
      <w:r>
        <w:t>Making the argument flow, ending the intro with a thesis, and using transitions</w:t>
      </w:r>
    </w:p>
    <w:p w14:paraId="571806A3" w14:textId="77777777" w:rsidR="00CD2163" w:rsidRDefault="00CD2163" w:rsidP="00CD2163">
      <w:pPr>
        <w:pStyle w:val="ListParagraph"/>
        <w:numPr>
          <w:ilvl w:val="0"/>
          <w:numId w:val="1"/>
        </w:numPr>
      </w:pPr>
      <w:r>
        <w:t xml:space="preserve">According to the authors of your textbook, which of the following </w:t>
      </w:r>
      <w:r w:rsidRPr="00570C14">
        <w:rPr>
          <w:i/>
          <w:iCs/>
        </w:rPr>
        <w:t>are not</w:t>
      </w:r>
      <w:r>
        <w:t xml:space="preserve"> considered academic arguments?</w:t>
      </w:r>
    </w:p>
    <w:p w14:paraId="4FC39233" w14:textId="77777777" w:rsidR="00CD2163" w:rsidRDefault="00CD2163" w:rsidP="00CD2163">
      <w:pPr>
        <w:pStyle w:val="ListParagraph"/>
        <w:numPr>
          <w:ilvl w:val="0"/>
          <w:numId w:val="7"/>
        </w:numPr>
      </w:pPr>
      <w:r>
        <w:t>Explanations, Personal Taste, and Facts</w:t>
      </w:r>
    </w:p>
    <w:p w14:paraId="1CCC9974" w14:textId="77777777" w:rsidR="00CD2163" w:rsidRDefault="00CD2163" w:rsidP="00CD2163">
      <w:pPr>
        <w:pStyle w:val="ListParagraph"/>
        <w:numPr>
          <w:ilvl w:val="0"/>
          <w:numId w:val="7"/>
        </w:numPr>
      </w:pPr>
      <w:r>
        <w:t>Scholarly Journal Articles</w:t>
      </w:r>
    </w:p>
    <w:p w14:paraId="7027B255" w14:textId="77777777" w:rsidR="00CD2163" w:rsidRDefault="00CD2163" w:rsidP="00CD2163">
      <w:pPr>
        <w:pStyle w:val="ListParagraph"/>
        <w:numPr>
          <w:ilvl w:val="0"/>
          <w:numId w:val="7"/>
        </w:numPr>
      </w:pPr>
      <w:r>
        <w:t>Analysis of current events in major news outlets</w:t>
      </w:r>
    </w:p>
    <w:p w14:paraId="3DF153C0" w14:textId="77777777" w:rsidR="00CD2163" w:rsidRDefault="00CD2163" w:rsidP="00CD2163">
      <w:pPr>
        <w:pStyle w:val="ListParagraph"/>
        <w:numPr>
          <w:ilvl w:val="0"/>
          <w:numId w:val="7"/>
        </w:numPr>
      </w:pPr>
      <w:r>
        <w:t>A Literary Analysis of 17</w:t>
      </w:r>
      <w:r w:rsidRPr="00CE4D5F">
        <w:rPr>
          <w:vertAlign w:val="superscript"/>
        </w:rPr>
        <w:t>th</w:t>
      </w:r>
      <w:r>
        <w:t xml:space="preserve"> Century gender norms</w:t>
      </w:r>
    </w:p>
    <w:p w14:paraId="6E26C3BD" w14:textId="77777777" w:rsidR="00CD2163" w:rsidRDefault="00CD2163" w:rsidP="00CD2163">
      <w:r>
        <w:t>Practice Time:</w:t>
      </w:r>
    </w:p>
    <w:p w14:paraId="60302571" w14:textId="77777777" w:rsidR="00CD2163" w:rsidRDefault="00CD2163" w:rsidP="00CD2163">
      <w:r>
        <w:t xml:space="preserve">Read, </w:t>
      </w:r>
      <w:hyperlink r:id="rId7" w:anchor="heading=h.mxr93lb8il9z" w:history="1">
        <w:r w:rsidRPr="00066138">
          <w:rPr>
            <w:rStyle w:val="Hyperlink"/>
          </w:rPr>
          <w:t>“The Story We Tell about Millennials</w:t>
        </w:r>
        <w:r>
          <w:rPr>
            <w:rStyle w:val="Hyperlink"/>
          </w:rPr>
          <w:t xml:space="preserve"> </w:t>
        </w:r>
        <w:r w:rsidRPr="00066138">
          <w:rPr>
            <w:rStyle w:val="Hyperlink"/>
          </w:rPr>
          <w:t>and Who we Leave Out”</w:t>
        </w:r>
      </w:hyperlink>
      <w:r>
        <w:t xml:space="preserve"> and use Table One: The Main Structural Elements of an argumentative paper to identify the component parts of an academic argument. 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9445"/>
      </w:tblGrid>
      <w:tr w:rsidR="00CD2163" w14:paraId="0D362CD9" w14:textId="77777777" w:rsidTr="005F3F18">
        <w:tc>
          <w:tcPr>
            <w:tcW w:w="9445" w:type="dxa"/>
            <w:shd w:val="clear" w:color="auto" w:fill="70AD47" w:themeFill="accent6"/>
          </w:tcPr>
          <w:p w14:paraId="32193C97" w14:textId="77777777" w:rsidR="00CD2163" w:rsidRPr="00246C56" w:rsidRDefault="00CD2163" w:rsidP="005F3F18">
            <w:pPr>
              <w:jc w:val="center"/>
              <w:rPr>
                <w:b/>
                <w:bCs/>
              </w:rPr>
            </w:pPr>
            <w:r w:rsidRPr="00246C56">
              <w:rPr>
                <w:b/>
                <w:bCs/>
              </w:rPr>
              <w:t>Introduction</w:t>
            </w:r>
          </w:p>
        </w:tc>
      </w:tr>
      <w:tr w:rsidR="00CD2163" w14:paraId="638CC45A" w14:textId="77777777" w:rsidTr="005F3F18">
        <w:tc>
          <w:tcPr>
            <w:tcW w:w="9445" w:type="dxa"/>
            <w:shd w:val="clear" w:color="auto" w:fill="7F7F7F" w:themeFill="text1" w:themeFillTint="80"/>
          </w:tcPr>
          <w:p w14:paraId="726338F3" w14:textId="77777777" w:rsidR="00CD2163" w:rsidRDefault="00CD2163" w:rsidP="005F3F18"/>
        </w:tc>
      </w:tr>
      <w:tr w:rsidR="00CD2163" w14:paraId="2A696B2C" w14:textId="77777777" w:rsidTr="005F3F18">
        <w:tc>
          <w:tcPr>
            <w:tcW w:w="9445" w:type="dxa"/>
          </w:tcPr>
          <w:tbl>
            <w:tblPr>
              <w:tblStyle w:val="TableGrid"/>
              <w:tblW w:w="158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30"/>
              <w:gridCol w:w="5710"/>
              <w:gridCol w:w="5710"/>
            </w:tblGrid>
            <w:tr w:rsidR="00CD2163" w14:paraId="3987F993" w14:textId="77777777" w:rsidTr="005F3F18">
              <w:tc>
                <w:tcPr>
                  <w:tcW w:w="4430" w:type="dxa"/>
                </w:tcPr>
                <w:p w14:paraId="2A559720" w14:textId="77777777" w:rsidR="00CD2163" w:rsidRPr="00246C56" w:rsidRDefault="00CD2163" w:rsidP="00CD216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 w:rsidRPr="00246C56">
                    <w:rPr>
                      <w:b/>
                      <w:bCs/>
                    </w:rPr>
                    <w:t>Arguments in Support</w:t>
                  </w:r>
                </w:p>
                <w:p w14:paraId="309365B7" w14:textId="77777777" w:rsidR="00CD2163" w:rsidRPr="00246C56" w:rsidRDefault="00CD2163" w:rsidP="005F3F18">
                  <w:pPr>
                    <w:rPr>
                      <w:b/>
                      <w:bCs/>
                    </w:rPr>
                  </w:pPr>
                </w:p>
                <w:p w14:paraId="21B1F513" w14:textId="77777777" w:rsidR="00CD2163" w:rsidRDefault="00CD2163" w:rsidP="005F3F18"/>
                <w:p w14:paraId="43139A57" w14:textId="77777777" w:rsidR="00CD2163" w:rsidRPr="00246C56" w:rsidRDefault="00CD2163" w:rsidP="00CD216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bCs/>
                    </w:rPr>
                  </w:pPr>
                  <w:r w:rsidRPr="00246C56">
                    <w:rPr>
                      <w:b/>
                      <w:bCs/>
                    </w:rPr>
                    <w:t>Refutation or Counterarguments</w:t>
                  </w:r>
                </w:p>
              </w:tc>
              <w:tc>
                <w:tcPr>
                  <w:tcW w:w="5710" w:type="dxa"/>
                </w:tcPr>
                <w:p w14:paraId="6214DD89" w14:textId="77777777" w:rsidR="00CD2163" w:rsidRDefault="00CD2163" w:rsidP="005F3F18"/>
              </w:tc>
              <w:tc>
                <w:tcPr>
                  <w:tcW w:w="5710" w:type="dxa"/>
                </w:tcPr>
                <w:p w14:paraId="5583BA1E" w14:textId="77777777" w:rsidR="00CD2163" w:rsidRDefault="00CD2163" w:rsidP="005F3F18">
                  <w:r>
                    <w:t xml:space="preserve">Refutation or Counterarguments </w:t>
                  </w:r>
                </w:p>
              </w:tc>
            </w:tr>
            <w:tr w:rsidR="00CD2163" w14:paraId="56439135" w14:textId="77777777" w:rsidTr="005F3F18">
              <w:tc>
                <w:tcPr>
                  <w:tcW w:w="4430" w:type="dxa"/>
                </w:tcPr>
                <w:p w14:paraId="307E4CBA" w14:textId="77777777" w:rsidR="00CD2163" w:rsidRDefault="00CD2163" w:rsidP="005F3F18"/>
              </w:tc>
              <w:tc>
                <w:tcPr>
                  <w:tcW w:w="5710" w:type="dxa"/>
                </w:tcPr>
                <w:p w14:paraId="78524A9E" w14:textId="77777777" w:rsidR="00CD2163" w:rsidRDefault="00CD2163" w:rsidP="005F3F18"/>
              </w:tc>
              <w:tc>
                <w:tcPr>
                  <w:tcW w:w="5710" w:type="dxa"/>
                </w:tcPr>
                <w:p w14:paraId="08058171" w14:textId="77777777" w:rsidR="00CD2163" w:rsidRDefault="00CD2163" w:rsidP="005F3F18"/>
              </w:tc>
            </w:tr>
            <w:tr w:rsidR="00CD2163" w14:paraId="2E6827DE" w14:textId="77777777" w:rsidTr="005F3F18">
              <w:tc>
                <w:tcPr>
                  <w:tcW w:w="4430" w:type="dxa"/>
                </w:tcPr>
                <w:p w14:paraId="79269131" w14:textId="77777777" w:rsidR="00CD2163" w:rsidRDefault="00CD2163" w:rsidP="005F3F18"/>
              </w:tc>
              <w:tc>
                <w:tcPr>
                  <w:tcW w:w="5710" w:type="dxa"/>
                </w:tcPr>
                <w:p w14:paraId="579CF711" w14:textId="77777777" w:rsidR="00CD2163" w:rsidRDefault="00CD2163" w:rsidP="005F3F18"/>
              </w:tc>
              <w:tc>
                <w:tcPr>
                  <w:tcW w:w="5710" w:type="dxa"/>
                </w:tcPr>
                <w:p w14:paraId="3BBF212A" w14:textId="77777777" w:rsidR="00CD2163" w:rsidRDefault="00CD2163" w:rsidP="005F3F18"/>
              </w:tc>
            </w:tr>
            <w:tr w:rsidR="00CD2163" w14:paraId="0F16BB44" w14:textId="77777777" w:rsidTr="005F3F18">
              <w:tc>
                <w:tcPr>
                  <w:tcW w:w="4430" w:type="dxa"/>
                </w:tcPr>
                <w:p w14:paraId="6CCE40CB" w14:textId="77777777" w:rsidR="00CD2163" w:rsidRDefault="00CD2163" w:rsidP="005F3F18"/>
              </w:tc>
              <w:tc>
                <w:tcPr>
                  <w:tcW w:w="5710" w:type="dxa"/>
                </w:tcPr>
                <w:p w14:paraId="3F98A116" w14:textId="77777777" w:rsidR="00CD2163" w:rsidRDefault="00CD2163" w:rsidP="005F3F18"/>
              </w:tc>
              <w:tc>
                <w:tcPr>
                  <w:tcW w:w="5710" w:type="dxa"/>
                </w:tcPr>
                <w:p w14:paraId="5D688DDA" w14:textId="77777777" w:rsidR="00CD2163" w:rsidRDefault="00CD2163" w:rsidP="005F3F18"/>
              </w:tc>
            </w:tr>
            <w:tr w:rsidR="00CD2163" w14:paraId="40BBF278" w14:textId="77777777" w:rsidTr="005F3F18">
              <w:tc>
                <w:tcPr>
                  <w:tcW w:w="4430" w:type="dxa"/>
                </w:tcPr>
                <w:p w14:paraId="761AD5B9" w14:textId="77777777" w:rsidR="00CD2163" w:rsidRDefault="00CD2163" w:rsidP="005F3F18"/>
              </w:tc>
              <w:tc>
                <w:tcPr>
                  <w:tcW w:w="5710" w:type="dxa"/>
                </w:tcPr>
                <w:p w14:paraId="7E8618FB" w14:textId="77777777" w:rsidR="00CD2163" w:rsidRDefault="00CD2163" w:rsidP="005F3F18"/>
              </w:tc>
              <w:tc>
                <w:tcPr>
                  <w:tcW w:w="5710" w:type="dxa"/>
                </w:tcPr>
                <w:p w14:paraId="79796245" w14:textId="77777777" w:rsidR="00CD2163" w:rsidRDefault="00CD2163" w:rsidP="005F3F18"/>
              </w:tc>
            </w:tr>
          </w:tbl>
          <w:p w14:paraId="0551B3BF" w14:textId="77777777" w:rsidR="00CD2163" w:rsidRDefault="00CD2163" w:rsidP="005F3F18"/>
        </w:tc>
      </w:tr>
      <w:tr w:rsidR="00CD2163" w14:paraId="4850D123" w14:textId="77777777" w:rsidTr="005F3F18">
        <w:tc>
          <w:tcPr>
            <w:tcW w:w="9445" w:type="dxa"/>
            <w:shd w:val="clear" w:color="auto" w:fill="7F7F7F" w:themeFill="text1" w:themeFillTint="80"/>
          </w:tcPr>
          <w:p w14:paraId="29414716" w14:textId="77777777" w:rsidR="00CD2163" w:rsidRDefault="00CD2163" w:rsidP="005F3F18"/>
        </w:tc>
      </w:tr>
      <w:tr w:rsidR="00CD2163" w14:paraId="00C0ED5E" w14:textId="77777777" w:rsidTr="005F3F18">
        <w:tc>
          <w:tcPr>
            <w:tcW w:w="9445" w:type="dxa"/>
            <w:shd w:val="clear" w:color="auto" w:fill="70AD47" w:themeFill="accent6"/>
          </w:tcPr>
          <w:p w14:paraId="5F7403C1" w14:textId="77777777" w:rsidR="00CD2163" w:rsidRPr="00246C56" w:rsidRDefault="00CD2163" w:rsidP="005F3F18">
            <w:pPr>
              <w:jc w:val="center"/>
              <w:rPr>
                <w:b/>
                <w:bCs/>
              </w:rPr>
            </w:pPr>
            <w:r w:rsidRPr="00246C56">
              <w:rPr>
                <w:b/>
                <w:bCs/>
              </w:rPr>
              <w:t xml:space="preserve">Conclusion </w:t>
            </w:r>
          </w:p>
        </w:tc>
      </w:tr>
      <w:tr w:rsidR="00CD2163" w14:paraId="44AAC282" w14:textId="77777777" w:rsidTr="005F3F18">
        <w:trPr>
          <w:trHeight w:val="890"/>
        </w:trPr>
        <w:tc>
          <w:tcPr>
            <w:tcW w:w="9445" w:type="dxa"/>
          </w:tcPr>
          <w:p w14:paraId="045ED1FE" w14:textId="77777777" w:rsidR="00CD2163" w:rsidRDefault="00CD2163" w:rsidP="005F3F18"/>
        </w:tc>
      </w:tr>
      <w:tr w:rsidR="00CD2163" w14:paraId="7C8029E3" w14:textId="77777777" w:rsidTr="005F3F18">
        <w:trPr>
          <w:trHeight w:val="890"/>
        </w:trPr>
        <w:tc>
          <w:tcPr>
            <w:tcW w:w="9445" w:type="dxa"/>
          </w:tcPr>
          <w:p w14:paraId="65F4D444" w14:textId="77777777" w:rsidR="00CD2163" w:rsidRDefault="00CD2163" w:rsidP="005F3F18"/>
        </w:tc>
      </w:tr>
    </w:tbl>
    <w:p w14:paraId="0F568EB9" w14:textId="62376473" w:rsidR="008B34EA" w:rsidRDefault="008B34EA"/>
    <w:p w14:paraId="0CA0EBA2" w14:textId="3E53E37C" w:rsidR="00123EC0" w:rsidRPr="00B807EA" w:rsidRDefault="00123EC0" w:rsidP="00B76C8E">
      <w:pPr>
        <w:rPr>
          <w:b/>
          <w:bCs/>
        </w:rPr>
      </w:pPr>
      <w:r w:rsidRPr="00B807EA">
        <w:rPr>
          <w:b/>
          <w:bCs/>
        </w:rPr>
        <w:lastRenderedPageBreak/>
        <w:t>Sample Writing Assignment</w:t>
      </w:r>
    </w:p>
    <w:p w14:paraId="147C4D45" w14:textId="77777777" w:rsidR="00123EC0" w:rsidRDefault="00123EC0" w:rsidP="00123EC0">
      <w:pPr>
        <w:rPr>
          <w:b/>
          <w:bCs/>
        </w:rPr>
      </w:pPr>
      <w:r>
        <w:rPr>
          <w:b/>
          <w:bCs/>
        </w:rPr>
        <w:t>Building an Argument Casebook</w:t>
      </w:r>
      <w:r w:rsidRPr="00E2710D">
        <w:rPr>
          <w:b/>
          <w:bCs/>
        </w:rPr>
        <w:t xml:space="preserve"> </w:t>
      </w:r>
    </w:p>
    <w:p w14:paraId="7FAD0900" w14:textId="77777777" w:rsidR="00123EC0" w:rsidRDefault="00123EC0" w:rsidP="00123EC0">
      <w:pPr>
        <w:rPr>
          <w:b/>
          <w:bCs/>
        </w:rPr>
      </w:pPr>
      <w:r>
        <w:rPr>
          <w:b/>
          <w:bCs/>
        </w:rPr>
        <w:t xml:space="preserve">Purpose: </w:t>
      </w:r>
    </w:p>
    <w:p w14:paraId="2C3F37C1" w14:textId="77777777" w:rsidR="00123EC0" w:rsidRDefault="00123EC0" w:rsidP="00123EC0">
      <w:pPr>
        <w:pStyle w:val="ListParagraph"/>
        <w:numPr>
          <w:ilvl w:val="0"/>
          <w:numId w:val="11"/>
        </w:numPr>
      </w:pPr>
      <w:r>
        <w:t xml:space="preserve">To use argument as inquiry  </w:t>
      </w:r>
    </w:p>
    <w:p w14:paraId="104AB4D1" w14:textId="77777777" w:rsidR="00123EC0" w:rsidRDefault="00123EC0" w:rsidP="00123EC0">
      <w:pPr>
        <w:pStyle w:val="ListParagraph"/>
        <w:numPr>
          <w:ilvl w:val="0"/>
          <w:numId w:val="11"/>
        </w:numPr>
      </w:pPr>
      <w:r>
        <w:t>To explore arguments and the various ways they are disseminated.</w:t>
      </w:r>
    </w:p>
    <w:p w14:paraId="1D077744" w14:textId="77777777" w:rsidR="00123EC0" w:rsidRDefault="00123EC0" w:rsidP="00123EC0">
      <w:pPr>
        <w:pStyle w:val="ListParagraph"/>
        <w:numPr>
          <w:ilvl w:val="0"/>
          <w:numId w:val="11"/>
        </w:numPr>
      </w:pPr>
      <w:r>
        <w:t>To summarize and show your understanding of an issue</w:t>
      </w:r>
    </w:p>
    <w:p w14:paraId="42772E2A" w14:textId="77777777" w:rsidR="00123EC0" w:rsidRPr="000070F4" w:rsidRDefault="00123EC0" w:rsidP="00123EC0">
      <w:pPr>
        <w:pStyle w:val="ListParagraph"/>
        <w:numPr>
          <w:ilvl w:val="0"/>
          <w:numId w:val="11"/>
        </w:numPr>
        <w:rPr>
          <w:rFonts w:cs="Times New Roman"/>
        </w:rPr>
      </w:pPr>
      <w:r w:rsidRPr="000070F4">
        <w:rPr>
          <w:rFonts w:eastAsia="Times New Roman" w:cs="Times New Roman"/>
          <w:color w:val="000000"/>
          <w:szCs w:val="24"/>
        </w:rPr>
        <w:t>To use the writing process to craft more effective communication for your audience</w:t>
      </w:r>
    </w:p>
    <w:p w14:paraId="7132DF84" w14:textId="77777777" w:rsidR="00123EC0" w:rsidRDefault="00123EC0" w:rsidP="00123EC0">
      <w:r w:rsidRPr="00384FC0">
        <w:rPr>
          <w:b/>
          <w:bCs/>
        </w:rPr>
        <w:t>Audience</w:t>
      </w:r>
      <w:r>
        <w:t xml:space="preserve">: Interested and uniformed about the issue </w:t>
      </w:r>
    </w:p>
    <w:p w14:paraId="47B5B820" w14:textId="77777777" w:rsidR="00123EC0" w:rsidRDefault="00123EC0" w:rsidP="00123EC0">
      <w:r w:rsidRPr="00384FC0">
        <w:rPr>
          <w:b/>
          <w:bCs/>
        </w:rPr>
        <w:t>Task</w:t>
      </w:r>
      <w:r>
        <w:t xml:space="preserve">: For this assignment, your task is to pick a single contemporary issue and find one argument that attempts to do one the following:  </w:t>
      </w:r>
    </w:p>
    <w:p w14:paraId="21657021" w14:textId="77777777" w:rsidR="00123EC0" w:rsidRDefault="00123EC0" w:rsidP="00123EC0">
      <w:r w:rsidRPr="00E2710D">
        <w:rPr>
          <w:i/>
          <w:iCs/>
        </w:rPr>
        <w:t>Convince</w:t>
      </w:r>
      <w:r>
        <w:t>: “Arguments to convince lead audiences to accept a claim as true and reasonable—based on information or evidence that seems factual and reliable” (Lunsford &amp; Ruszkiewicz 7).</w:t>
      </w:r>
    </w:p>
    <w:p w14:paraId="4B8B66EC" w14:textId="77777777" w:rsidR="00123EC0" w:rsidRDefault="00123EC0" w:rsidP="00123EC0">
      <w:pPr>
        <w:pStyle w:val="ListParagraph"/>
        <w:numPr>
          <w:ilvl w:val="0"/>
          <w:numId w:val="10"/>
        </w:numPr>
      </w:pPr>
      <w:r>
        <w:t>Examples- New Reports, Analyses, or White papers- Fact-based arguments that lean into expanding a reader’s understanding of an issue.</w:t>
      </w:r>
    </w:p>
    <w:p w14:paraId="3DF849C5" w14:textId="77777777" w:rsidR="00123EC0" w:rsidRDefault="00123EC0" w:rsidP="00123EC0">
      <w:r w:rsidRPr="00E2710D">
        <w:rPr>
          <w:i/>
          <w:iCs/>
        </w:rPr>
        <w:t>Persuade</w:t>
      </w:r>
      <w:r>
        <w:t>: “Arguments to persuade then seek to move people beyond conviction to action” (Lunsford &amp; Ruszkiewicz 7).</w:t>
      </w:r>
    </w:p>
    <w:p w14:paraId="7932E2D4" w14:textId="101E42EB" w:rsidR="00123EC0" w:rsidRDefault="00123EC0" w:rsidP="00123EC0">
      <w:pPr>
        <w:pStyle w:val="ListParagraph"/>
        <w:numPr>
          <w:ilvl w:val="0"/>
          <w:numId w:val="10"/>
        </w:numPr>
      </w:pPr>
      <w:r>
        <w:t>Examples- Advertisements, Political blogs or ads, newspaper editorials, Podcast, YouTube videos- Often use emotional appeals like fear, humor, angst, hope, sympathy, to motive or move a reader to change.</w:t>
      </w:r>
    </w:p>
    <w:p w14:paraId="3034DE2C" w14:textId="77777777" w:rsidR="00123EC0" w:rsidRDefault="00123EC0" w:rsidP="00123EC0">
      <w:r w:rsidRPr="00E2710D">
        <w:rPr>
          <w:i/>
          <w:iCs/>
        </w:rPr>
        <w:t>Both Convince and Persuade</w:t>
      </w:r>
      <w:r>
        <w:t>: “Academic arguments often combine both elements” (Lunsford &amp; Ruszkiewicz 7).</w:t>
      </w:r>
    </w:p>
    <w:p w14:paraId="773BFAE6" w14:textId="77777777" w:rsidR="00123EC0" w:rsidRDefault="00123EC0" w:rsidP="00123EC0">
      <w:pPr>
        <w:pStyle w:val="ListParagraph"/>
        <w:numPr>
          <w:ilvl w:val="0"/>
          <w:numId w:val="10"/>
        </w:numPr>
      </w:pPr>
      <w:r>
        <w:t xml:space="preserve">Examples- Academic, evidence-based, Scholarly Journal Articles, Speeches, - These arguments typically rely upon claims, reasons, and evidence to justify a position. </w:t>
      </w:r>
    </w:p>
    <w:p w14:paraId="53153D3E" w14:textId="77777777" w:rsidR="00123EC0" w:rsidRDefault="00123EC0" w:rsidP="00123EC0">
      <w:r>
        <w:t xml:space="preserve">Once you find an argument that you think represent each category, critically read each and in a well-organized paper, use the rhetorical appeals (ethos, pathos, and logos) to analyze what you think makes each argument effective given its purpose, audience, medium, and modality. End your essay with a discussion about areas of commonalities and differences between each of the arguments. </w:t>
      </w:r>
    </w:p>
    <w:p w14:paraId="70DB5EBE" w14:textId="77777777" w:rsidR="00123EC0" w:rsidRPr="00384FC0" w:rsidRDefault="00123EC0" w:rsidP="00123EC0">
      <w:pPr>
        <w:rPr>
          <w:i/>
          <w:iCs/>
        </w:rPr>
      </w:pPr>
      <w:r w:rsidRPr="00384FC0">
        <w:rPr>
          <w:i/>
          <w:iCs/>
        </w:rPr>
        <w:t>Modality refers to the sensory ways in which the rhetoric or message takes place (verbal, auditory, or visual)</w:t>
      </w:r>
    </w:p>
    <w:p w14:paraId="2ACE9C74" w14:textId="77777777" w:rsidR="00123EC0" w:rsidRDefault="00123EC0" w:rsidP="00123EC0">
      <w:pPr>
        <w:rPr>
          <w:i/>
          <w:iCs/>
        </w:rPr>
      </w:pPr>
      <w:r w:rsidRPr="00384FC0">
        <w:rPr>
          <w:i/>
          <w:iCs/>
        </w:rPr>
        <w:t xml:space="preserve">Medium refers to how the rhetoric or message is distributed </w:t>
      </w:r>
    </w:p>
    <w:p w14:paraId="5354EAAD" w14:textId="77777777" w:rsidR="00123EC0" w:rsidRDefault="00123EC0" w:rsidP="00123EC0">
      <w:r w:rsidRPr="00F82407">
        <w:rPr>
          <w:b/>
          <w:bCs/>
        </w:rPr>
        <w:t>Requirements</w:t>
      </w:r>
      <w:r>
        <w:t xml:space="preserve">: </w:t>
      </w:r>
    </w:p>
    <w:p w14:paraId="7BBBD532" w14:textId="77777777" w:rsidR="00123EC0" w:rsidRPr="00384FC0" w:rsidRDefault="00123EC0" w:rsidP="00123EC0">
      <w:r w:rsidRPr="00F82407">
        <w:rPr>
          <w:b/>
          <w:bCs/>
        </w:rPr>
        <w:t>Schedule of Activities and Due dates</w:t>
      </w:r>
      <w:r>
        <w:t>:</w:t>
      </w:r>
    </w:p>
    <w:p w14:paraId="021577C8" w14:textId="77777777" w:rsidR="00123EC0" w:rsidRDefault="00123EC0"/>
    <w:sectPr w:rsidR="0012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3F99A" w14:textId="77777777" w:rsidR="00CD2163" w:rsidRDefault="00CD2163" w:rsidP="00CD2163">
      <w:pPr>
        <w:spacing w:after="0" w:line="240" w:lineRule="auto"/>
      </w:pPr>
      <w:r>
        <w:separator/>
      </w:r>
    </w:p>
  </w:endnote>
  <w:endnote w:type="continuationSeparator" w:id="0">
    <w:p w14:paraId="523334C5" w14:textId="77777777" w:rsidR="00CD2163" w:rsidRDefault="00CD2163" w:rsidP="00CD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F2593" w14:textId="77777777" w:rsidR="00CD2163" w:rsidRDefault="00CD2163" w:rsidP="00CD2163">
      <w:pPr>
        <w:spacing w:after="0" w:line="240" w:lineRule="auto"/>
      </w:pPr>
      <w:r>
        <w:separator/>
      </w:r>
    </w:p>
  </w:footnote>
  <w:footnote w:type="continuationSeparator" w:id="0">
    <w:p w14:paraId="409A0D20" w14:textId="77777777" w:rsidR="00CD2163" w:rsidRDefault="00CD2163" w:rsidP="00CD2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D1A01"/>
    <w:multiLevelType w:val="hybridMultilevel"/>
    <w:tmpl w:val="9FD8BB26"/>
    <w:lvl w:ilvl="0" w:tplc="EA4C19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31B2C"/>
    <w:multiLevelType w:val="hybridMultilevel"/>
    <w:tmpl w:val="F4C247F2"/>
    <w:lvl w:ilvl="0" w:tplc="20D042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F263DD"/>
    <w:multiLevelType w:val="hybridMultilevel"/>
    <w:tmpl w:val="C1C6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7C3"/>
    <w:multiLevelType w:val="hybridMultilevel"/>
    <w:tmpl w:val="421A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726D6"/>
    <w:multiLevelType w:val="hybridMultilevel"/>
    <w:tmpl w:val="557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B4359"/>
    <w:multiLevelType w:val="hybridMultilevel"/>
    <w:tmpl w:val="EEB2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3378"/>
    <w:multiLevelType w:val="hybridMultilevel"/>
    <w:tmpl w:val="2298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7239"/>
    <w:multiLevelType w:val="hybridMultilevel"/>
    <w:tmpl w:val="FA3ED032"/>
    <w:lvl w:ilvl="0" w:tplc="08307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B2640A"/>
    <w:multiLevelType w:val="hybridMultilevel"/>
    <w:tmpl w:val="4BE03D8A"/>
    <w:lvl w:ilvl="0" w:tplc="7F38F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D6541A"/>
    <w:multiLevelType w:val="hybridMultilevel"/>
    <w:tmpl w:val="2766F8E2"/>
    <w:lvl w:ilvl="0" w:tplc="37508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520049"/>
    <w:multiLevelType w:val="hybridMultilevel"/>
    <w:tmpl w:val="F670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63"/>
    <w:rsid w:val="00123EC0"/>
    <w:rsid w:val="008B34EA"/>
    <w:rsid w:val="00B76C8E"/>
    <w:rsid w:val="00C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A0FA1F"/>
  <w15:chartTrackingRefBased/>
  <w15:docId w15:val="{9DF51B2A-E755-49E9-B75B-0525FF7F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D216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216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4k3nIT4hY23CUQrFqrf2EtCo8eCgVnxEU9ZIrl3J4eI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Maeve</dc:creator>
  <cp:keywords/>
  <dc:description/>
  <cp:lastModifiedBy>O'BRIEN, Maeve</cp:lastModifiedBy>
  <cp:revision>3</cp:revision>
  <dcterms:created xsi:type="dcterms:W3CDTF">2020-11-02T21:51:00Z</dcterms:created>
  <dcterms:modified xsi:type="dcterms:W3CDTF">2020-11-09T16:50:00Z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2020-11-02T22:00:44Z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1ab85926-3c58-4d6e-9407-0000c1bbad02</vt:lpwstr>
  </property>
  <property fmtid="{D5CDD505-2E9C-101B-9397-08002B2CF9AE}" pid="8" name="MSIP_Label_be5cb09a-2992-49d6-8ac9-5f63e7b1ad2f_ContentBits">
    <vt:lpwstr>0</vt:lpwstr>
  </property>
</Properties>
</file>