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680ED" w14:textId="401DA0F0" w:rsidR="00D14BBB" w:rsidRPr="00F92339" w:rsidRDefault="00D14BBB" w:rsidP="00D14BBB">
      <w:pPr>
        <w:jc w:val="center"/>
        <w:rPr>
          <w:rFonts w:ascii="Times" w:hAnsi="Times" w:cs="Times"/>
          <w:b/>
          <w:szCs w:val="24"/>
        </w:rPr>
      </w:pPr>
      <w:r w:rsidRPr="00F92339">
        <w:rPr>
          <w:rFonts w:ascii="Times" w:hAnsi="Times" w:cs="Times"/>
          <w:b/>
          <w:szCs w:val="24"/>
        </w:rPr>
        <w:t>Chapter 4 Study Questions</w:t>
      </w:r>
    </w:p>
    <w:p w14:paraId="4DFCC2BD" w14:textId="77777777" w:rsidR="00D14BBB" w:rsidRPr="00F92339" w:rsidRDefault="00D14BBB" w:rsidP="00D14BBB">
      <w:pPr>
        <w:jc w:val="center"/>
        <w:rPr>
          <w:rFonts w:ascii="Times" w:hAnsi="Times" w:cs="Times"/>
          <w:i/>
          <w:szCs w:val="24"/>
        </w:rPr>
      </w:pPr>
      <w:r w:rsidRPr="00F92339">
        <w:rPr>
          <w:rFonts w:ascii="Times" w:hAnsi="Times" w:cs="Times"/>
          <w:i/>
          <w:szCs w:val="24"/>
        </w:rPr>
        <w:t>Genetic Analysis:  Genes, Genomes, and Networks in Eukaryotes</w:t>
      </w:r>
    </w:p>
    <w:p w14:paraId="74C7A0CD" w14:textId="77777777" w:rsidR="00D14BBB" w:rsidRPr="00F92339" w:rsidRDefault="00D14BBB" w:rsidP="00D14BBB">
      <w:pPr>
        <w:rPr>
          <w:rFonts w:ascii="Times" w:hAnsi="Times" w:cs="Times"/>
          <w:szCs w:val="24"/>
        </w:rPr>
      </w:pPr>
      <w:r w:rsidRPr="00F92339">
        <w:rPr>
          <w:rFonts w:ascii="Times" w:hAnsi="Times" w:cs="Times"/>
          <w:szCs w:val="24"/>
        </w:rPr>
        <w:t xml:space="preserve"> </w:t>
      </w:r>
    </w:p>
    <w:p w14:paraId="691B57D5" w14:textId="77777777" w:rsidR="00D14BBB" w:rsidRPr="00F92339" w:rsidRDefault="00D14BBB" w:rsidP="00D14BBB">
      <w:pPr>
        <w:rPr>
          <w:rFonts w:ascii="Times" w:hAnsi="Times" w:cs="Times"/>
          <w:szCs w:val="24"/>
        </w:rPr>
      </w:pPr>
    </w:p>
    <w:p w14:paraId="2EC73FC2" w14:textId="77D3F914" w:rsidR="00EF5523" w:rsidRPr="00F92339" w:rsidRDefault="00EF5523" w:rsidP="00EF5523">
      <w:pPr>
        <w:pStyle w:val="ListParagraph"/>
        <w:numPr>
          <w:ilvl w:val="0"/>
          <w:numId w:val="12"/>
        </w:numPr>
        <w:rPr>
          <w:rFonts w:ascii="Times" w:eastAsia="Times New Roman" w:hAnsi="Times" w:cs="Times"/>
          <w:szCs w:val="24"/>
        </w:rPr>
      </w:pPr>
      <w:r w:rsidRPr="00F92339">
        <w:rPr>
          <w:rFonts w:ascii="Times" w:eastAsia="Times New Roman" w:hAnsi="Times" w:cs="Times"/>
          <w:szCs w:val="24"/>
        </w:rPr>
        <w:t xml:space="preserve"> </w:t>
      </w:r>
      <w:r w:rsidR="00F725D7" w:rsidRPr="00F92339">
        <w:rPr>
          <w:rFonts w:ascii="Times" w:eastAsia="Times New Roman" w:hAnsi="Times" w:cs="Times"/>
          <w:szCs w:val="24"/>
        </w:rPr>
        <w:t>A r</w:t>
      </w:r>
      <w:r w:rsidR="00595A1C" w:rsidRPr="00F92339">
        <w:rPr>
          <w:rFonts w:ascii="Times" w:eastAsia="Times New Roman" w:hAnsi="Times" w:cs="Times"/>
          <w:szCs w:val="24"/>
        </w:rPr>
        <w:t xml:space="preserve">ecessive mutation </w:t>
      </w:r>
      <w:r w:rsidR="00D14BBB" w:rsidRPr="00F92339">
        <w:rPr>
          <w:rFonts w:ascii="Times" w:eastAsia="Times New Roman" w:hAnsi="Times" w:cs="Times"/>
          <w:szCs w:val="24"/>
        </w:rPr>
        <w:t xml:space="preserve">in </w:t>
      </w:r>
      <w:r w:rsidR="00D14BBB" w:rsidRPr="00F92339">
        <w:rPr>
          <w:rFonts w:ascii="Times" w:eastAsia="Times New Roman" w:hAnsi="Times" w:cs="Times"/>
          <w:i/>
          <w:iCs/>
          <w:szCs w:val="24"/>
        </w:rPr>
        <w:t>C. elegans</w:t>
      </w:r>
      <w:r w:rsidR="00D14BBB" w:rsidRPr="00F92339">
        <w:rPr>
          <w:rFonts w:ascii="Times" w:eastAsia="Times New Roman" w:hAnsi="Times" w:cs="Times"/>
          <w:szCs w:val="24"/>
        </w:rPr>
        <w:t xml:space="preserve"> </w:t>
      </w:r>
      <w:r w:rsidR="00595A1C" w:rsidRPr="00F92339">
        <w:rPr>
          <w:rFonts w:ascii="Times" w:eastAsia="Times New Roman" w:hAnsi="Times" w:cs="Times"/>
          <w:szCs w:val="24"/>
        </w:rPr>
        <w:t xml:space="preserve">in the gene </w:t>
      </w:r>
      <w:r w:rsidR="00595A1C" w:rsidRPr="00F92339">
        <w:rPr>
          <w:rFonts w:ascii="Times" w:eastAsia="Times New Roman" w:hAnsi="Times" w:cs="Times"/>
          <w:i/>
          <w:szCs w:val="24"/>
        </w:rPr>
        <w:t>age-1</w:t>
      </w:r>
      <w:r w:rsidR="00595A1C" w:rsidRPr="00F92339">
        <w:rPr>
          <w:rFonts w:ascii="Times" w:eastAsia="Times New Roman" w:hAnsi="Times" w:cs="Times"/>
          <w:szCs w:val="24"/>
        </w:rPr>
        <w:t xml:space="preserve"> result</w:t>
      </w:r>
      <w:r w:rsidR="00F725D7" w:rsidRPr="00F92339">
        <w:rPr>
          <w:rFonts w:ascii="Times" w:eastAsia="Times New Roman" w:hAnsi="Times" w:cs="Times"/>
          <w:szCs w:val="24"/>
        </w:rPr>
        <w:t>s</w:t>
      </w:r>
      <w:r w:rsidR="00595A1C" w:rsidRPr="00F92339">
        <w:rPr>
          <w:rFonts w:ascii="Times" w:eastAsia="Times New Roman" w:hAnsi="Times" w:cs="Times"/>
          <w:szCs w:val="24"/>
        </w:rPr>
        <w:t xml:space="preserve"> </w:t>
      </w:r>
      <w:r w:rsidR="00F92339">
        <w:rPr>
          <w:rFonts w:ascii="Times" w:eastAsia="Times New Roman" w:hAnsi="Times" w:cs="Times"/>
          <w:szCs w:val="24"/>
        </w:rPr>
        <w:t>in</w:t>
      </w:r>
      <w:r w:rsidR="00595A1C" w:rsidRPr="00F92339">
        <w:rPr>
          <w:rFonts w:ascii="Times" w:eastAsia="Times New Roman" w:hAnsi="Times" w:cs="Times"/>
          <w:szCs w:val="24"/>
        </w:rPr>
        <w:t xml:space="preserve"> </w:t>
      </w:r>
      <w:r w:rsidR="00D14BBB" w:rsidRPr="00F92339">
        <w:rPr>
          <w:rFonts w:ascii="Times" w:eastAsia="Times New Roman" w:hAnsi="Times" w:cs="Times"/>
          <w:szCs w:val="24"/>
        </w:rPr>
        <w:t>worms whose l</w:t>
      </w:r>
      <w:r w:rsidR="00595A1C" w:rsidRPr="00F92339">
        <w:rPr>
          <w:rFonts w:ascii="Times" w:eastAsia="Times New Roman" w:hAnsi="Times" w:cs="Times"/>
          <w:szCs w:val="24"/>
        </w:rPr>
        <w:t xml:space="preserve">ifespan </w:t>
      </w:r>
      <w:r w:rsidR="00D14BBB" w:rsidRPr="00F92339">
        <w:rPr>
          <w:rFonts w:ascii="Times" w:eastAsia="Times New Roman" w:hAnsi="Times" w:cs="Times"/>
          <w:szCs w:val="24"/>
        </w:rPr>
        <w:t xml:space="preserve">is </w:t>
      </w:r>
      <w:r w:rsidR="00595A1C" w:rsidRPr="00F92339">
        <w:rPr>
          <w:rFonts w:ascii="Times" w:eastAsia="Times New Roman" w:hAnsi="Times" w:cs="Times"/>
          <w:szCs w:val="24"/>
        </w:rPr>
        <w:t xml:space="preserve">approximately twice as long as wild-type.  </w:t>
      </w:r>
      <w:r w:rsidR="00595A1C" w:rsidRPr="00F92339">
        <w:rPr>
          <w:rFonts w:ascii="Times" w:eastAsia="Times New Roman" w:hAnsi="Times" w:cs="Times"/>
          <w:i/>
          <w:szCs w:val="24"/>
        </w:rPr>
        <w:t>age-1</w:t>
      </w:r>
      <w:r w:rsidR="00595A1C" w:rsidRPr="00F92339">
        <w:rPr>
          <w:rFonts w:ascii="Times" w:eastAsia="Times New Roman" w:hAnsi="Times" w:cs="Times"/>
          <w:szCs w:val="24"/>
        </w:rPr>
        <w:t xml:space="preserve"> maps very close to </w:t>
      </w:r>
      <w:r w:rsidR="00595A1C" w:rsidRPr="00F92339">
        <w:rPr>
          <w:rFonts w:ascii="Times" w:eastAsia="Times New Roman" w:hAnsi="Times" w:cs="Times"/>
          <w:i/>
          <w:szCs w:val="24"/>
        </w:rPr>
        <w:t>daf-3</w:t>
      </w:r>
      <w:r w:rsidR="00595A1C" w:rsidRPr="00F92339">
        <w:rPr>
          <w:rFonts w:ascii="Times" w:eastAsia="Times New Roman" w:hAnsi="Times" w:cs="Times"/>
          <w:szCs w:val="24"/>
        </w:rPr>
        <w:t>,</w:t>
      </w:r>
      <w:r w:rsidR="00D14BBB" w:rsidRPr="00F92339">
        <w:rPr>
          <w:rFonts w:ascii="Times" w:eastAsia="Times New Roman" w:hAnsi="Times" w:cs="Times"/>
          <w:szCs w:val="24"/>
        </w:rPr>
        <w:t xml:space="preserve"> a gene that affects the formation of dauer larvae; </w:t>
      </w:r>
      <w:r w:rsidR="00F725D7" w:rsidRPr="00F92339">
        <w:rPr>
          <w:rFonts w:ascii="Times" w:eastAsia="Times New Roman" w:hAnsi="Times" w:cs="Times"/>
          <w:szCs w:val="24"/>
        </w:rPr>
        <w:t xml:space="preserve">a </w:t>
      </w:r>
      <w:r w:rsidR="00D14BBB" w:rsidRPr="00F92339">
        <w:rPr>
          <w:rFonts w:ascii="Times" w:eastAsia="Times New Roman" w:hAnsi="Times" w:cs="Times"/>
          <w:szCs w:val="24"/>
        </w:rPr>
        <w:t>recessive muta</w:t>
      </w:r>
      <w:r w:rsidR="00F725D7" w:rsidRPr="00F92339">
        <w:rPr>
          <w:rFonts w:ascii="Times" w:eastAsia="Times New Roman" w:hAnsi="Times" w:cs="Times"/>
          <w:szCs w:val="24"/>
        </w:rPr>
        <w:t>tion</w:t>
      </w:r>
      <w:r w:rsidR="00D14BBB" w:rsidRPr="00F92339">
        <w:rPr>
          <w:rFonts w:ascii="Times" w:eastAsia="Times New Roman" w:hAnsi="Times" w:cs="Times"/>
          <w:szCs w:val="24"/>
        </w:rPr>
        <w:t xml:space="preserve"> in </w:t>
      </w:r>
      <w:r w:rsidR="00D14BBB" w:rsidRPr="00F92339">
        <w:rPr>
          <w:rFonts w:ascii="Times" w:eastAsia="Times New Roman" w:hAnsi="Times" w:cs="Times"/>
          <w:i/>
          <w:iCs/>
          <w:szCs w:val="24"/>
        </w:rPr>
        <w:t>daf-3</w:t>
      </w:r>
      <w:r w:rsidR="00D14BBB" w:rsidRPr="00F92339">
        <w:rPr>
          <w:rFonts w:ascii="Times" w:eastAsia="Times New Roman" w:hAnsi="Times" w:cs="Times"/>
          <w:szCs w:val="24"/>
        </w:rPr>
        <w:t xml:space="preserve"> cannot form dauer larvae even under stress conditions.  (Dauer larvae are discussed in Chapter 3 as the alternative stress resistant stage of the life cycle.)  </w:t>
      </w:r>
      <w:r w:rsidR="00F725D7" w:rsidRPr="00F92339">
        <w:rPr>
          <w:rFonts w:ascii="Times" w:eastAsia="Times New Roman" w:hAnsi="Times" w:cs="Times"/>
          <w:szCs w:val="24"/>
        </w:rPr>
        <w:t>The</w:t>
      </w:r>
      <w:r w:rsidR="00D14BBB" w:rsidRPr="00F92339">
        <w:rPr>
          <w:rFonts w:ascii="Times" w:eastAsia="Times New Roman" w:hAnsi="Times" w:cs="Times"/>
          <w:szCs w:val="24"/>
        </w:rPr>
        <w:t xml:space="preserve"> </w:t>
      </w:r>
      <w:r w:rsidR="00D14BBB" w:rsidRPr="00F92339">
        <w:rPr>
          <w:rFonts w:ascii="Times" w:eastAsia="Times New Roman" w:hAnsi="Times" w:cs="Times"/>
          <w:i/>
          <w:iCs/>
          <w:szCs w:val="24"/>
        </w:rPr>
        <w:t>a</w:t>
      </w:r>
      <w:r w:rsidR="00595A1C" w:rsidRPr="00F92339">
        <w:rPr>
          <w:rFonts w:ascii="Times" w:eastAsia="Times New Roman" w:hAnsi="Times" w:cs="Times"/>
          <w:i/>
          <w:iCs/>
          <w:szCs w:val="24"/>
        </w:rPr>
        <w:t>ge-1</w:t>
      </w:r>
      <w:r w:rsidR="00595A1C" w:rsidRPr="00F92339">
        <w:rPr>
          <w:rFonts w:ascii="Times" w:eastAsia="Times New Roman" w:hAnsi="Times" w:cs="Times"/>
          <w:szCs w:val="24"/>
        </w:rPr>
        <w:t xml:space="preserve"> </w:t>
      </w:r>
      <w:r w:rsidR="00F725D7" w:rsidRPr="00F92339">
        <w:rPr>
          <w:rFonts w:ascii="Times" w:eastAsia="Times New Roman" w:hAnsi="Times" w:cs="Times"/>
          <w:szCs w:val="24"/>
        </w:rPr>
        <w:t>mutant has</w:t>
      </w:r>
      <w:r w:rsidR="00D14BBB" w:rsidRPr="00F92339">
        <w:rPr>
          <w:rFonts w:ascii="Times" w:eastAsia="Times New Roman" w:hAnsi="Times" w:cs="Times"/>
          <w:szCs w:val="24"/>
        </w:rPr>
        <w:t xml:space="preserve"> the ability to form dauer larvae under stress conditions</w:t>
      </w:r>
      <w:r w:rsidR="00595A1C" w:rsidRPr="00F92339">
        <w:rPr>
          <w:rFonts w:ascii="Times" w:eastAsia="Times New Roman" w:hAnsi="Times" w:cs="Times"/>
          <w:szCs w:val="24"/>
        </w:rPr>
        <w:t xml:space="preserve">.  However, if </w:t>
      </w:r>
      <w:r w:rsidR="00595A1C" w:rsidRPr="00F92339">
        <w:rPr>
          <w:rFonts w:ascii="Times" w:eastAsia="Times New Roman" w:hAnsi="Times" w:cs="Times"/>
          <w:i/>
          <w:szCs w:val="24"/>
        </w:rPr>
        <w:t>age-1</w:t>
      </w:r>
      <w:r w:rsidR="00595A1C" w:rsidRPr="00F92339">
        <w:rPr>
          <w:rFonts w:ascii="Times" w:eastAsia="Times New Roman" w:hAnsi="Times" w:cs="Times"/>
          <w:szCs w:val="24"/>
        </w:rPr>
        <w:t xml:space="preserve"> males are mated with </w:t>
      </w:r>
      <w:r w:rsidR="00595A1C" w:rsidRPr="00F92339">
        <w:rPr>
          <w:rFonts w:ascii="Times" w:eastAsia="Times New Roman" w:hAnsi="Times" w:cs="Times"/>
          <w:i/>
          <w:szCs w:val="24"/>
        </w:rPr>
        <w:t>daf-3</w:t>
      </w:r>
      <w:r w:rsidR="00595A1C" w:rsidRPr="00F92339">
        <w:rPr>
          <w:rFonts w:ascii="Times" w:eastAsia="Times New Roman" w:hAnsi="Times" w:cs="Times"/>
          <w:szCs w:val="24"/>
        </w:rPr>
        <w:t xml:space="preserve"> </w:t>
      </w:r>
      <w:r w:rsidR="00D14BBB" w:rsidRPr="00F92339">
        <w:rPr>
          <w:rFonts w:ascii="Times" w:eastAsia="Times New Roman" w:hAnsi="Times" w:cs="Times"/>
          <w:szCs w:val="24"/>
        </w:rPr>
        <w:t>hermaphrodites (</w:t>
      </w:r>
      <w:r w:rsidR="00595A1C" w:rsidRPr="00F92339">
        <w:rPr>
          <w:rFonts w:ascii="Times" w:eastAsia="Times New Roman" w:hAnsi="Times" w:cs="Times"/>
          <w:szCs w:val="24"/>
        </w:rPr>
        <w:t>females</w:t>
      </w:r>
      <w:r w:rsidR="00D14BBB" w:rsidRPr="00F92339">
        <w:rPr>
          <w:rFonts w:ascii="Times" w:eastAsia="Times New Roman" w:hAnsi="Times" w:cs="Times"/>
          <w:szCs w:val="24"/>
        </w:rPr>
        <w:t>)</w:t>
      </w:r>
      <w:r w:rsidR="00595A1C" w:rsidRPr="00F92339">
        <w:rPr>
          <w:rFonts w:ascii="Times" w:eastAsia="Times New Roman" w:hAnsi="Times" w:cs="Times"/>
          <w:szCs w:val="24"/>
        </w:rPr>
        <w:t>, the F</w:t>
      </w:r>
      <w:r w:rsidR="00595A1C" w:rsidRPr="00F92339">
        <w:rPr>
          <w:rFonts w:ascii="Times" w:eastAsia="Times New Roman" w:hAnsi="Times" w:cs="Times"/>
          <w:szCs w:val="24"/>
          <w:vertAlign w:val="subscript"/>
        </w:rPr>
        <w:t>1</w:t>
      </w:r>
      <w:r w:rsidR="00595A1C" w:rsidRPr="00F92339">
        <w:rPr>
          <w:rFonts w:ascii="Times" w:eastAsia="Times New Roman" w:hAnsi="Times" w:cs="Times"/>
          <w:szCs w:val="24"/>
        </w:rPr>
        <w:t xml:space="preserve"> offspring do not form dauer</w:t>
      </w:r>
      <w:r w:rsidR="00D14BBB" w:rsidRPr="00F92339">
        <w:rPr>
          <w:rFonts w:ascii="Times" w:eastAsia="Times New Roman" w:hAnsi="Times" w:cs="Times"/>
          <w:szCs w:val="24"/>
        </w:rPr>
        <w:t xml:space="preserve"> larvae</w:t>
      </w:r>
      <w:r w:rsidR="00595A1C" w:rsidRPr="00F92339">
        <w:rPr>
          <w:rFonts w:ascii="Times" w:eastAsia="Times New Roman" w:hAnsi="Times" w:cs="Times"/>
          <w:szCs w:val="24"/>
        </w:rPr>
        <w:t xml:space="preserve">.  They also have unusually long lifespans.  </w:t>
      </w:r>
    </w:p>
    <w:p w14:paraId="0AD598DE" w14:textId="49D69438" w:rsidR="00F725D7" w:rsidRPr="00F92339" w:rsidRDefault="00EF5523" w:rsidP="00595A1C">
      <w:pPr>
        <w:pStyle w:val="ListParagraph"/>
        <w:numPr>
          <w:ilvl w:val="0"/>
          <w:numId w:val="13"/>
        </w:numPr>
        <w:rPr>
          <w:rFonts w:ascii="Times" w:eastAsia="Times New Roman" w:hAnsi="Times" w:cs="Times"/>
          <w:szCs w:val="24"/>
        </w:rPr>
      </w:pPr>
      <w:r w:rsidRPr="00F92339">
        <w:rPr>
          <w:rFonts w:ascii="Times" w:eastAsia="Times New Roman" w:hAnsi="Times" w:cs="Times"/>
          <w:szCs w:val="24"/>
        </w:rPr>
        <w:t xml:space="preserve"> </w:t>
      </w:r>
      <w:r w:rsidR="00F725D7" w:rsidRPr="00F92339">
        <w:rPr>
          <w:rFonts w:ascii="Times" w:eastAsia="Times New Roman" w:hAnsi="Times" w:cs="Times"/>
          <w:szCs w:val="24"/>
        </w:rPr>
        <w:t>H</w:t>
      </w:r>
      <w:r w:rsidR="00595A1C" w:rsidRPr="00F92339">
        <w:rPr>
          <w:rFonts w:ascii="Times" w:eastAsia="Times New Roman" w:hAnsi="Times" w:cs="Times"/>
          <w:szCs w:val="24"/>
        </w:rPr>
        <w:t xml:space="preserve">ow do you explain this result?  </w:t>
      </w:r>
    </w:p>
    <w:p w14:paraId="6B2D2E84" w14:textId="6BB1C03E" w:rsidR="00F725D7" w:rsidRPr="00F92339" w:rsidRDefault="00EF5523" w:rsidP="00EF5523">
      <w:pPr>
        <w:pStyle w:val="ListParagraph"/>
        <w:numPr>
          <w:ilvl w:val="0"/>
          <w:numId w:val="13"/>
        </w:numPr>
        <w:rPr>
          <w:rFonts w:ascii="Times" w:eastAsia="Times New Roman" w:hAnsi="Times" w:cs="Times"/>
          <w:szCs w:val="24"/>
        </w:rPr>
      </w:pPr>
      <w:r w:rsidRPr="00F92339">
        <w:rPr>
          <w:rFonts w:ascii="Times" w:eastAsia="Times New Roman" w:hAnsi="Times" w:cs="Times"/>
          <w:szCs w:val="24"/>
        </w:rPr>
        <w:t xml:space="preserve"> </w:t>
      </w:r>
      <w:r w:rsidR="00F725D7" w:rsidRPr="00F92339">
        <w:rPr>
          <w:rFonts w:ascii="Times" w:eastAsia="Times New Roman" w:hAnsi="Times" w:cs="Times"/>
          <w:szCs w:val="24"/>
        </w:rPr>
        <w:t xml:space="preserve">Which of the two mutant phenotypes discussed in </w:t>
      </w:r>
      <w:r w:rsidRPr="00F92339">
        <w:rPr>
          <w:rFonts w:ascii="Times" w:eastAsia="Times New Roman" w:hAnsi="Times" w:cs="Times"/>
          <w:szCs w:val="24"/>
        </w:rPr>
        <w:t>part a</w:t>
      </w:r>
      <w:r w:rsidR="00F725D7" w:rsidRPr="00F92339">
        <w:rPr>
          <w:rFonts w:ascii="Times" w:eastAsia="Times New Roman" w:hAnsi="Times" w:cs="Times"/>
          <w:szCs w:val="24"/>
        </w:rPr>
        <w:t xml:space="preserve"> is more likely to be the null phenotype and which is more likely to be a hypomorphic phenotype?  Why did you come to this conclusion?    </w:t>
      </w:r>
    </w:p>
    <w:p w14:paraId="60F2F819" w14:textId="77777777" w:rsidR="00595A1C" w:rsidRPr="00F92339" w:rsidRDefault="00595A1C" w:rsidP="00595A1C">
      <w:pPr>
        <w:rPr>
          <w:rFonts w:ascii="Times" w:eastAsia="Times New Roman" w:hAnsi="Times" w:cs="Times"/>
          <w:szCs w:val="24"/>
        </w:rPr>
      </w:pPr>
    </w:p>
    <w:p w14:paraId="549F7CFE" w14:textId="5A9E6CB8" w:rsidR="00FF244F" w:rsidRPr="00F92339" w:rsidRDefault="00EF5523" w:rsidP="00EF5523">
      <w:pPr>
        <w:pStyle w:val="ListParagraph"/>
        <w:numPr>
          <w:ilvl w:val="0"/>
          <w:numId w:val="12"/>
        </w:numPr>
        <w:rPr>
          <w:rFonts w:ascii="Times" w:eastAsia="Times New Roman" w:hAnsi="Times" w:cs="Times"/>
          <w:szCs w:val="24"/>
        </w:rPr>
      </w:pPr>
      <w:r w:rsidRPr="00F92339">
        <w:rPr>
          <w:rFonts w:ascii="Times" w:eastAsia="Times New Roman" w:hAnsi="Times" w:cs="Times"/>
          <w:szCs w:val="24"/>
        </w:rPr>
        <w:t xml:space="preserve">  </w:t>
      </w:r>
      <w:r w:rsidR="00FF244F" w:rsidRPr="00F92339">
        <w:rPr>
          <w:rFonts w:ascii="Times" w:eastAsia="Times New Roman" w:hAnsi="Times" w:cs="Times"/>
          <w:szCs w:val="24"/>
        </w:rPr>
        <w:t xml:space="preserve">Sex determination in </w:t>
      </w:r>
      <w:r w:rsidR="00FF244F" w:rsidRPr="00F92339">
        <w:rPr>
          <w:rFonts w:ascii="Times" w:eastAsia="Times New Roman" w:hAnsi="Times" w:cs="Times"/>
          <w:i/>
          <w:szCs w:val="24"/>
        </w:rPr>
        <w:t>Drosophila melanogaster</w:t>
      </w:r>
      <w:r w:rsidR="00FF244F" w:rsidRPr="00F92339">
        <w:rPr>
          <w:rFonts w:ascii="Times" w:eastAsia="Times New Roman" w:hAnsi="Times" w:cs="Times"/>
          <w:szCs w:val="24"/>
        </w:rPr>
        <w:t xml:space="preserve"> depends upon numerous genes.  Three of these are discussed below.  The phenotype of recessive mutations in these genes is summarized in the table.  </w:t>
      </w:r>
    </w:p>
    <w:p w14:paraId="058AF9B7" w14:textId="77777777" w:rsidR="00FF244F" w:rsidRPr="00F92339" w:rsidRDefault="00FF244F" w:rsidP="00FF244F">
      <w:pPr>
        <w:rPr>
          <w:rFonts w:ascii="Times" w:eastAsia="Times New Roman" w:hAnsi="Times" w:cs="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2952"/>
      </w:tblGrid>
      <w:tr w:rsidR="00FF244F" w:rsidRPr="00F92339" w14:paraId="58154916" w14:textId="77777777" w:rsidTr="000B3AF8">
        <w:tc>
          <w:tcPr>
            <w:tcW w:w="2952" w:type="dxa"/>
          </w:tcPr>
          <w:p w14:paraId="3F9A8200" w14:textId="77777777" w:rsidR="00FF244F" w:rsidRPr="00F92339" w:rsidRDefault="00FF244F" w:rsidP="00FF244F">
            <w:pPr>
              <w:rPr>
                <w:rFonts w:ascii="Times" w:eastAsia="Times New Roman" w:hAnsi="Times" w:cs="Times"/>
                <w:b/>
                <w:szCs w:val="24"/>
              </w:rPr>
            </w:pPr>
            <w:r w:rsidRPr="00F92339">
              <w:rPr>
                <w:rFonts w:ascii="Times" w:eastAsia="Times New Roman" w:hAnsi="Times" w:cs="Times"/>
                <w:b/>
                <w:szCs w:val="24"/>
              </w:rPr>
              <w:t>Genotype</w:t>
            </w:r>
          </w:p>
        </w:tc>
        <w:tc>
          <w:tcPr>
            <w:tcW w:w="2952" w:type="dxa"/>
          </w:tcPr>
          <w:p w14:paraId="257A0D66" w14:textId="77777777" w:rsidR="00FF244F" w:rsidRPr="00F92339" w:rsidRDefault="00FF244F" w:rsidP="00FF244F">
            <w:pPr>
              <w:rPr>
                <w:rFonts w:ascii="Times" w:eastAsia="Times New Roman" w:hAnsi="Times" w:cs="Times"/>
                <w:b/>
                <w:szCs w:val="24"/>
              </w:rPr>
            </w:pPr>
            <w:r w:rsidRPr="00F92339">
              <w:rPr>
                <w:rFonts w:ascii="Times" w:eastAsia="Times New Roman" w:hAnsi="Times" w:cs="Times"/>
                <w:b/>
                <w:szCs w:val="24"/>
              </w:rPr>
              <w:t>XY Phenotype</w:t>
            </w:r>
          </w:p>
        </w:tc>
        <w:tc>
          <w:tcPr>
            <w:tcW w:w="2952" w:type="dxa"/>
          </w:tcPr>
          <w:p w14:paraId="5660BBE6" w14:textId="77777777" w:rsidR="00FF244F" w:rsidRPr="00F92339" w:rsidRDefault="00FF244F" w:rsidP="00FF244F">
            <w:pPr>
              <w:rPr>
                <w:rFonts w:ascii="Times" w:eastAsia="Times New Roman" w:hAnsi="Times" w:cs="Times"/>
                <w:b/>
                <w:szCs w:val="24"/>
              </w:rPr>
            </w:pPr>
            <w:r w:rsidRPr="00F92339">
              <w:rPr>
                <w:rFonts w:ascii="Times" w:eastAsia="Times New Roman" w:hAnsi="Times" w:cs="Times"/>
                <w:b/>
                <w:szCs w:val="24"/>
              </w:rPr>
              <w:t>XX Phenotype</w:t>
            </w:r>
          </w:p>
        </w:tc>
      </w:tr>
      <w:tr w:rsidR="00FF244F" w:rsidRPr="00F92339" w14:paraId="4E981AF5" w14:textId="77777777" w:rsidTr="000B3AF8">
        <w:tc>
          <w:tcPr>
            <w:tcW w:w="2952" w:type="dxa"/>
          </w:tcPr>
          <w:p w14:paraId="43A1A55D" w14:textId="77777777" w:rsidR="00FF244F" w:rsidRPr="00F92339" w:rsidRDefault="00FF244F" w:rsidP="00FF244F">
            <w:pPr>
              <w:rPr>
                <w:rFonts w:ascii="Times" w:eastAsia="Times New Roman" w:hAnsi="Times" w:cs="Times"/>
                <w:szCs w:val="24"/>
              </w:rPr>
            </w:pPr>
            <w:r w:rsidRPr="00F92339">
              <w:rPr>
                <w:rFonts w:ascii="Times" w:eastAsia="Times New Roman" w:hAnsi="Times" w:cs="Times"/>
                <w:szCs w:val="24"/>
              </w:rPr>
              <w:t>wild-type</w:t>
            </w:r>
          </w:p>
        </w:tc>
        <w:tc>
          <w:tcPr>
            <w:tcW w:w="2952" w:type="dxa"/>
          </w:tcPr>
          <w:p w14:paraId="2B51A87E" w14:textId="77777777" w:rsidR="00FF244F" w:rsidRPr="00F92339" w:rsidRDefault="00FF244F" w:rsidP="00FF244F">
            <w:pPr>
              <w:rPr>
                <w:rFonts w:ascii="Times" w:eastAsia="Times New Roman" w:hAnsi="Times" w:cs="Times"/>
                <w:szCs w:val="24"/>
              </w:rPr>
            </w:pPr>
            <w:r w:rsidRPr="00F92339">
              <w:rPr>
                <w:rFonts w:ascii="Times" w:eastAsia="Times New Roman" w:hAnsi="Times" w:cs="Times"/>
                <w:szCs w:val="24"/>
              </w:rPr>
              <w:t>males</w:t>
            </w:r>
          </w:p>
        </w:tc>
        <w:tc>
          <w:tcPr>
            <w:tcW w:w="2952" w:type="dxa"/>
          </w:tcPr>
          <w:p w14:paraId="76B9BD17" w14:textId="77777777" w:rsidR="00FF244F" w:rsidRPr="00F92339" w:rsidRDefault="00FF244F" w:rsidP="00FF244F">
            <w:pPr>
              <w:rPr>
                <w:rFonts w:ascii="Times" w:eastAsia="Times New Roman" w:hAnsi="Times" w:cs="Times"/>
                <w:szCs w:val="24"/>
              </w:rPr>
            </w:pPr>
            <w:r w:rsidRPr="00F92339">
              <w:rPr>
                <w:rFonts w:ascii="Times" w:eastAsia="Times New Roman" w:hAnsi="Times" w:cs="Times"/>
                <w:szCs w:val="24"/>
              </w:rPr>
              <w:t>females</w:t>
            </w:r>
          </w:p>
        </w:tc>
      </w:tr>
      <w:tr w:rsidR="00FF244F" w:rsidRPr="00F92339" w14:paraId="6D3EECB1" w14:textId="77777777" w:rsidTr="000B3AF8">
        <w:tc>
          <w:tcPr>
            <w:tcW w:w="2952" w:type="dxa"/>
          </w:tcPr>
          <w:p w14:paraId="3C4F0FBB" w14:textId="77777777" w:rsidR="00FF244F" w:rsidRPr="00F92339" w:rsidRDefault="00FF244F" w:rsidP="00FF244F">
            <w:pPr>
              <w:rPr>
                <w:rFonts w:ascii="Times" w:eastAsia="Times New Roman" w:hAnsi="Times" w:cs="Times"/>
                <w:i/>
                <w:iCs/>
                <w:szCs w:val="24"/>
              </w:rPr>
            </w:pPr>
            <w:r w:rsidRPr="00F92339">
              <w:rPr>
                <w:rFonts w:ascii="Times" w:eastAsia="Times New Roman" w:hAnsi="Times" w:cs="Times"/>
                <w:i/>
                <w:iCs/>
                <w:szCs w:val="24"/>
              </w:rPr>
              <w:t>tra-2/tra-2</w:t>
            </w:r>
          </w:p>
        </w:tc>
        <w:tc>
          <w:tcPr>
            <w:tcW w:w="2952" w:type="dxa"/>
          </w:tcPr>
          <w:p w14:paraId="401B53E6" w14:textId="77777777" w:rsidR="00FF244F" w:rsidRPr="00F92339" w:rsidRDefault="00FF244F" w:rsidP="00FF244F">
            <w:pPr>
              <w:rPr>
                <w:rFonts w:ascii="Times" w:eastAsia="Times New Roman" w:hAnsi="Times" w:cs="Times"/>
                <w:szCs w:val="24"/>
              </w:rPr>
            </w:pPr>
            <w:r w:rsidRPr="00F92339">
              <w:rPr>
                <w:rFonts w:ascii="Times" w:eastAsia="Times New Roman" w:hAnsi="Times" w:cs="Times"/>
                <w:szCs w:val="24"/>
              </w:rPr>
              <w:t>males but sterile</w:t>
            </w:r>
          </w:p>
        </w:tc>
        <w:tc>
          <w:tcPr>
            <w:tcW w:w="2952" w:type="dxa"/>
          </w:tcPr>
          <w:p w14:paraId="736E65A9" w14:textId="77777777" w:rsidR="00FF244F" w:rsidRPr="00F92339" w:rsidRDefault="00FF244F" w:rsidP="00FF244F">
            <w:pPr>
              <w:rPr>
                <w:rFonts w:ascii="Times" w:eastAsia="Times New Roman" w:hAnsi="Times" w:cs="Times"/>
                <w:szCs w:val="24"/>
              </w:rPr>
            </w:pPr>
            <w:r w:rsidRPr="00F92339">
              <w:rPr>
                <w:rFonts w:ascii="Times" w:eastAsia="Times New Roman" w:hAnsi="Times" w:cs="Times"/>
                <w:szCs w:val="24"/>
              </w:rPr>
              <w:t xml:space="preserve">male </w:t>
            </w:r>
          </w:p>
        </w:tc>
      </w:tr>
      <w:tr w:rsidR="00FF244F" w:rsidRPr="00F92339" w14:paraId="0F1AA9CB" w14:textId="77777777" w:rsidTr="000B3AF8">
        <w:tc>
          <w:tcPr>
            <w:tcW w:w="2952" w:type="dxa"/>
          </w:tcPr>
          <w:p w14:paraId="220B3C83" w14:textId="77777777" w:rsidR="00FF244F" w:rsidRPr="00F92339" w:rsidRDefault="00FF244F" w:rsidP="00FF244F">
            <w:pPr>
              <w:rPr>
                <w:rFonts w:ascii="Times" w:eastAsia="Times New Roman" w:hAnsi="Times" w:cs="Times"/>
                <w:i/>
                <w:iCs/>
                <w:szCs w:val="24"/>
              </w:rPr>
            </w:pPr>
            <w:r w:rsidRPr="00F92339">
              <w:rPr>
                <w:rFonts w:ascii="Times" w:eastAsia="Times New Roman" w:hAnsi="Times" w:cs="Times"/>
                <w:i/>
                <w:iCs/>
                <w:szCs w:val="24"/>
              </w:rPr>
              <w:t>tra/tra</w:t>
            </w:r>
          </w:p>
        </w:tc>
        <w:tc>
          <w:tcPr>
            <w:tcW w:w="2952" w:type="dxa"/>
          </w:tcPr>
          <w:p w14:paraId="241D2AF5" w14:textId="77777777" w:rsidR="00FF244F" w:rsidRPr="00F92339" w:rsidRDefault="00FF244F" w:rsidP="00FF244F">
            <w:pPr>
              <w:rPr>
                <w:rFonts w:ascii="Times" w:eastAsia="Times New Roman" w:hAnsi="Times" w:cs="Times"/>
                <w:szCs w:val="24"/>
              </w:rPr>
            </w:pPr>
            <w:r w:rsidRPr="00F92339">
              <w:rPr>
                <w:rFonts w:ascii="Times" w:eastAsia="Times New Roman" w:hAnsi="Times" w:cs="Times"/>
                <w:szCs w:val="24"/>
              </w:rPr>
              <w:t>males and fertile</w:t>
            </w:r>
          </w:p>
        </w:tc>
        <w:tc>
          <w:tcPr>
            <w:tcW w:w="2952" w:type="dxa"/>
          </w:tcPr>
          <w:p w14:paraId="0E05C9C8" w14:textId="77777777" w:rsidR="00FF244F" w:rsidRPr="00F92339" w:rsidRDefault="00FF244F" w:rsidP="00FF244F">
            <w:pPr>
              <w:rPr>
                <w:rFonts w:ascii="Times" w:eastAsia="Times New Roman" w:hAnsi="Times" w:cs="Times"/>
                <w:szCs w:val="24"/>
              </w:rPr>
            </w:pPr>
            <w:r w:rsidRPr="00F92339">
              <w:rPr>
                <w:rFonts w:ascii="Times" w:eastAsia="Times New Roman" w:hAnsi="Times" w:cs="Times"/>
                <w:szCs w:val="24"/>
              </w:rPr>
              <w:t xml:space="preserve">male </w:t>
            </w:r>
          </w:p>
        </w:tc>
      </w:tr>
      <w:tr w:rsidR="00FF244F" w:rsidRPr="00F92339" w14:paraId="0E11274D" w14:textId="77777777" w:rsidTr="000B3AF8">
        <w:tc>
          <w:tcPr>
            <w:tcW w:w="2952" w:type="dxa"/>
          </w:tcPr>
          <w:p w14:paraId="0CF083B3" w14:textId="77777777" w:rsidR="00FF244F" w:rsidRPr="00F92339" w:rsidRDefault="00FF244F" w:rsidP="00FF244F">
            <w:pPr>
              <w:rPr>
                <w:rFonts w:ascii="Times" w:eastAsia="Times New Roman" w:hAnsi="Times" w:cs="Times"/>
                <w:i/>
                <w:iCs/>
                <w:szCs w:val="24"/>
              </w:rPr>
            </w:pPr>
            <w:r w:rsidRPr="00F92339">
              <w:rPr>
                <w:rFonts w:ascii="Times" w:eastAsia="Times New Roman" w:hAnsi="Times" w:cs="Times"/>
                <w:i/>
                <w:iCs/>
                <w:szCs w:val="24"/>
              </w:rPr>
              <w:t>dsx/dsx</w:t>
            </w:r>
          </w:p>
        </w:tc>
        <w:tc>
          <w:tcPr>
            <w:tcW w:w="2952" w:type="dxa"/>
          </w:tcPr>
          <w:p w14:paraId="01F9314A" w14:textId="77777777" w:rsidR="00FF244F" w:rsidRPr="00F92339" w:rsidRDefault="00FF244F" w:rsidP="00FF244F">
            <w:pPr>
              <w:rPr>
                <w:rFonts w:ascii="Times" w:eastAsia="Times New Roman" w:hAnsi="Times" w:cs="Times"/>
                <w:szCs w:val="24"/>
              </w:rPr>
            </w:pPr>
            <w:r w:rsidRPr="00F92339">
              <w:rPr>
                <w:rFonts w:ascii="Times" w:eastAsia="Times New Roman" w:hAnsi="Times" w:cs="Times"/>
                <w:szCs w:val="24"/>
              </w:rPr>
              <w:t>intersexes</w:t>
            </w:r>
          </w:p>
        </w:tc>
        <w:tc>
          <w:tcPr>
            <w:tcW w:w="2952" w:type="dxa"/>
          </w:tcPr>
          <w:p w14:paraId="4FE48D64" w14:textId="77777777" w:rsidR="00FF244F" w:rsidRPr="00F92339" w:rsidRDefault="00FF244F" w:rsidP="00FF244F">
            <w:pPr>
              <w:rPr>
                <w:rFonts w:ascii="Times" w:eastAsia="Times New Roman" w:hAnsi="Times" w:cs="Times"/>
                <w:szCs w:val="24"/>
              </w:rPr>
            </w:pPr>
            <w:r w:rsidRPr="00F92339">
              <w:rPr>
                <w:rFonts w:ascii="Times" w:eastAsia="Times New Roman" w:hAnsi="Times" w:cs="Times"/>
                <w:szCs w:val="24"/>
              </w:rPr>
              <w:t>intersexes</w:t>
            </w:r>
          </w:p>
        </w:tc>
      </w:tr>
    </w:tbl>
    <w:p w14:paraId="431D63A7" w14:textId="77777777" w:rsidR="00FF244F" w:rsidRPr="00F92339" w:rsidRDefault="00FF244F" w:rsidP="00FF244F">
      <w:pPr>
        <w:rPr>
          <w:rFonts w:ascii="Times" w:eastAsia="Times New Roman" w:hAnsi="Times" w:cs="Times"/>
          <w:szCs w:val="24"/>
        </w:rPr>
      </w:pPr>
    </w:p>
    <w:p w14:paraId="5984DDBA" w14:textId="77777777" w:rsidR="00FF244F" w:rsidRPr="00F92339" w:rsidRDefault="00FF244F" w:rsidP="00FF244F">
      <w:pPr>
        <w:rPr>
          <w:rFonts w:ascii="Times" w:eastAsia="Times New Roman" w:hAnsi="Times" w:cs="Times"/>
          <w:szCs w:val="24"/>
        </w:rPr>
      </w:pPr>
      <w:r w:rsidRPr="00F92339">
        <w:rPr>
          <w:rFonts w:ascii="Times" w:eastAsia="Times New Roman" w:hAnsi="Times" w:cs="Times"/>
          <w:szCs w:val="24"/>
        </w:rPr>
        <w:t xml:space="preserve">The phenotype of </w:t>
      </w:r>
      <w:r w:rsidRPr="00F92339">
        <w:rPr>
          <w:rFonts w:ascii="Times" w:eastAsia="Times New Roman" w:hAnsi="Times" w:cs="Times"/>
          <w:i/>
          <w:iCs/>
          <w:szCs w:val="24"/>
        </w:rPr>
        <w:t>dsx/dsx</w:t>
      </w:r>
      <w:r w:rsidRPr="00F92339">
        <w:rPr>
          <w:rFonts w:ascii="Times" w:eastAsia="Times New Roman" w:hAnsi="Times" w:cs="Times"/>
          <w:szCs w:val="24"/>
        </w:rPr>
        <w:t xml:space="preserve"> flies is identical in XX and XY genotypes, and shows aspects of both male and female sexual development, referred to as an intersex.  </w:t>
      </w:r>
    </w:p>
    <w:p w14:paraId="593AFD2A" w14:textId="77777777" w:rsidR="00FF244F" w:rsidRPr="00F92339" w:rsidRDefault="00FF244F" w:rsidP="00FF244F">
      <w:pPr>
        <w:rPr>
          <w:rFonts w:ascii="Times" w:eastAsia="Times New Roman" w:hAnsi="Times" w:cs="Times"/>
          <w:szCs w:val="24"/>
        </w:rPr>
      </w:pPr>
    </w:p>
    <w:p w14:paraId="76789C84" w14:textId="1106B793" w:rsidR="00F6286C" w:rsidRPr="00F92339" w:rsidRDefault="00EF5523" w:rsidP="00EF5523">
      <w:pPr>
        <w:pStyle w:val="ListParagraph"/>
        <w:numPr>
          <w:ilvl w:val="0"/>
          <w:numId w:val="14"/>
        </w:numPr>
        <w:rPr>
          <w:rFonts w:ascii="Times" w:eastAsia="Times New Roman" w:hAnsi="Times" w:cs="Times"/>
          <w:b/>
          <w:szCs w:val="24"/>
        </w:rPr>
      </w:pPr>
      <w:r w:rsidRPr="00F92339">
        <w:rPr>
          <w:rFonts w:ascii="Times" w:eastAsia="Times New Roman" w:hAnsi="Times" w:cs="Times"/>
          <w:szCs w:val="24"/>
        </w:rPr>
        <w:t xml:space="preserve"> </w:t>
      </w:r>
      <w:r w:rsidR="00FF244F" w:rsidRPr="00F92339">
        <w:rPr>
          <w:rFonts w:ascii="Times" w:eastAsia="Times New Roman" w:hAnsi="Times" w:cs="Times"/>
          <w:szCs w:val="24"/>
        </w:rPr>
        <w:t xml:space="preserve">Briefly explain the </w:t>
      </w:r>
      <w:r w:rsidR="0025690E" w:rsidRPr="00F92339">
        <w:rPr>
          <w:rFonts w:ascii="Times" w:eastAsia="Times New Roman" w:hAnsi="Times" w:cs="Times"/>
          <w:szCs w:val="24"/>
        </w:rPr>
        <w:t xml:space="preserve">normal </w:t>
      </w:r>
      <w:r w:rsidR="00FF244F" w:rsidRPr="00F92339">
        <w:rPr>
          <w:rFonts w:ascii="Times" w:eastAsia="Times New Roman" w:hAnsi="Times" w:cs="Times"/>
          <w:szCs w:val="24"/>
        </w:rPr>
        <w:t xml:space="preserve">function of each of these genes in wild-type flies. </w:t>
      </w:r>
    </w:p>
    <w:p w14:paraId="3475AB52" w14:textId="77777777" w:rsidR="00FF244F" w:rsidRPr="00F92339" w:rsidRDefault="00FF244F" w:rsidP="00FF244F">
      <w:pPr>
        <w:rPr>
          <w:rFonts w:ascii="Times" w:eastAsia="Times New Roman" w:hAnsi="Times" w:cs="Times"/>
          <w:szCs w:val="24"/>
        </w:rPr>
      </w:pPr>
    </w:p>
    <w:p w14:paraId="213A28B5" w14:textId="77777777" w:rsidR="00FF244F" w:rsidRPr="00F92339" w:rsidRDefault="00FF244F" w:rsidP="00FF244F">
      <w:pPr>
        <w:rPr>
          <w:rFonts w:ascii="Times" w:eastAsia="Times New Roman" w:hAnsi="Times" w:cs="Times"/>
          <w:szCs w:val="24"/>
        </w:rPr>
      </w:pPr>
    </w:p>
    <w:p w14:paraId="01ECEA97" w14:textId="1FBDE164" w:rsidR="00FF244F" w:rsidRPr="00F92339" w:rsidRDefault="00EF5523" w:rsidP="00FF244F">
      <w:pPr>
        <w:pStyle w:val="ListParagraph"/>
        <w:numPr>
          <w:ilvl w:val="0"/>
          <w:numId w:val="14"/>
        </w:numPr>
        <w:rPr>
          <w:rFonts w:ascii="Times" w:eastAsia="Times New Roman" w:hAnsi="Times" w:cs="Times"/>
          <w:bCs/>
          <w:szCs w:val="24"/>
        </w:rPr>
      </w:pPr>
      <w:r w:rsidRPr="00F92339">
        <w:rPr>
          <w:rFonts w:ascii="Times" w:eastAsia="Times New Roman" w:hAnsi="Times" w:cs="Times"/>
          <w:szCs w:val="24"/>
        </w:rPr>
        <w:t xml:space="preserve"> </w:t>
      </w:r>
      <w:r w:rsidR="00FF244F" w:rsidRPr="00F92339">
        <w:rPr>
          <w:rFonts w:ascii="Times" w:eastAsia="Times New Roman" w:hAnsi="Times" w:cs="Times"/>
          <w:szCs w:val="24"/>
        </w:rPr>
        <w:t xml:space="preserve">There is an unusual dominant mutation known as </w:t>
      </w:r>
      <w:r w:rsidR="00FF244F" w:rsidRPr="00F92339">
        <w:rPr>
          <w:rFonts w:ascii="Times" w:eastAsia="Times New Roman" w:hAnsi="Times" w:cs="Times"/>
          <w:i/>
          <w:iCs/>
          <w:szCs w:val="24"/>
        </w:rPr>
        <w:t>dsx</w:t>
      </w:r>
      <w:r w:rsidR="00FF244F" w:rsidRPr="00F92339">
        <w:rPr>
          <w:rFonts w:ascii="Times" w:eastAsia="Times New Roman" w:hAnsi="Times" w:cs="Times"/>
          <w:i/>
          <w:iCs/>
          <w:szCs w:val="24"/>
          <w:vertAlign w:val="superscript"/>
        </w:rPr>
        <w:t>dom</w:t>
      </w:r>
      <w:r w:rsidR="00FF244F" w:rsidRPr="00F92339">
        <w:rPr>
          <w:rFonts w:ascii="Times" w:eastAsia="Times New Roman" w:hAnsi="Times" w:cs="Times"/>
          <w:i/>
          <w:iCs/>
          <w:szCs w:val="24"/>
          <w:vertAlign w:val="subscript"/>
        </w:rPr>
        <w:t>.</w:t>
      </w:r>
      <w:r w:rsidR="00FF244F" w:rsidRPr="00F92339">
        <w:rPr>
          <w:rFonts w:ascii="Times" w:eastAsia="Times New Roman" w:hAnsi="Times" w:cs="Times"/>
          <w:szCs w:val="24"/>
          <w:vertAlign w:val="subscript"/>
        </w:rPr>
        <w:t xml:space="preserve"> </w:t>
      </w:r>
      <w:r w:rsidR="00FF244F" w:rsidRPr="00F92339">
        <w:rPr>
          <w:rFonts w:ascii="Times" w:eastAsia="Times New Roman" w:hAnsi="Times" w:cs="Times"/>
          <w:szCs w:val="24"/>
        </w:rPr>
        <w:t xml:space="preserve"> XY flies that are heterozygous or homozygous for this mutation are normal males.  XX flies that are </w:t>
      </w:r>
      <w:r w:rsidR="00FF244F" w:rsidRPr="00F92339">
        <w:rPr>
          <w:rFonts w:ascii="Times" w:eastAsia="Times New Roman" w:hAnsi="Times" w:cs="Times"/>
          <w:i/>
          <w:iCs/>
          <w:szCs w:val="24"/>
        </w:rPr>
        <w:t>dsx</w:t>
      </w:r>
      <w:r w:rsidR="00FF244F" w:rsidRPr="00F92339">
        <w:rPr>
          <w:rFonts w:ascii="Times" w:eastAsia="Times New Roman" w:hAnsi="Times" w:cs="Times"/>
          <w:i/>
          <w:iCs/>
          <w:szCs w:val="24"/>
          <w:vertAlign w:val="superscript"/>
        </w:rPr>
        <w:t>dom</w:t>
      </w:r>
      <w:r w:rsidR="00FF244F" w:rsidRPr="00F92339">
        <w:rPr>
          <w:rFonts w:ascii="Times" w:eastAsia="Times New Roman" w:hAnsi="Times" w:cs="Times"/>
          <w:i/>
          <w:iCs/>
          <w:szCs w:val="24"/>
        </w:rPr>
        <w:t>/+</w:t>
      </w:r>
      <w:r w:rsidR="00FF244F" w:rsidRPr="00F92339">
        <w:rPr>
          <w:rFonts w:ascii="Times" w:eastAsia="Times New Roman" w:hAnsi="Times" w:cs="Times"/>
          <w:szCs w:val="24"/>
        </w:rPr>
        <w:t xml:space="preserve"> are intersexes.  In addition, XX flies that </w:t>
      </w:r>
      <w:r w:rsidR="00FF244F" w:rsidRPr="00F92339">
        <w:rPr>
          <w:rFonts w:ascii="Times" w:eastAsia="Times New Roman" w:hAnsi="Times" w:cs="Times"/>
          <w:i/>
          <w:iCs/>
          <w:szCs w:val="24"/>
        </w:rPr>
        <w:t>dsx</w:t>
      </w:r>
      <w:r w:rsidR="00FF244F" w:rsidRPr="00F92339">
        <w:rPr>
          <w:rFonts w:ascii="Times" w:eastAsia="Times New Roman" w:hAnsi="Times" w:cs="Times"/>
          <w:i/>
          <w:iCs/>
          <w:szCs w:val="24"/>
          <w:vertAlign w:val="superscript"/>
        </w:rPr>
        <w:t>dom</w:t>
      </w:r>
      <w:r w:rsidR="00FF244F" w:rsidRPr="00F92339">
        <w:rPr>
          <w:rFonts w:ascii="Times" w:eastAsia="Times New Roman" w:hAnsi="Times" w:cs="Times"/>
          <w:i/>
          <w:iCs/>
          <w:szCs w:val="24"/>
        </w:rPr>
        <w:t>/Df</w:t>
      </w:r>
      <w:r w:rsidR="00FF244F" w:rsidRPr="00F92339">
        <w:rPr>
          <w:rFonts w:ascii="Times" w:eastAsia="Times New Roman" w:hAnsi="Times" w:cs="Times"/>
          <w:szCs w:val="24"/>
        </w:rPr>
        <w:t xml:space="preserve"> (that is, with a deficiency of the </w:t>
      </w:r>
      <w:r w:rsidR="00FF244F" w:rsidRPr="00F92339">
        <w:rPr>
          <w:rFonts w:ascii="Times" w:eastAsia="Times New Roman" w:hAnsi="Times" w:cs="Times"/>
          <w:i/>
          <w:iCs/>
          <w:szCs w:val="24"/>
        </w:rPr>
        <w:t xml:space="preserve">dsx </w:t>
      </w:r>
      <w:r w:rsidR="00FF244F" w:rsidRPr="00F92339">
        <w:rPr>
          <w:rFonts w:ascii="Times" w:eastAsia="Times New Roman" w:hAnsi="Times" w:cs="Times"/>
          <w:szCs w:val="24"/>
        </w:rPr>
        <w:t xml:space="preserve">gene) are phenotypically males, and XY flies that are </w:t>
      </w:r>
      <w:r w:rsidR="00FF244F" w:rsidRPr="00F92339">
        <w:rPr>
          <w:rFonts w:ascii="Times" w:eastAsia="Times New Roman" w:hAnsi="Times" w:cs="Times"/>
          <w:i/>
          <w:iCs/>
          <w:szCs w:val="24"/>
        </w:rPr>
        <w:t>dsx</w:t>
      </w:r>
      <w:r w:rsidR="00FF244F" w:rsidRPr="00F92339">
        <w:rPr>
          <w:rFonts w:ascii="Times" w:eastAsia="Times New Roman" w:hAnsi="Times" w:cs="Times"/>
          <w:i/>
          <w:iCs/>
          <w:szCs w:val="24"/>
          <w:vertAlign w:val="superscript"/>
        </w:rPr>
        <w:t>dom</w:t>
      </w:r>
      <w:r w:rsidR="00FF244F" w:rsidRPr="00F92339">
        <w:rPr>
          <w:rFonts w:ascii="Times" w:eastAsia="Times New Roman" w:hAnsi="Times" w:cs="Times"/>
          <w:i/>
          <w:iCs/>
          <w:szCs w:val="24"/>
        </w:rPr>
        <w:t>/Df</w:t>
      </w:r>
      <w:r w:rsidR="00FF244F" w:rsidRPr="00F92339">
        <w:rPr>
          <w:rFonts w:ascii="Times" w:eastAsia="Times New Roman" w:hAnsi="Times" w:cs="Times"/>
          <w:szCs w:val="24"/>
        </w:rPr>
        <w:t xml:space="preserve"> are normal males.  Postulate the nature of the defect in the d</w:t>
      </w:r>
      <w:r w:rsidR="00FF244F" w:rsidRPr="00F92339">
        <w:rPr>
          <w:rFonts w:ascii="Times" w:eastAsia="Times New Roman" w:hAnsi="Times" w:cs="Times"/>
          <w:i/>
          <w:iCs/>
          <w:szCs w:val="24"/>
        </w:rPr>
        <w:t>sx</w:t>
      </w:r>
      <w:r w:rsidR="00FF244F" w:rsidRPr="00F92339">
        <w:rPr>
          <w:rFonts w:ascii="Times" w:eastAsia="Times New Roman" w:hAnsi="Times" w:cs="Times"/>
          <w:i/>
          <w:iCs/>
          <w:szCs w:val="24"/>
          <w:vertAlign w:val="superscript"/>
        </w:rPr>
        <w:t>dom</w:t>
      </w:r>
      <w:r w:rsidR="00FF244F" w:rsidRPr="00F92339">
        <w:rPr>
          <w:rFonts w:ascii="Times" w:eastAsia="Times New Roman" w:hAnsi="Times" w:cs="Times"/>
          <w:szCs w:val="24"/>
        </w:rPr>
        <w:t xml:space="preserve"> mutation.  </w:t>
      </w:r>
    </w:p>
    <w:p w14:paraId="78F06577" w14:textId="77777777" w:rsidR="00FF244F" w:rsidRPr="00F92339" w:rsidRDefault="00FF244F" w:rsidP="00FF244F">
      <w:pPr>
        <w:rPr>
          <w:rFonts w:ascii="Times" w:eastAsia="Times New Roman" w:hAnsi="Times" w:cs="Times"/>
          <w:szCs w:val="24"/>
        </w:rPr>
      </w:pPr>
    </w:p>
    <w:p w14:paraId="09BD6DF1" w14:textId="77777777" w:rsidR="00AB50E8" w:rsidRPr="00F92339" w:rsidRDefault="00AB50E8" w:rsidP="00FF244F">
      <w:pPr>
        <w:rPr>
          <w:rFonts w:ascii="Times" w:eastAsia="Times New Roman" w:hAnsi="Times" w:cs="Times"/>
          <w:iCs/>
          <w:szCs w:val="24"/>
        </w:rPr>
      </w:pPr>
    </w:p>
    <w:p w14:paraId="432F77E3" w14:textId="77777777" w:rsidR="00AB50E8" w:rsidRPr="00F92339" w:rsidRDefault="00AB50E8" w:rsidP="00FF244F">
      <w:pPr>
        <w:rPr>
          <w:rFonts w:ascii="Times" w:eastAsia="Times New Roman" w:hAnsi="Times" w:cs="Times"/>
          <w:i/>
          <w:szCs w:val="24"/>
        </w:rPr>
      </w:pPr>
    </w:p>
    <w:p w14:paraId="5BF0E27E" w14:textId="2B1FF825" w:rsidR="00BF5A9D" w:rsidRPr="00F92339" w:rsidRDefault="00BF5A9D" w:rsidP="00EF5523">
      <w:pPr>
        <w:pStyle w:val="ListParagraph"/>
        <w:numPr>
          <w:ilvl w:val="0"/>
          <w:numId w:val="12"/>
        </w:numPr>
        <w:rPr>
          <w:rFonts w:ascii="Times" w:eastAsia="Times New Roman" w:hAnsi="Times" w:cs="Times"/>
          <w:iCs/>
          <w:szCs w:val="24"/>
        </w:rPr>
      </w:pPr>
      <w:r w:rsidRPr="00F92339">
        <w:rPr>
          <w:rFonts w:ascii="Times" w:eastAsia="Times New Roman" w:hAnsi="Times" w:cs="Times"/>
          <w:iCs/>
          <w:szCs w:val="24"/>
        </w:rPr>
        <w:t xml:space="preserve">Arabidopsis, like most broad-leaf plants, is sensitive to the widely used herbicide glyphosate (the ingredient in Round-up™).  Briefly outline a screen to find Arabidopsis mutations that are resistant to this herbicide.  Your screen (or selection) can induce mutations with any appropriate mutagen (although you should identify which one), and might look for either recessive or dominant mutations. </w:t>
      </w:r>
    </w:p>
    <w:p w14:paraId="047F77E4" w14:textId="77777777" w:rsidR="00BF5A9D" w:rsidRPr="00F92339" w:rsidRDefault="00BF5A9D" w:rsidP="00BF5A9D">
      <w:pPr>
        <w:pStyle w:val="ListParagraph"/>
        <w:rPr>
          <w:rFonts w:ascii="Times" w:eastAsia="Times New Roman" w:hAnsi="Times" w:cs="Times"/>
          <w:iCs/>
          <w:szCs w:val="24"/>
        </w:rPr>
      </w:pPr>
    </w:p>
    <w:p w14:paraId="2340B160" w14:textId="77777777" w:rsidR="00BF5A9D" w:rsidRPr="00F92339" w:rsidRDefault="00BF5A9D" w:rsidP="00BF5A9D">
      <w:pPr>
        <w:pStyle w:val="ListParagraph"/>
        <w:rPr>
          <w:rFonts w:ascii="Times" w:eastAsia="Times New Roman" w:hAnsi="Times" w:cs="Times"/>
          <w:iCs/>
          <w:szCs w:val="24"/>
        </w:rPr>
      </w:pPr>
    </w:p>
    <w:p w14:paraId="0E3B3C4E" w14:textId="4AE6B994" w:rsidR="00DB7768" w:rsidRPr="00F92339" w:rsidRDefault="00DB7768" w:rsidP="00EF5523">
      <w:pPr>
        <w:pStyle w:val="ListParagraph"/>
        <w:numPr>
          <w:ilvl w:val="0"/>
          <w:numId w:val="12"/>
        </w:numPr>
        <w:rPr>
          <w:rFonts w:ascii="Times" w:eastAsia="Times New Roman" w:hAnsi="Times" w:cs="Times"/>
          <w:iCs/>
          <w:szCs w:val="24"/>
        </w:rPr>
      </w:pPr>
      <w:r w:rsidRPr="00F92339">
        <w:rPr>
          <w:rFonts w:ascii="Times" w:eastAsia="Times New Roman" w:hAnsi="Times" w:cs="Times"/>
          <w:iCs/>
          <w:szCs w:val="24"/>
        </w:rPr>
        <w:t>The Case Study provides a brief introduction to maternal effect mutations as they were found to affect segmentation in Drosophila.  Many different processes in embryos have been analysed using maternal effect mutations, including the specification of the germ line.  In Drosophila, C. elegans, and many invertebrates, the nuclei or cells that will specify the germ line are set aside from the presumptive somatic cells very early in development.  In order to study this process</w:t>
      </w:r>
      <w:r w:rsidR="00A45BDF" w:rsidRPr="00F92339">
        <w:rPr>
          <w:rFonts w:ascii="Times" w:eastAsia="Times New Roman" w:hAnsi="Times" w:cs="Times"/>
          <w:iCs/>
          <w:szCs w:val="24"/>
        </w:rPr>
        <w:t xml:space="preserve"> in Drosophila, </w:t>
      </w:r>
      <w:r w:rsidRPr="00F92339">
        <w:rPr>
          <w:rFonts w:ascii="Times" w:eastAsia="Times New Roman" w:hAnsi="Times" w:cs="Times"/>
          <w:iCs/>
          <w:szCs w:val="24"/>
        </w:rPr>
        <w:t>several different investigators conducted maternal effect screens for sterile mutants</w:t>
      </w:r>
      <w:r w:rsidR="00A45BDF" w:rsidRPr="00F92339">
        <w:rPr>
          <w:rFonts w:ascii="Times" w:eastAsia="Times New Roman" w:hAnsi="Times" w:cs="Times"/>
          <w:iCs/>
          <w:szCs w:val="24"/>
        </w:rPr>
        <w:t xml:space="preserve">; two examples are Boswell and Mahowald 1985 Cell 43: 97-104 and Schupbach and Wieschaus 1986 Develop. Biol. 113:443-448, both of which describe maternal effect mutations in a gene known as </w:t>
      </w:r>
      <w:r w:rsidR="00A45BDF" w:rsidRPr="00F92339">
        <w:rPr>
          <w:rFonts w:ascii="Times" w:eastAsia="Times New Roman" w:hAnsi="Times" w:cs="Times"/>
          <w:i/>
          <w:szCs w:val="24"/>
        </w:rPr>
        <w:t>tudor</w:t>
      </w:r>
      <w:r w:rsidR="00A45BDF" w:rsidRPr="00F92339">
        <w:rPr>
          <w:rFonts w:ascii="Times" w:eastAsia="Times New Roman" w:hAnsi="Times" w:cs="Times"/>
          <w:iCs/>
          <w:szCs w:val="24"/>
        </w:rPr>
        <w:t xml:space="preserve">.  You are welcome to access either or both of these papers, although the questions do not require detailed information from them.  </w:t>
      </w:r>
    </w:p>
    <w:p w14:paraId="63F3B7F6" w14:textId="23CA4383" w:rsidR="00A45BDF" w:rsidRPr="00F92339" w:rsidRDefault="00A45BDF" w:rsidP="00A45BDF">
      <w:pPr>
        <w:pStyle w:val="ListParagraph"/>
        <w:numPr>
          <w:ilvl w:val="0"/>
          <w:numId w:val="11"/>
        </w:numPr>
        <w:rPr>
          <w:rFonts w:ascii="Times" w:eastAsia="Times New Roman" w:hAnsi="Times" w:cs="Times"/>
          <w:iCs/>
          <w:szCs w:val="24"/>
        </w:rPr>
      </w:pPr>
      <w:r w:rsidRPr="00F92339">
        <w:rPr>
          <w:rFonts w:ascii="Times" w:eastAsia="Times New Roman" w:hAnsi="Times" w:cs="Times"/>
          <w:iCs/>
          <w:szCs w:val="24"/>
        </w:rPr>
        <w:t xml:space="preserve"> Briefly outline the expected phenotype of a maternal effect mutation that affects the specification of the germ line in females.  </w:t>
      </w:r>
    </w:p>
    <w:p w14:paraId="493B34EA" w14:textId="30D3C62E" w:rsidR="00A45BDF" w:rsidRPr="00F92339" w:rsidRDefault="00A45BDF" w:rsidP="00A45BDF">
      <w:pPr>
        <w:pStyle w:val="ListParagraph"/>
        <w:numPr>
          <w:ilvl w:val="0"/>
          <w:numId w:val="11"/>
        </w:numPr>
        <w:rPr>
          <w:rFonts w:ascii="Times" w:eastAsia="Times New Roman" w:hAnsi="Times" w:cs="Times"/>
          <w:iCs/>
          <w:szCs w:val="24"/>
        </w:rPr>
      </w:pPr>
      <w:r w:rsidRPr="00F92339">
        <w:rPr>
          <w:rFonts w:ascii="Times" w:eastAsia="Times New Roman" w:hAnsi="Times" w:cs="Times"/>
          <w:iCs/>
          <w:szCs w:val="24"/>
        </w:rPr>
        <w:t xml:space="preserve">Diagram a genetic screen that might be used to find maternal effect mutations affecting the germ line such as </w:t>
      </w:r>
      <w:r w:rsidRPr="00F92339">
        <w:rPr>
          <w:rFonts w:ascii="Times" w:eastAsia="Times New Roman" w:hAnsi="Times" w:cs="Times"/>
          <w:i/>
          <w:szCs w:val="24"/>
        </w:rPr>
        <w:t>tudor</w:t>
      </w:r>
      <w:r w:rsidRPr="00F92339">
        <w:rPr>
          <w:rFonts w:ascii="Times" w:eastAsia="Times New Roman" w:hAnsi="Times" w:cs="Times"/>
          <w:iCs/>
          <w:szCs w:val="24"/>
        </w:rPr>
        <w:t xml:space="preserve">.  </w:t>
      </w:r>
    </w:p>
    <w:p w14:paraId="3BBF60C0" w14:textId="1EFEA0C8" w:rsidR="00A45BDF" w:rsidRPr="00F92339" w:rsidRDefault="00D50D7B" w:rsidP="00A45BDF">
      <w:pPr>
        <w:pStyle w:val="ListParagraph"/>
        <w:numPr>
          <w:ilvl w:val="0"/>
          <w:numId w:val="11"/>
        </w:numPr>
        <w:rPr>
          <w:rFonts w:ascii="Times" w:eastAsia="Times New Roman" w:hAnsi="Times" w:cs="Times"/>
          <w:iCs/>
          <w:szCs w:val="24"/>
        </w:rPr>
      </w:pPr>
      <w:r w:rsidRPr="00F92339">
        <w:rPr>
          <w:rFonts w:ascii="Times" w:eastAsia="Times New Roman" w:hAnsi="Times" w:cs="Times"/>
          <w:iCs/>
          <w:szCs w:val="24"/>
        </w:rPr>
        <w:t xml:space="preserve">Do you expect </w:t>
      </w:r>
      <w:r w:rsidRPr="00F92339">
        <w:rPr>
          <w:rFonts w:ascii="Times" w:eastAsia="Times New Roman" w:hAnsi="Times" w:cs="Times"/>
          <w:i/>
          <w:szCs w:val="24"/>
        </w:rPr>
        <w:t>tudor</w:t>
      </w:r>
      <w:r w:rsidRPr="00F92339">
        <w:rPr>
          <w:rFonts w:ascii="Times" w:eastAsia="Times New Roman" w:hAnsi="Times" w:cs="Times"/>
          <w:iCs/>
          <w:szCs w:val="24"/>
        </w:rPr>
        <w:t xml:space="preserve"> homozygous mutant females to be fertile when mated with wild-type </w:t>
      </w:r>
      <w:r w:rsidRPr="00F92339">
        <w:rPr>
          <w:rFonts w:ascii="Times" w:eastAsia="Times New Roman" w:hAnsi="Times" w:cs="Times"/>
          <w:i/>
          <w:szCs w:val="24"/>
        </w:rPr>
        <w:t>tudor+</w:t>
      </w:r>
      <w:r w:rsidRPr="00F92339">
        <w:rPr>
          <w:rFonts w:ascii="Times" w:eastAsia="Times New Roman" w:hAnsi="Times" w:cs="Times"/>
          <w:iCs/>
          <w:szCs w:val="24"/>
        </w:rPr>
        <w:t xml:space="preserve"> males?  Why or why not?  I</w:t>
      </w:r>
      <w:r w:rsidR="00B62108">
        <w:rPr>
          <w:rFonts w:ascii="Times" w:eastAsia="Times New Roman" w:hAnsi="Times" w:cs="Times"/>
          <w:iCs/>
          <w:szCs w:val="24"/>
        </w:rPr>
        <w:t>s</w:t>
      </w:r>
      <w:r w:rsidRPr="00F92339">
        <w:rPr>
          <w:rFonts w:ascii="Times" w:eastAsia="Times New Roman" w:hAnsi="Times" w:cs="Times"/>
          <w:iCs/>
          <w:szCs w:val="24"/>
        </w:rPr>
        <w:t xml:space="preserve"> this even a useful experiment to conduct?  . </w:t>
      </w:r>
    </w:p>
    <w:p w14:paraId="3C519E34" w14:textId="3D859897" w:rsidR="00DB7768" w:rsidRPr="00F92339" w:rsidRDefault="00D50D7B" w:rsidP="00FF244F">
      <w:pPr>
        <w:pStyle w:val="ListParagraph"/>
        <w:numPr>
          <w:ilvl w:val="0"/>
          <w:numId w:val="11"/>
        </w:numPr>
        <w:rPr>
          <w:rFonts w:ascii="Times" w:eastAsia="Times New Roman" w:hAnsi="Times" w:cs="Times"/>
          <w:iCs/>
          <w:szCs w:val="24"/>
        </w:rPr>
      </w:pPr>
      <w:r w:rsidRPr="00F92339">
        <w:rPr>
          <w:rFonts w:ascii="Times" w:eastAsia="Times New Roman" w:hAnsi="Times" w:cs="Times"/>
          <w:iCs/>
          <w:szCs w:val="24"/>
        </w:rPr>
        <w:t xml:space="preserve">Suppose that you have a </w:t>
      </w:r>
      <w:r w:rsidRPr="00F92339">
        <w:rPr>
          <w:rFonts w:ascii="Times" w:eastAsia="Times New Roman" w:hAnsi="Times" w:cs="Times"/>
          <w:i/>
          <w:szCs w:val="24"/>
        </w:rPr>
        <w:t>tudor</w:t>
      </w:r>
      <w:r w:rsidRPr="00F92339">
        <w:rPr>
          <w:rFonts w:ascii="Times" w:eastAsia="Times New Roman" w:hAnsi="Times" w:cs="Times"/>
          <w:iCs/>
          <w:szCs w:val="24"/>
        </w:rPr>
        <w:t xml:space="preserve"> mutant, but you want to find more mutant alleles of </w:t>
      </w:r>
      <w:r w:rsidRPr="00F92339">
        <w:rPr>
          <w:rFonts w:ascii="Times" w:eastAsia="Times New Roman" w:hAnsi="Times" w:cs="Times"/>
          <w:i/>
          <w:szCs w:val="24"/>
        </w:rPr>
        <w:t>tudor</w:t>
      </w:r>
      <w:r w:rsidRPr="00F92339">
        <w:rPr>
          <w:rFonts w:ascii="Times" w:eastAsia="Times New Roman" w:hAnsi="Times" w:cs="Times"/>
          <w:iCs/>
          <w:szCs w:val="24"/>
        </w:rPr>
        <w:t xml:space="preserve">.  Briefly describe how you would carry out a screen specifically designed to find more alleles of </w:t>
      </w:r>
      <w:r w:rsidRPr="00F92339">
        <w:rPr>
          <w:rFonts w:ascii="Times" w:eastAsia="Times New Roman" w:hAnsi="Times" w:cs="Times"/>
          <w:i/>
          <w:szCs w:val="24"/>
        </w:rPr>
        <w:t>tudor</w:t>
      </w:r>
      <w:r w:rsidRPr="00F92339">
        <w:rPr>
          <w:rFonts w:ascii="Times" w:eastAsia="Times New Roman" w:hAnsi="Times" w:cs="Times"/>
          <w:iCs/>
          <w:szCs w:val="24"/>
        </w:rPr>
        <w:t xml:space="preserve">.  </w:t>
      </w:r>
    </w:p>
    <w:p w14:paraId="48B4E22A" w14:textId="77777777" w:rsidR="00FB2F02" w:rsidRPr="00F92339" w:rsidRDefault="00FB2F02" w:rsidP="00FB2F02">
      <w:pPr>
        <w:ind w:left="720" w:hanging="720"/>
        <w:rPr>
          <w:rFonts w:ascii="Times" w:eastAsia="Times New Roman" w:hAnsi="Times" w:cs="Times"/>
          <w:szCs w:val="24"/>
        </w:rPr>
      </w:pPr>
    </w:p>
    <w:p w14:paraId="5E5541A5" w14:textId="0C95D7A6" w:rsidR="00FB2F02" w:rsidRPr="00F92339" w:rsidRDefault="007B64F1" w:rsidP="007B64F1">
      <w:pPr>
        <w:pStyle w:val="ListParagraph"/>
        <w:numPr>
          <w:ilvl w:val="0"/>
          <w:numId w:val="12"/>
        </w:numPr>
        <w:rPr>
          <w:rFonts w:ascii="Times" w:eastAsia="Times New Roman" w:hAnsi="Times" w:cs="Times"/>
          <w:szCs w:val="24"/>
        </w:rPr>
      </w:pPr>
      <w:r w:rsidRPr="00F92339">
        <w:rPr>
          <w:rFonts w:ascii="Times" w:eastAsia="Times New Roman" w:hAnsi="Times" w:cs="Times"/>
          <w:szCs w:val="24"/>
        </w:rPr>
        <w:t xml:space="preserve"> As will be described in more detail in Chapter 5 and particularly in the Case Study for Chapter 9, t</w:t>
      </w:r>
      <w:r w:rsidR="00FB2F02" w:rsidRPr="00F92339">
        <w:rPr>
          <w:rFonts w:ascii="Times" w:eastAsia="Times New Roman" w:hAnsi="Times" w:cs="Times"/>
          <w:szCs w:val="24"/>
        </w:rPr>
        <w:t xml:space="preserve">he gene for </w:t>
      </w:r>
      <w:r w:rsidRPr="00F92339">
        <w:rPr>
          <w:rFonts w:ascii="Times" w:eastAsia="Times New Roman" w:hAnsi="Times" w:cs="Times"/>
          <w:szCs w:val="24"/>
        </w:rPr>
        <w:t>α</w:t>
      </w:r>
      <w:r w:rsidR="00FB2F02" w:rsidRPr="00F92339">
        <w:rPr>
          <w:rFonts w:ascii="Times" w:eastAsia="Times New Roman" w:hAnsi="Times" w:cs="Times"/>
          <w:szCs w:val="24"/>
        </w:rPr>
        <w:t>-tubulin was originally cloned from chickens</w:t>
      </w:r>
      <w:r w:rsidRPr="00F92339">
        <w:rPr>
          <w:rFonts w:ascii="Times" w:eastAsia="Times New Roman" w:hAnsi="Times" w:cs="Times"/>
          <w:szCs w:val="24"/>
        </w:rPr>
        <w:t>, and then used to identify two α-tubulins genes in yeast, known as TUB1 and TUB3. (</w:t>
      </w:r>
      <w:r w:rsidR="00FB2F02" w:rsidRPr="00F92339">
        <w:rPr>
          <w:rFonts w:ascii="Times" w:eastAsia="Times New Roman" w:hAnsi="Times" w:cs="Times"/>
          <w:szCs w:val="24"/>
        </w:rPr>
        <w:t xml:space="preserve">TUB2 is </w:t>
      </w:r>
      <w:r w:rsidRPr="00F92339">
        <w:rPr>
          <w:rFonts w:ascii="Times" w:eastAsia="Times New Roman" w:hAnsi="Times" w:cs="Times"/>
          <w:szCs w:val="24"/>
        </w:rPr>
        <w:t>β-</w:t>
      </w:r>
      <w:r w:rsidR="00FB2F02" w:rsidRPr="00F92339">
        <w:rPr>
          <w:rFonts w:ascii="Times" w:eastAsia="Times New Roman" w:hAnsi="Times" w:cs="Times"/>
          <w:szCs w:val="24"/>
        </w:rPr>
        <w:t>tubulin.</w:t>
      </w:r>
      <w:r w:rsidRPr="00F92339">
        <w:rPr>
          <w:rFonts w:ascii="Times" w:eastAsia="Times New Roman" w:hAnsi="Times" w:cs="Times"/>
          <w:szCs w:val="24"/>
        </w:rPr>
        <w:t>)</w:t>
      </w:r>
      <w:r w:rsidR="00FB2F02" w:rsidRPr="00F92339">
        <w:rPr>
          <w:rFonts w:ascii="Times" w:eastAsia="Times New Roman" w:hAnsi="Times" w:cs="Times"/>
          <w:szCs w:val="24"/>
        </w:rPr>
        <w:t xml:space="preserve"> TUB1 and TUB3 differ slightly in nucleotide and amino acid sequence</w:t>
      </w:r>
      <w:r w:rsidRPr="00F92339">
        <w:rPr>
          <w:rFonts w:ascii="Times" w:eastAsia="Times New Roman" w:hAnsi="Times" w:cs="Times"/>
          <w:szCs w:val="24"/>
        </w:rPr>
        <w:t xml:space="preserve"> but both appear to be most closely related to</w:t>
      </w:r>
      <w:r w:rsidR="00FB2F02" w:rsidRPr="00F92339">
        <w:rPr>
          <w:rFonts w:ascii="Times" w:eastAsia="Times New Roman" w:hAnsi="Times" w:cs="Times"/>
          <w:szCs w:val="24"/>
        </w:rPr>
        <w:t xml:space="preserve"> </w:t>
      </w:r>
      <w:r w:rsidRPr="00F92339">
        <w:rPr>
          <w:rFonts w:ascii="Times" w:eastAsia="Times New Roman" w:hAnsi="Times" w:cs="Times"/>
          <w:szCs w:val="24"/>
        </w:rPr>
        <w:t xml:space="preserve">α-tubulins.  </w:t>
      </w:r>
    </w:p>
    <w:p w14:paraId="0C599CCA" w14:textId="7237369D" w:rsidR="00FB2F02" w:rsidRPr="00F92339" w:rsidRDefault="007B64F1" w:rsidP="007B64F1">
      <w:pPr>
        <w:pStyle w:val="ListParagraph"/>
        <w:numPr>
          <w:ilvl w:val="0"/>
          <w:numId w:val="15"/>
        </w:numPr>
        <w:rPr>
          <w:rFonts w:ascii="Times" w:eastAsia="Times New Roman" w:hAnsi="Times" w:cs="Times"/>
          <w:szCs w:val="24"/>
        </w:rPr>
      </w:pPr>
      <w:r w:rsidRPr="00F92339">
        <w:rPr>
          <w:rFonts w:ascii="Times" w:eastAsia="Times New Roman" w:hAnsi="Times" w:cs="Times"/>
          <w:szCs w:val="24"/>
        </w:rPr>
        <w:t xml:space="preserve"> </w:t>
      </w:r>
      <w:r w:rsidR="00FB2F02" w:rsidRPr="00F92339">
        <w:rPr>
          <w:rFonts w:ascii="Times" w:eastAsia="Times New Roman" w:hAnsi="Times" w:cs="Times"/>
          <w:szCs w:val="24"/>
        </w:rPr>
        <w:t xml:space="preserve">Are the TUB1 and TUB3 genes paralogs or orthologs of each other? </w:t>
      </w:r>
    </w:p>
    <w:p w14:paraId="64E0A5FB" w14:textId="77777777" w:rsidR="00FB2F02" w:rsidRPr="00F92339" w:rsidRDefault="00FB2F02" w:rsidP="00FB2F02">
      <w:pPr>
        <w:ind w:left="720" w:hanging="720"/>
        <w:rPr>
          <w:rFonts w:ascii="Times" w:eastAsia="Times New Roman" w:hAnsi="Times" w:cs="Times"/>
          <w:szCs w:val="24"/>
        </w:rPr>
      </w:pPr>
    </w:p>
    <w:p w14:paraId="322906F1" w14:textId="4B370B29" w:rsidR="00FB2F02" w:rsidRPr="00F92339" w:rsidRDefault="007B64F1" w:rsidP="007B64F1">
      <w:pPr>
        <w:pStyle w:val="ListParagraph"/>
        <w:numPr>
          <w:ilvl w:val="0"/>
          <w:numId w:val="15"/>
        </w:numPr>
        <w:rPr>
          <w:rFonts w:ascii="Times" w:eastAsia="Times New Roman" w:hAnsi="Times" w:cs="Times"/>
          <w:szCs w:val="24"/>
        </w:rPr>
      </w:pPr>
      <w:r w:rsidRPr="00F92339">
        <w:rPr>
          <w:rFonts w:ascii="Times" w:eastAsia="Times New Roman" w:hAnsi="Times" w:cs="Times"/>
          <w:szCs w:val="24"/>
        </w:rPr>
        <w:t xml:space="preserve"> </w:t>
      </w:r>
      <w:r w:rsidR="00FB2F02" w:rsidRPr="00F92339">
        <w:rPr>
          <w:rFonts w:ascii="Times" w:eastAsia="Times New Roman" w:hAnsi="Times" w:cs="Times"/>
          <w:szCs w:val="24"/>
        </w:rPr>
        <w:t xml:space="preserve">Very briefly describe the way that you make a gene disruption of the TUB1 gene in yeast. </w:t>
      </w:r>
      <w:r w:rsidRPr="00F92339">
        <w:rPr>
          <w:rFonts w:ascii="Times" w:eastAsia="Times New Roman" w:hAnsi="Times" w:cs="Times"/>
          <w:szCs w:val="24"/>
        </w:rPr>
        <w:t xml:space="preserve"> </w:t>
      </w:r>
      <w:r w:rsidR="00FB2F02" w:rsidRPr="00F92339">
        <w:rPr>
          <w:rFonts w:ascii="Times" w:eastAsia="Times New Roman" w:hAnsi="Times" w:cs="Times"/>
          <w:szCs w:val="24"/>
        </w:rPr>
        <w:t xml:space="preserve"> </w:t>
      </w:r>
      <w:r w:rsidRPr="00F92339">
        <w:rPr>
          <w:rFonts w:ascii="Times" w:eastAsia="Times New Roman" w:hAnsi="Times" w:cs="Times"/>
          <w:szCs w:val="24"/>
        </w:rPr>
        <w:t xml:space="preserve">  </w:t>
      </w:r>
    </w:p>
    <w:p w14:paraId="6AFC08D7" w14:textId="77777777" w:rsidR="00FB2F02" w:rsidRPr="00F92339" w:rsidRDefault="00FB2F02" w:rsidP="00FB2F02">
      <w:pPr>
        <w:ind w:left="720" w:hanging="720"/>
        <w:rPr>
          <w:rFonts w:ascii="Times" w:eastAsia="Times New Roman" w:hAnsi="Times" w:cs="Times"/>
          <w:szCs w:val="24"/>
        </w:rPr>
      </w:pPr>
    </w:p>
    <w:p w14:paraId="1750D1BE" w14:textId="77777777" w:rsidR="009C37B1" w:rsidRPr="009C37B1" w:rsidRDefault="007B64F1" w:rsidP="007B64F1">
      <w:pPr>
        <w:pStyle w:val="ListParagraph"/>
        <w:numPr>
          <w:ilvl w:val="0"/>
          <w:numId w:val="15"/>
        </w:numPr>
        <w:rPr>
          <w:rFonts w:ascii="Times" w:eastAsia="Times New Roman" w:hAnsi="Times" w:cs="Times"/>
          <w:szCs w:val="24"/>
        </w:rPr>
      </w:pPr>
      <w:r w:rsidRPr="00F92339">
        <w:rPr>
          <w:rFonts w:ascii="Times" w:eastAsia="Times New Roman" w:hAnsi="Times" w:cs="Times"/>
          <w:szCs w:val="24"/>
        </w:rPr>
        <w:t xml:space="preserve"> </w:t>
      </w:r>
      <w:r w:rsidR="00FB2F02" w:rsidRPr="00F92339">
        <w:rPr>
          <w:rFonts w:ascii="Times" w:eastAsia="Times New Roman" w:hAnsi="Times" w:cs="Times"/>
          <w:szCs w:val="24"/>
        </w:rPr>
        <w:t xml:space="preserve">Cells that have a gene disruption of TUB1 do not divide.  You want to test the ability of wild-type TUB3 to “rescue” or complement the mutant </w:t>
      </w:r>
      <w:r w:rsidR="00FB2F02" w:rsidRPr="00F92339">
        <w:rPr>
          <w:rFonts w:ascii="Times" w:eastAsia="Times New Roman" w:hAnsi="Times" w:cs="Times"/>
          <w:i/>
          <w:iCs/>
          <w:szCs w:val="24"/>
        </w:rPr>
        <w:t>tub1</w:t>
      </w:r>
      <w:r w:rsidR="00FB2F02" w:rsidRPr="00F92339">
        <w:rPr>
          <w:rFonts w:ascii="Times" w:eastAsia="Times New Roman" w:hAnsi="Times" w:cs="Times"/>
          <w:szCs w:val="24"/>
        </w:rPr>
        <w:t xml:space="preserve"> defect.  The wild-type TUB3 gene is placed on a 2</w:t>
      </w:r>
      <w:r w:rsidR="009C37B1">
        <w:rPr>
          <w:rFonts w:ascii="Times" w:eastAsia="Times New Roman" w:hAnsi="Times" w:cs="Times"/>
          <w:szCs w:val="24"/>
        </w:rPr>
        <w:t>-</w:t>
      </w:r>
      <w:r w:rsidR="00FB2F02" w:rsidRPr="00F92339">
        <w:rPr>
          <w:rFonts w:ascii="Times" w:eastAsia="Times New Roman" w:hAnsi="Times" w:cs="Times"/>
          <w:szCs w:val="24"/>
        </w:rPr>
        <w:t xml:space="preserve">micron yeast episomal plasmid as shown.  </w:t>
      </w:r>
      <w:r w:rsidR="00FB2F02" w:rsidRPr="00F92339">
        <w:rPr>
          <w:rFonts w:ascii="Times" w:hAnsi="Times" w:cs="Times"/>
          <w:szCs w:val="24"/>
        </w:rPr>
        <w:object w:dxaOrig="1470" w:dyaOrig="1680" w14:anchorId="3DEA1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84pt" o:ole="">
            <v:imagedata r:id="rId7" o:title=""/>
          </v:shape>
          <o:OLEObject Type="Embed" ProgID="Canvas.Drawing.X" ShapeID="_x0000_i1025" DrawAspect="Content" ObjectID="_1662796229" r:id="rId8"/>
        </w:object>
      </w:r>
    </w:p>
    <w:p w14:paraId="128B306E" w14:textId="77777777" w:rsidR="009C37B1" w:rsidRPr="009C37B1" w:rsidRDefault="009C37B1" w:rsidP="009C37B1">
      <w:pPr>
        <w:pStyle w:val="ListParagraph"/>
        <w:rPr>
          <w:rFonts w:ascii="Times" w:eastAsia="Times New Roman" w:hAnsi="Times" w:cs="Times"/>
          <w:szCs w:val="24"/>
        </w:rPr>
      </w:pPr>
    </w:p>
    <w:p w14:paraId="61EC1045" w14:textId="0E316087" w:rsidR="00FB2F02" w:rsidRPr="00F92339" w:rsidRDefault="00FB2F02" w:rsidP="009C37B1">
      <w:pPr>
        <w:pStyle w:val="ListParagraph"/>
        <w:ind w:left="1080"/>
        <w:rPr>
          <w:rFonts w:ascii="Times" w:eastAsia="Times New Roman" w:hAnsi="Times" w:cs="Times"/>
          <w:szCs w:val="24"/>
        </w:rPr>
      </w:pPr>
      <w:r w:rsidRPr="00F92339">
        <w:rPr>
          <w:rFonts w:ascii="Times" w:eastAsia="Times New Roman" w:hAnsi="Times" w:cs="Times"/>
          <w:szCs w:val="24"/>
        </w:rPr>
        <w:t xml:space="preserve">Based on this diagram, how would you set up an experiment to select for host yeast cells to test the effect of the transforming TUB3 plasmid on a tub1 mutant?  </w:t>
      </w:r>
    </w:p>
    <w:p w14:paraId="3839241F" w14:textId="77777777" w:rsidR="00FB2F02" w:rsidRPr="00F92339" w:rsidRDefault="00FB2F02" w:rsidP="00FB2F02">
      <w:pPr>
        <w:ind w:left="720" w:hanging="720"/>
        <w:rPr>
          <w:rFonts w:ascii="Times" w:eastAsia="Times New Roman" w:hAnsi="Times" w:cs="Times"/>
          <w:szCs w:val="24"/>
        </w:rPr>
      </w:pPr>
    </w:p>
    <w:p w14:paraId="032B992D" w14:textId="77777777" w:rsidR="00FB2F02" w:rsidRPr="00F92339" w:rsidRDefault="00FB2F02" w:rsidP="00FB2F02">
      <w:pPr>
        <w:ind w:left="720" w:hanging="720"/>
        <w:rPr>
          <w:rFonts w:ascii="Times" w:eastAsia="Times New Roman" w:hAnsi="Times" w:cs="Times"/>
          <w:szCs w:val="24"/>
        </w:rPr>
      </w:pPr>
    </w:p>
    <w:p w14:paraId="3A9FF3A4" w14:textId="322D7BE9" w:rsidR="00FB2F02" w:rsidRPr="00F92339" w:rsidRDefault="00C17C75" w:rsidP="00C17C75">
      <w:pPr>
        <w:pStyle w:val="ListParagraph"/>
        <w:numPr>
          <w:ilvl w:val="0"/>
          <w:numId w:val="15"/>
        </w:numPr>
        <w:rPr>
          <w:rFonts w:ascii="Times" w:eastAsia="Times New Roman" w:hAnsi="Times" w:cs="Times"/>
          <w:szCs w:val="24"/>
        </w:rPr>
      </w:pPr>
      <w:r w:rsidRPr="00F92339">
        <w:rPr>
          <w:rFonts w:ascii="Times" w:eastAsia="Times New Roman" w:hAnsi="Times" w:cs="Times"/>
          <w:szCs w:val="24"/>
        </w:rPr>
        <w:t xml:space="preserve"> </w:t>
      </w:r>
      <w:r w:rsidR="00FB2F02" w:rsidRPr="00F92339">
        <w:rPr>
          <w:rFonts w:ascii="Times" w:eastAsia="Times New Roman" w:hAnsi="Times" w:cs="Times"/>
          <w:szCs w:val="24"/>
        </w:rPr>
        <w:t xml:space="preserve">You </w:t>
      </w:r>
      <w:r w:rsidRPr="00F92339">
        <w:rPr>
          <w:rFonts w:ascii="Times" w:eastAsia="Times New Roman" w:hAnsi="Times" w:cs="Times"/>
          <w:szCs w:val="24"/>
        </w:rPr>
        <w:t>discover</w:t>
      </w:r>
      <w:r w:rsidR="00FB2F02" w:rsidRPr="00F92339">
        <w:rPr>
          <w:rFonts w:ascii="Times" w:eastAsia="Times New Roman" w:hAnsi="Times" w:cs="Times"/>
          <w:szCs w:val="24"/>
        </w:rPr>
        <w:t xml:space="preserve"> that a yeast cell with </w:t>
      </w:r>
      <w:r w:rsidR="00FB2F02" w:rsidRPr="00F92339">
        <w:rPr>
          <w:rFonts w:ascii="Times" w:eastAsia="Times New Roman" w:hAnsi="Times" w:cs="Times"/>
          <w:i/>
          <w:iCs/>
          <w:szCs w:val="24"/>
        </w:rPr>
        <w:t xml:space="preserve">tub1 </w:t>
      </w:r>
      <w:r w:rsidR="00FB2F02" w:rsidRPr="00F92339">
        <w:rPr>
          <w:rFonts w:ascii="Times" w:eastAsia="Times New Roman" w:hAnsi="Times" w:cs="Times"/>
          <w:szCs w:val="24"/>
        </w:rPr>
        <w:t xml:space="preserve">gene disruption and the wild-type TUB3 on a </w:t>
      </w:r>
      <w:r w:rsidR="009C37B1">
        <w:rPr>
          <w:rFonts w:ascii="Times" w:eastAsia="Times New Roman" w:hAnsi="Times" w:cs="Times"/>
          <w:szCs w:val="24"/>
        </w:rPr>
        <w:t xml:space="preserve">2-micron </w:t>
      </w:r>
      <w:r w:rsidR="00FB2F02" w:rsidRPr="00F92339">
        <w:rPr>
          <w:rFonts w:ascii="Times" w:eastAsia="Times New Roman" w:hAnsi="Times" w:cs="Times"/>
          <w:szCs w:val="24"/>
        </w:rPr>
        <w:t>plasmid is able to grow and divide normally.  This is a paradox</w:t>
      </w:r>
      <w:r w:rsidRPr="00F92339">
        <w:rPr>
          <w:rFonts w:ascii="Times" w:eastAsia="Times New Roman" w:hAnsi="Times" w:cs="Times"/>
          <w:szCs w:val="24"/>
        </w:rPr>
        <w:t xml:space="preserve"> since y</w:t>
      </w:r>
      <w:r w:rsidR="00FB2F02" w:rsidRPr="00F92339">
        <w:rPr>
          <w:rFonts w:ascii="Times" w:eastAsia="Times New Roman" w:hAnsi="Times" w:cs="Times"/>
          <w:szCs w:val="24"/>
        </w:rPr>
        <w:t xml:space="preserve">east cells with disrupted </w:t>
      </w:r>
      <w:r w:rsidR="00FB2F02" w:rsidRPr="00F92339">
        <w:rPr>
          <w:rFonts w:ascii="Times" w:eastAsia="Times New Roman" w:hAnsi="Times" w:cs="Times"/>
          <w:i/>
          <w:iCs/>
          <w:szCs w:val="24"/>
        </w:rPr>
        <w:t>tub1</w:t>
      </w:r>
      <w:r w:rsidR="00FB2F02" w:rsidRPr="00F92339">
        <w:rPr>
          <w:rFonts w:ascii="Times" w:eastAsia="Times New Roman" w:hAnsi="Times" w:cs="Times"/>
          <w:szCs w:val="24"/>
        </w:rPr>
        <w:t xml:space="preserve"> but retaining their normal TUB3 gene on the chromosome cannot grow.  Yet when you put the normal TUB3 gene on a </w:t>
      </w:r>
      <w:r w:rsidR="009C37B1">
        <w:rPr>
          <w:rFonts w:ascii="Times" w:eastAsia="Times New Roman" w:hAnsi="Times" w:cs="Times"/>
          <w:szCs w:val="24"/>
        </w:rPr>
        <w:t xml:space="preserve">2-micron </w:t>
      </w:r>
      <w:r w:rsidR="00FB2F02" w:rsidRPr="00F92339">
        <w:rPr>
          <w:rFonts w:ascii="Times" w:eastAsia="Times New Roman" w:hAnsi="Times" w:cs="Times"/>
          <w:szCs w:val="24"/>
        </w:rPr>
        <w:t xml:space="preserve">plasmid, the yeast cells with </w:t>
      </w:r>
      <w:r w:rsidR="00FB2F02" w:rsidRPr="00F92339">
        <w:rPr>
          <w:rFonts w:ascii="Times" w:eastAsia="Times New Roman" w:hAnsi="Times" w:cs="Times"/>
          <w:i/>
          <w:iCs/>
          <w:szCs w:val="24"/>
        </w:rPr>
        <w:t>tub1</w:t>
      </w:r>
      <w:r w:rsidR="00FB2F02" w:rsidRPr="00F92339">
        <w:rPr>
          <w:rFonts w:ascii="Times" w:eastAsia="Times New Roman" w:hAnsi="Times" w:cs="Times"/>
          <w:szCs w:val="24"/>
        </w:rPr>
        <w:t xml:space="preserve"> mutation grow normally.  How do you explain this result?  (In other words, why does TUB3 on a </w:t>
      </w:r>
      <w:r w:rsidR="009C37B1">
        <w:rPr>
          <w:rFonts w:ascii="Times" w:eastAsia="Times New Roman" w:hAnsi="Times" w:cs="Times"/>
          <w:szCs w:val="24"/>
        </w:rPr>
        <w:t xml:space="preserve">2-micron </w:t>
      </w:r>
      <w:r w:rsidR="00FB2F02" w:rsidRPr="00F92339">
        <w:rPr>
          <w:rFonts w:ascii="Times" w:eastAsia="Times New Roman" w:hAnsi="Times" w:cs="Times"/>
          <w:szCs w:val="24"/>
        </w:rPr>
        <w:t xml:space="preserve">plasmid complement or rescue the </w:t>
      </w:r>
      <w:r w:rsidR="00FB2F02" w:rsidRPr="00F92339">
        <w:rPr>
          <w:rFonts w:ascii="Times" w:eastAsia="Times New Roman" w:hAnsi="Times" w:cs="Times"/>
          <w:i/>
          <w:iCs/>
          <w:szCs w:val="24"/>
        </w:rPr>
        <w:t xml:space="preserve">tub1 </w:t>
      </w:r>
      <w:r w:rsidR="00FB2F02" w:rsidRPr="00F92339">
        <w:rPr>
          <w:rFonts w:ascii="Times" w:eastAsia="Times New Roman" w:hAnsi="Times" w:cs="Times"/>
          <w:szCs w:val="24"/>
        </w:rPr>
        <w:t xml:space="preserve">defect whereas TUB3 on the chromosome does not rescue it?)  </w:t>
      </w:r>
    </w:p>
    <w:p w14:paraId="2552BF70" w14:textId="77777777" w:rsidR="00FB2F02" w:rsidRPr="00F92339" w:rsidRDefault="00FB2F02" w:rsidP="00FB2F02">
      <w:pPr>
        <w:rPr>
          <w:rFonts w:ascii="Times" w:eastAsia="Times New Roman" w:hAnsi="Times" w:cs="Times"/>
          <w:szCs w:val="24"/>
        </w:rPr>
      </w:pPr>
    </w:p>
    <w:p w14:paraId="7286E288" w14:textId="77777777" w:rsidR="00FB2F02" w:rsidRPr="00F92339" w:rsidRDefault="00FB2F02" w:rsidP="00FB2F02">
      <w:pPr>
        <w:rPr>
          <w:rFonts w:ascii="Times" w:eastAsia="Times New Roman" w:hAnsi="Times" w:cs="Times"/>
          <w:szCs w:val="24"/>
        </w:rPr>
      </w:pPr>
    </w:p>
    <w:p w14:paraId="3BAD7A1C" w14:textId="77777777" w:rsidR="00FB2F02" w:rsidRPr="00F92339" w:rsidRDefault="00FB2F02" w:rsidP="00FB2F02">
      <w:pPr>
        <w:rPr>
          <w:rFonts w:ascii="Times" w:eastAsia="Times New Roman" w:hAnsi="Times" w:cs="Times"/>
          <w:szCs w:val="24"/>
        </w:rPr>
      </w:pPr>
    </w:p>
    <w:p w14:paraId="09326402" w14:textId="77777777" w:rsidR="00FB2F02" w:rsidRPr="00F92339" w:rsidRDefault="00FB2F02" w:rsidP="00FB2F02">
      <w:pPr>
        <w:rPr>
          <w:rFonts w:ascii="Times" w:eastAsia="Times New Roman" w:hAnsi="Times" w:cs="Times"/>
          <w:szCs w:val="24"/>
        </w:rPr>
      </w:pPr>
    </w:p>
    <w:p w14:paraId="6D33606A" w14:textId="77777777" w:rsidR="00FB2F02" w:rsidRPr="00F92339" w:rsidRDefault="00FB2F02" w:rsidP="00FB2F02">
      <w:pPr>
        <w:rPr>
          <w:rFonts w:ascii="Times" w:eastAsia="Times New Roman" w:hAnsi="Times" w:cs="Times"/>
          <w:szCs w:val="24"/>
        </w:rPr>
      </w:pPr>
    </w:p>
    <w:p w14:paraId="6706AB7B" w14:textId="77777777" w:rsidR="00FB2F02" w:rsidRPr="00F92339" w:rsidRDefault="00FB2F02" w:rsidP="00FB2F02">
      <w:pPr>
        <w:rPr>
          <w:rFonts w:ascii="Times" w:eastAsia="Times New Roman" w:hAnsi="Times" w:cs="Times"/>
          <w:szCs w:val="24"/>
        </w:rPr>
      </w:pPr>
    </w:p>
    <w:p w14:paraId="05ED79F5" w14:textId="77777777" w:rsidR="00FB2F02" w:rsidRPr="00F92339" w:rsidRDefault="00FB2F02" w:rsidP="00FB2F02">
      <w:pPr>
        <w:rPr>
          <w:rFonts w:ascii="Times" w:eastAsia="Times New Roman" w:hAnsi="Times" w:cs="Times"/>
          <w:szCs w:val="24"/>
        </w:rPr>
      </w:pPr>
    </w:p>
    <w:sectPr w:rsidR="00FB2F02" w:rsidRPr="00F923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B56E5" w14:textId="77777777" w:rsidR="009C37B1" w:rsidRDefault="009C37B1" w:rsidP="009C37B1">
      <w:r>
        <w:separator/>
      </w:r>
    </w:p>
  </w:endnote>
  <w:endnote w:type="continuationSeparator" w:id="0">
    <w:p w14:paraId="6E5D02F1" w14:textId="77777777" w:rsidR="009C37B1" w:rsidRDefault="009C37B1" w:rsidP="009C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D34CA" w14:textId="77777777" w:rsidR="00C76398" w:rsidRDefault="00C76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321667"/>
      <w:docPartObj>
        <w:docPartGallery w:val="Page Numbers (Bottom of Page)"/>
        <w:docPartUnique/>
      </w:docPartObj>
    </w:sdtPr>
    <w:sdtEndPr>
      <w:rPr>
        <w:noProof/>
      </w:rPr>
    </w:sdtEndPr>
    <w:sdtContent>
      <w:bookmarkStart w:id="0" w:name="_GoBack" w:displacedByCustomXml="prev"/>
      <w:bookmarkEnd w:id="0" w:displacedByCustomXml="prev"/>
      <w:p w14:paraId="641215A0" w14:textId="08A5D63B" w:rsidR="00C76398" w:rsidRDefault="00C763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C8EBA0" w14:textId="77777777" w:rsidR="00C76398" w:rsidRDefault="00C76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B73B" w14:textId="77777777" w:rsidR="00C76398" w:rsidRDefault="00C76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E17A6" w14:textId="77777777" w:rsidR="009C37B1" w:rsidRDefault="009C37B1" w:rsidP="009C37B1">
      <w:r>
        <w:separator/>
      </w:r>
    </w:p>
  </w:footnote>
  <w:footnote w:type="continuationSeparator" w:id="0">
    <w:p w14:paraId="17BCA735" w14:textId="77777777" w:rsidR="009C37B1" w:rsidRDefault="009C37B1" w:rsidP="009C3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4C65F" w14:textId="77777777" w:rsidR="00C76398" w:rsidRDefault="00C76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65053" w14:textId="15762D34" w:rsidR="00C76398" w:rsidRDefault="00C76398" w:rsidP="00C76398">
    <w:pPr>
      <w:pStyle w:val="Header"/>
      <w:rPr>
        <w:rFonts w:cs="Times New Roman"/>
        <w:szCs w:val="24"/>
      </w:rPr>
    </w:pPr>
    <w:r>
      <w:rPr>
        <w:rFonts w:cs="Times New Roman"/>
        <w:szCs w:val="24"/>
      </w:rPr>
      <w:t xml:space="preserve">Chapter </w:t>
    </w:r>
    <w:r>
      <w:rPr>
        <w:rFonts w:cs="Times New Roman"/>
        <w:szCs w:val="24"/>
      </w:rPr>
      <w:t>4</w:t>
    </w:r>
    <w:r>
      <w:rPr>
        <w:rFonts w:cs="Times New Roman"/>
        <w:szCs w:val="24"/>
      </w:rPr>
      <w:tab/>
    </w:r>
    <w:r>
      <w:rPr>
        <w:rFonts w:cs="Times New Roman"/>
        <w:szCs w:val="24"/>
      </w:rPr>
      <w:tab/>
      <w:t xml:space="preserve">Study Questions </w:t>
    </w:r>
  </w:p>
  <w:p w14:paraId="58FF9E5F" w14:textId="33A9C6C4" w:rsidR="00C76398" w:rsidRDefault="00C76398">
    <w:pPr>
      <w:pStyle w:val="Header"/>
    </w:pPr>
  </w:p>
  <w:p w14:paraId="43A08A63" w14:textId="77777777" w:rsidR="00C76398" w:rsidRDefault="00C76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BEBD0" w14:textId="77777777" w:rsidR="00C76398" w:rsidRDefault="00C76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010B"/>
    <w:multiLevelType w:val="hybridMultilevel"/>
    <w:tmpl w:val="3BCA01F8"/>
    <w:lvl w:ilvl="0" w:tplc="951263E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0759FA"/>
    <w:multiLevelType w:val="hybridMultilevel"/>
    <w:tmpl w:val="D374AD9E"/>
    <w:lvl w:ilvl="0" w:tplc="0ED46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240D6"/>
    <w:multiLevelType w:val="hybridMultilevel"/>
    <w:tmpl w:val="AB08F8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A0A21"/>
    <w:multiLevelType w:val="singleLevel"/>
    <w:tmpl w:val="0409000F"/>
    <w:lvl w:ilvl="0">
      <w:start w:val="7"/>
      <w:numFmt w:val="decimal"/>
      <w:lvlText w:val="%1."/>
      <w:lvlJc w:val="left"/>
      <w:pPr>
        <w:tabs>
          <w:tab w:val="num" w:pos="360"/>
        </w:tabs>
        <w:ind w:left="360" w:hanging="360"/>
      </w:pPr>
      <w:rPr>
        <w:rFonts w:hint="default"/>
      </w:rPr>
    </w:lvl>
  </w:abstractNum>
  <w:abstractNum w:abstractNumId="4" w15:restartNumberingAfterBreak="0">
    <w:nsid w:val="210620AB"/>
    <w:multiLevelType w:val="hybridMultilevel"/>
    <w:tmpl w:val="082CE7BE"/>
    <w:lvl w:ilvl="0" w:tplc="3CA4EE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8E60F9"/>
    <w:multiLevelType w:val="hybridMultilevel"/>
    <w:tmpl w:val="DAA6A208"/>
    <w:lvl w:ilvl="0" w:tplc="F0E07F54">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5F444A"/>
    <w:multiLevelType w:val="hybridMultilevel"/>
    <w:tmpl w:val="22DC9C58"/>
    <w:lvl w:ilvl="0" w:tplc="ECF2C9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9EF6043"/>
    <w:multiLevelType w:val="hybridMultilevel"/>
    <w:tmpl w:val="F6BC3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D3239"/>
    <w:multiLevelType w:val="hybridMultilevel"/>
    <w:tmpl w:val="8ACAE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B4780"/>
    <w:multiLevelType w:val="hybridMultilevel"/>
    <w:tmpl w:val="5C6AA248"/>
    <w:lvl w:ilvl="0" w:tplc="3CA4EEF0">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0" w15:restartNumberingAfterBreak="0">
    <w:nsid w:val="46CE01AC"/>
    <w:multiLevelType w:val="hybridMultilevel"/>
    <w:tmpl w:val="CE82D592"/>
    <w:lvl w:ilvl="0" w:tplc="419EDB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8A22E6"/>
    <w:multiLevelType w:val="hybridMultilevel"/>
    <w:tmpl w:val="F67489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C838F4"/>
    <w:multiLevelType w:val="hybridMultilevel"/>
    <w:tmpl w:val="0F14E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017557"/>
    <w:multiLevelType w:val="hybridMultilevel"/>
    <w:tmpl w:val="3AC02616"/>
    <w:lvl w:ilvl="0" w:tplc="7F88F524">
      <w:start w:val="1"/>
      <w:numFmt w:val="decimal"/>
      <w:lvlText w:val="%1."/>
      <w:lvlJc w:val="left"/>
      <w:pPr>
        <w:tabs>
          <w:tab w:val="num" w:pos="720"/>
        </w:tabs>
        <w:ind w:left="720" w:hanging="360"/>
      </w:pPr>
      <w:rPr>
        <w:rFonts w:hint="default"/>
      </w:rPr>
    </w:lvl>
    <w:lvl w:ilvl="1" w:tplc="68645C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F45D33"/>
    <w:multiLevelType w:val="hybridMultilevel"/>
    <w:tmpl w:val="3D043200"/>
    <w:lvl w:ilvl="0" w:tplc="04090019">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6"/>
  </w:num>
  <w:num w:numId="4">
    <w:abstractNumId w:val="11"/>
  </w:num>
  <w:num w:numId="5">
    <w:abstractNumId w:val="0"/>
  </w:num>
  <w:num w:numId="6">
    <w:abstractNumId w:val="4"/>
  </w:num>
  <w:num w:numId="7">
    <w:abstractNumId w:val="9"/>
  </w:num>
  <w:num w:numId="8">
    <w:abstractNumId w:val="5"/>
  </w:num>
  <w:num w:numId="9">
    <w:abstractNumId w:val="8"/>
  </w:num>
  <w:num w:numId="10">
    <w:abstractNumId w:val="7"/>
  </w:num>
  <w:num w:numId="11">
    <w:abstractNumId w:val="2"/>
  </w:num>
  <w:num w:numId="12">
    <w:abstractNumId w:val="12"/>
  </w:num>
  <w:num w:numId="13">
    <w:abstractNumId w:val="10"/>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A1C"/>
    <w:rsid w:val="00200539"/>
    <w:rsid w:val="0025690E"/>
    <w:rsid w:val="00387B2C"/>
    <w:rsid w:val="003F5D1A"/>
    <w:rsid w:val="00595A1C"/>
    <w:rsid w:val="007A601F"/>
    <w:rsid w:val="007B64F1"/>
    <w:rsid w:val="009C37B1"/>
    <w:rsid w:val="00A45BDF"/>
    <w:rsid w:val="00AB50E8"/>
    <w:rsid w:val="00B62108"/>
    <w:rsid w:val="00BF5A9D"/>
    <w:rsid w:val="00C17C75"/>
    <w:rsid w:val="00C76398"/>
    <w:rsid w:val="00D14BBB"/>
    <w:rsid w:val="00D50D7B"/>
    <w:rsid w:val="00DB7768"/>
    <w:rsid w:val="00E21441"/>
    <w:rsid w:val="00EF5523"/>
    <w:rsid w:val="00F6286C"/>
    <w:rsid w:val="00F705A5"/>
    <w:rsid w:val="00F725D7"/>
    <w:rsid w:val="00F92339"/>
    <w:rsid w:val="00FB2F02"/>
    <w:rsid w:val="00FF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3E3103"/>
  <w15:docId w15:val="{2133E902-38C9-473D-9658-D18DDFE4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BBB"/>
    <w:pPr>
      <w:ind w:left="720"/>
      <w:contextualSpacing/>
    </w:pPr>
  </w:style>
  <w:style w:type="paragraph" w:styleId="Header">
    <w:name w:val="header"/>
    <w:basedOn w:val="Normal"/>
    <w:link w:val="HeaderChar"/>
    <w:uiPriority w:val="99"/>
    <w:unhideWhenUsed/>
    <w:rsid w:val="00C76398"/>
    <w:pPr>
      <w:tabs>
        <w:tab w:val="center" w:pos="4680"/>
        <w:tab w:val="right" w:pos="9360"/>
      </w:tabs>
    </w:pPr>
  </w:style>
  <w:style w:type="character" w:customStyle="1" w:styleId="HeaderChar">
    <w:name w:val="Header Char"/>
    <w:basedOn w:val="DefaultParagraphFont"/>
    <w:link w:val="Header"/>
    <w:uiPriority w:val="99"/>
    <w:rsid w:val="00C76398"/>
  </w:style>
  <w:style w:type="paragraph" w:styleId="Footer">
    <w:name w:val="footer"/>
    <w:basedOn w:val="Normal"/>
    <w:link w:val="FooterChar"/>
    <w:uiPriority w:val="99"/>
    <w:unhideWhenUsed/>
    <w:rsid w:val="00C76398"/>
    <w:pPr>
      <w:tabs>
        <w:tab w:val="center" w:pos="4680"/>
        <w:tab w:val="right" w:pos="9360"/>
      </w:tabs>
    </w:pPr>
  </w:style>
  <w:style w:type="character" w:customStyle="1" w:styleId="FooterChar">
    <w:name w:val="Footer Char"/>
    <w:basedOn w:val="DefaultParagraphFont"/>
    <w:link w:val="Footer"/>
    <w:uiPriority w:val="99"/>
    <w:rsid w:val="00C76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0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Meneely</dc:creator>
  <cp:lastModifiedBy>LIPPARINI, Giulia</cp:lastModifiedBy>
  <cp:revision>4</cp:revision>
  <dcterms:created xsi:type="dcterms:W3CDTF">2020-07-20T23:57:00Z</dcterms:created>
  <dcterms:modified xsi:type="dcterms:W3CDTF">2020-09-28T10:04:00Z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2020-09-23T15:44:07Z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0fabcc9a-b572-482a-bc32-0050f32b394d</vt:lpwstr>
  </property>
  <property fmtid="{D5CDD505-2E9C-101B-9397-08002B2CF9AE}" pid="8" name="MSIP_Label_89f61502-7731-4690-a118-333634878cc9_ContentBits">
    <vt:lpwstr>0</vt:lpwstr>
  </property>
</Properties>
</file>