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02" w:tblpY="344"/>
        <w:tblW w:w="1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46"/>
        <w:gridCol w:w="5400"/>
      </w:tblGrid>
      <w:tr w:rsidR="00EA7A77" w14:paraId="4FE4721C" w14:textId="77777777" w:rsidTr="00395191">
        <w:trPr>
          <w:trHeight w:val="2884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20B3" w14:textId="1A138A9D" w:rsidR="00EA7A77" w:rsidRDefault="001C2D3B" w:rsidP="00395191">
            <w:pPr>
              <w:pStyle w:val="Textbook"/>
              <w:spacing w:after="240" w:line="240" w:lineRule="auto"/>
              <w:rPr>
                <w:b/>
                <w:bCs/>
                <w:sz w:val="20"/>
                <w:szCs w:val="20"/>
              </w:rPr>
            </w:pPr>
            <w:r w:rsidRPr="001C2D3B">
              <w:rPr>
                <w:b/>
                <w:bCs/>
                <w:sz w:val="20"/>
                <w:szCs w:val="20"/>
              </w:rPr>
              <w:t>OUTLINE</w:t>
            </w:r>
          </w:p>
          <w:p w14:paraId="599CC493" w14:textId="5BE65451" w:rsidR="00395191" w:rsidRDefault="00395191" w:rsidP="00395191">
            <w:pPr>
              <w:pStyle w:val="Textbook"/>
              <w:spacing w:after="2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Year of Jubilee, 1865</w:t>
            </w:r>
          </w:p>
          <w:p w14:paraId="6E2E1FBB" w14:textId="7A842B16" w:rsidR="00395191" w:rsidRDefault="00395191" w:rsidP="00395191">
            <w:pPr>
              <w:pStyle w:val="Textbook"/>
              <w:spacing w:after="2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African American Families</w:t>
            </w:r>
          </w:p>
          <w:p w14:paraId="3B75E93F" w14:textId="77777777" w:rsidR="00395191" w:rsidRDefault="00395191" w:rsidP="00395191">
            <w:pPr>
              <w:pStyle w:val="Textbook"/>
              <w:spacing w:after="2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Southern Whites and the Problem of Defeat</w:t>
            </w:r>
          </w:p>
          <w:p w14:paraId="55383FD8" w14:textId="2370E121" w:rsidR="00395191" w:rsidRDefault="00395191" w:rsidP="00395191">
            <w:pPr>
              <w:pStyle w:val="Textbook"/>
              <w:spacing w:after="2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Emancipation in Comparative Perspective</w:t>
            </w:r>
          </w:p>
          <w:p w14:paraId="3C797619" w14:textId="1AB45F06" w:rsidR="00395191" w:rsidRDefault="00395191" w:rsidP="00395191">
            <w:pPr>
              <w:pStyle w:val="Textbook"/>
              <w:spacing w:after="2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Shaping Reconstruction, 1865-1868</w:t>
            </w:r>
          </w:p>
          <w:p w14:paraId="14AE16AA" w14:textId="26C0DE35" w:rsidR="00395191" w:rsidRDefault="00395191" w:rsidP="00395191">
            <w:pPr>
              <w:pStyle w:val="Textbook"/>
              <w:spacing w:after="2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Andrew Johnson’s Reconstruction</w:t>
            </w:r>
          </w:p>
          <w:p w14:paraId="50195DE9" w14:textId="77777777" w:rsidR="00395191" w:rsidRDefault="00395191" w:rsidP="00395191">
            <w:pPr>
              <w:pStyle w:val="Textbook"/>
              <w:spacing w:after="2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Fight over Reconstruction</w:t>
            </w:r>
          </w:p>
          <w:p w14:paraId="14CB2CB6" w14:textId="77777777" w:rsidR="00395191" w:rsidRDefault="00395191" w:rsidP="00395191">
            <w:pPr>
              <w:pStyle w:val="Textbook"/>
              <w:spacing w:after="2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Civil War Amendments and American Citizenship</w:t>
            </w:r>
          </w:p>
          <w:p w14:paraId="0FC5CCB4" w14:textId="77777777" w:rsidR="00395191" w:rsidRDefault="00395191" w:rsidP="00395191">
            <w:pPr>
              <w:pStyle w:val="Textbook"/>
              <w:spacing w:after="2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Global Passages: America the Diverse</w:t>
            </w:r>
          </w:p>
          <w:p w14:paraId="7A36BC3F" w14:textId="77777777" w:rsidR="00395191" w:rsidRDefault="00395191" w:rsidP="00395191">
            <w:pPr>
              <w:pStyle w:val="Textbook"/>
              <w:spacing w:after="2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Congressional Reconstruction</w:t>
            </w:r>
          </w:p>
          <w:p w14:paraId="6A4F9B41" w14:textId="77777777" w:rsidR="00395191" w:rsidRDefault="00395191" w:rsidP="00395191">
            <w:pPr>
              <w:pStyle w:val="Textbook"/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Reconstruction in the South, 1866-1876</w:t>
            </w:r>
          </w:p>
          <w:p w14:paraId="31A98AEC" w14:textId="77777777" w:rsidR="00395191" w:rsidRDefault="00395191" w:rsidP="00395191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American Life in the Postwar South</w:t>
            </w:r>
          </w:p>
          <w:p w14:paraId="42AACFC1" w14:textId="29367050" w:rsidR="00395191" w:rsidRDefault="00395191" w:rsidP="00395191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Republican Governments in the Postwar South </w:t>
            </w:r>
          </w:p>
          <w:p w14:paraId="287F7598" w14:textId="77777777" w:rsidR="00395191" w:rsidRDefault="00395191" w:rsidP="00395191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Cotton, Merchants, and the Lien</w:t>
            </w:r>
          </w:p>
          <w:p w14:paraId="705D7680" w14:textId="7CF60C1F" w:rsidR="00395191" w:rsidRDefault="00395191" w:rsidP="00395191">
            <w:pPr>
              <w:pStyle w:val="Textbook"/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End of Reconstruction, 1877</w:t>
            </w:r>
          </w:p>
          <w:p w14:paraId="063BFD59" w14:textId="77777777" w:rsidR="00395191" w:rsidRDefault="00395191" w:rsidP="00395191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Ku Klux Klan and Reconstruction Violence</w:t>
            </w:r>
          </w:p>
          <w:p w14:paraId="41AECE52" w14:textId="77777777" w:rsidR="00395191" w:rsidRDefault="00395191" w:rsidP="00395191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Weariness and Southern Conservatism</w:t>
            </w:r>
          </w:p>
          <w:p w14:paraId="52C94D54" w14:textId="5CF2699F" w:rsidR="00943055" w:rsidRPr="00395191" w:rsidRDefault="00395191" w:rsidP="00395191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Legacies of Reconstruction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E16C" w14:textId="371B7CDD" w:rsidR="00EA7A77" w:rsidRPr="001C2D3B" w:rsidRDefault="001C2D3B" w:rsidP="00557B33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 w:rsidRPr="001C2D3B">
              <w:rPr>
                <w:b/>
                <w:bCs/>
                <w:sz w:val="20"/>
                <w:szCs w:val="20"/>
              </w:rPr>
              <w:t>KEY TERMS</w:t>
            </w:r>
          </w:p>
          <w:p w14:paraId="08317C63" w14:textId="5CC3B607" w:rsidR="0030747D" w:rsidRP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>b</w:t>
            </w:r>
            <w:r w:rsidRPr="00395191">
              <w:rPr>
                <w:rFonts w:eastAsia="Times New Roman"/>
                <w:sz w:val="20"/>
                <w:szCs w:val="20"/>
                <w:bdr w:val="none" w:sz="0" w:space="0" w:color="auto"/>
              </w:rPr>
              <w:t>lack codes</w:t>
            </w:r>
          </w:p>
          <w:p w14:paraId="5B2B140A" w14:textId="77777777" w:rsid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>carpetbaggers</w:t>
            </w:r>
          </w:p>
          <w:p w14:paraId="1F845BE5" w14:textId="77777777" w:rsid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>crop lien</w:t>
            </w:r>
          </w:p>
          <w:p w14:paraId="6170F618" w14:textId="77777777" w:rsid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Fifteenth Amendment </w:t>
            </w:r>
          </w:p>
          <w:p w14:paraId="57B4D1CD" w14:textId="77777777" w:rsid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>Fourteenth Amendment</w:t>
            </w:r>
          </w:p>
          <w:p w14:paraId="50BA600A" w14:textId="77777777" w:rsid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Freedman’s Bureau </w:t>
            </w:r>
          </w:p>
          <w:p w14:paraId="2E728998" w14:textId="77777777" w:rsid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Homestead Act </w:t>
            </w:r>
          </w:p>
          <w:p w14:paraId="7A6A13A0" w14:textId="7774C639" w:rsid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>jubilee</w:t>
            </w:r>
          </w:p>
          <w:p w14:paraId="55E56CD8" w14:textId="77777777" w:rsid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>Knights of Labor</w:t>
            </w:r>
          </w:p>
          <w:p w14:paraId="5D8D8923" w14:textId="77777777" w:rsid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>Ku Klux Klan (KKK)</w:t>
            </w:r>
          </w:p>
          <w:p w14:paraId="16794E22" w14:textId="1ABC83D2" w:rsid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>sharecroppers</w:t>
            </w:r>
          </w:p>
          <w:p w14:paraId="7C1BC1BD" w14:textId="4D19C7DC" w:rsidR="00395191" w:rsidRPr="00395191" w:rsidRDefault="00395191" w:rsidP="002C75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</w:rPr>
              <w:t>Thirteenth Amendment</w:t>
            </w:r>
          </w:p>
        </w:tc>
      </w:tr>
      <w:tr w:rsidR="00EA7A77" w14:paraId="17B741D8" w14:textId="77777777" w:rsidTr="00395191">
        <w:trPr>
          <w:trHeight w:val="1320"/>
        </w:trPr>
        <w:tc>
          <w:tcPr>
            <w:tcW w:w="5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7F28" w14:textId="19D2E86C" w:rsidR="00EA7A77" w:rsidRPr="001C2D3B" w:rsidRDefault="00EA7A77" w:rsidP="00557B33">
            <w:pPr>
              <w:pStyle w:val="Textbook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D2FB" w14:textId="5D56B818" w:rsidR="00EA7A77" w:rsidRPr="001C2D3B" w:rsidRDefault="001C2D3B" w:rsidP="00557B33">
            <w:pPr>
              <w:rPr>
                <w:b/>
                <w:sz w:val="20"/>
                <w:szCs w:val="20"/>
              </w:rPr>
            </w:pPr>
            <w:r w:rsidRPr="001C2D3B">
              <w:rPr>
                <w:b/>
                <w:sz w:val="20"/>
                <w:szCs w:val="20"/>
              </w:rPr>
              <w:t>KEY PEOPLE</w:t>
            </w:r>
          </w:p>
          <w:p w14:paraId="52CA5183" w14:textId="77777777" w:rsidR="0030747D" w:rsidRDefault="00395191" w:rsidP="005B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Delany, Martin</w:t>
            </w:r>
          </w:p>
          <w:p w14:paraId="64AB3904" w14:textId="36A5ECC7" w:rsidR="00395191" w:rsidRPr="001C2D3B" w:rsidRDefault="00395191" w:rsidP="005B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Stevens, Thaddeus </w:t>
            </w:r>
          </w:p>
        </w:tc>
      </w:tr>
      <w:tr w:rsidR="00EA7A77" w14:paraId="02B3725D" w14:textId="77777777" w:rsidTr="00395191">
        <w:trPr>
          <w:trHeight w:val="2005"/>
        </w:trPr>
        <w:tc>
          <w:tcPr>
            <w:tcW w:w="1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835A" w14:textId="4DCB0DEA" w:rsidR="00EA7A77" w:rsidRPr="001C2D3B" w:rsidRDefault="00EA7A77" w:rsidP="0030747D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  <w:r w:rsidRPr="001C2D3B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</w:tc>
      </w:tr>
    </w:tbl>
    <w:p w14:paraId="3937017F" w14:textId="77777777" w:rsidR="002A1A20" w:rsidRDefault="00395191" w:rsidP="00EA7A77">
      <w:bookmarkStart w:id="0" w:name="_GoBack"/>
      <w:bookmarkEnd w:id="0"/>
    </w:p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397E7" w14:textId="77777777" w:rsidR="00892314" w:rsidRDefault="00892314" w:rsidP="00557B33">
      <w:r>
        <w:separator/>
      </w:r>
    </w:p>
  </w:endnote>
  <w:endnote w:type="continuationSeparator" w:id="0">
    <w:p w14:paraId="167E0203" w14:textId="77777777" w:rsidR="00892314" w:rsidRDefault="0089231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 StempelGaramond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F807C" w14:textId="77777777" w:rsidR="00892314" w:rsidRDefault="00892314" w:rsidP="00557B33">
      <w:r>
        <w:separator/>
      </w:r>
    </w:p>
  </w:footnote>
  <w:footnote w:type="continuationSeparator" w:id="0">
    <w:p w14:paraId="7AE8C9C1" w14:textId="77777777" w:rsidR="00892314" w:rsidRDefault="0089231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6885D" w14:textId="77777777" w:rsidR="00557B33" w:rsidRPr="00557B33" w:rsidRDefault="00557B33">
    <w:pPr>
      <w:pStyle w:val="Header"/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</w:p>
  <w:p w14:paraId="0B6A49A4" w14:textId="77777777" w:rsidR="00557B33" w:rsidRPr="00557B33" w:rsidRDefault="00557B33">
    <w:pPr>
      <w:pStyle w:val="Header"/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  <w:i/>
      </w:rPr>
      <w:t xml:space="preserve">American Horizons, </w:t>
    </w:r>
    <w:r w:rsidRPr="00557B33">
      <w:rPr>
        <w:rFonts w:ascii="Times New Roman" w:hAnsi="Times New Roman" w:cs="Times New Roman"/>
      </w:rPr>
      <w:t>4th edition</w:t>
    </w:r>
  </w:p>
  <w:p w14:paraId="0797DF64" w14:textId="14674A5E" w:rsidR="00557B33" w:rsidRPr="00557B33" w:rsidRDefault="00557B33" w:rsidP="00557B33">
    <w:pPr>
      <w:rPr>
        <w:rFonts w:eastAsia="Times New Roman"/>
      </w:rPr>
    </w:pPr>
    <w:r w:rsidRPr="00557B33">
      <w:t xml:space="preserve">CHAPTER </w:t>
    </w:r>
    <w:r w:rsidR="00395191">
      <w:t>15 Reconstructing America, 1865-1877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3"/>
    <w:rsid w:val="00124979"/>
    <w:rsid w:val="001C2D3B"/>
    <w:rsid w:val="002C7532"/>
    <w:rsid w:val="0030747D"/>
    <w:rsid w:val="0035708B"/>
    <w:rsid w:val="00395191"/>
    <w:rsid w:val="005167D3"/>
    <w:rsid w:val="00557B33"/>
    <w:rsid w:val="005B4519"/>
    <w:rsid w:val="00630076"/>
    <w:rsid w:val="00806EF9"/>
    <w:rsid w:val="00876194"/>
    <w:rsid w:val="00892314"/>
    <w:rsid w:val="00943055"/>
    <w:rsid w:val="00EA7A77"/>
    <w:rsid w:val="00F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FD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B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B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DONOVAN, Danica</cp:lastModifiedBy>
  <cp:revision>8</cp:revision>
  <dcterms:created xsi:type="dcterms:W3CDTF">2020-05-06T19:37:00Z</dcterms:created>
  <dcterms:modified xsi:type="dcterms:W3CDTF">2020-06-12T15:44:00Z</dcterms:modified>
</cp:coreProperties>
</file>