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3B857242" w14:textId="7593CEB0" w:rsidR="0002067D" w:rsidRDefault="00E02F9F" w:rsidP="00E02F9F">
            <w:pPr>
              <w:pStyle w:val="Body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The House of Atreus </w:t>
            </w:r>
          </w:p>
          <w:p w14:paraId="5A1D9640" w14:textId="753E24D9" w:rsidR="00731F8F" w:rsidRDefault="00E02F9F" w:rsidP="00E02F9F">
            <w:pPr>
              <w:pStyle w:val="Body"/>
              <w:spacing w:line="360" w:lineRule="auto"/>
            </w:pPr>
            <w:r>
              <w:t>Pelops, Oenomaüs, and Hippodamia</w:t>
            </w:r>
          </w:p>
          <w:p w14:paraId="280D138B" w14:textId="295DBB4D" w:rsidR="0002067D" w:rsidRDefault="00E02F9F" w:rsidP="00E02F9F">
            <w:pPr>
              <w:pStyle w:val="Body"/>
              <w:spacing w:line="360" w:lineRule="auto"/>
            </w:pPr>
            <w:r>
              <w:t>The Banquet of Thyestes</w:t>
            </w:r>
          </w:p>
          <w:p w14:paraId="48E6EB51" w14:textId="30087071" w:rsidR="0002067D" w:rsidRPr="00E02F9F" w:rsidRDefault="00E02F9F" w:rsidP="00E02F9F">
            <w:pPr>
              <w:pStyle w:val="Body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The House of Tyndareüs</w:t>
            </w:r>
          </w:p>
          <w:p w14:paraId="416F87EE" w14:textId="426D2CB3" w:rsidR="00E02F9F" w:rsidRDefault="00E02F9F" w:rsidP="00E02F9F">
            <w:pPr>
              <w:pStyle w:val="Body"/>
              <w:spacing w:line="360" w:lineRule="auto"/>
            </w:pPr>
            <w:r>
              <w:t>Leda and the Swan; the Dioscuri</w:t>
            </w:r>
          </w:p>
          <w:p w14:paraId="6CDE18DA" w14:textId="7158A51E" w:rsidR="00E02F9F" w:rsidRDefault="00E02F9F" w:rsidP="00E02F9F">
            <w:pPr>
              <w:pStyle w:val="Body"/>
              <w:spacing w:line="360" w:lineRule="auto"/>
            </w:pPr>
            <w:r>
              <w:t>The Oath of Tyndareüs</w:t>
            </w:r>
          </w:p>
          <w:p w14:paraId="1EF8D707" w14:textId="70C364C9" w:rsidR="0002067D" w:rsidRPr="00E02F9F" w:rsidRDefault="00E02F9F" w:rsidP="00E02F9F">
            <w:pPr>
              <w:pStyle w:val="Body"/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Yeat’s “Leda and the Swan”</w:t>
            </w:r>
          </w:p>
          <w:p w14:paraId="367D765E" w14:textId="12FE5AA6" w:rsidR="00E02F9F" w:rsidRDefault="00E02F9F" w:rsidP="00E02F9F">
            <w:pPr>
              <w:pStyle w:val="Body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The Wedding of Peleus and the Thetis</w:t>
            </w:r>
          </w:p>
          <w:p w14:paraId="30974F0A" w14:textId="42E84DDF" w:rsidR="00E02F9F" w:rsidRDefault="00E02F9F" w:rsidP="00E02F9F">
            <w:pPr>
              <w:pStyle w:val="Body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The Judgment of Paris</w:t>
            </w:r>
          </w:p>
          <w:p w14:paraId="546C6482" w14:textId="65004D5C" w:rsidR="00E02F9F" w:rsidRDefault="00E02F9F" w:rsidP="00E02F9F">
            <w:pPr>
              <w:pStyle w:val="Body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The Trojan War</w:t>
            </w:r>
          </w:p>
          <w:p w14:paraId="01F74FB2" w14:textId="57A4AB18" w:rsidR="00E02F9F" w:rsidRDefault="00E02F9F" w:rsidP="00E02F9F">
            <w:pPr>
              <w:pStyle w:val="Body"/>
              <w:spacing w:line="360" w:lineRule="auto"/>
            </w:pPr>
            <w:r>
              <w:t>The Gathering at Aulis</w:t>
            </w:r>
          </w:p>
          <w:p w14:paraId="6E53F1F8" w14:textId="6344AE67" w:rsidR="00E02F9F" w:rsidRDefault="00E02F9F" w:rsidP="00E02F9F">
            <w:pPr>
              <w:pStyle w:val="Body"/>
              <w:spacing w:line="360" w:lineRule="auto"/>
            </w:pPr>
            <w:r>
              <w:t>The Journey to Troy</w:t>
            </w:r>
          </w:p>
          <w:p w14:paraId="58929CBB" w14:textId="5CE39AD4" w:rsidR="00E02F9F" w:rsidRDefault="00E02F9F" w:rsidP="00E02F9F">
            <w:pPr>
              <w:pStyle w:val="Body"/>
              <w:spacing w:line="360" w:lineRule="auto"/>
            </w:pPr>
            <w:r>
              <w:t>Helen on the Wall</w:t>
            </w:r>
          </w:p>
          <w:p w14:paraId="0958AF54" w14:textId="22B7A90F" w:rsidR="00E02F9F" w:rsidRDefault="00E02F9F" w:rsidP="00E02F9F">
            <w:pPr>
              <w:pStyle w:val="Body"/>
              <w:spacing w:line="360" w:lineRule="auto"/>
            </w:pPr>
            <w:r>
              <w:t>The Anger of Achilles</w:t>
            </w:r>
          </w:p>
          <w:p w14:paraId="42CD8626" w14:textId="7ADD6974" w:rsidR="00E02F9F" w:rsidRDefault="00E02F9F" w:rsidP="00E02F9F">
            <w:pPr>
              <w:pStyle w:val="Body"/>
              <w:spacing w:line="360" w:lineRule="auto"/>
              <w:rPr>
                <w:i/>
                <w:iCs/>
              </w:rPr>
            </w:pPr>
            <w:r w:rsidRPr="00E02F9F">
              <w:rPr>
                <w:i/>
                <w:iCs/>
              </w:rPr>
              <w:t>Perspective: The Beauty of Helen</w:t>
            </w:r>
          </w:p>
          <w:p w14:paraId="4FD6FE3F" w14:textId="1B239283" w:rsidR="00E02F9F" w:rsidRDefault="00E02F9F" w:rsidP="00E02F9F">
            <w:pPr>
              <w:pStyle w:val="Body"/>
              <w:spacing w:line="360" w:lineRule="auto"/>
              <w:rPr>
                <w:b/>
                <w:bCs/>
              </w:rPr>
            </w:pPr>
            <w:r w:rsidRPr="00E02F9F">
              <w:rPr>
                <w:b/>
                <w:bCs/>
              </w:rPr>
              <w:t>Hector and Andromachê</w:t>
            </w:r>
          </w:p>
          <w:p w14:paraId="2ED5FE97" w14:textId="3EB8595F" w:rsidR="00E02F9F" w:rsidRDefault="00E02F9F" w:rsidP="00E02F9F">
            <w:pPr>
              <w:pStyle w:val="Body"/>
              <w:spacing w:line="360" w:lineRule="auto"/>
            </w:pPr>
            <w:r>
              <w:t>The Embassy to Achilles</w:t>
            </w:r>
          </w:p>
          <w:p w14:paraId="78DF658F" w14:textId="41496AAD" w:rsidR="00E02F9F" w:rsidRDefault="00E02F9F" w:rsidP="00E02F9F">
            <w:pPr>
              <w:pStyle w:val="Body"/>
              <w:spacing w:line="360" w:lineRule="auto"/>
            </w:pPr>
            <w:r>
              <w:t>The Death of Hector</w:t>
            </w:r>
          </w:p>
          <w:p w14:paraId="45FF6B8F" w14:textId="305986C4" w:rsidR="00E02F9F" w:rsidRPr="00E02F9F" w:rsidRDefault="00E02F9F" w:rsidP="00E02F9F">
            <w:pPr>
              <w:pStyle w:val="Body"/>
            </w:pPr>
            <w:r>
              <w:t>Observations: Homer, Inventor of Plot and Character</w:t>
            </w: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5D37D171" w14:textId="77777777" w:rsidR="00E02F9F" w:rsidRDefault="00E02F9F" w:rsidP="00E02F9F">
            <w:pPr>
              <w:spacing w:line="276" w:lineRule="auto"/>
            </w:pPr>
            <w:r w:rsidRPr="00D25F77">
              <w:t>Pelops</w:t>
            </w:r>
          </w:p>
          <w:p w14:paraId="416AD450" w14:textId="77777777" w:rsidR="00E02F9F" w:rsidRDefault="00E02F9F" w:rsidP="00E02F9F">
            <w:pPr>
              <w:spacing w:line="276" w:lineRule="auto"/>
            </w:pPr>
            <w:r w:rsidRPr="00D25F77">
              <w:t>Oenomaüs</w:t>
            </w:r>
          </w:p>
          <w:p w14:paraId="3A5FC8FF" w14:textId="77777777" w:rsidR="00E02F9F" w:rsidRDefault="00E02F9F" w:rsidP="00E02F9F">
            <w:pPr>
              <w:spacing w:line="276" w:lineRule="auto"/>
            </w:pPr>
            <w:r w:rsidRPr="00D25F77">
              <w:t>Hippodamia</w:t>
            </w:r>
          </w:p>
          <w:p w14:paraId="07AEA081" w14:textId="77777777" w:rsidR="00E02F9F" w:rsidRDefault="00E02F9F" w:rsidP="00E02F9F">
            <w:pPr>
              <w:spacing w:line="276" w:lineRule="auto"/>
            </w:pPr>
            <w:r w:rsidRPr="00D25F77">
              <w:t>Myrtilus</w:t>
            </w:r>
          </w:p>
          <w:p w14:paraId="51501B60" w14:textId="77777777" w:rsidR="00E02F9F" w:rsidRDefault="00E02F9F" w:rsidP="00E02F9F">
            <w:pPr>
              <w:spacing w:line="276" w:lineRule="auto"/>
            </w:pPr>
            <w:r w:rsidRPr="00D25F77">
              <w:t>Thyestes</w:t>
            </w:r>
          </w:p>
          <w:p w14:paraId="093719A8" w14:textId="77777777" w:rsidR="00E02F9F" w:rsidRDefault="00E02F9F" w:rsidP="00E02F9F">
            <w:pPr>
              <w:spacing w:line="276" w:lineRule="auto"/>
            </w:pPr>
            <w:r w:rsidRPr="00D25F77">
              <w:t>Aegisthus</w:t>
            </w:r>
          </w:p>
          <w:p w14:paraId="21DFE51A" w14:textId="77777777" w:rsidR="00E02F9F" w:rsidRDefault="00E02F9F" w:rsidP="00E02F9F">
            <w:pPr>
              <w:spacing w:line="276" w:lineRule="auto"/>
            </w:pPr>
            <w:r w:rsidRPr="00D25F77">
              <w:t>Atreus</w:t>
            </w:r>
          </w:p>
          <w:p w14:paraId="2564CA39" w14:textId="77777777" w:rsidR="00E02F9F" w:rsidRDefault="00E02F9F" w:rsidP="00E02F9F">
            <w:pPr>
              <w:spacing w:line="276" w:lineRule="auto"/>
            </w:pPr>
            <w:r w:rsidRPr="00D25F77">
              <w:t>Menelaüs</w:t>
            </w:r>
          </w:p>
          <w:p w14:paraId="26AEB3E4" w14:textId="77777777" w:rsidR="00E02F9F" w:rsidRDefault="00E02F9F" w:rsidP="00E02F9F">
            <w:pPr>
              <w:spacing w:line="276" w:lineRule="auto"/>
            </w:pPr>
            <w:r w:rsidRPr="00D25F77">
              <w:t>Agamemnon</w:t>
            </w:r>
          </w:p>
          <w:p w14:paraId="1737FABC" w14:textId="77777777" w:rsidR="00E02F9F" w:rsidRDefault="00E02F9F" w:rsidP="00E02F9F">
            <w:pPr>
              <w:spacing w:line="276" w:lineRule="auto"/>
            </w:pPr>
            <w:r w:rsidRPr="00D25F77">
              <w:t>Tyndareüs</w:t>
            </w:r>
          </w:p>
          <w:p w14:paraId="599ACE05" w14:textId="77777777" w:rsidR="00E02F9F" w:rsidRDefault="00E02F9F" w:rsidP="00E02F9F">
            <w:pPr>
              <w:spacing w:line="276" w:lineRule="auto"/>
            </w:pPr>
            <w:r w:rsidRPr="00D25F77">
              <w:t>Leda</w:t>
            </w:r>
          </w:p>
          <w:p w14:paraId="22DE79D9" w14:textId="77777777" w:rsidR="00E02F9F" w:rsidRDefault="00E02F9F" w:rsidP="00E02F9F">
            <w:pPr>
              <w:spacing w:line="276" w:lineRule="auto"/>
            </w:pPr>
            <w:r w:rsidRPr="00D25F77">
              <w:t>Polydeuces</w:t>
            </w:r>
          </w:p>
          <w:p w14:paraId="4BF5401D" w14:textId="77777777" w:rsidR="00E02F9F" w:rsidRDefault="00E02F9F" w:rsidP="00E02F9F">
            <w:pPr>
              <w:spacing w:line="276" w:lineRule="auto"/>
            </w:pPr>
            <w:r w:rsidRPr="00D25F77">
              <w:t>Helen</w:t>
            </w:r>
          </w:p>
          <w:p w14:paraId="1AA980EA" w14:textId="77777777" w:rsidR="00E02F9F" w:rsidRDefault="00E02F9F" w:rsidP="00E02F9F">
            <w:pPr>
              <w:spacing w:line="276" w:lineRule="auto"/>
            </w:pPr>
            <w:r w:rsidRPr="00D25F77">
              <w:t>Castor</w:t>
            </w:r>
          </w:p>
          <w:p w14:paraId="73C34574" w14:textId="77777777" w:rsidR="00E02F9F" w:rsidRDefault="00E02F9F" w:rsidP="00E02F9F">
            <w:pPr>
              <w:spacing w:line="276" w:lineRule="auto"/>
            </w:pPr>
            <w:r w:rsidRPr="00D25F77">
              <w:t>Clytemnestra</w:t>
            </w:r>
          </w:p>
          <w:p w14:paraId="254C790A" w14:textId="77777777" w:rsidR="00E02F9F" w:rsidRDefault="00E02F9F" w:rsidP="00E02F9F">
            <w:pPr>
              <w:spacing w:line="276" w:lineRule="auto"/>
            </w:pPr>
            <w:r w:rsidRPr="00D25F77">
              <w:t>Oath of Tyndareüs</w:t>
            </w:r>
          </w:p>
          <w:p w14:paraId="01CC3EE4" w14:textId="77777777" w:rsidR="00E02F9F" w:rsidRDefault="00E02F9F" w:rsidP="00E02F9F">
            <w:pPr>
              <w:spacing w:line="276" w:lineRule="auto"/>
            </w:pPr>
            <w:r w:rsidRPr="00D25F77">
              <w:t>Peleus</w:t>
            </w:r>
          </w:p>
          <w:p w14:paraId="13956488" w14:textId="77777777" w:rsidR="00E02F9F" w:rsidRDefault="00E02F9F" w:rsidP="00E02F9F">
            <w:pPr>
              <w:spacing w:line="276" w:lineRule="auto"/>
            </w:pPr>
            <w:r w:rsidRPr="00D25F77">
              <w:t>Ajax</w:t>
            </w:r>
          </w:p>
          <w:p w14:paraId="653E759F" w14:textId="77777777" w:rsidR="00E02F9F" w:rsidRDefault="00E02F9F" w:rsidP="00E02F9F">
            <w:pPr>
              <w:spacing w:line="276" w:lineRule="auto"/>
            </w:pPr>
            <w:r w:rsidRPr="00D25F77">
              <w:t>Hecabê</w:t>
            </w:r>
          </w:p>
          <w:p w14:paraId="283338CB" w14:textId="77777777" w:rsidR="00E02F9F" w:rsidRDefault="00E02F9F" w:rsidP="00E02F9F">
            <w:pPr>
              <w:spacing w:line="276" w:lineRule="auto"/>
            </w:pPr>
            <w:r w:rsidRPr="00D25F77">
              <w:t>Aulis</w:t>
            </w:r>
          </w:p>
          <w:p w14:paraId="50168A07" w14:textId="77777777" w:rsidR="00E02F9F" w:rsidRDefault="00E02F9F" w:rsidP="00E02F9F">
            <w:pPr>
              <w:spacing w:line="276" w:lineRule="auto"/>
            </w:pPr>
            <w:r w:rsidRPr="00D25F77">
              <w:t>Palamedes</w:t>
            </w:r>
          </w:p>
          <w:p w14:paraId="0BBA16EC" w14:textId="77777777" w:rsidR="00E02F9F" w:rsidRDefault="00E02F9F" w:rsidP="00E02F9F">
            <w:pPr>
              <w:spacing w:line="276" w:lineRule="auto"/>
            </w:pPr>
            <w:r w:rsidRPr="00D25F77">
              <w:t>Calchas</w:t>
            </w:r>
          </w:p>
          <w:p w14:paraId="7D0E102E" w14:textId="77777777" w:rsidR="00E02F9F" w:rsidRDefault="00E02F9F" w:rsidP="00E02F9F">
            <w:pPr>
              <w:spacing w:line="276" w:lineRule="auto"/>
            </w:pPr>
            <w:r w:rsidRPr="00D25F77">
              <w:t>Iphigenia</w:t>
            </w:r>
          </w:p>
          <w:p w14:paraId="1F8FBA9C" w14:textId="77777777" w:rsidR="00E02F9F" w:rsidRDefault="00E02F9F" w:rsidP="00E02F9F">
            <w:pPr>
              <w:spacing w:line="276" w:lineRule="auto"/>
            </w:pPr>
            <w:r w:rsidRPr="00D25F77">
              <w:t>Philoctetes</w:t>
            </w:r>
          </w:p>
          <w:p w14:paraId="67F6BCEC" w14:textId="77777777" w:rsidR="00E02F9F" w:rsidRDefault="00E02F9F" w:rsidP="00E02F9F">
            <w:pPr>
              <w:spacing w:line="276" w:lineRule="auto"/>
            </w:pPr>
            <w:r w:rsidRPr="00D25F77">
              <w:t>Chryseïs</w:t>
            </w:r>
          </w:p>
          <w:p w14:paraId="7FBAAA28" w14:textId="77777777" w:rsidR="00E02F9F" w:rsidRDefault="00E02F9F" w:rsidP="00E02F9F">
            <w:pPr>
              <w:spacing w:line="276" w:lineRule="auto"/>
            </w:pPr>
            <w:r w:rsidRPr="00D25F77">
              <w:t>Briseïs</w:t>
            </w:r>
          </w:p>
          <w:p w14:paraId="371ECD79" w14:textId="77777777" w:rsidR="00E02F9F" w:rsidRDefault="00E02F9F" w:rsidP="00E02F9F">
            <w:pPr>
              <w:spacing w:line="276" w:lineRule="auto"/>
            </w:pPr>
            <w:r w:rsidRPr="00D25F77">
              <w:t>Andromachê</w:t>
            </w:r>
          </w:p>
          <w:p w14:paraId="33BD680F" w14:textId="77777777" w:rsidR="00E02F9F" w:rsidRDefault="00E02F9F" w:rsidP="00E02F9F">
            <w:pPr>
              <w:spacing w:line="276" w:lineRule="auto"/>
            </w:pPr>
            <w:r w:rsidRPr="00D25F77">
              <w:t>Astyanax</w:t>
            </w:r>
          </w:p>
          <w:p w14:paraId="4CDA8529" w14:textId="7CA7F721" w:rsidR="00E72EE1" w:rsidRPr="0078452D" w:rsidRDefault="00E72EE1" w:rsidP="0057527E">
            <w:pPr>
              <w:pStyle w:val="Textbook"/>
              <w:spacing w:line="72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E6919" w14:textId="77777777" w:rsidR="00B253E5" w:rsidRDefault="00B253E5">
      <w:r>
        <w:separator/>
      </w:r>
    </w:p>
  </w:endnote>
  <w:endnote w:type="continuationSeparator" w:id="0">
    <w:p w14:paraId="652C7B3C" w14:textId="77777777" w:rsidR="00B253E5" w:rsidRDefault="00B2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A75FB" w14:textId="77777777" w:rsidR="00B253E5" w:rsidRDefault="00B253E5">
      <w:r>
        <w:separator/>
      </w:r>
    </w:p>
  </w:footnote>
  <w:footnote w:type="continuationSeparator" w:id="0">
    <w:p w14:paraId="7974B80D" w14:textId="77777777" w:rsidR="00B253E5" w:rsidRDefault="00B2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449A95FD" w14:textId="0A5013EC" w:rsidR="00572410" w:rsidRPr="00572410" w:rsidRDefault="008C3C57">
    <w:pPr>
      <w:pStyle w:val="Header"/>
      <w:tabs>
        <w:tab w:val="clear" w:pos="4320"/>
        <w:tab w:val="clear" w:pos="8640"/>
      </w:tabs>
      <w:rPr>
        <w:sz w:val="20"/>
        <w:szCs w:val="20"/>
      </w:rPr>
    </w:pPr>
    <w:r>
      <w:rPr>
        <w:sz w:val="20"/>
        <w:szCs w:val="20"/>
      </w:rPr>
      <w:t xml:space="preserve">CHAPTER </w:t>
    </w:r>
    <w:r w:rsidR="00E02F9F">
      <w:rPr>
        <w:sz w:val="20"/>
        <w:szCs w:val="20"/>
      </w:rPr>
      <w:t>20</w:t>
    </w:r>
    <w:r w:rsidR="0002067D">
      <w:rPr>
        <w:sz w:val="20"/>
        <w:szCs w:val="20"/>
      </w:rPr>
      <w:t xml:space="preserve"> </w:t>
    </w:r>
    <w:r w:rsidR="00E02F9F">
      <w:rPr>
        <w:sz w:val="20"/>
        <w:szCs w:val="20"/>
      </w:rPr>
      <w:t>The Trojan War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2067D"/>
    <w:rsid w:val="000329CF"/>
    <w:rsid w:val="0004266C"/>
    <w:rsid w:val="000545ED"/>
    <w:rsid w:val="000F3AB0"/>
    <w:rsid w:val="00162E33"/>
    <w:rsid w:val="00182A1B"/>
    <w:rsid w:val="001F7D21"/>
    <w:rsid w:val="00251C56"/>
    <w:rsid w:val="0032103B"/>
    <w:rsid w:val="003D5A39"/>
    <w:rsid w:val="0048761F"/>
    <w:rsid w:val="004906B3"/>
    <w:rsid w:val="00572410"/>
    <w:rsid w:val="0057527E"/>
    <w:rsid w:val="006177B6"/>
    <w:rsid w:val="00626C81"/>
    <w:rsid w:val="00731F8F"/>
    <w:rsid w:val="007801F4"/>
    <w:rsid w:val="00780C7B"/>
    <w:rsid w:val="0078452D"/>
    <w:rsid w:val="008024DD"/>
    <w:rsid w:val="00805640"/>
    <w:rsid w:val="00827FB6"/>
    <w:rsid w:val="00842004"/>
    <w:rsid w:val="008C3C57"/>
    <w:rsid w:val="0092480C"/>
    <w:rsid w:val="009661E2"/>
    <w:rsid w:val="0097693C"/>
    <w:rsid w:val="009860ED"/>
    <w:rsid w:val="00A01E17"/>
    <w:rsid w:val="00A8357E"/>
    <w:rsid w:val="00AC27D7"/>
    <w:rsid w:val="00AD4DA6"/>
    <w:rsid w:val="00AE658E"/>
    <w:rsid w:val="00B05354"/>
    <w:rsid w:val="00B253E5"/>
    <w:rsid w:val="00B46567"/>
    <w:rsid w:val="00B62A2E"/>
    <w:rsid w:val="00C23C28"/>
    <w:rsid w:val="00C2714E"/>
    <w:rsid w:val="00C36718"/>
    <w:rsid w:val="00D0208A"/>
    <w:rsid w:val="00D818C0"/>
    <w:rsid w:val="00E02F9F"/>
    <w:rsid w:val="00E415CA"/>
    <w:rsid w:val="00E6069C"/>
    <w:rsid w:val="00E72EE1"/>
    <w:rsid w:val="00E8110B"/>
    <w:rsid w:val="00E9034D"/>
    <w:rsid w:val="00F140D8"/>
    <w:rsid w:val="00F71286"/>
    <w:rsid w:val="00F877F2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2020-06-15T20:19:00Z</dcterms:created>
  <dcterms:modified xsi:type="dcterms:W3CDTF">2020-06-15T20:26:00Z</dcterms:modified>
</cp:coreProperties>
</file>