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4" w:rsidRDefault="00746064" w:rsidP="00746064">
      <w:pPr>
        <w:pStyle w:val="Heading1"/>
      </w:pPr>
      <w:r>
        <w:t>Chapter 2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distinguishes psychology from other disciplines?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(a) Psychology is a science, but what does that even mean?</w:t>
      </w:r>
    </w:p>
    <w:p w:rsidR="00746064" w:rsidRPr="00B61BED" w:rsidRDefault="00746064" w:rsidP="00746064">
      <w:pPr>
        <w:pStyle w:val="ListParagraph"/>
        <w:numPr>
          <w:ilvl w:val="1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 w:rsidRPr="00B61BED">
        <w:rPr>
          <w:rFonts w:ascii="Calibri" w:hAnsi="Calibri"/>
        </w:rPr>
        <w:t>(b) What about the more radical views of psychology as science?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</w:pPr>
      <w:r>
        <w:rPr>
          <w:rFonts w:ascii="Calibri" w:hAnsi="Calibri"/>
        </w:rPr>
        <w:t>Which is more important, academic or applied psychology? Hint: it’s a daft question!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have views of the mind changed over the last few thousand years? 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don’t most psychologists like psychoanalysis?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If it’s all about research, what is the point of psychological theory?</w:t>
      </w:r>
    </w:p>
    <w:p w:rsidR="00746064" w:rsidRDefault="00746064" w:rsidP="00746064">
      <w:pPr>
        <w:numPr>
          <w:ilvl w:val="0"/>
          <w:numId w:val="1"/>
        </w:numPr>
        <w:tabs>
          <w:tab w:val="left" w:pos="58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don’t psychologists agree on a particular approach?</w:t>
      </w: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0F8"/>
    <w:multiLevelType w:val="hybridMultilevel"/>
    <w:tmpl w:val="785C0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8"/>
    <w:rsid w:val="000D7AE6"/>
    <w:rsid w:val="00125BF1"/>
    <w:rsid w:val="00746064"/>
    <w:rsid w:val="00AB4E78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7514B-4EC4-424A-B66A-F48F544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64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06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064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74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2019-11-07T05:52:00Z</dcterms:created>
  <dcterms:modified xsi:type="dcterms:W3CDTF">2019-11-07T05:52:00Z</dcterms:modified>
</cp:coreProperties>
</file>