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FDC8C7" w14:textId="7EF2F261" w:rsidR="007A23AE" w:rsidRPr="009C31FC" w:rsidRDefault="00B3005C" w:rsidP="00F4680A">
      <w:pPr>
        <w:jc w:val="center"/>
        <w:rPr>
          <w:b/>
          <w:caps/>
          <w:sz w:val="20"/>
          <w:u w:val="single"/>
          <w:lang w:val="fr-FR"/>
        </w:rPr>
      </w:pPr>
      <w:r w:rsidRPr="009C31FC">
        <w:rPr>
          <w:b/>
          <w:caps/>
          <w:sz w:val="20"/>
          <w:u w:val="single"/>
          <w:lang w:val="fr-FR"/>
        </w:rPr>
        <w:t>Errata</w:t>
      </w:r>
      <w:r w:rsidR="009947CD" w:rsidRPr="009C31FC">
        <w:rPr>
          <w:b/>
          <w:caps/>
          <w:sz w:val="20"/>
          <w:u w:val="single"/>
          <w:lang w:val="fr-FR"/>
        </w:rPr>
        <w:t xml:space="preserve"> Chap</w:t>
      </w:r>
      <w:r w:rsidR="00215813">
        <w:rPr>
          <w:b/>
          <w:caps/>
          <w:sz w:val="20"/>
          <w:u w:val="single"/>
          <w:lang w:val="fr-FR"/>
        </w:rPr>
        <w:t>t</w:t>
      </w:r>
      <w:r w:rsidR="009947CD" w:rsidRPr="009C31FC">
        <w:rPr>
          <w:b/>
          <w:caps/>
          <w:sz w:val="20"/>
          <w:u w:val="single"/>
          <w:lang w:val="fr-FR"/>
        </w:rPr>
        <w:t>er</w:t>
      </w:r>
      <w:r w:rsidR="00215813">
        <w:rPr>
          <w:b/>
          <w:caps/>
          <w:sz w:val="20"/>
          <w:u w:val="single"/>
          <w:lang w:val="fr-FR"/>
        </w:rPr>
        <w:t xml:space="preserve"> </w:t>
      </w:r>
      <w:r w:rsidR="00EC2670">
        <w:rPr>
          <w:b/>
          <w:caps/>
          <w:sz w:val="20"/>
          <w:u w:val="single"/>
          <w:lang w:val="fr-FR"/>
        </w:rPr>
        <w:t>8</w:t>
      </w:r>
    </w:p>
    <w:p w14:paraId="630C509C" w14:textId="77777777" w:rsidR="00B3005C" w:rsidRPr="009C31FC" w:rsidRDefault="00B3005C">
      <w:pPr>
        <w:rPr>
          <w:sz w:val="20"/>
          <w:lang w:val="fr-FR"/>
        </w:rPr>
      </w:pPr>
    </w:p>
    <w:p w14:paraId="6A7D5419" w14:textId="23F52FBF" w:rsidR="00B3005C" w:rsidRPr="009C31FC" w:rsidRDefault="00B3005C">
      <w:pPr>
        <w:rPr>
          <w:sz w:val="20"/>
          <w:lang w:val="fr-FR"/>
        </w:rPr>
      </w:pPr>
      <w:proofErr w:type="spellStart"/>
      <w:r w:rsidRPr="009C31FC">
        <w:rPr>
          <w:sz w:val="20"/>
          <w:lang w:val="fr-FR"/>
        </w:rPr>
        <w:t>Chapter</w:t>
      </w:r>
      <w:proofErr w:type="spellEnd"/>
      <w:r w:rsidRPr="009C31FC">
        <w:rPr>
          <w:sz w:val="20"/>
          <w:lang w:val="fr-FR"/>
        </w:rPr>
        <w:t xml:space="preserve"> </w:t>
      </w:r>
      <w:r w:rsidR="00EC2670">
        <w:rPr>
          <w:sz w:val="20"/>
          <w:lang w:val="fr-FR"/>
        </w:rPr>
        <w:t>8</w:t>
      </w:r>
      <w:r w:rsidRPr="009C31FC">
        <w:rPr>
          <w:sz w:val="20"/>
          <w:lang w:val="fr-FR"/>
        </w:rPr>
        <w:t>.</w:t>
      </w:r>
    </w:p>
    <w:p w14:paraId="29BFD943" w14:textId="05332FC2" w:rsidR="00EC2670" w:rsidRDefault="00E32DB2" w:rsidP="00EC2670">
      <w:pPr>
        <w:ind w:left="720" w:hanging="360"/>
        <w:rPr>
          <w:sz w:val="20"/>
        </w:rPr>
      </w:pPr>
      <w:r w:rsidRPr="004A69FD">
        <w:rPr>
          <w:sz w:val="20"/>
        </w:rPr>
        <w:t xml:space="preserve">p. </w:t>
      </w:r>
      <w:r w:rsidR="004A69FD" w:rsidRPr="004A69FD">
        <w:rPr>
          <w:sz w:val="20"/>
        </w:rPr>
        <w:t>266: This technique lies on th</w:t>
      </w:r>
      <w:r w:rsidR="004A69FD">
        <w:rPr>
          <w:sz w:val="20"/>
        </w:rPr>
        <w:t xml:space="preserve">e fact that it is possible to prepare ionic compounds that are more soluble in hydrocarbon (e.g., benzene) and relatively non-polar (e.g., chloroform, ethyl acetate </w:t>
      </w:r>
      <w:r w:rsidR="004A69FD">
        <w:rPr>
          <w:b/>
          <w:bCs/>
          <w:sz w:val="20"/>
          <w:u w:val="single"/>
        </w:rPr>
        <w:t>solvents</w:t>
      </w:r>
      <w:r w:rsidR="004A69FD">
        <w:rPr>
          <w:sz w:val="20"/>
        </w:rPr>
        <w:t xml:space="preserve"> than in water.</w:t>
      </w:r>
    </w:p>
    <w:p w14:paraId="3DB31F8F" w14:textId="77777777" w:rsidR="004A69FD" w:rsidRDefault="004A69FD" w:rsidP="00EC2670">
      <w:pPr>
        <w:ind w:left="720" w:hanging="360"/>
        <w:rPr>
          <w:sz w:val="20"/>
        </w:rPr>
      </w:pPr>
    </w:p>
    <w:p w14:paraId="17BBC5EC" w14:textId="4F0CEB7E" w:rsidR="004A69FD" w:rsidRDefault="004A69FD" w:rsidP="00EC2670">
      <w:pPr>
        <w:ind w:left="720" w:hanging="360"/>
        <w:rPr>
          <w:sz w:val="20"/>
          <w:lang w:val="pt-BR"/>
        </w:rPr>
      </w:pPr>
      <w:r>
        <w:rPr>
          <w:sz w:val="20"/>
        </w:rPr>
        <w:t xml:space="preserve">p. 307: Ref. 114 should be: 114. </w:t>
      </w:r>
      <w:r w:rsidRPr="004A69FD">
        <w:rPr>
          <w:sz w:val="20"/>
          <w:lang w:val="pt-BR"/>
        </w:rPr>
        <w:t xml:space="preserve">(a) </w:t>
      </w:r>
      <w:proofErr w:type="spellStart"/>
      <w:r w:rsidRPr="004A69FD">
        <w:rPr>
          <w:sz w:val="20"/>
          <w:lang w:val="pt-BR"/>
        </w:rPr>
        <w:t>Markovnikov</w:t>
      </w:r>
      <w:proofErr w:type="spellEnd"/>
      <w:r w:rsidRPr="004A69FD">
        <w:rPr>
          <w:sz w:val="20"/>
          <w:lang w:val="pt-BR"/>
        </w:rPr>
        <w:t xml:space="preserve">, Vl. </w:t>
      </w:r>
      <w:proofErr w:type="spellStart"/>
      <w:r w:rsidRPr="004A69FD">
        <w:rPr>
          <w:i/>
          <w:iCs/>
          <w:sz w:val="20"/>
          <w:lang w:val="pt-BR"/>
        </w:rPr>
        <w:t>Zh</w:t>
      </w:r>
      <w:proofErr w:type="spellEnd"/>
      <w:r w:rsidRPr="004A69FD">
        <w:rPr>
          <w:i/>
          <w:iCs/>
          <w:sz w:val="20"/>
          <w:lang w:val="pt-BR"/>
        </w:rPr>
        <w:t>. R</w:t>
      </w:r>
      <w:r>
        <w:rPr>
          <w:i/>
          <w:iCs/>
          <w:sz w:val="20"/>
          <w:lang w:val="pt-BR"/>
        </w:rPr>
        <w:t xml:space="preserve">uss. </w:t>
      </w:r>
      <w:proofErr w:type="spellStart"/>
      <w:r>
        <w:rPr>
          <w:i/>
          <w:iCs/>
          <w:sz w:val="20"/>
          <w:lang w:val="pt-BR"/>
        </w:rPr>
        <w:t>Chem</w:t>
      </w:r>
      <w:proofErr w:type="spellEnd"/>
      <w:r>
        <w:rPr>
          <w:i/>
          <w:iCs/>
          <w:sz w:val="20"/>
          <w:lang w:val="pt-BR"/>
        </w:rPr>
        <w:t>. Soc.</w:t>
      </w:r>
      <w:r>
        <w:rPr>
          <w:sz w:val="20"/>
          <w:lang w:val="pt-BR"/>
        </w:rPr>
        <w:t xml:space="preserve"> </w:t>
      </w:r>
      <w:r>
        <w:rPr>
          <w:b/>
          <w:bCs/>
          <w:sz w:val="20"/>
          <w:lang w:val="pt-BR"/>
        </w:rPr>
        <w:t>1869</w:t>
      </w:r>
      <w:r>
        <w:rPr>
          <w:sz w:val="20"/>
          <w:lang w:val="pt-BR"/>
        </w:rPr>
        <w:t xml:space="preserve">, </w:t>
      </w:r>
      <w:r>
        <w:rPr>
          <w:i/>
          <w:iCs/>
          <w:sz w:val="20"/>
          <w:lang w:val="pt-BR"/>
        </w:rPr>
        <w:t>1</w:t>
      </w:r>
      <w:r>
        <w:rPr>
          <w:sz w:val="20"/>
          <w:lang w:val="pt-BR"/>
        </w:rPr>
        <w:t xml:space="preserve">, 242. (b) </w:t>
      </w:r>
      <w:proofErr w:type="spellStart"/>
      <w:r>
        <w:rPr>
          <w:sz w:val="20"/>
          <w:lang w:val="pt-BR"/>
        </w:rPr>
        <w:t>Markwnikoff</w:t>
      </w:r>
      <w:proofErr w:type="spellEnd"/>
      <w:r>
        <w:rPr>
          <w:sz w:val="20"/>
          <w:lang w:val="pt-BR"/>
        </w:rPr>
        <w:t xml:space="preserve">, V. </w:t>
      </w:r>
      <w:r>
        <w:rPr>
          <w:i/>
          <w:iCs/>
          <w:sz w:val="20"/>
          <w:lang w:val="pt-BR"/>
        </w:rPr>
        <w:t xml:space="preserve">Compt. </w:t>
      </w:r>
      <w:proofErr w:type="spellStart"/>
      <w:r>
        <w:rPr>
          <w:i/>
          <w:iCs/>
          <w:sz w:val="20"/>
          <w:lang w:val="pt-BR"/>
        </w:rPr>
        <w:t>rend</w:t>
      </w:r>
      <w:proofErr w:type="spellEnd"/>
      <w:r>
        <w:rPr>
          <w:i/>
          <w:iCs/>
          <w:sz w:val="20"/>
          <w:lang w:val="pt-BR"/>
        </w:rPr>
        <w:t>.</w:t>
      </w:r>
      <w:r>
        <w:rPr>
          <w:sz w:val="20"/>
          <w:lang w:val="pt-BR"/>
        </w:rPr>
        <w:t xml:space="preserve"> </w:t>
      </w:r>
      <w:r>
        <w:rPr>
          <w:b/>
          <w:bCs/>
          <w:sz w:val="20"/>
          <w:lang w:val="pt-BR"/>
        </w:rPr>
        <w:t>1875</w:t>
      </w:r>
      <w:r>
        <w:rPr>
          <w:sz w:val="20"/>
          <w:lang w:val="pt-BR"/>
        </w:rPr>
        <w:t xml:space="preserve">, </w:t>
      </w:r>
      <w:r>
        <w:rPr>
          <w:i/>
          <w:iCs/>
          <w:sz w:val="20"/>
          <w:lang w:val="pt-BR"/>
        </w:rPr>
        <w:t>82</w:t>
      </w:r>
      <w:r>
        <w:rPr>
          <w:sz w:val="20"/>
          <w:lang w:val="pt-BR"/>
        </w:rPr>
        <w:t xml:space="preserve">, 668. (c) </w:t>
      </w:r>
      <w:proofErr w:type="spellStart"/>
      <w:r>
        <w:rPr>
          <w:sz w:val="20"/>
          <w:lang w:val="pt-BR"/>
        </w:rPr>
        <w:t>Markwnikoff</w:t>
      </w:r>
      <w:proofErr w:type="spellEnd"/>
      <w:r>
        <w:rPr>
          <w:sz w:val="20"/>
          <w:lang w:val="pt-BR"/>
        </w:rPr>
        <w:t xml:space="preserve">, V. </w:t>
      </w:r>
      <w:r>
        <w:rPr>
          <w:i/>
          <w:iCs/>
          <w:sz w:val="20"/>
          <w:lang w:val="pt-BR"/>
        </w:rPr>
        <w:t xml:space="preserve">Compt. </w:t>
      </w:r>
      <w:proofErr w:type="spellStart"/>
      <w:r>
        <w:rPr>
          <w:i/>
          <w:iCs/>
          <w:sz w:val="20"/>
          <w:lang w:val="pt-BR"/>
        </w:rPr>
        <w:t>rend</w:t>
      </w:r>
      <w:proofErr w:type="spellEnd"/>
      <w:r>
        <w:rPr>
          <w:i/>
          <w:iCs/>
          <w:sz w:val="20"/>
          <w:lang w:val="pt-BR"/>
        </w:rPr>
        <w:t>.</w:t>
      </w:r>
      <w:r>
        <w:rPr>
          <w:sz w:val="20"/>
          <w:lang w:val="pt-BR"/>
        </w:rPr>
        <w:t xml:space="preserve"> </w:t>
      </w:r>
      <w:r>
        <w:rPr>
          <w:b/>
          <w:bCs/>
          <w:sz w:val="20"/>
          <w:lang w:val="pt-BR"/>
        </w:rPr>
        <w:t>1875</w:t>
      </w:r>
      <w:r>
        <w:rPr>
          <w:sz w:val="20"/>
          <w:lang w:val="pt-BR"/>
        </w:rPr>
        <w:t xml:space="preserve">, </w:t>
      </w:r>
      <w:r>
        <w:rPr>
          <w:i/>
          <w:iCs/>
          <w:sz w:val="20"/>
          <w:lang w:val="pt-BR"/>
        </w:rPr>
        <w:t>82</w:t>
      </w:r>
      <w:r>
        <w:rPr>
          <w:sz w:val="20"/>
          <w:lang w:val="pt-BR"/>
        </w:rPr>
        <w:t xml:space="preserve">, </w:t>
      </w:r>
      <w:r>
        <w:rPr>
          <w:sz w:val="20"/>
          <w:lang w:val="pt-BR"/>
        </w:rPr>
        <w:t xml:space="preserve">728. (d) </w:t>
      </w:r>
      <w:proofErr w:type="spellStart"/>
      <w:r>
        <w:rPr>
          <w:sz w:val="20"/>
          <w:lang w:val="pt-BR"/>
        </w:rPr>
        <w:t>Markwnikoff</w:t>
      </w:r>
      <w:proofErr w:type="spellEnd"/>
      <w:r>
        <w:rPr>
          <w:sz w:val="20"/>
          <w:lang w:val="pt-BR"/>
        </w:rPr>
        <w:t xml:space="preserve">, V. </w:t>
      </w:r>
      <w:r>
        <w:rPr>
          <w:i/>
          <w:iCs/>
          <w:sz w:val="20"/>
          <w:lang w:val="pt-BR"/>
        </w:rPr>
        <w:t xml:space="preserve">Compt. </w:t>
      </w:r>
      <w:proofErr w:type="spellStart"/>
      <w:r>
        <w:rPr>
          <w:i/>
          <w:iCs/>
          <w:sz w:val="20"/>
          <w:lang w:val="pt-BR"/>
        </w:rPr>
        <w:t>rend</w:t>
      </w:r>
      <w:proofErr w:type="spellEnd"/>
      <w:r>
        <w:rPr>
          <w:i/>
          <w:iCs/>
          <w:sz w:val="20"/>
          <w:lang w:val="pt-BR"/>
        </w:rPr>
        <w:t>.</w:t>
      </w:r>
      <w:r>
        <w:rPr>
          <w:sz w:val="20"/>
          <w:lang w:val="pt-BR"/>
        </w:rPr>
        <w:t xml:space="preserve"> </w:t>
      </w:r>
      <w:r>
        <w:rPr>
          <w:b/>
          <w:bCs/>
          <w:sz w:val="20"/>
          <w:lang w:val="pt-BR"/>
        </w:rPr>
        <w:t>1875</w:t>
      </w:r>
      <w:r>
        <w:rPr>
          <w:sz w:val="20"/>
          <w:lang w:val="pt-BR"/>
        </w:rPr>
        <w:t xml:space="preserve">, </w:t>
      </w:r>
      <w:r>
        <w:rPr>
          <w:i/>
          <w:iCs/>
          <w:sz w:val="20"/>
          <w:lang w:val="pt-BR"/>
        </w:rPr>
        <w:t>82</w:t>
      </w:r>
      <w:r>
        <w:rPr>
          <w:sz w:val="20"/>
          <w:lang w:val="pt-BR"/>
        </w:rPr>
        <w:t xml:space="preserve">, </w:t>
      </w:r>
      <w:r>
        <w:rPr>
          <w:sz w:val="20"/>
          <w:lang w:val="pt-BR"/>
        </w:rPr>
        <w:t>776.</w:t>
      </w:r>
    </w:p>
    <w:p w14:paraId="5C64A7ED" w14:textId="77777777" w:rsidR="004A69FD" w:rsidRDefault="004A69FD" w:rsidP="00EC2670">
      <w:pPr>
        <w:ind w:left="720" w:hanging="360"/>
        <w:rPr>
          <w:sz w:val="20"/>
          <w:lang w:val="pt-BR"/>
        </w:rPr>
      </w:pPr>
    </w:p>
    <w:p w14:paraId="3433E021" w14:textId="2F7FC507" w:rsidR="004A69FD" w:rsidRPr="004A69FD" w:rsidRDefault="004A69FD" w:rsidP="00EC2670">
      <w:pPr>
        <w:ind w:left="720" w:hanging="360"/>
        <w:rPr>
          <w:rFonts w:ascii="Symbol" w:hAnsi="Symbol"/>
          <w:sz w:val="20"/>
        </w:rPr>
      </w:pPr>
      <w:r w:rsidRPr="004A69FD">
        <w:rPr>
          <w:sz w:val="20"/>
        </w:rPr>
        <w:t>p. 314: Problem 8-39 should read: The hydr</w:t>
      </w:r>
      <w:r>
        <w:rPr>
          <w:sz w:val="20"/>
        </w:rPr>
        <w:t>olysis…molecule, as shown</w:t>
      </w:r>
      <w:r>
        <w:rPr>
          <w:b/>
          <w:bCs/>
          <w:sz w:val="20"/>
        </w:rPr>
        <w:t xml:space="preserve"> </w:t>
      </w:r>
      <w:r>
        <w:rPr>
          <w:b/>
          <w:bCs/>
          <w:sz w:val="20"/>
          <w:u w:val="single"/>
        </w:rPr>
        <w:t>below</w:t>
      </w:r>
      <w:r>
        <w:rPr>
          <w:sz w:val="20"/>
        </w:rPr>
        <w:t>.</w:t>
      </w:r>
      <w:bookmarkStart w:id="0" w:name="_GoBack"/>
      <w:bookmarkEnd w:id="0"/>
    </w:p>
    <w:p w14:paraId="660AF712" w14:textId="10356D22" w:rsidR="00E32DB2" w:rsidRPr="004A69FD" w:rsidRDefault="00E32DB2" w:rsidP="009947CD">
      <w:pPr>
        <w:ind w:left="720" w:hanging="360"/>
        <w:rPr>
          <w:rFonts w:ascii="Symbol" w:hAnsi="Symbol"/>
          <w:sz w:val="20"/>
        </w:rPr>
      </w:pPr>
    </w:p>
    <w:sectPr w:rsidR="00E32DB2" w:rsidRPr="004A69FD" w:rsidSect="006507FD">
      <w:pgSz w:w="12240" w:h="15840"/>
      <w:pgMar w:top="1440" w:right="1440" w:bottom="1440" w:left="1440" w:header="720" w:footer="720" w:gutter="0"/>
      <w:cols w:space="720"/>
      <w:docGrid w:linePitch="4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nion Pro">
    <w:panose1 w:val="02040503050201020203"/>
    <w:charset w:val="00"/>
    <w:family w:val="roman"/>
    <w:notTrueType/>
    <w:pitch w:val="variable"/>
    <w:sig w:usb0="60000287" w:usb1="00000001" w:usb2="00000000" w:usb3="00000000" w:csb0="0000019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005C"/>
    <w:rsid w:val="00010337"/>
    <w:rsid w:val="00027632"/>
    <w:rsid w:val="000329A0"/>
    <w:rsid w:val="00034B3C"/>
    <w:rsid w:val="00051B07"/>
    <w:rsid w:val="00056B7D"/>
    <w:rsid w:val="000A5697"/>
    <w:rsid w:val="000A596A"/>
    <w:rsid w:val="000B02BA"/>
    <w:rsid w:val="000B15EC"/>
    <w:rsid w:val="000B3994"/>
    <w:rsid w:val="000B3C88"/>
    <w:rsid w:val="000D4DAA"/>
    <w:rsid w:val="000E04C2"/>
    <w:rsid w:val="000E20EC"/>
    <w:rsid w:val="00145ECB"/>
    <w:rsid w:val="00152FEC"/>
    <w:rsid w:val="001576D4"/>
    <w:rsid w:val="00166A65"/>
    <w:rsid w:val="00167A66"/>
    <w:rsid w:val="00185033"/>
    <w:rsid w:val="00186BDB"/>
    <w:rsid w:val="00194E7D"/>
    <w:rsid w:val="001A2D4C"/>
    <w:rsid w:val="001A6A4C"/>
    <w:rsid w:val="001C7B93"/>
    <w:rsid w:val="001D44B6"/>
    <w:rsid w:val="001E7122"/>
    <w:rsid w:val="001F10C1"/>
    <w:rsid w:val="001F4C6E"/>
    <w:rsid w:val="002024A3"/>
    <w:rsid w:val="00213981"/>
    <w:rsid w:val="00215813"/>
    <w:rsid w:val="00223608"/>
    <w:rsid w:val="00250EC6"/>
    <w:rsid w:val="00253DB9"/>
    <w:rsid w:val="00271974"/>
    <w:rsid w:val="00281F3B"/>
    <w:rsid w:val="00285C0F"/>
    <w:rsid w:val="00296FD4"/>
    <w:rsid w:val="002C45D1"/>
    <w:rsid w:val="002D5F28"/>
    <w:rsid w:val="002D7BAA"/>
    <w:rsid w:val="002F3C1B"/>
    <w:rsid w:val="002F4A8E"/>
    <w:rsid w:val="002F6307"/>
    <w:rsid w:val="00312898"/>
    <w:rsid w:val="00326C9C"/>
    <w:rsid w:val="00327374"/>
    <w:rsid w:val="00327676"/>
    <w:rsid w:val="00361F43"/>
    <w:rsid w:val="003A1F62"/>
    <w:rsid w:val="003A265B"/>
    <w:rsid w:val="003B021A"/>
    <w:rsid w:val="003B4F4C"/>
    <w:rsid w:val="003B7C35"/>
    <w:rsid w:val="003C0968"/>
    <w:rsid w:val="003C0E2E"/>
    <w:rsid w:val="003F7321"/>
    <w:rsid w:val="00410AA6"/>
    <w:rsid w:val="00411593"/>
    <w:rsid w:val="0044212A"/>
    <w:rsid w:val="00454F9E"/>
    <w:rsid w:val="0045571C"/>
    <w:rsid w:val="00481830"/>
    <w:rsid w:val="00483FD7"/>
    <w:rsid w:val="004A2940"/>
    <w:rsid w:val="004A69FD"/>
    <w:rsid w:val="004B5CE0"/>
    <w:rsid w:val="004D0DAC"/>
    <w:rsid w:val="00500D72"/>
    <w:rsid w:val="005118EF"/>
    <w:rsid w:val="005310F7"/>
    <w:rsid w:val="00531E46"/>
    <w:rsid w:val="005658F3"/>
    <w:rsid w:val="00585FD9"/>
    <w:rsid w:val="006054AC"/>
    <w:rsid w:val="006165EA"/>
    <w:rsid w:val="00637D0F"/>
    <w:rsid w:val="00640288"/>
    <w:rsid w:val="00644C68"/>
    <w:rsid w:val="006507FD"/>
    <w:rsid w:val="006D5953"/>
    <w:rsid w:val="006F18FE"/>
    <w:rsid w:val="0070316B"/>
    <w:rsid w:val="00715C13"/>
    <w:rsid w:val="00717F61"/>
    <w:rsid w:val="007276DF"/>
    <w:rsid w:val="00732B02"/>
    <w:rsid w:val="00734417"/>
    <w:rsid w:val="00775EAE"/>
    <w:rsid w:val="007861AD"/>
    <w:rsid w:val="00797A3E"/>
    <w:rsid w:val="007A23AE"/>
    <w:rsid w:val="007A4A2B"/>
    <w:rsid w:val="007C3BA0"/>
    <w:rsid w:val="007D3928"/>
    <w:rsid w:val="007E726D"/>
    <w:rsid w:val="008177FE"/>
    <w:rsid w:val="008201AD"/>
    <w:rsid w:val="008306A7"/>
    <w:rsid w:val="00833483"/>
    <w:rsid w:val="00854992"/>
    <w:rsid w:val="008721D5"/>
    <w:rsid w:val="0089484E"/>
    <w:rsid w:val="00897C85"/>
    <w:rsid w:val="008B35E6"/>
    <w:rsid w:val="008D644A"/>
    <w:rsid w:val="00906162"/>
    <w:rsid w:val="009115AC"/>
    <w:rsid w:val="009402E6"/>
    <w:rsid w:val="0097217A"/>
    <w:rsid w:val="009947CD"/>
    <w:rsid w:val="009B210A"/>
    <w:rsid w:val="009C31FC"/>
    <w:rsid w:val="009F419E"/>
    <w:rsid w:val="009F5FB8"/>
    <w:rsid w:val="00A02416"/>
    <w:rsid w:val="00A40F19"/>
    <w:rsid w:val="00A66894"/>
    <w:rsid w:val="00A67454"/>
    <w:rsid w:val="00A81459"/>
    <w:rsid w:val="00AE4D1D"/>
    <w:rsid w:val="00B0419D"/>
    <w:rsid w:val="00B1568B"/>
    <w:rsid w:val="00B2093A"/>
    <w:rsid w:val="00B3005C"/>
    <w:rsid w:val="00B35360"/>
    <w:rsid w:val="00B36581"/>
    <w:rsid w:val="00B46708"/>
    <w:rsid w:val="00B70E8B"/>
    <w:rsid w:val="00B915C3"/>
    <w:rsid w:val="00B9727F"/>
    <w:rsid w:val="00C02632"/>
    <w:rsid w:val="00C253B1"/>
    <w:rsid w:val="00C610A5"/>
    <w:rsid w:val="00C6164B"/>
    <w:rsid w:val="00C6538A"/>
    <w:rsid w:val="00C74ABA"/>
    <w:rsid w:val="00C8099E"/>
    <w:rsid w:val="00C8133B"/>
    <w:rsid w:val="00CB7D33"/>
    <w:rsid w:val="00CC2EEB"/>
    <w:rsid w:val="00CD7424"/>
    <w:rsid w:val="00D000DD"/>
    <w:rsid w:val="00D15A42"/>
    <w:rsid w:val="00D167D9"/>
    <w:rsid w:val="00D179D6"/>
    <w:rsid w:val="00D501E0"/>
    <w:rsid w:val="00D57A08"/>
    <w:rsid w:val="00D6506D"/>
    <w:rsid w:val="00D67B49"/>
    <w:rsid w:val="00D849B1"/>
    <w:rsid w:val="00D87EB9"/>
    <w:rsid w:val="00D97B4D"/>
    <w:rsid w:val="00DA1DA9"/>
    <w:rsid w:val="00DB0FD9"/>
    <w:rsid w:val="00DC758B"/>
    <w:rsid w:val="00DD43CB"/>
    <w:rsid w:val="00DE01DB"/>
    <w:rsid w:val="00DF3AD3"/>
    <w:rsid w:val="00DF5B25"/>
    <w:rsid w:val="00E0545B"/>
    <w:rsid w:val="00E05FDE"/>
    <w:rsid w:val="00E32DB2"/>
    <w:rsid w:val="00E37E2E"/>
    <w:rsid w:val="00E41E2B"/>
    <w:rsid w:val="00E81E3E"/>
    <w:rsid w:val="00EA7305"/>
    <w:rsid w:val="00EA7C28"/>
    <w:rsid w:val="00EC2670"/>
    <w:rsid w:val="00EC698A"/>
    <w:rsid w:val="00EE2FBB"/>
    <w:rsid w:val="00EF386C"/>
    <w:rsid w:val="00EF5D3C"/>
    <w:rsid w:val="00F40654"/>
    <w:rsid w:val="00F4680A"/>
    <w:rsid w:val="00F50B58"/>
    <w:rsid w:val="00F672B2"/>
    <w:rsid w:val="00F67FBB"/>
    <w:rsid w:val="00F84723"/>
    <w:rsid w:val="00FB7D44"/>
    <w:rsid w:val="00FD119F"/>
    <w:rsid w:val="00FF77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EB8D27"/>
  <w14:defaultImageDpi w14:val="32767"/>
  <w15:chartTrackingRefBased/>
  <w15:docId w15:val="{AD4C7DBE-C618-BB49-8053-F8D367C392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A40F19"/>
    <w:pPr>
      <w:jc w:val="both"/>
    </w:pPr>
    <w:rPr>
      <w:rFonts w:ascii="Times New Roman" w:hAnsi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semiHidden/>
    <w:rsid w:val="000A5697"/>
    <w:pPr>
      <w:jc w:val="left"/>
    </w:pPr>
    <w:rPr>
      <w:rFonts w:ascii="Minion Pro" w:eastAsia="Times New Roman" w:hAnsi="Minion Pro" w:cs="Times New Roman"/>
      <w:lang w:eastAsia="en-US"/>
    </w:rPr>
  </w:style>
  <w:style w:type="character" w:customStyle="1" w:styleId="EndnoteTextChar">
    <w:name w:val="Endnote Text Char"/>
    <w:basedOn w:val="DefaultParagraphFont"/>
    <w:link w:val="EndnoteText"/>
    <w:semiHidden/>
    <w:rsid w:val="000A5697"/>
    <w:rPr>
      <w:rFonts w:ascii="Minion Pro" w:eastAsia="Times New Roman" w:hAnsi="Minion Pro" w:cs="Times New Roman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F386C"/>
    <w:rPr>
      <w:rFonts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386C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83</Words>
  <Characters>479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Lewis, David E.</cp:lastModifiedBy>
  <cp:revision>5</cp:revision>
  <dcterms:created xsi:type="dcterms:W3CDTF">2019-04-12T02:53:00Z</dcterms:created>
  <dcterms:modified xsi:type="dcterms:W3CDTF">2019-08-05T22:19:00Z</dcterms:modified>
</cp:coreProperties>
</file>