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arboreal, 76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i/>
          <w:iCs/>
          <w:sz w:val="24"/>
          <w:szCs w:val="24"/>
        </w:rPr>
        <w:t>Ardipithecus</w:t>
      </w:r>
      <w:proofErr w:type="spellEnd"/>
      <w:r w:rsidRPr="00015A8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15A85">
        <w:rPr>
          <w:rFonts w:cstheme="minorHAnsi"/>
          <w:i/>
          <w:iCs/>
          <w:sz w:val="24"/>
          <w:szCs w:val="24"/>
        </w:rPr>
        <w:t>ramidus</w:t>
      </w:r>
      <w:proofErr w:type="spellEnd"/>
      <w:r w:rsidRPr="00015A85">
        <w:rPr>
          <w:rFonts w:cstheme="minorHAnsi"/>
          <w:sz w:val="24"/>
          <w:szCs w:val="24"/>
        </w:rPr>
        <w:t>, 79</w:t>
      </w:r>
      <w:bookmarkStart w:id="0" w:name="_GoBack"/>
      <w:bookmarkEnd w:id="0"/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articular surfaces, 93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australopithecines, 85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15A85">
        <w:rPr>
          <w:rFonts w:cstheme="minorHAnsi"/>
          <w:i/>
          <w:iCs/>
          <w:sz w:val="24"/>
          <w:szCs w:val="24"/>
        </w:rPr>
        <w:t xml:space="preserve">Australopithecus </w:t>
      </w:r>
      <w:proofErr w:type="spellStart"/>
      <w:r w:rsidRPr="00015A85">
        <w:rPr>
          <w:rFonts w:cstheme="minorHAnsi"/>
          <w:i/>
          <w:iCs/>
          <w:sz w:val="24"/>
          <w:szCs w:val="24"/>
        </w:rPr>
        <w:t>afarensis</w:t>
      </w:r>
      <w:proofErr w:type="spellEnd"/>
      <w:r w:rsidRPr="00015A85">
        <w:rPr>
          <w:rFonts w:cstheme="minorHAnsi"/>
          <w:i/>
          <w:iCs/>
          <w:sz w:val="24"/>
          <w:szCs w:val="24"/>
        </w:rPr>
        <w:t>, 80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15A85">
        <w:rPr>
          <w:rFonts w:cstheme="minorHAnsi"/>
          <w:i/>
          <w:iCs/>
          <w:sz w:val="24"/>
          <w:szCs w:val="24"/>
        </w:rPr>
        <w:t xml:space="preserve">Australopithecus </w:t>
      </w:r>
      <w:proofErr w:type="spellStart"/>
      <w:r w:rsidRPr="00015A85">
        <w:rPr>
          <w:rFonts w:cstheme="minorHAnsi"/>
          <w:i/>
          <w:iCs/>
          <w:sz w:val="24"/>
          <w:szCs w:val="24"/>
        </w:rPr>
        <w:t>africanus</w:t>
      </w:r>
      <w:proofErr w:type="spellEnd"/>
      <w:r w:rsidRPr="00015A85">
        <w:rPr>
          <w:rFonts w:cstheme="minorHAnsi"/>
          <w:i/>
          <w:iCs/>
          <w:sz w:val="24"/>
          <w:szCs w:val="24"/>
        </w:rPr>
        <w:t>, 81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i/>
          <w:iCs/>
          <w:sz w:val="24"/>
          <w:szCs w:val="24"/>
        </w:rPr>
        <w:t xml:space="preserve">Australopithecus </w:t>
      </w:r>
      <w:proofErr w:type="spellStart"/>
      <w:r w:rsidRPr="00015A85">
        <w:rPr>
          <w:rFonts w:cstheme="minorHAnsi"/>
          <w:i/>
          <w:iCs/>
          <w:sz w:val="24"/>
          <w:szCs w:val="24"/>
        </w:rPr>
        <w:t>anamensis</w:t>
      </w:r>
      <w:proofErr w:type="spellEnd"/>
      <w:r w:rsidRPr="00015A85">
        <w:rPr>
          <w:rFonts w:cstheme="minorHAnsi"/>
          <w:sz w:val="24"/>
          <w:szCs w:val="24"/>
        </w:rPr>
        <w:t>, 79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bipedal locomotion, 75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core,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cranium, 76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femur, 91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flake,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foramen magnum, 77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sz w:val="24"/>
          <w:szCs w:val="24"/>
        </w:rPr>
        <w:t>hammerstone</w:t>
      </w:r>
      <w:proofErr w:type="spellEnd"/>
      <w:r w:rsidRPr="00015A85">
        <w:rPr>
          <w:rFonts w:cstheme="minorHAnsi"/>
          <w:sz w:val="24"/>
          <w:szCs w:val="24"/>
        </w:rPr>
        <w:t>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sz w:val="24"/>
          <w:szCs w:val="24"/>
        </w:rPr>
        <w:t>hominins</w:t>
      </w:r>
      <w:proofErr w:type="spellEnd"/>
      <w:r w:rsidRPr="00015A85">
        <w:rPr>
          <w:rFonts w:cstheme="minorHAnsi"/>
          <w:sz w:val="24"/>
          <w:szCs w:val="24"/>
        </w:rPr>
        <w:t>, 73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15A85">
        <w:rPr>
          <w:rFonts w:cstheme="minorHAnsi"/>
          <w:i/>
          <w:iCs/>
          <w:sz w:val="24"/>
          <w:szCs w:val="24"/>
        </w:rPr>
        <w:t xml:space="preserve">Homo </w:t>
      </w:r>
      <w:proofErr w:type="spellStart"/>
      <w:r w:rsidRPr="00015A85">
        <w:rPr>
          <w:rFonts w:cstheme="minorHAnsi"/>
          <w:i/>
          <w:iCs/>
          <w:sz w:val="24"/>
          <w:szCs w:val="24"/>
        </w:rPr>
        <w:t>habilis</w:t>
      </w:r>
      <w:proofErr w:type="spellEnd"/>
      <w:r w:rsidRPr="00015A85">
        <w:rPr>
          <w:rFonts w:cstheme="minorHAnsi"/>
          <w:i/>
          <w:iCs/>
          <w:sz w:val="24"/>
          <w:szCs w:val="24"/>
        </w:rPr>
        <w:t>, 86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ilium, 90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innominate, 89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ischium, 90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sz w:val="24"/>
          <w:szCs w:val="24"/>
        </w:rPr>
        <w:t>knapper</w:t>
      </w:r>
      <w:proofErr w:type="spellEnd"/>
      <w:r w:rsidRPr="00015A85">
        <w:rPr>
          <w:rFonts w:cstheme="minorHAnsi"/>
          <w:sz w:val="24"/>
          <w:szCs w:val="24"/>
        </w:rPr>
        <w:t>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sz w:val="24"/>
          <w:szCs w:val="24"/>
        </w:rPr>
        <w:t>Laetoli</w:t>
      </w:r>
      <w:proofErr w:type="spellEnd"/>
      <w:r w:rsidRPr="00015A85">
        <w:rPr>
          <w:rFonts w:cstheme="minorHAnsi"/>
          <w:sz w:val="24"/>
          <w:szCs w:val="24"/>
        </w:rPr>
        <w:t xml:space="preserve"> </w:t>
      </w:r>
      <w:proofErr w:type="spellStart"/>
      <w:r w:rsidRPr="00015A85">
        <w:rPr>
          <w:rFonts w:cstheme="minorHAnsi"/>
          <w:sz w:val="24"/>
          <w:szCs w:val="24"/>
        </w:rPr>
        <w:t>trackway</w:t>
      </w:r>
      <w:proofErr w:type="spellEnd"/>
      <w:r w:rsidRPr="00015A85">
        <w:rPr>
          <w:rFonts w:cstheme="minorHAnsi"/>
          <w:sz w:val="24"/>
          <w:szCs w:val="24"/>
        </w:rPr>
        <w:t>, 73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Miocene, 75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object piece,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15A85">
        <w:rPr>
          <w:rFonts w:cstheme="minorHAnsi"/>
          <w:sz w:val="24"/>
          <w:szCs w:val="24"/>
        </w:rPr>
        <w:t>Oldowan</w:t>
      </w:r>
      <w:proofErr w:type="spellEnd"/>
      <w:r w:rsidRPr="00015A85">
        <w:rPr>
          <w:rFonts w:cstheme="minorHAnsi"/>
          <w:sz w:val="24"/>
          <w:szCs w:val="24"/>
        </w:rPr>
        <w:t>, 86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Pliocene, 74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prognathous, 81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sexual dimorphism, 97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striking platform, 87</w:t>
      </w:r>
    </w:p>
    <w:p w:rsidR="00C06312" w:rsidRPr="00015A85" w:rsidRDefault="00C06312" w:rsidP="00C06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15A85">
        <w:rPr>
          <w:rFonts w:cstheme="minorHAnsi"/>
          <w:sz w:val="24"/>
          <w:szCs w:val="24"/>
        </w:rPr>
        <w:t>tibia, 91</w:t>
      </w:r>
    </w:p>
    <w:p w:rsidR="00011C5A" w:rsidRPr="00015A85" w:rsidRDefault="00011C5A"/>
    <w:sectPr w:rsidR="00011C5A" w:rsidRPr="0001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C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2019-08-06T14:06:00Z</dcterms:created>
  <dcterms:modified xsi:type="dcterms:W3CDTF">2019-08-06T14:07:00Z</dcterms:modified>
</cp:coreProperties>
</file>