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2FB" w:rsidRPr="009A7073" w:rsidRDefault="00DE5B94">
      <w:pPr>
        <w:rPr>
          <w:rFonts w:ascii="Times New Roman" w:hAnsi="Times New Roman"/>
          <w:b/>
          <w:sz w:val="24"/>
          <w:szCs w:val="24"/>
        </w:rPr>
      </w:pPr>
      <w:r w:rsidRPr="009A7073">
        <w:rPr>
          <w:rFonts w:ascii="Times New Roman" w:hAnsi="Times New Roman"/>
          <w:b/>
          <w:sz w:val="24"/>
          <w:szCs w:val="24"/>
        </w:rPr>
        <w:t>Chapter 7</w:t>
      </w:r>
    </w:p>
    <w:p w:rsidR="00DE5B94" w:rsidRPr="009A7073" w:rsidRDefault="00DE5B94">
      <w:pPr>
        <w:rPr>
          <w:rFonts w:ascii="Times New Roman" w:hAnsi="Times New Roman"/>
          <w:sz w:val="24"/>
          <w:szCs w:val="24"/>
        </w:rPr>
      </w:pPr>
    </w:p>
    <w:p w:rsidR="00DE5B94" w:rsidRPr="009A7073" w:rsidRDefault="00DE5B94">
      <w:pPr>
        <w:rPr>
          <w:rFonts w:ascii="Times New Roman" w:hAnsi="Times New Roman"/>
          <w:b/>
          <w:sz w:val="24"/>
          <w:szCs w:val="24"/>
        </w:rPr>
      </w:pPr>
      <w:r w:rsidRPr="009A7073">
        <w:rPr>
          <w:rFonts w:ascii="Times New Roman" w:hAnsi="Times New Roman"/>
          <w:b/>
          <w:sz w:val="24"/>
          <w:szCs w:val="24"/>
        </w:rPr>
        <w:t>Key concepts</w:t>
      </w:r>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divine</w:t>
      </w:r>
      <w:proofErr w:type="gramEnd"/>
      <w:r w:rsidRPr="009A7073">
        <w:rPr>
          <w:rFonts w:ascii="Times New Roman" w:hAnsi="Times New Roman"/>
          <w:sz w:val="24"/>
          <w:szCs w:val="24"/>
        </w:rPr>
        <w:t xml:space="preserve"> intercession</w:t>
      </w:r>
    </w:p>
    <w:p w:rsidR="00DE5B94" w:rsidRPr="009A7073" w:rsidRDefault="00DE5B94">
      <w:pPr>
        <w:rPr>
          <w:rFonts w:ascii="Times New Roman" w:hAnsi="Times New Roman"/>
          <w:sz w:val="24"/>
          <w:szCs w:val="24"/>
        </w:rPr>
      </w:pPr>
      <w:proofErr w:type="spellStart"/>
      <w:proofErr w:type="gramStart"/>
      <w:r w:rsidRPr="009A7073">
        <w:rPr>
          <w:rFonts w:ascii="Times New Roman" w:hAnsi="Times New Roman"/>
          <w:i/>
          <w:sz w:val="24"/>
          <w:szCs w:val="24"/>
        </w:rPr>
        <w:t>envidia</w:t>
      </w:r>
      <w:proofErr w:type="spellEnd"/>
      <w:proofErr w:type="gramEnd"/>
      <w:r w:rsidRPr="009A7073">
        <w:rPr>
          <w:rFonts w:ascii="Times New Roman" w:hAnsi="Times New Roman"/>
          <w:i/>
          <w:sz w:val="24"/>
          <w:szCs w:val="24"/>
        </w:rPr>
        <w:t xml:space="preserve"> </w:t>
      </w:r>
      <w:r w:rsidRPr="009A7073">
        <w:rPr>
          <w:rFonts w:ascii="Times New Roman" w:hAnsi="Times New Roman"/>
          <w:sz w:val="24"/>
          <w:szCs w:val="24"/>
        </w:rPr>
        <w:t>or envy</w:t>
      </w:r>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healing</w:t>
      </w:r>
      <w:proofErr w:type="gramEnd"/>
      <w:r w:rsidRPr="009A7073">
        <w:rPr>
          <w:rFonts w:ascii="Times New Roman" w:hAnsi="Times New Roman"/>
          <w:sz w:val="24"/>
          <w:szCs w:val="24"/>
        </w:rPr>
        <w:t xml:space="preserve"> </w:t>
      </w:r>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health</w:t>
      </w:r>
      <w:proofErr w:type="gramEnd"/>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magic</w:t>
      </w:r>
      <w:proofErr w:type="gramEnd"/>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magical</w:t>
      </w:r>
      <w:proofErr w:type="gramEnd"/>
      <w:r w:rsidRPr="009A7073">
        <w:rPr>
          <w:rFonts w:ascii="Times New Roman" w:hAnsi="Times New Roman"/>
          <w:sz w:val="24"/>
          <w:szCs w:val="24"/>
        </w:rPr>
        <w:t xml:space="preserve"> localism</w:t>
      </w:r>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medically</w:t>
      </w:r>
      <w:proofErr w:type="gramEnd"/>
      <w:r w:rsidRPr="009A7073">
        <w:rPr>
          <w:rFonts w:ascii="Times New Roman" w:hAnsi="Times New Roman"/>
          <w:sz w:val="24"/>
          <w:szCs w:val="24"/>
        </w:rPr>
        <w:t xml:space="preserve"> trained healers</w:t>
      </w:r>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narratives</w:t>
      </w:r>
      <w:proofErr w:type="gramEnd"/>
      <w:r w:rsidRPr="009A7073">
        <w:rPr>
          <w:rFonts w:ascii="Times New Roman" w:hAnsi="Times New Roman"/>
          <w:sz w:val="24"/>
          <w:szCs w:val="24"/>
        </w:rPr>
        <w:t xml:space="preserve"> of healing</w:t>
      </w:r>
    </w:p>
    <w:p w:rsidR="00DE5B94" w:rsidRPr="009A7073" w:rsidRDefault="00DE5B94">
      <w:pPr>
        <w:rPr>
          <w:rFonts w:ascii="Times New Roman" w:hAnsi="Times New Roman"/>
          <w:sz w:val="24"/>
          <w:szCs w:val="24"/>
        </w:rPr>
      </w:pPr>
      <w:r w:rsidRPr="009A7073">
        <w:rPr>
          <w:rFonts w:ascii="Times New Roman" w:hAnsi="Times New Roman"/>
          <w:sz w:val="24"/>
          <w:szCs w:val="24"/>
        </w:rPr>
        <w:t>Otherworldly</w:t>
      </w:r>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permeable</w:t>
      </w:r>
      <w:proofErr w:type="gramEnd"/>
      <w:r w:rsidRPr="009A7073">
        <w:rPr>
          <w:rFonts w:ascii="Times New Roman" w:hAnsi="Times New Roman"/>
          <w:sz w:val="24"/>
          <w:szCs w:val="24"/>
        </w:rPr>
        <w:t xml:space="preserve"> body</w:t>
      </w:r>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prayer</w:t>
      </w:r>
      <w:proofErr w:type="gramEnd"/>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sorcery</w:t>
      </w:r>
      <w:proofErr w:type="gramEnd"/>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stories</w:t>
      </w:r>
      <w:proofErr w:type="gramEnd"/>
      <w:r w:rsidRPr="009A7073">
        <w:rPr>
          <w:rFonts w:ascii="Times New Roman" w:hAnsi="Times New Roman"/>
          <w:sz w:val="24"/>
          <w:szCs w:val="24"/>
        </w:rPr>
        <w:t xml:space="preserve"> of suffering</w:t>
      </w:r>
    </w:p>
    <w:p w:rsidR="00DE5B94" w:rsidRPr="009A7073" w:rsidRDefault="00DE5B94">
      <w:pPr>
        <w:rPr>
          <w:rFonts w:ascii="Times New Roman" w:hAnsi="Times New Roman"/>
          <w:sz w:val="24"/>
          <w:szCs w:val="24"/>
        </w:rPr>
      </w:pPr>
      <w:proofErr w:type="gramStart"/>
      <w:r w:rsidRPr="009A7073">
        <w:rPr>
          <w:rFonts w:ascii="Times New Roman" w:hAnsi="Times New Roman"/>
          <w:sz w:val="24"/>
          <w:szCs w:val="24"/>
        </w:rPr>
        <w:t>witchcraft</w:t>
      </w:r>
      <w:proofErr w:type="gramEnd"/>
    </w:p>
    <w:p w:rsidR="00DE5B94" w:rsidRPr="009A7073" w:rsidRDefault="00DE5B94">
      <w:pPr>
        <w:rPr>
          <w:rFonts w:ascii="Times New Roman" w:hAnsi="Times New Roman"/>
          <w:sz w:val="24"/>
          <w:szCs w:val="24"/>
        </w:rPr>
      </w:pPr>
    </w:p>
    <w:p w:rsidR="00304E99" w:rsidRPr="009A7073" w:rsidRDefault="00DE5B94">
      <w:pPr>
        <w:rPr>
          <w:rFonts w:ascii="Times New Roman" w:hAnsi="Times New Roman"/>
          <w:b/>
          <w:sz w:val="24"/>
          <w:szCs w:val="24"/>
        </w:rPr>
      </w:pPr>
      <w:r w:rsidRPr="009A7073">
        <w:rPr>
          <w:rFonts w:ascii="Times New Roman" w:hAnsi="Times New Roman"/>
          <w:b/>
          <w:sz w:val="24"/>
          <w:szCs w:val="24"/>
        </w:rPr>
        <w:t>Discussion Questions</w:t>
      </w:r>
    </w:p>
    <w:p w:rsidR="00FC12F4" w:rsidRPr="009A7073" w:rsidRDefault="00FC12F4" w:rsidP="00FC12F4">
      <w:pPr>
        <w:spacing w:line="240" w:lineRule="auto"/>
        <w:contextualSpacing/>
        <w:rPr>
          <w:rFonts w:ascii="Times New Roman" w:hAnsi="Times New Roman"/>
          <w:sz w:val="24"/>
          <w:szCs w:val="24"/>
        </w:rPr>
      </w:pPr>
      <w:r w:rsidRPr="009A7073">
        <w:rPr>
          <w:rFonts w:ascii="Times New Roman" w:hAnsi="Times New Roman"/>
          <w:sz w:val="24"/>
          <w:szCs w:val="24"/>
        </w:rPr>
        <w:t>1. Why was magical healing popular among families participating in international migration? How did magical healing address problems specific to migration?</w:t>
      </w:r>
    </w:p>
    <w:p w:rsidR="00FC12F4" w:rsidRPr="009A7073" w:rsidRDefault="00FC12F4" w:rsidP="00FC12F4">
      <w:pPr>
        <w:spacing w:line="240" w:lineRule="auto"/>
        <w:contextualSpacing/>
        <w:rPr>
          <w:rFonts w:ascii="Times New Roman" w:hAnsi="Times New Roman"/>
          <w:sz w:val="24"/>
          <w:szCs w:val="24"/>
        </w:rPr>
      </w:pPr>
      <w:proofErr w:type="gramStart"/>
      <w:r w:rsidRPr="009A7073">
        <w:rPr>
          <w:rFonts w:ascii="Times New Roman" w:hAnsi="Times New Roman"/>
          <w:sz w:val="24"/>
          <w:szCs w:val="24"/>
        </w:rPr>
        <w:t>2. Was magical healing effective?</w:t>
      </w:r>
      <w:proofErr w:type="gramEnd"/>
      <w:r w:rsidRPr="009A7073">
        <w:rPr>
          <w:rFonts w:ascii="Times New Roman" w:hAnsi="Times New Roman"/>
          <w:sz w:val="24"/>
          <w:szCs w:val="24"/>
        </w:rPr>
        <w:t xml:space="preserve"> If so, why? If not, why not?</w:t>
      </w:r>
    </w:p>
    <w:p w:rsidR="00420606" w:rsidRPr="009A7073" w:rsidRDefault="00FC12F4" w:rsidP="008A0083">
      <w:pPr>
        <w:contextualSpacing/>
        <w:rPr>
          <w:rFonts w:ascii="Times New Roman" w:hAnsi="Times New Roman"/>
          <w:sz w:val="24"/>
          <w:szCs w:val="24"/>
        </w:rPr>
      </w:pPr>
      <w:r w:rsidRPr="009A7073">
        <w:rPr>
          <w:rFonts w:ascii="Times New Roman" w:hAnsi="Times New Roman"/>
          <w:sz w:val="24"/>
          <w:szCs w:val="24"/>
        </w:rPr>
        <w:t xml:space="preserve">3. </w:t>
      </w:r>
      <w:r w:rsidRPr="009A7073">
        <w:rPr>
          <w:rFonts w:ascii="Times New Roman" w:hAnsi="Times New Roman"/>
          <w:sz w:val="24"/>
          <w:szCs w:val="24"/>
        </w:rPr>
        <w:t xml:space="preserve">Some kinds of culture change are superficial and some kinds can re-order the way a group of people assures their values and way of life endure into the future. That is, some kinds of change alter the way people reproduce their society. What fears of this deeper change </w:t>
      </w:r>
      <w:proofErr w:type="gramStart"/>
      <w:r w:rsidRPr="009A7073">
        <w:rPr>
          <w:rFonts w:ascii="Times New Roman" w:hAnsi="Times New Roman"/>
          <w:sz w:val="24"/>
          <w:szCs w:val="24"/>
        </w:rPr>
        <w:t xml:space="preserve">were expressed by the Dorados and other </w:t>
      </w:r>
      <w:proofErr w:type="spellStart"/>
      <w:r w:rsidRPr="009A7073">
        <w:rPr>
          <w:rFonts w:ascii="Times New Roman" w:hAnsi="Times New Roman"/>
          <w:sz w:val="24"/>
          <w:szCs w:val="24"/>
        </w:rPr>
        <w:t>Calakmuleños</w:t>
      </w:r>
      <w:proofErr w:type="spellEnd"/>
      <w:proofErr w:type="gramEnd"/>
      <w:r w:rsidRPr="009A7073">
        <w:rPr>
          <w:rFonts w:ascii="Times New Roman" w:hAnsi="Times New Roman"/>
          <w:sz w:val="24"/>
          <w:szCs w:val="24"/>
        </w:rPr>
        <w:t>? Were these fears reasonable?</w:t>
      </w:r>
    </w:p>
    <w:p w:rsidR="00420606" w:rsidRPr="009A7073" w:rsidRDefault="00420606" w:rsidP="00FC12F4">
      <w:pPr>
        <w:rPr>
          <w:rFonts w:ascii="Times New Roman" w:hAnsi="Times New Roman"/>
          <w:sz w:val="24"/>
          <w:szCs w:val="24"/>
        </w:rPr>
      </w:pPr>
      <w:r w:rsidRPr="009A7073">
        <w:rPr>
          <w:rFonts w:ascii="Times New Roman" w:hAnsi="Times New Roman"/>
          <w:sz w:val="24"/>
          <w:szCs w:val="24"/>
        </w:rPr>
        <w:t xml:space="preserve">4. In the age of social media, it may seem like magical healing is no longer necessary. After all, social media can allow migrant families greater access to one another’s worlds through video, voice, and ongoing connection. What aspects of the migration experience might social media fail </w:t>
      </w:r>
      <w:r w:rsidRPr="009A7073">
        <w:rPr>
          <w:rFonts w:ascii="Times New Roman" w:hAnsi="Times New Roman"/>
          <w:sz w:val="24"/>
          <w:szCs w:val="24"/>
        </w:rPr>
        <w:lastRenderedPageBreak/>
        <w:t>to compensate for? Why might witchcraft still be part of migrant families’ repertoires despite the existence of social media?</w:t>
      </w:r>
    </w:p>
    <w:p w:rsidR="00FC12F4" w:rsidRPr="009A7073" w:rsidRDefault="00FC12F4" w:rsidP="00FC12F4">
      <w:pPr>
        <w:spacing w:line="240" w:lineRule="auto"/>
        <w:contextualSpacing/>
        <w:rPr>
          <w:rFonts w:ascii="Times New Roman" w:hAnsi="Times New Roman"/>
          <w:sz w:val="24"/>
          <w:szCs w:val="24"/>
        </w:rPr>
      </w:pPr>
    </w:p>
    <w:p w:rsidR="00FC12F4" w:rsidRPr="009A7073" w:rsidRDefault="00FC12F4" w:rsidP="00FC12F4">
      <w:pPr>
        <w:spacing w:line="240" w:lineRule="auto"/>
        <w:contextualSpacing/>
        <w:rPr>
          <w:rFonts w:ascii="Times New Roman" w:hAnsi="Times New Roman"/>
          <w:i/>
          <w:sz w:val="24"/>
          <w:szCs w:val="24"/>
        </w:rPr>
      </w:pPr>
      <w:r w:rsidRPr="009A7073">
        <w:rPr>
          <w:rFonts w:ascii="Times New Roman" w:hAnsi="Times New Roman"/>
          <w:i/>
          <w:sz w:val="24"/>
          <w:szCs w:val="24"/>
        </w:rPr>
        <w:t>Personal reflection</w:t>
      </w:r>
    </w:p>
    <w:p w:rsidR="00FC12F4" w:rsidRPr="009A7073" w:rsidRDefault="00FC12F4" w:rsidP="00FC12F4">
      <w:pPr>
        <w:spacing w:line="240" w:lineRule="auto"/>
        <w:contextualSpacing/>
        <w:rPr>
          <w:rFonts w:ascii="Times New Roman" w:hAnsi="Times New Roman"/>
          <w:sz w:val="24"/>
          <w:szCs w:val="24"/>
        </w:rPr>
      </w:pPr>
      <w:r w:rsidRPr="009A7073">
        <w:rPr>
          <w:rFonts w:ascii="Times New Roman" w:hAnsi="Times New Roman"/>
          <w:sz w:val="24"/>
          <w:szCs w:val="24"/>
        </w:rPr>
        <w:t xml:space="preserve">Do you believe people </w:t>
      </w:r>
      <w:proofErr w:type="gramStart"/>
      <w:r w:rsidRPr="009A7073">
        <w:rPr>
          <w:rFonts w:ascii="Times New Roman" w:hAnsi="Times New Roman"/>
          <w:sz w:val="24"/>
          <w:szCs w:val="24"/>
        </w:rPr>
        <w:t>are connected</w:t>
      </w:r>
      <w:proofErr w:type="gramEnd"/>
      <w:r w:rsidRPr="009A7073">
        <w:rPr>
          <w:rFonts w:ascii="Times New Roman" w:hAnsi="Times New Roman"/>
          <w:sz w:val="24"/>
          <w:szCs w:val="24"/>
        </w:rPr>
        <w:t xml:space="preserve"> to each other through any kind of hidden dimension? Is there a way to access that dimension and reach out to people far away?</w:t>
      </w:r>
    </w:p>
    <w:p w:rsidR="00FC12F4" w:rsidRPr="009A7073" w:rsidRDefault="00FC12F4">
      <w:pPr>
        <w:rPr>
          <w:rFonts w:ascii="Times New Roman" w:hAnsi="Times New Roman"/>
          <w:b/>
          <w:sz w:val="24"/>
          <w:szCs w:val="24"/>
        </w:rPr>
      </w:pPr>
    </w:p>
    <w:p w:rsidR="00DE5B94" w:rsidRPr="009A7073" w:rsidRDefault="00DE5B94" w:rsidP="00304E99">
      <w:pPr>
        <w:rPr>
          <w:rFonts w:ascii="Times New Roman" w:hAnsi="Times New Roman"/>
          <w:b/>
          <w:sz w:val="24"/>
          <w:szCs w:val="24"/>
        </w:rPr>
      </w:pPr>
      <w:r w:rsidRPr="009A7073">
        <w:rPr>
          <w:rFonts w:ascii="Times New Roman" w:hAnsi="Times New Roman"/>
          <w:b/>
          <w:sz w:val="24"/>
          <w:szCs w:val="24"/>
        </w:rPr>
        <w:t>Activities</w:t>
      </w:r>
    </w:p>
    <w:p w:rsidR="0044060D" w:rsidRPr="009A7073" w:rsidRDefault="0044060D" w:rsidP="00304E99">
      <w:pPr>
        <w:rPr>
          <w:rFonts w:ascii="Times New Roman" w:hAnsi="Times New Roman"/>
          <w:sz w:val="24"/>
          <w:szCs w:val="24"/>
        </w:rPr>
      </w:pPr>
      <w:r w:rsidRPr="009A7073">
        <w:rPr>
          <w:rFonts w:ascii="Times New Roman" w:hAnsi="Times New Roman"/>
          <w:sz w:val="24"/>
          <w:szCs w:val="24"/>
        </w:rPr>
        <w:t>1. To what extent do beliefs in witchcraft and the existence of Otherworldly beings exist in your world? Interview four people</w:t>
      </w:r>
      <w:r w:rsidR="00A43835" w:rsidRPr="009A7073">
        <w:rPr>
          <w:rFonts w:ascii="Times New Roman" w:hAnsi="Times New Roman"/>
          <w:sz w:val="24"/>
          <w:szCs w:val="24"/>
        </w:rPr>
        <w:t xml:space="preserve"> about their beliefs. Reach out to </w:t>
      </w:r>
      <w:r w:rsidRPr="009A7073">
        <w:rPr>
          <w:rFonts w:ascii="Times New Roman" w:hAnsi="Times New Roman"/>
          <w:sz w:val="24"/>
          <w:szCs w:val="24"/>
        </w:rPr>
        <w:t xml:space="preserve">people who do not know each other and, therefore, do not already share the same viewpoints. </w:t>
      </w:r>
      <w:r w:rsidR="00A43835" w:rsidRPr="009A7073">
        <w:rPr>
          <w:rFonts w:ascii="Times New Roman" w:hAnsi="Times New Roman"/>
          <w:sz w:val="24"/>
          <w:szCs w:val="24"/>
        </w:rPr>
        <w:t xml:space="preserve">Use culturally relevant terms </w:t>
      </w:r>
      <w:r w:rsidR="00A43835" w:rsidRPr="009A7073">
        <w:rPr>
          <w:rFonts w:ascii="Times New Roman" w:hAnsi="Times New Roman"/>
          <w:sz w:val="24"/>
          <w:szCs w:val="24"/>
        </w:rPr>
        <w:t>in your question</w:t>
      </w:r>
      <w:r w:rsidR="00A43835" w:rsidRPr="009A7073">
        <w:rPr>
          <w:rFonts w:ascii="Times New Roman" w:hAnsi="Times New Roman"/>
          <w:sz w:val="24"/>
          <w:szCs w:val="24"/>
        </w:rPr>
        <w:t xml:space="preserve">s. For example, in some communities ideas of ghosts, angels or fairies might be relevant. In other communities, ideas of the evil eye </w:t>
      </w:r>
      <w:r w:rsidR="00BC2DE7" w:rsidRPr="009A7073">
        <w:rPr>
          <w:rFonts w:ascii="Times New Roman" w:hAnsi="Times New Roman"/>
          <w:sz w:val="24"/>
          <w:szCs w:val="24"/>
        </w:rPr>
        <w:t>might be relevant.</w:t>
      </w:r>
    </w:p>
    <w:p w:rsidR="001645F8" w:rsidRPr="009A7073" w:rsidRDefault="00BC2DE7" w:rsidP="00304E99">
      <w:pPr>
        <w:rPr>
          <w:rFonts w:ascii="Times New Roman" w:hAnsi="Times New Roman"/>
          <w:sz w:val="24"/>
          <w:szCs w:val="24"/>
        </w:rPr>
      </w:pPr>
      <w:r w:rsidRPr="009A7073">
        <w:rPr>
          <w:rFonts w:ascii="Times New Roman" w:hAnsi="Times New Roman"/>
          <w:sz w:val="24"/>
          <w:szCs w:val="24"/>
        </w:rPr>
        <w:t xml:space="preserve">2. </w:t>
      </w:r>
      <w:r w:rsidR="00395926" w:rsidRPr="009A7073">
        <w:rPr>
          <w:rFonts w:ascii="Times New Roman" w:hAnsi="Times New Roman"/>
          <w:sz w:val="24"/>
          <w:szCs w:val="24"/>
        </w:rPr>
        <w:t xml:space="preserve">What sorts of faith healing do people in your community undertake? Interview four people about these beliefs. As with the question noted above, if possible, seek out </w:t>
      </w:r>
      <w:r w:rsidR="00395926" w:rsidRPr="009A7073">
        <w:rPr>
          <w:rFonts w:ascii="Times New Roman" w:hAnsi="Times New Roman"/>
          <w:sz w:val="24"/>
          <w:szCs w:val="24"/>
        </w:rPr>
        <w:t>people who do not know each other and, therefore, do not already share the same viewpoints.</w:t>
      </w:r>
      <w:r w:rsidR="00395926" w:rsidRPr="009A7073">
        <w:rPr>
          <w:rFonts w:ascii="Times New Roman" w:hAnsi="Times New Roman"/>
          <w:sz w:val="24"/>
          <w:szCs w:val="24"/>
        </w:rPr>
        <w:t xml:space="preserve"> Faith healing is a broad category and includes belief in the actions of the Otherworldly but also</w:t>
      </w:r>
      <w:r w:rsidR="001645F8" w:rsidRPr="009A7073">
        <w:rPr>
          <w:rFonts w:ascii="Times New Roman" w:hAnsi="Times New Roman"/>
          <w:sz w:val="24"/>
          <w:szCs w:val="24"/>
        </w:rPr>
        <w:t xml:space="preserve"> a range of beliefs that may or may not have basis in scientific evidence.</w:t>
      </w:r>
    </w:p>
    <w:p w:rsidR="009C0272" w:rsidRPr="009A7073" w:rsidRDefault="009C0272" w:rsidP="00304E99">
      <w:pPr>
        <w:rPr>
          <w:rFonts w:ascii="Times New Roman" w:hAnsi="Times New Roman"/>
          <w:sz w:val="24"/>
          <w:szCs w:val="24"/>
        </w:rPr>
      </w:pPr>
      <w:r w:rsidRPr="009A7073">
        <w:rPr>
          <w:rFonts w:ascii="Times New Roman" w:hAnsi="Times New Roman"/>
          <w:sz w:val="24"/>
          <w:szCs w:val="24"/>
        </w:rPr>
        <w:t xml:space="preserve">3. </w:t>
      </w:r>
      <w:hyperlink r:id="rId4" w:history="1">
        <w:r w:rsidRPr="009A7073">
          <w:rPr>
            <w:rStyle w:val="Hyperlink"/>
            <w:rFonts w:ascii="Times New Roman" w:hAnsi="Times New Roman"/>
            <w:sz w:val="24"/>
            <w:szCs w:val="24"/>
          </w:rPr>
          <w:t xml:space="preserve"> This 8-minute video</w:t>
        </w:r>
      </w:hyperlink>
      <w:r w:rsidRPr="009A7073">
        <w:rPr>
          <w:rFonts w:ascii="Times New Roman" w:hAnsi="Times New Roman"/>
          <w:sz w:val="24"/>
          <w:szCs w:val="24"/>
        </w:rPr>
        <w:t xml:space="preserve"> shows a healer explaining her work and shares the words of a young man newly converted to healers’ powers. </w:t>
      </w:r>
      <w:r w:rsidR="00137671" w:rsidRPr="009A7073">
        <w:rPr>
          <w:rFonts w:ascii="Times New Roman" w:hAnsi="Times New Roman"/>
          <w:sz w:val="24"/>
          <w:szCs w:val="24"/>
        </w:rPr>
        <w:t>Compare the two perspectives. How does the healer view the relationship between good and evil in healing?</w:t>
      </w:r>
    </w:p>
    <w:p w:rsidR="00BC2DE7" w:rsidRPr="009A7073" w:rsidRDefault="00395926" w:rsidP="00304E99">
      <w:pPr>
        <w:rPr>
          <w:rFonts w:ascii="Times New Roman" w:hAnsi="Times New Roman"/>
          <w:sz w:val="24"/>
          <w:szCs w:val="24"/>
        </w:rPr>
      </w:pPr>
      <w:r w:rsidRPr="009A7073">
        <w:rPr>
          <w:rFonts w:ascii="Times New Roman" w:hAnsi="Times New Roman"/>
          <w:sz w:val="24"/>
          <w:szCs w:val="24"/>
        </w:rPr>
        <w:t xml:space="preserve"> </w:t>
      </w:r>
    </w:p>
    <w:p w:rsidR="00DE5B94" w:rsidRPr="009A7073" w:rsidRDefault="00DE5B94" w:rsidP="00304E99">
      <w:pPr>
        <w:rPr>
          <w:rFonts w:ascii="Times New Roman" w:hAnsi="Times New Roman"/>
          <w:sz w:val="24"/>
          <w:szCs w:val="24"/>
        </w:rPr>
      </w:pPr>
    </w:p>
    <w:p w:rsidR="00DE5B94" w:rsidRPr="009A7073" w:rsidRDefault="00DE5B94" w:rsidP="00304E99">
      <w:pPr>
        <w:rPr>
          <w:rFonts w:ascii="Times New Roman" w:hAnsi="Times New Roman"/>
          <w:sz w:val="24"/>
          <w:szCs w:val="24"/>
        </w:rPr>
      </w:pPr>
      <w:r w:rsidRPr="009A7073">
        <w:rPr>
          <w:rFonts w:ascii="Times New Roman" w:hAnsi="Times New Roman"/>
          <w:b/>
          <w:sz w:val="24"/>
          <w:szCs w:val="24"/>
        </w:rPr>
        <w:t>Delve Deeper</w:t>
      </w:r>
      <w:r w:rsidRPr="009A7073">
        <w:rPr>
          <w:rFonts w:ascii="Times New Roman" w:hAnsi="Times New Roman"/>
          <w:sz w:val="24"/>
          <w:szCs w:val="24"/>
        </w:rPr>
        <w:t xml:space="preserve"> (additional readings)</w:t>
      </w:r>
    </w:p>
    <w:p w:rsidR="00420606" w:rsidRPr="009A7073" w:rsidRDefault="00420606" w:rsidP="00FC12F4">
      <w:pPr>
        <w:rPr>
          <w:rFonts w:ascii="Times New Roman" w:hAnsi="Times New Roman"/>
          <w:sz w:val="24"/>
          <w:szCs w:val="24"/>
        </w:rPr>
      </w:pPr>
      <w:r w:rsidRPr="009A7073">
        <w:rPr>
          <w:rFonts w:ascii="Times New Roman" w:hAnsi="Times New Roman"/>
          <w:sz w:val="24"/>
          <w:szCs w:val="24"/>
        </w:rPr>
        <w:t xml:space="preserve">Dekker, R. and </w:t>
      </w:r>
      <w:proofErr w:type="spellStart"/>
      <w:r w:rsidRPr="009A7073">
        <w:rPr>
          <w:rFonts w:ascii="Times New Roman" w:hAnsi="Times New Roman"/>
          <w:sz w:val="24"/>
          <w:szCs w:val="24"/>
        </w:rPr>
        <w:t>Engbersen</w:t>
      </w:r>
      <w:proofErr w:type="spellEnd"/>
      <w:r w:rsidRPr="009A7073">
        <w:rPr>
          <w:rFonts w:ascii="Times New Roman" w:hAnsi="Times New Roman"/>
          <w:sz w:val="24"/>
          <w:szCs w:val="24"/>
        </w:rPr>
        <w:t xml:space="preserve">, G., 2014. How social media transform migrant networks and facilitate migration. </w:t>
      </w:r>
      <w:r w:rsidRPr="009A7073">
        <w:rPr>
          <w:rFonts w:ascii="Times New Roman" w:hAnsi="Times New Roman"/>
          <w:i/>
          <w:iCs/>
          <w:sz w:val="24"/>
          <w:szCs w:val="24"/>
        </w:rPr>
        <w:t>Global Networks</w:t>
      </w:r>
      <w:r w:rsidRPr="009A7073">
        <w:rPr>
          <w:rFonts w:ascii="Times New Roman" w:hAnsi="Times New Roman"/>
          <w:sz w:val="24"/>
          <w:szCs w:val="24"/>
        </w:rPr>
        <w:t xml:space="preserve">, </w:t>
      </w:r>
      <w:r w:rsidRPr="009A7073">
        <w:rPr>
          <w:rFonts w:ascii="Times New Roman" w:hAnsi="Times New Roman"/>
          <w:i/>
          <w:iCs/>
          <w:sz w:val="24"/>
          <w:szCs w:val="24"/>
        </w:rPr>
        <w:t>14</w:t>
      </w:r>
      <w:r w:rsidRPr="009A7073">
        <w:rPr>
          <w:rFonts w:ascii="Times New Roman" w:hAnsi="Times New Roman"/>
          <w:sz w:val="24"/>
          <w:szCs w:val="24"/>
        </w:rPr>
        <w:t>(4), pp.401-418.</w:t>
      </w:r>
    </w:p>
    <w:p w:rsidR="00420606" w:rsidRPr="009A7073" w:rsidRDefault="00420606" w:rsidP="00FC12F4">
      <w:pPr>
        <w:rPr>
          <w:rFonts w:ascii="Times New Roman" w:hAnsi="Times New Roman"/>
          <w:b/>
          <w:sz w:val="24"/>
          <w:szCs w:val="24"/>
        </w:rPr>
      </w:pPr>
      <w:proofErr w:type="spellStart"/>
      <w:r w:rsidRPr="009A7073">
        <w:rPr>
          <w:rFonts w:ascii="Times New Roman" w:hAnsi="Times New Roman"/>
          <w:sz w:val="24"/>
          <w:szCs w:val="24"/>
        </w:rPr>
        <w:t>Komito</w:t>
      </w:r>
      <w:proofErr w:type="spellEnd"/>
      <w:r w:rsidRPr="009A7073">
        <w:rPr>
          <w:rFonts w:ascii="Times New Roman" w:hAnsi="Times New Roman"/>
          <w:sz w:val="24"/>
          <w:szCs w:val="24"/>
        </w:rPr>
        <w:t xml:space="preserve">, L., 2011. Social media and migration: Virtual community 2.0. </w:t>
      </w:r>
      <w:r w:rsidRPr="009A7073">
        <w:rPr>
          <w:rFonts w:ascii="Times New Roman" w:hAnsi="Times New Roman"/>
          <w:i/>
          <w:iCs/>
          <w:sz w:val="24"/>
          <w:szCs w:val="24"/>
        </w:rPr>
        <w:t>Journal of the American society for information science and technology</w:t>
      </w:r>
      <w:r w:rsidRPr="009A7073">
        <w:rPr>
          <w:rFonts w:ascii="Times New Roman" w:hAnsi="Times New Roman"/>
          <w:sz w:val="24"/>
          <w:szCs w:val="24"/>
        </w:rPr>
        <w:t xml:space="preserve">, </w:t>
      </w:r>
      <w:r w:rsidRPr="009A7073">
        <w:rPr>
          <w:rFonts w:ascii="Times New Roman" w:hAnsi="Times New Roman"/>
          <w:i/>
          <w:iCs/>
          <w:sz w:val="24"/>
          <w:szCs w:val="24"/>
        </w:rPr>
        <w:t>62</w:t>
      </w:r>
      <w:r w:rsidRPr="009A7073">
        <w:rPr>
          <w:rFonts w:ascii="Times New Roman" w:hAnsi="Times New Roman"/>
          <w:sz w:val="24"/>
          <w:szCs w:val="24"/>
        </w:rPr>
        <w:t>(6), pp.1075-1086.</w:t>
      </w:r>
    </w:p>
    <w:p w:rsidR="00FC12F4" w:rsidRPr="009A7073" w:rsidRDefault="00FC12F4" w:rsidP="00FC12F4">
      <w:pPr>
        <w:rPr>
          <w:rFonts w:ascii="Times New Roman" w:hAnsi="Times New Roman"/>
          <w:sz w:val="24"/>
          <w:szCs w:val="24"/>
        </w:rPr>
      </w:pPr>
      <w:proofErr w:type="spellStart"/>
      <w:r w:rsidRPr="009A7073">
        <w:rPr>
          <w:rFonts w:ascii="Times New Roman" w:hAnsi="Times New Roman"/>
          <w:sz w:val="24"/>
          <w:szCs w:val="24"/>
        </w:rPr>
        <w:t>Latour</w:t>
      </w:r>
      <w:proofErr w:type="spellEnd"/>
      <w:r w:rsidRPr="009A7073">
        <w:rPr>
          <w:rFonts w:ascii="Times New Roman" w:hAnsi="Times New Roman"/>
          <w:sz w:val="24"/>
          <w:szCs w:val="24"/>
        </w:rPr>
        <w:t xml:space="preserve">, B., 1993. </w:t>
      </w:r>
      <w:bookmarkStart w:id="0" w:name="_GoBack"/>
      <w:r w:rsidRPr="009A7073">
        <w:rPr>
          <w:rFonts w:ascii="Times New Roman" w:hAnsi="Times New Roman"/>
          <w:i/>
          <w:sz w:val="24"/>
          <w:szCs w:val="24"/>
        </w:rPr>
        <w:t>We have never been modern</w:t>
      </w:r>
      <w:bookmarkEnd w:id="0"/>
      <w:r w:rsidRPr="009A7073">
        <w:rPr>
          <w:rFonts w:ascii="Times New Roman" w:hAnsi="Times New Roman"/>
          <w:sz w:val="24"/>
          <w:szCs w:val="24"/>
        </w:rPr>
        <w:t>. Cambridge: Harvard University Press.</w:t>
      </w:r>
    </w:p>
    <w:p w:rsidR="00FC12F4" w:rsidRPr="009A7073" w:rsidRDefault="00FC12F4" w:rsidP="00FC12F4">
      <w:pPr>
        <w:rPr>
          <w:rFonts w:ascii="Times New Roman" w:hAnsi="Times New Roman"/>
          <w:sz w:val="24"/>
          <w:szCs w:val="24"/>
        </w:rPr>
      </w:pPr>
      <w:r w:rsidRPr="009A7073">
        <w:rPr>
          <w:rFonts w:ascii="Times New Roman" w:hAnsi="Times New Roman"/>
          <w:sz w:val="24"/>
          <w:szCs w:val="24"/>
        </w:rPr>
        <w:t xml:space="preserve">Lindquist, G., 2006. </w:t>
      </w:r>
      <w:r w:rsidRPr="009A7073">
        <w:rPr>
          <w:rFonts w:ascii="Times New Roman" w:hAnsi="Times New Roman"/>
          <w:i/>
          <w:sz w:val="24"/>
          <w:szCs w:val="24"/>
        </w:rPr>
        <w:t>Conjuring hope: Healing and magic in contemporary Russia</w:t>
      </w:r>
      <w:r w:rsidRPr="009A7073">
        <w:rPr>
          <w:rFonts w:ascii="Times New Roman" w:hAnsi="Times New Roman"/>
          <w:sz w:val="24"/>
          <w:szCs w:val="24"/>
        </w:rPr>
        <w:t xml:space="preserve">. London: </w:t>
      </w:r>
      <w:proofErr w:type="spellStart"/>
      <w:r w:rsidRPr="009A7073">
        <w:rPr>
          <w:rFonts w:ascii="Times New Roman" w:hAnsi="Times New Roman"/>
          <w:sz w:val="24"/>
          <w:szCs w:val="24"/>
        </w:rPr>
        <w:t>Berghahn</w:t>
      </w:r>
      <w:proofErr w:type="spellEnd"/>
      <w:r w:rsidRPr="009A7073">
        <w:rPr>
          <w:rFonts w:ascii="Times New Roman" w:hAnsi="Times New Roman"/>
          <w:sz w:val="24"/>
          <w:szCs w:val="24"/>
        </w:rPr>
        <w:t xml:space="preserve"> Books.</w:t>
      </w:r>
    </w:p>
    <w:p w:rsidR="00420606" w:rsidRPr="009A7073" w:rsidRDefault="00420606" w:rsidP="00FC12F4">
      <w:pPr>
        <w:rPr>
          <w:rFonts w:ascii="Times New Roman" w:hAnsi="Times New Roman"/>
          <w:sz w:val="24"/>
          <w:szCs w:val="24"/>
        </w:rPr>
      </w:pPr>
      <w:proofErr w:type="spellStart"/>
      <w:r w:rsidRPr="009A7073">
        <w:rPr>
          <w:rFonts w:ascii="Times New Roman" w:hAnsi="Times New Roman"/>
          <w:sz w:val="24"/>
          <w:szCs w:val="24"/>
        </w:rPr>
        <w:t>Oiarzabal</w:t>
      </w:r>
      <w:proofErr w:type="spellEnd"/>
      <w:r w:rsidRPr="009A7073">
        <w:rPr>
          <w:rFonts w:ascii="Times New Roman" w:hAnsi="Times New Roman"/>
          <w:sz w:val="24"/>
          <w:szCs w:val="24"/>
        </w:rPr>
        <w:t xml:space="preserve">, P.J. and </w:t>
      </w:r>
      <w:proofErr w:type="spellStart"/>
      <w:r w:rsidRPr="009A7073">
        <w:rPr>
          <w:rFonts w:ascii="Times New Roman" w:hAnsi="Times New Roman"/>
          <w:sz w:val="24"/>
          <w:szCs w:val="24"/>
        </w:rPr>
        <w:t>Reips</w:t>
      </w:r>
      <w:proofErr w:type="spellEnd"/>
      <w:r w:rsidRPr="009A7073">
        <w:rPr>
          <w:rFonts w:ascii="Times New Roman" w:hAnsi="Times New Roman"/>
          <w:sz w:val="24"/>
          <w:szCs w:val="24"/>
        </w:rPr>
        <w:t xml:space="preserve">, U.D., 2012. Migration and diaspora in the age of information and communication technologies. </w:t>
      </w:r>
      <w:r w:rsidRPr="009A7073">
        <w:rPr>
          <w:rFonts w:ascii="Times New Roman" w:hAnsi="Times New Roman"/>
          <w:i/>
          <w:iCs/>
          <w:sz w:val="24"/>
          <w:szCs w:val="24"/>
        </w:rPr>
        <w:t>Journal of Ethnic and Migration studies</w:t>
      </w:r>
      <w:r w:rsidRPr="009A7073">
        <w:rPr>
          <w:rFonts w:ascii="Times New Roman" w:hAnsi="Times New Roman"/>
          <w:sz w:val="24"/>
          <w:szCs w:val="24"/>
        </w:rPr>
        <w:t xml:space="preserve">, </w:t>
      </w:r>
      <w:r w:rsidRPr="009A7073">
        <w:rPr>
          <w:rFonts w:ascii="Times New Roman" w:hAnsi="Times New Roman"/>
          <w:i/>
          <w:iCs/>
          <w:sz w:val="24"/>
          <w:szCs w:val="24"/>
        </w:rPr>
        <w:t>38</w:t>
      </w:r>
      <w:r w:rsidRPr="009A7073">
        <w:rPr>
          <w:rFonts w:ascii="Times New Roman" w:hAnsi="Times New Roman"/>
          <w:sz w:val="24"/>
          <w:szCs w:val="24"/>
        </w:rPr>
        <w:t>(9), pp.1333-1338.</w:t>
      </w:r>
    </w:p>
    <w:p w:rsidR="00FC12F4" w:rsidRPr="009A7073" w:rsidRDefault="00FC12F4" w:rsidP="00FC12F4">
      <w:pPr>
        <w:rPr>
          <w:rFonts w:ascii="Times New Roman" w:hAnsi="Times New Roman"/>
          <w:sz w:val="24"/>
          <w:szCs w:val="24"/>
        </w:rPr>
      </w:pPr>
      <w:proofErr w:type="spellStart"/>
      <w:r w:rsidRPr="009A7073">
        <w:rPr>
          <w:rFonts w:ascii="Times New Roman" w:hAnsi="Times New Roman"/>
          <w:sz w:val="24"/>
          <w:szCs w:val="24"/>
        </w:rPr>
        <w:lastRenderedPageBreak/>
        <w:t>Pitarch</w:t>
      </w:r>
      <w:proofErr w:type="spellEnd"/>
      <w:r w:rsidRPr="009A7073">
        <w:rPr>
          <w:rFonts w:ascii="Times New Roman" w:hAnsi="Times New Roman"/>
          <w:sz w:val="24"/>
          <w:szCs w:val="24"/>
        </w:rPr>
        <w:t xml:space="preserve">, P., 2010. </w:t>
      </w:r>
      <w:r w:rsidRPr="009A7073">
        <w:rPr>
          <w:rFonts w:ascii="Times New Roman" w:hAnsi="Times New Roman"/>
          <w:i/>
          <w:sz w:val="24"/>
          <w:szCs w:val="24"/>
        </w:rPr>
        <w:t>The jaguar and the priest: An ethnography of Tzeltal souls</w:t>
      </w:r>
      <w:r w:rsidRPr="009A7073">
        <w:rPr>
          <w:rFonts w:ascii="Times New Roman" w:hAnsi="Times New Roman"/>
          <w:sz w:val="24"/>
          <w:szCs w:val="24"/>
        </w:rPr>
        <w:t>. Austin: University of Texas Press.</w:t>
      </w:r>
    </w:p>
    <w:p w:rsidR="00304E99" w:rsidRPr="009A7073" w:rsidRDefault="00420606">
      <w:pPr>
        <w:rPr>
          <w:rFonts w:ascii="Times New Roman" w:hAnsi="Times New Roman"/>
          <w:sz w:val="24"/>
          <w:szCs w:val="24"/>
        </w:rPr>
      </w:pPr>
      <w:r w:rsidRPr="009A7073">
        <w:rPr>
          <w:rFonts w:ascii="Times New Roman" w:hAnsi="Times New Roman"/>
          <w:sz w:val="24"/>
          <w:szCs w:val="24"/>
        </w:rPr>
        <w:t xml:space="preserve">Stewart, P.J. and </w:t>
      </w:r>
      <w:proofErr w:type="spellStart"/>
      <w:r w:rsidRPr="009A7073">
        <w:rPr>
          <w:rFonts w:ascii="Times New Roman" w:hAnsi="Times New Roman"/>
          <w:sz w:val="24"/>
          <w:szCs w:val="24"/>
        </w:rPr>
        <w:t>Strathern</w:t>
      </w:r>
      <w:proofErr w:type="spellEnd"/>
      <w:r w:rsidRPr="009A7073">
        <w:rPr>
          <w:rFonts w:ascii="Times New Roman" w:hAnsi="Times New Roman"/>
          <w:sz w:val="24"/>
          <w:szCs w:val="24"/>
        </w:rPr>
        <w:t xml:space="preserve">, A., 2004. </w:t>
      </w:r>
      <w:r w:rsidRPr="009A7073">
        <w:rPr>
          <w:rFonts w:ascii="Times New Roman" w:hAnsi="Times New Roman"/>
          <w:i/>
          <w:iCs/>
          <w:sz w:val="24"/>
          <w:szCs w:val="24"/>
        </w:rPr>
        <w:t>Witchcraft, sorcery, rumors and gossip</w:t>
      </w:r>
      <w:r w:rsidRPr="009A7073">
        <w:rPr>
          <w:rFonts w:ascii="Times New Roman" w:hAnsi="Times New Roman"/>
          <w:sz w:val="24"/>
          <w:szCs w:val="24"/>
        </w:rPr>
        <w:t xml:space="preserve">. </w:t>
      </w:r>
      <w:r w:rsidR="009A7073">
        <w:rPr>
          <w:rFonts w:ascii="Times New Roman" w:hAnsi="Times New Roman"/>
          <w:sz w:val="24"/>
          <w:szCs w:val="24"/>
        </w:rPr>
        <w:t xml:space="preserve">Cambridge: </w:t>
      </w:r>
      <w:r w:rsidRPr="009A7073">
        <w:rPr>
          <w:rFonts w:ascii="Times New Roman" w:hAnsi="Times New Roman"/>
          <w:sz w:val="24"/>
          <w:szCs w:val="24"/>
        </w:rPr>
        <w:t>Cambridge University Press.</w:t>
      </w:r>
    </w:p>
    <w:sectPr w:rsidR="00304E99" w:rsidRPr="009A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99"/>
    <w:rsid w:val="00137671"/>
    <w:rsid w:val="001645F8"/>
    <w:rsid w:val="001E6714"/>
    <w:rsid w:val="00304E99"/>
    <w:rsid w:val="00395926"/>
    <w:rsid w:val="00420606"/>
    <w:rsid w:val="0044060D"/>
    <w:rsid w:val="005A4A50"/>
    <w:rsid w:val="008A0083"/>
    <w:rsid w:val="009A7073"/>
    <w:rsid w:val="009C0272"/>
    <w:rsid w:val="00A43835"/>
    <w:rsid w:val="00BC2DE7"/>
    <w:rsid w:val="00DE5B94"/>
    <w:rsid w:val="00FC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4D41"/>
  <w15:chartTrackingRefBased/>
  <w15:docId w15:val="{A43D4A97-B493-41CF-8F4F-820FA0D8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E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2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Kq-2g4oTy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Haenn</dc:creator>
  <cp:keywords/>
  <dc:description/>
  <cp:lastModifiedBy>Nora Haenn</cp:lastModifiedBy>
  <cp:revision>12</cp:revision>
  <dcterms:created xsi:type="dcterms:W3CDTF">2019-07-27T00:05:00Z</dcterms:created>
  <dcterms:modified xsi:type="dcterms:W3CDTF">2019-07-28T15:31:00Z</dcterms:modified>
</cp:coreProperties>
</file>