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3D64B" w14:textId="103A5092" w:rsidR="00C059E1" w:rsidRPr="005E582E" w:rsidRDefault="00C059E1" w:rsidP="00C059E1">
      <w:pPr>
        <w:pStyle w:val="Heading1"/>
        <w:rPr>
          <w:rFonts w:ascii="Times New Roman" w:hAnsi="Times New Roman"/>
        </w:rPr>
      </w:pPr>
      <w:r w:rsidRPr="005E582E">
        <w:rPr>
          <w:rFonts w:ascii="Times New Roman" w:hAnsi="Times New Roman"/>
        </w:rPr>
        <w:t>Part 1: Thinking Anthropologically</w:t>
      </w:r>
      <w:r w:rsidR="00BA1210" w:rsidRPr="005E582E">
        <w:rPr>
          <w:rFonts w:ascii="Times New Roman" w:hAnsi="Times New Roman"/>
        </w:rPr>
        <w:t xml:space="preserve"> &amp; Doing Fieldwork</w:t>
      </w:r>
    </w:p>
    <w:p w14:paraId="22F0BCBC" w14:textId="77777777" w:rsidR="00A619A3" w:rsidRPr="005E582E" w:rsidRDefault="00A619A3" w:rsidP="00A619A3">
      <w:pPr>
        <w:pStyle w:val="Heading2"/>
        <w:rPr>
          <w:rFonts w:ascii="Times New Roman" w:hAnsi="Times New Roman"/>
        </w:rPr>
      </w:pPr>
      <w:r w:rsidRPr="005E582E">
        <w:rPr>
          <w:rFonts w:ascii="Times New Roman" w:hAnsi="Times New Roman"/>
        </w:rPr>
        <w:t>Key Terms and Definitions</w:t>
      </w:r>
    </w:p>
    <w:p w14:paraId="79E427BB" w14:textId="33E8442C" w:rsidR="007B03D3" w:rsidRPr="005E582E" w:rsidRDefault="007B03D3" w:rsidP="007E4749">
      <w:pPr>
        <w:pStyle w:val="NormalWeb"/>
        <w:spacing w:line="480" w:lineRule="auto"/>
        <w:ind w:left="360"/>
      </w:pPr>
      <w:r w:rsidRPr="005E582E">
        <w:rPr>
          <w:b/>
        </w:rPr>
        <w:t>Agency</w:t>
      </w:r>
      <w:r w:rsidRPr="005E582E">
        <w:t>: The capacity of individuals t</w:t>
      </w:r>
      <w:bookmarkStart w:id="0" w:name="_GoBack"/>
      <w:bookmarkEnd w:id="0"/>
      <w:r w:rsidRPr="005E582E">
        <w:t>o make free choices leading to independent action.</w:t>
      </w:r>
    </w:p>
    <w:p w14:paraId="77268E6A" w14:textId="32F4F191" w:rsidR="00604645" w:rsidRPr="005E582E" w:rsidRDefault="00604645" w:rsidP="007E4749">
      <w:pPr>
        <w:pStyle w:val="NormalWeb"/>
        <w:spacing w:line="480" w:lineRule="auto"/>
        <w:ind w:left="360"/>
      </w:pPr>
      <w:r w:rsidRPr="005E582E">
        <w:rPr>
          <w:b/>
        </w:rPr>
        <w:t>Colonial Feminism</w:t>
      </w:r>
      <w:r w:rsidRPr="005E582E">
        <w:t>: Practices that reinforce colonial dominance using the language of feminism and women’s rights.</w:t>
      </w:r>
    </w:p>
    <w:p w14:paraId="088548B3" w14:textId="1861B341" w:rsidR="007E4749" w:rsidRPr="005E582E" w:rsidRDefault="00E56096" w:rsidP="007E4749">
      <w:pPr>
        <w:pStyle w:val="NormalWeb"/>
        <w:spacing w:line="480" w:lineRule="auto"/>
        <w:ind w:left="360"/>
      </w:pPr>
      <w:r w:rsidRPr="005E582E">
        <w:rPr>
          <w:b/>
        </w:rPr>
        <w:t xml:space="preserve">Cultural </w:t>
      </w:r>
      <w:r w:rsidR="00B27B59" w:rsidRPr="005E582E">
        <w:rPr>
          <w:b/>
        </w:rPr>
        <w:t>r</w:t>
      </w:r>
      <w:r w:rsidRPr="005E582E">
        <w:rPr>
          <w:b/>
        </w:rPr>
        <w:t>elativism</w:t>
      </w:r>
      <w:r w:rsidR="007E4749" w:rsidRPr="005E582E">
        <w:t>: understanding another culture in its own terms, according to their worldview, ethics and values.</w:t>
      </w:r>
    </w:p>
    <w:p w14:paraId="7C42AAAE" w14:textId="77777777" w:rsidR="007E4749" w:rsidRPr="005E582E" w:rsidRDefault="007E4749" w:rsidP="007E4749">
      <w:pPr>
        <w:pStyle w:val="NormalWeb"/>
        <w:spacing w:line="480" w:lineRule="auto"/>
        <w:ind w:left="360"/>
      </w:pPr>
      <w:r w:rsidRPr="005E582E">
        <w:rPr>
          <w:b/>
        </w:rPr>
        <w:t xml:space="preserve">Emic </w:t>
      </w:r>
      <w:r w:rsidR="00B27B59" w:rsidRPr="005E582E">
        <w:rPr>
          <w:b/>
        </w:rPr>
        <w:t>p</w:t>
      </w:r>
      <w:r w:rsidRPr="005E582E">
        <w:rPr>
          <w:b/>
        </w:rPr>
        <w:t>erspective</w:t>
      </w:r>
      <w:r w:rsidRPr="005E582E">
        <w:t>: an insider’s perspective; using the concepts and categories of the culture under study to describe cultural phenomena.</w:t>
      </w:r>
    </w:p>
    <w:p w14:paraId="7694563C" w14:textId="2AB7EE63" w:rsidR="00E1621F" w:rsidRPr="005E582E" w:rsidRDefault="00E1621F" w:rsidP="007E4749">
      <w:pPr>
        <w:pStyle w:val="NormalWeb"/>
        <w:spacing w:line="480" w:lineRule="auto"/>
        <w:ind w:left="360"/>
      </w:pPr>
      <w:r w:rsidRPr="005E582E">
        <w:rPr>
          <w:b/>
        </w:rPr>
        <w:t>Essentializ</w:t>
      </w:r>
      <w:r w:rsidR="00F50E44" w:rsidRPr="005E582E">
        <w:rPr>
          <w:b/>
        </w:rPr>
        <w:t>e</w:t>
      </w:r>
      <w:r w:rsidRPr="005E582E">
        <w:t xml:space="preserve">: </w:t>
      </w:r>
      <w:r w:rsidR="00F50E44" w:rsidRPr="005E582E">
        <w:t>Assigning a characteristic or set of traits that is supposedly inherent or fundamental to a group.</w:t>
      </w:r>
    </w:p>
    <w:p w14:paraId="249AC322" w14:textId="57F895B6" w:rsidR="007E4749" w:rsidRPr="005E582E" w:rsidRDefault="007E4749" w:rsidP="007E4749">
      <w:pPr>
        <w:pStyle w:val="NormalWeb"/>
        <w:spacing w:line="480" w:lineRule="auto"/>
        <w:ind w:left="360"/>
      </w:pPr>
      <w:r w:rsidRPr="005E582E">
        <w:rPr>
          <w:b/>
        </w:rPr>
        <w:t xml:space="preserve">Etic </w:t>
      </w:r>
      <w:r w:rsidR="00B27B59" w:rsidRPr="005E582E">
        <w:rPr>
          <w:b/>
        </w:rPr>
        <w:t>p</w:t>
      </w:r>
      <w:r w:rsidRPr="005E582E">
        <w:rPr>
          <w:b/>
        </w:rPr>
        <w:t>erspective</w:t>
      </w:r>
      <w:r w:rsidRPr="005E582E">
        <w:t>: an outsider’s perspective; using the concepts and categories of the researcher’s culture to describe another culture.</w:t>
      </w:r>
    </w:p>
    <w:p w14:paraId="603CB4CF" w14:textId="77777777" w:rsidR="007E4749" w:rsidRPr="005E582E" w:rsidRDefault="007E4749" w:rsidP="007E4749">
      <w:pPr>
        <w:pStyle w:val="NormalWeb"/>
        <w:spacing w:line="480" w:lineRule="auto"/>
        <w:ind w:left="360"/>
      </w:pPr>
      <w:r w:rsidRPr="005E582E">
        <w:rPr>
          <w:b/>
        </w:rPr>
        <w:t>Ethics</w:t>
      </w:r>
      <w:r w:rsidRPr="005E582E">
        <w:t xml:space="preserve">: Ideas about what is morally right and wrong and standards and codes of conduct for appropriate behavior. </w:t>
      </w:r>
    </w:p>
    <w:p w14:paraId="13F151A7" w14:textId="77777777" w:rsidR="007E4749" w:rsidRPr="005E582E" w:rsidRDefault="007E4749" w:rsidP="007E4749">
      <w:pPr>
        <w:pStyle w:val="NormalWeb"/>
        <w:spacing w:line="480" w:lineRule="auto"/>
        <w:ind w:left="360"/>
      </w:pPr>
      <w:r w:rsidRPr="005E582E">
        <w:rPr>
          <w:b/>
        </w:rPr>
        <w:t xml:space="preserve">Ethnographic </w:t>
      </w:r>
      <w:r w:rsidR="00B27B59" w:rsidRPr="005E582E">
        <w:rPr>
          <w:b/>
        </w:rPr>
        <w:t>m</w:t>
      </w:r>
      <w:r w:rsidRPr="005E582E">
        <w:rPr>
          <w:b/>
        </w:rPr>
        <w:t>ethod</w:t>
      </w:r>
      <w:r w:rsidRPr="005E582E">
        <w:t>: Long-term and intensive participant observation in the life of a community or culture.</w:t>
      </w:r>
    </w:p>
    <w:p w14:paraId="2BD62F16" w14:textId="77777777" w:rsidR="007E4749" w:rsidRPr="005E582E" w:rsidRDefault="007E4749" w:rsidP="007E4749">
      <w:pPr>
        <w:pStyle w:val="NormalWeb"/>
        <w:spacing w:line="480" w:lineRule="auto"/>
        <w:ind w:left="360"/>
      </w:pPr>
      <w:r w:rsidRPr="005E582E">
        <w:rPr>
          <w:b/>
        </w:rPr>
        <w:t>Ethnography</w:t>
      </w:r>
      <w:r w:rsidRPr="005E582E">
        <w:t>: the anthropological description of a culture through fieldwork.</w:t>
      </w:r>
    </w:p>
    <w:p w14:paraId="52D93A67" w14:textId="77777777" w:rsidR="007E4749" w:rsidRPr="005E582E" w:rsidRDefault="007E4749" w:rsidP="007E4749">
      <w:pPr>
        <w:pStyle w:val="NormalWeb"/>
        <w:spacing w:line="480" w:lineRule="auto"/>
        <w:ind w:left="360"/>
      </w:pPr>
      <w:r w:rsidRPr="005E582E">
        <w:rPr>
          <w:b/>
        </w:rPr>
        <w:lastRenderedPageBreak/>
        <w:t>Female Genital Mutilation</w:t>
      </w:r>
      <w:r w:rsidR="00B27B59" w:rsidRPr="005E582E">
        <w:rPr>
          <w:b/>
        </w:rPr>
        <w:t xml:space="preserve"> (FGM)</w:t>
      </w:r>
      <w:r w:rsidRPr="005E582E">
        <w:t>: female circumcision; the removal of all or part of the clitoris and/or labia.</w:t>
      </w:r>
    </w:p>
    <w:p w14:paraId="72A27255" w14:textId="77777777" w:rsidR="007E4749" w:rsidRPr="005E582E" w:rsidRDefault="007E4749" w:rsidP="007E4749">
      <w:pPr>
        <w:pStyle w:val="NormalWeb"/>
        <w:spacing w:line="480" w:lineRule="auto"/>
        <w:ind w:left="360"/>
      </w:pPr>
      <w:r w:rsidRPr="005E582E">
        <w:rPr>
          <w:b/>
        </w:rPr>
        <w:t>Fieldwork</w:t>
      </w:r>
      <w:r w:rsidRPr="005E582E">
        <w:t xml:space="preserve">: immersion in the daily life of a culture for the purpose of collecting data about that culture. </w:t>
      </w:r>
    </w:p>
    <w:p w14:paraId="5D091CD1" w14:textId="66A5F0AC" w:rsidR="007E4749" w:rsidRPr="005E582E" w:rsidRDefault="007E4749" w:rsidP="007E4749">
      <w:pPr>
        <w:pStyle w:val="NormalWeb"/>
        <w:spacing w:line="480" w:lineRule="auto"/>
        <w:ind w:left="360"/>
      </w:pPr>
      <w:r w:rsidRPr="005E582E">
        <w:rPr>
          <w:b/>
        </w:rPr>
        <w:t xml:space="preserve">Native </w:t>
      </w:r>
      <w:r w:rsidR="00B27B59" w:rsidRPr="005E582E">
        <w:rPr>
          <w:b/>
        </w:rPr>
        <w:t>e</w:t>
      </w:r>
      <w:r w:rsidRPr="005E582E">
        <w:rPr>
          <w:b/>
        </w:rPr>
        <w:t>thnography</w:t>
      </w:r>
      <w:r w:rsidRPr="005E582E">
        <w:t xml:space="preserve">: ethnographic work where there is a close cultural and linguistic familiarity between the anthropologist and the community they are studying. </w:t>
      </w:r>
    </w:p>
    <w:p w14:paraId="070EEB4D" w14:textId="004978DE" w:rsidR="00F50E44" w:rsidRPr="005E582E" w:rsidRDefault="00F50E44" w:rsidP="007E4749">
      <w:pPr>
        <w:pStyle w:val="NormalWeb"/>
        <w:spacing w:line="480" w:lineRule="auto"/>
        <w:ind w:left="360"/>
      </w:pPr>
      <w:r w:rsidRPr="005E582E">
        <w:rPr>
          <w:b/>
        </w:rPr>
        <w:t>Othering</w:t>
      </w:r>
      <w:r w:rsidRPr="005E582E">
        <w:t>: Treating other people as inherently different from oneself.</w:t>
      </w:r>
    </w:p>
    <w:p w14:paraId="41A3542B" w14:textId="77777777" w:rsidR="007E4749" w:rsidRPr="005E582E" w:rsidRDefault="007E4749" w:rsidP="007E4749">
      <w:pPr>
        <w:pStyle w:val="NormalWeb"/>
        <w:spacing w:line="480" w:lineRule="auto"/>
        <w:ind w:left="360"/>
      </w:pPr>
      <w:r w:rsidRPr="005E582E">
        <w:rPr>
          <w:b/>
        </w:rPr>
        <w:t xml:space="preserve">Participant </w:t>
      </w:r>
      <w:r w:rsidR="00B27B59" w:rsidRPr="005E582E">
        <w:rPr>
          <w:b/>
        </w:rPr>
        <w:t>o</w:t>
      </w:r>
      <w:r w:rsidRPr="005E582E">
        <w:rPr>
          <w:b/>
        </w:rPr>
        <w:t>bservation</w:t>
      </w:r>
      <w:r w:rsidRPr="005E582E">
        <w:t xml:space="preserve">: a research method in which anthropologists live with the people under study and observe and participate in their everyday activities.  </w:t>
      </w:r>
    </w:p>
    <w:p w14:paraId="31E0D215" w14:textId="77777777" w:rsidR="007E4749" w:rsidRPr="005E582E" w:rsidRDefault="007E4749" w:rsidP="007E4749">
      <w:pPr>
        <w:spacing w:after="0"/>
        <w:ind w:left="360" w:firstLine="0"/>
        <w:rPr>
          <w:rFonts w:ascii="Times New Roman" w:eastAsia="Times New Roman" w:hAnsi="Times New Roman"/>
        </w:rPr>
      </w:pPr>
      <w:r w:rsidRPr="005E582E">
        <w:rPr>
          <w:rFonts w:ascii="Times New Roman" w:eastAsia="Times New Roman" w:hAnsi="Times New Roman"/>
          <w:b/>
        </w:rPr>
        <w:t>Positionality</w:t>
      </w:r>
      <w:r w:rsidRPr="005E582E">
        <w:rPr>
          <w:rFonts w:ascii="Times New Roman" w:eastAsia="Times New Roman" w:hAnsi="Times New Roman"/>
        </w:rPr>
        <w:t>: the conditions of a given social situation, and the ways in which gender, race, class, sexuality and other aspects of identity are markers of relational positions rather than essential qualities.</w:t>
      </w:r>
    </w:p>
    <w:p w14:paraId="18E84F04" w14:textId="77777777" w:rsidR="007E4749" w:rsidRPr="005E582E" w:rsidRDefault="007E4749" w:rsidP="007E4749">
      <w:pPr>
        <w:spacing w:before="100" w:beforeAutospacing="1" w:after="0"/>
        <w:ind w:left="360" w:firstLine="0"/>
        <w:rPr>
          <w:rFonts w:ascii="Times New Roman" w:eastAsia="Times New Roman" w:hAnsi="Times New Roman"/>
        </w:rPr>
      </w:pPr>
      <w:r w:rsidRPr="005E582E">
        <w:rPr>
          <w:rFonts w:ascii="Times New Roman" w:eastAsia="Times New Roman" w:hAnsi="Times New Roman"/>
          <w:b/>
        </w:rPr>
        <w:t>Subjectivity</w:t>
      </w:r>
      <w:r w:rsidRPr="005E582E">
        <w:rPr>
          <w:rFonts w:ascii="Times New Roman" w:eastAsia="Times New Roman" w:hAnsi="Times New Roman"/>
        </w:rPr>
        <w:t xml:space="preserve">: the way in which a person experiences things in his or her own mind; based on personal feelings, beliefs, and opinions. </w:t>
      </w:r>
    </w:p>
    <w:p w14:paraId="232C08B3" w14:textId="77777777" w:rsidR="007E4749" w:rsidRPr="005E582E" w:rsidRDefault="007E4749" w:rsidP="007E4749">
      <w:pPr>
        <w:spacing w:before="100" w:beforeAutospacing="1" w:after="0"/>
        <w:rPr>
          <w:rFonts w:ascii="Times New Roman" w:eastAsia="Times New Roman" w:hAnsi="Times New Roman"/>
        </w:rPr>
      </w:pPr>
      <w:r w:rsidRPr="005E582E">
        <w:rPr>
          <w:rFonts w:ascii="Times New Roman" w:eastAsia="Times New Roman" w:hAnsi="Times New Roman"/>
          <w:b/>
        </w:rPr>
        <w:t xml:space="preserve">Universal </w:t>
      </w:r>
      <w:r w:rsidR="00B27B59" w:rsidRPr="005E582E">
        <w:rPr>
          <w:rFonts w:ascii="Times New Roman" w:eastAsia="Times New Roman" w:hAnsi="Times New Roman"/>
          <w:b/>
        </w:rPr>
        <w:t>h</w:t>
      </w:r>
      <w:r w:rsidRPr="005E582E">
        <w:rPr>
          <w:rFonts w:ascii="Times New Roman" w:eastAsia="Times New Roman" w:hAnsi="Times New Roman"/>
          <w:b/>
        </w:rPr>
        <w:t xml:space="preserve">uman </w:t>
      </w:r>
      <w:r w:rsidR="00B27B59" w:rsidRPr="005E582E">
        <w:rPr>
          <w:rFonts w:ascii="Times New Roman" w:eastAsia="Times New Roman" w:hAnsi="Times New Roman"/>
          <w:b/>
        </w:rPr>
        <w:t>r</w:t>
      </w:r>
      <w:r w:rsidRPr="005E582E">
        <w:rPr>
          <w:rFonts w:ascii="Times New Roman" w:eastAsia="Times New Roman" w:hAnsi="Times New Roman"/>
          <w:b/>
        </w:rPr>
        <w:t>ights</w:t>
      </w:r>
      <w:r w:rsidRPr="005E582E">
        <w:rPr>
          <w:rFonts w:ascii="Times New Roman" w:eastAsia="Times New Roman" w:hAnsi="Times New Roman"/>
        </w:rPr>
        <w:t>: the rights to which one is entitled by virtue of being human.</w:t>
      </w:r>
    </w:p>
    <w:p w14:paraId="6B567000" w14:textId="77777777" w:rsidR="00A619A3" w:rsidRPr="005E582E" w:rsidRDefault="00A619A3" w:rsidP="009E1B77">
      <w:pPr>
        <w:ind w:firstLine="0"/>
        <w:rPr>
          <w:rFonts w:ascii="Times New Roman" w:hAnsi="Times New Roman"/>
        </w:rPr>
      </w:pPr>
    </w:p>
    <w:sectPr w:rsidR="00A619A3" w:rsidRPr="005E582E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2"/>
  </w:num>
  <w:num w:numId="11">
    <w:abstractNumId w:val="10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94239"/>
    <w:rsid w:val="00021687"/>
    <w:rsid w:val="000348CE"/>
    <w:rsid w:val="00064B0F"/>
    <w:rsid w:val="000E5144"/>
    <w:rsid w:val="00197318"/>
    <w:rsid w:val="002401EF"/>
    <w:rsid w:val="002E0EBB"/>
    <w:rsid w:val="00357636"/>
    <w:rsid w:val="003E4446"/>
    <w:rsid w:val="003F325E"/>
    <w:rsid w:val="0041785E"/>
    <w:rsid w:val="00456B5F"/>
    <w:rsid w:val="00464756"/>
    <w:rsid w:val="004B39ED"/>
    <w:rsid w:val="004D1496"/>
    <w:rsid w:val="004D7259"/>
    <w:rsid w:val="004E632E"/>
    <w:rsid w:val="004F2617"/>
    <w:rsid w:val="00512C6F"/>
    <w:rsid w:val="00541A1C"/>
    <w:rsid w:val="00550341"/>
    <w:rsid w:val="00576DB2"/>
    <w:rsid w:val="00586826"/>
    <w:rsid w:val="00593419"/>
    <w:rsid w:val="005E582E"/>
    <w:rsid w:val="00604645"/>
    <w:rsid w:val="00637639"/>
    <w:rsid w:val="00684B3F"/>
    <w:rsid w:val="007B03D3"/>
    <w:rsid w:val="007E4749"/>
    <w:rsid w:val="008847D8"/>
    <w:rsid w:val="00894A2E"/>
    <w:rsid w:val="00920D82"/>
    <w:rsid w:val="009A745B"/>
    <w:rsid w:val="009E1B77"/>
    <w:rsid w:val="00A619A3"/>
    <w:rsid w:val="00A67199"/>
    <w:rsid w:val="00A8049F"/>
    <w:rsid w:val="00B17BB1"/>
    <w:rsid w:val="00B27B59"/>
    <w:rsid w:val="00B572E4"/>
    <w:rsid w:val="00BA1210"/>
    <w:rsid w:val="00BB1872"/>
    <w:rsid w:val="00C059E1"/>
    <w:rsid w:val="00C07C06"/>
    <w:rsid w:val="00CE7F31"/>
    <w:rsid w:val="00CF4D2D"/>
    <w:rsid w:val="00DA760B"/>
    <w:rsid w:val="00DC5F35"/>
    <w:rsid w:val="00E1621F"/>
    <w:rsid w:val="00E33BBA"/>
    <w:rsid w:val="00E56096"/>
    <w:rsid w:val="00E61D7C"/>
    <w:rsid w:val="00EA2621"/>
    <w:rsid w:val="00EF15FC"/>
    <w:rsid w:val="00F07CA7"/>
    <w:rsid w:val="00F477DE"/>
    <w:rsid w:val="00F50E44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D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1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835EE-401C-45ED-88B7-BB3BA097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Part 1: Thinking Anthropologically &amp; Doing Fieldwork</vt:lpstr>
      <vt:lpstr>    Key Terms and Definitions</vt:lpstr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LI, Grace</cp:lastModifiedBy>
  <cp:revision>4</cp:revision>
  <dcterms:created xsi:type="dcterms:W3CDTF">2019-04-05T18:51:00Z</dcterms:created>
  <dcterms:modified xsi:type="dcterms:W3CDTF">2019-06-06T14:25:00Z</dcterms:modified>
</cp:coreProperties>
</file>