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1E9D3" w14:textId="77777777" w:rsidR="00594787" w:rsidRDefault="00594787" w:rsidP="00594787">
      <w:pPr>
        <w:pStyle w:val="Heading1"/>
      </w:pPr>
      <w:r>
        <w:t>Part 9: Gender, Sex, and Sexuality</w:t>
      </w:r>
    </w:p>
    <w:p w14:paraId="48CCB549" w14:textId="77777777" w:rsidR="00A619A3" w:rsidRPr="002C57C7" w:rsidRDefault="00A619A3" w:rsidP="004B39ED">
      <w:pPr>
        <w:pStyle w:val="Heading2"/>
        <w:rPr>
          <w:rFonts w:ascii="Times New Roman" w:hAnsi="Times New Roman"/>
        </w:rPr>
      </w:pPr>
      <w:r w:rsidRPr="002C57C7">
        <w:rPr>
          <w:rFonts w:ascii="Times New Roman" w:hAnsi="Times New Roman"/>
        </w:rPr>
        <w:t>Discussion Questions</w:t>
      </w:r>
      <w:r w:rsidR="009A745B" w:rsidRPr="002C57C7">
        <w:rPr>
          <w:rFonts w:ascii="Times New Roman" w:hAnsi="Times New Roman"/>
        </w:rPr>
        <w:t xml:space="preserve"> (Collated from the text)</w:t>
      </w:r>
    </w:p>
    <w:p w14:paraId="24D1F7F6" w14:textId="77777777" w:rsidR="00CC6EF5" w:rsidRPr="00776DBA" w:rsidRDefault="00CC6EF5" w:rsidP="00CC6EF5">
      <w:pPr>
        <w:pStyle w:val="Q"/>
        <w:numPr>
          <w:ilvl w:val="0"/>
          <w:numId w:val="28"/>
        </w:numPr>
      </w:pPr>
      <w:r w:rsidRPr="00776DBA">
        <w:t>How are hijras regarded in Hindu culture?</w:t>
      </w:r>
    </w:p>
    <w:p w14:paraId="26226FE3" w14:textId="77777777" w:rsidR="00CC6EF5" w:rsidRPr="00776DBA" w:rsidRDefault="00CC6EF5" w:rsidP="00CC6EF5">
      <w:pPr>
        <w:pStyle w:val="Q"/>
        <w:numPr>
          <w:ilvl w:val="0"/>
          <w:numId w:val="28"/>
        </w:numPr>
      </w:pPr>
      <w:r w:rsidRPr="00776DBA">
        <w:t xml:space="preserve">How do hijras and </w:t>
      </w:r>
      <w:proofErr w:type="spellStart"/>
      <w:r w:rsidRPr="00776DBA">
        <w:t>sādhins</w:t>
      </w:r>
      <w:proofErr w:type="spellEnd"/>
      <w:r w:rsidRPr="00776DBA">
        <w:t xml:space="preserve"> challenge the Western assumption that sex and gender are “natural” categories?</w:t>
      </w:r>
    </w:p>
    <w:p w14:paraId="122B10F0" w14:textId="193586E1" w:rsidR="00CC6EF5" w:rsidRDefault="00CC6EF5" w:rsidP="00CC6EF5">
      <w:pPr>
        <w:pStyle w:val="Q"/>
        <w:numPr>
          <w:ilvl w:val="0"/>
          <w:numId w:val="28"/>
        </w:numPr>
      </w:pPr>
      <w:r w:rsidRPr="00776DBA">
        <w:t>What is the relationship between sex/gender systems and religious doctrine?</w:t>
      </w:r>
    </w:p>
    <w:p w14:paraId="291EEEF2" w14:textId="77777777" w:rsidR="00CC6EF5" w:rsidRPr="00512D72" w:rsidRDefault="00CC6EF5" w:rsidP="00CC6EF5">
      <w:pPr>
        <w:pStyle w:val="Q"/>
        <w:numPr>
          <w:ilvl w:val="0"/>
          <w:numId w:val="28"/>
        </w:numPr>
      </w:pPr>
      <w:r w:rsidRPr="00512D72">
        <w:t xml:space="preserve">What is the relationship between the Peruvian racial and social class hierarchy and perceptions of sexual identity? </w:t>
      </w:r>
    </w:p>
    <w:p w14:paraId="22C19361" w14:textId="77777777" w:rsidR="00CC6EF5" w:rsidRPr="00512D72" w:rsidRDefault="00CC6EF5" w:rsidP="00CC6EF5">
      <w:pPr>
        <w:pStyle w:val="Q"/>
        <w:numPr>
          <w:ilvl w:val="0"/>
          <w:numId w:val="28"/>
        </w:numPr>
      </w:pPr>
      <w:r w:rsidRPr="00512D72">
        <w:t>What does it mean to “perform masculine identity”? Give examples from the reading and from your own experiences.</w:t>
      </w:r>
    </w:p>
    <w:p w14:paraId="3584285A" w14:textId="6485FAF4" w:rsidR="00CC6EF5" w:rsidRDefault="00CC6EF5" w:rsidP="00CC6EF5">
      <w:pPr>
        <w:pStyle w:val="Q"/>
        <w:numPr>
          <w:ilvl w:val="0"/>
          <w:numId w:val="28"/>
        </w:numPr>
      </w:pPr>
      <w:r w:rsidRPr="00512D72">
        <w:t xml:space="preserve">Vasquez del Aguila describes </w:t>
      </w:r>
      <w:proofErr w:type="spellStart"/>
      <w:r w:rsidRPr="00CC6EF5">
        <w:rPr>
          <w:i/>
          <w:iCs/>
        </w:rPr>
        <w:t>secreto</w:t>
      </w:r>
      <w:proofErr w:type="spellEnd"/>
      <w:r w:rsidRPr="00CC6EF5">
        <w:rPr>
          <w:i/>
          <w:iCs/>
        </w:rPr>
        <w:t xml:space="preserve"> a </w:t>
      </w:r>
      <w:proofErr w:type="spellStart"/>
      <w:r w:rsidRPr="00CC6EF5">
        <w:rPr>
          <w:i/>
          <w:iCs/>
        </w:rPr>
        <w:t>voces</w:t>
      </w:r>
      <w:proofErr w:type="spellEnd"/>
      <w:r w:rsidRPr="00512D72">
        <w:t xml:space="preserve"> (open secrets) as both a contradictory strategy and a comfortable strategy for negotiating discrimination around sexual rights in Latin America. What does this mean? How does the idiom “God forgives the sin but not the scandal” reconcile the contradiction of </w:t>
      </w:r>
      <w:proofErr w:type="spellStart"/>
      <w:r w:rsidRPr="00CC6EF5">
        <w:rPr>
          <w:i/>
          <w:iCs/>
        </w:rPr>
        <w:t>secreto</w:t>
      </w:r>
      <w:proofErr w:type="spellEnd"/>
      <w:r w:rsidRPr="00CC6EF5">
        <w:rPr>
          <w:i/>
          <w:iCs/>
        </w:rPr>
        <w:t xml:space="preserve"> a </w:t>
      </w:r>
      <w:proofErr w:type="spellStart"/>
      <w:r w:rsidRPr="00CC6EF5">
        <w:rPr>
          <w:i/>
          <w:iCs/>
        </w:rPr>
        <w:t>voces</w:t>
      </w:r>
      <w:proofErr w:type="spellEnd"/>
      <w:r w:rsidRPr="00512D72">
        <w:t>?</w:t>
      </w:r>
    </w:p>
    <w:p w14:paraId="0133B950" w14:textId="77777777" w:rsidR="00CC6EF5" w:rsidRPr="00CC6EF5" w:rsidRDefault="00CC6EF5" w:rsidP="00CC6EF5">
      <w:pPr>
        <w:pStyle w:val="Q"/>
        <w:numPr>
          <w:ilvl w:val="0"/>
          <w:numId w:val="28"/>
        </w:numPr>
      </w:pPr>
      <w:r w:rsidRPr="00CC6EF5">
        <w:t>Explain the speech-act theory of performativi</w:t>
      </w:r>
      <w:bookmarkStart w:id="0" w:name="_GoBack"/>
      <w:bookmarkEnd w:id="0"/>
      <w:r w:rsidRPr="00CC6EF5">
        <w:t xml:space="preserve">ty. How does the performative model shed a new light on the phenomenon of gendered speech? </w:t>
      </w:r>
    </w:p>
    <w:p w14:paraId="3858E9E3" w14:textId="77777777" w:rsidR="00CC6EF5" w:rsidRPr="00CC6EF5" w:rsidRDefault="00CC6EF5" w:rsidP="00CC6EF5">
      <w:pPr>
        <w:pStyle w:val="Q"/>
        <w:numPr>
          <w:ilvl w:val="0"/>
          <w:numId w:val="28"/>
        </w:numPr>
      </w:pPr>
      <w:r w:rsidRPr="00CC6EF5">
        <w:t xml:space="preserve">How are gender-specific communication patterns established through childhood socialization? How are they reinforced— or transgressed—in college and adulthood? </w:t>
      </w:r>
    </w:p>
    <w:p w14:paraId="4611694E" w14:textId="77777777" w:rsidR="00CC6EF5" w:rsidRPr="00CC6EF5" w:rsidRDefault="00CC6EF5" w:rsidP="00CC6EF5">
      <w:pPr>
        <w:pStyle w:val="Q"/>
        <w:numPr>
          <w:ilvl w:val="0"/>
          <w:numId w:val="28"/>
        </w:numPr>
      </w:pPr>
      <w:r w:rsidRPr="00CC6EF5">
        <w:t xml:space="preserve">How does Danny’s analysis differ from Cameron’s analysis? Why? </w:t>
      </w:r>
    </w:p>
    <w:p w14:paraId="02F9555C" w14:textId="4CFD7F45" w:rsidR="00CC6EF5" w:rsidRPr="00CC6EF5" w:rsidRDefault="00CC6EF5" w:rsidP="00CC6EF5">
      <w:pPr>
        <w:pStyle w:val="Q"/>
        <w:numPr>
          <w:ilvl w:val="0"/>
          <w:numId w:val="28"/>
        </w:numPr>
      </w:pPr>
      <w:r w:rsidRPr="00CC6EF5">
        <w:t>What is the relationship among language use, masculinity, femininity, and sexuality? Can you provide specific examples of how language is used to assert one’s femininity, masculinity, or sexuality?</w:t>
      </w:r>
    </w:p>
    <w:p w14:paraId="0CF05F91" w14:textId="77777777" w:rsidR="00CC6EF5" w:rsidRPr="00890F46" w:rsidRDefault="00CC6EF5" w:rsidP="00CC6EF5">
      <w:pPr>
        <w:pStyle w:val="Q"/>
        <w:numPr>
          <w:ilvl w:val="0"/>
          <w:numId w:val="28"/>
        </w:numPr>
      </w:pPr>
      <w:r w:rsidRPr="00890F46">
        <w:lastRenderedPageBreak/>
        <w:t>Compare and contrast Western and Zulu perspectives on sexuality, personhood, integrity, and responsibility.</w:t>
      </w:r>
    </w:p>
    <w:p w14:paraId="7C8EFFAF" w14:textId="77777777" w:rsidR="00CC6EF5" w:rsidRPr="00890F46" w:rsidRDefault="00CC6EF5" w:rsidP="00CC6EF5">
      <w:pPr>
        <w:pStyle w:val="Q"/>
        <w:numPr>
          <w:ilvl w:val="0"/>
          <w:numId w:val="28"/>
        </w:numPr>
      </w:pPr>
      <w:r w:rsidRPr="00890F46">
        <w:t>Discuss the changes to Zulu moral codes and sexual practices that were brought about by postcolonialism and Christian missionaries.</w:t>
      </w:r>
    </w:p>
    <w:p w14:paraId="14F3DDC1" w14:textId="77777777" w:rsidR="00CC6EF5" w:rsidRPr="00890F46" w:rsidRDefault="00CC6EF5" w:rsidP="00CC6EF5">
      <w:pPr>
        <w:pStyle w:val="Q"/>
        <w:numPr>
          <w:ilvl w:val="0"/>
          <w:numId w:val="28"/>
        </w:numPr>
      </w:pPr>
      <w:r w:rsidRPr="00890F46">
        <w:t xml:space="preserve">Apply what you learned about cultural relativism and human rights perspectives from </w:t>
      </w:r>
      <w:proofErr w:type="spellStart"/>
      <w:r w:rsidRPr="00890F46">
        <w:t>Fleu</w:t>
      </w:r>
      <w:r>
        <w:t>h</w:t>
      </w:r>
      <w:r w:rsidRPr="00890F46">
        <w:t>r-Lobban</w:t>
      </w:r>
      <w:proofErr w:type="spellEnd"/>
      <w:r w:rsidRPr="00890F46">
        <w:t xml:space="preserve"> (Reading 1.</w:t>
      </w:r>
      <w:r>
        <w:t>2</w:t>
      </w:r>
      <w:r w:rsidRPr="00890F46">
        <w:t>) to this case study and argue for and against virginity testing and circumcision from each perspective.</w:t>
      </w:r>
    </w:p>
    <w:p w14:paraId="34084F09" w14:textId="6A8EEE48" w:rsidR="00CC6EF5" w:rsidRDefault="00CC6EF5" w:rsidP="00CC6EF5">
      <w:pPr>
        <w:pStyle w:val="Q"/>
        <w:numPr>
          <w:ilvl w:val="0"/>
          <w:numId w:val="28"/>
        </w:numPr>
      </w:pPr>
      <w:r w:rsidRPr="00890F46">
        <w:t xml:space="preserve">What are </w:t>
      </w:r>
      <w:r>
        <w:t xml:space="preserve">the </w:t>
      </w:r>
      <w:r w:rsidRPr="00890F46">
        <w:t>advantages and disadvantages of sexual education and AIDS campaigns that focus on women?</w:t>
      </w:r>
    </w:p>
    <w:p w14:paraId="74913B55" w14:textId="77777777" w:rsidR="00A619A3" w:rsidRPr="002C57C7" w:rsidRDefault="00A619A3" w:rsidP="00CC6EF5">
      <w:pPr>
        <w:pStyle w:val="Q"/>
      </w:pPr>
    </w:p>
    <w:sectPr w:rsidR="00A619A3" w:rsidRPr="002C57C7" w:rsidSect="00EA2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70D7"/>
    <w:multiLevelType w:val="hybridMultilevel"/>
    <w:tmpl w:val="16A89C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40937"/>
    <w:multiLevelType w:val="multilevel"/>
    <w:tmpl w:val="7196EEBC"/>
    <w:lvl w:ilvl="0">
      <w:start w:val="1"/>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946E83"/>
    <w:multiLevelType w:val="hybridMultilevel"/>
    <w:tmpl w:val="C79EB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3196A"/>
    <w:multiLevelType w:val="hybridMultilevel"/>
    <w:tmpl w:val="B5AC14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D1D88"/>
    <w:multiLevelType w:val="hybridMultilevel"/>
    <w:tmpl w:val="4790A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B4F1C"/>
    <w:multiLevelType w:val="hybridMultilevel"/>
    <w:tmpl w:val="02189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10B9A"/>
    <w:multiLevelType w:val="hybridMultilevel"/>
    <w:tmpl w:val="DB5CF1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14933"/>
    <w:multiLevelType w:val="hybridMultilevel"/>
    <w:tmpl w:val="8DB4A69C"/>
    <w:lvl w:ilvl="0" w:tplc="4888DA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31470"/>
    <w:multiLevelType w:val="hybridMultilevel"/>
    <w:tmpl w:val="0A887D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90947"/>
    <w:multiLevelType w:val="hybridMultilevel"/>
    <w:tmpl w:val="4088216A"/>
    <w:lvl w:ilvl="0" w:tplc="25F80C7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06B4F"/>
    <w:multiLevelType w:val="hybridMultilevel"/>
    <w:tmpl w:val="979CE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062E3"/>
    <w:multiLevelType w:val="hybridMultilevel"/>
    <w:tmpl w:val="F9969A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CC0F1F"/>
    <w:multiLevelType w:val="hybridMultilevel"/>
    <w:tmpl w:val="2404F5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9155E3"/>
    <w:multiLevelType w:val="hybridMultilevel"/>
    <w:tmpl w:val="9836E8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082829"/>
    <w:multiLevelType w:val="hybridMultilevel"/>
    <w:tmpl w:val="CD54AE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98067BD"/>
    <w:multiLevelType w:val="hybridMultilevel"/>
    <w:tmpl w:val="3D02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668C7"/>
    <w:multiLevelType w:val="hybridMultilevel"/>
    <w:tmpl w:val="58D2FB98"/>
    <w:lvl w:ilvl="0" w:tplc="B4DCC89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1F3006"/>
    <w:multiLevelType w:val="hybridMultilevel"/>
    <w:tmpl w:val="3F841F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51433E"/>
    <w:multiLevelType w:val="hybridMultilevel"/>
    <w:tmpl w:val="A6F6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4A5956"/>
    <w:multiLevelType w:val="hybridMultilevel"/>
    <w:tmpl w:val="ED78C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1F5648"/>
    <w:multiLevelType w:val="hybridMultilevel"/>
    <w:tmpl w:val="BD02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5D4EA0"/>
    <w:multiLevelType w:val="hybridMultilevel"/>
    <w:tmpl w:val="2FB0EF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E9E0E58"/>
    <w:multiLevelType w:val="hybridMultilevel"/>
    <w:tmpl w:val="E6EC8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66173"/>
    <w:multiLevelType w:val="hybridMultilevel"/>
    <w:tmpl w:val="728A7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57472B"/>
    <w:multiLevelType w:val="hybridMultilevel"/>
    <w:tmpl w:val="FE7EBA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1E76C9"/>
    <w:multiLevelType w:val="hybridMultilevel"/>
    <w:tmpl w:val="2CD8B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BB2EF3"/>
    <w:multiLevelType w:val="hybridMultilevel"/>
    <w:tmpl w:val="949CA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2E4221"/>
    <w:multiLevelType w:val="hybridMultilevel"/>
    <w:tmpl w:val="716E0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BF1D51"/>
    <w:multiLevelType w:val="hybridMultilevel"/>
    <w:tmpl w:val="CCC8C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C3477B"/>
    <w:multiLevelType w:val="hybridMultilevel"/>
    <w:tmpl w:val="12DA7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764CFE"/>
    <w:multiLevelType w:val="hybridMultilevel"/>
    <w:tmpl w:val="BDB2C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7"/>
  </w:num>
  <w:num w:numId="3">
    <w:abstractNumId w:val="0"/>
  </w:num>
  <w:num w:numId="4">
    <w:abstractNumId w:val="10"/>
  </w:num>
  <w:num w:numId="5">
    <w:abstractNumId w:val="5"/>
  </w:num>
  <w:num w:numId="6">
    <w:abstractNumId w:val="9"/>
  </w:num>
  <w:num w:numId="7">
    <w:abstractNumId w:val="1"/>
  </w:num>
  <w:num w:numId="8">
    <w:abstractNumId w:val="29"/>
  </w:num>
  <w:num w:numId="9">
    <w:abstractNumId w:val="18"/>
  </w:num>
  <w:num w:numId="10">
    <w:abstractNumId w:val="2"/>
  </w:num>
  <w:num w:numId="11">
    <w:abstractNumId w:val="25"/>
  </w:num>
  <w:num w:numId="12">
    <w:abstractNumId w:val="30"/>
  </w:num>
  <w:num w:numId="13">
    <w:abstractNumId w:val="16"/>
  </w:num>
  <w:num w:numId="14">
    <w:abstractNumId w:val="19"/>
  </w:num>
  <w:num w:numId="15">
    <w:abstractNumId w:val="26"/>
  </w:num>
  <w:num w:numId="16">
    <w:abstractNumId w:val="22"/>
  </w:num>
  <w:num w:numId="17">
    <w:abstractNumId w:val="28"/>
  </w:num>
  <w:num w:numId="18">
    <w:abstractNumId w:val="15"/>
  </w:num>
  <w:num w:numId="19">
    <w:abstractNumId w:val="23"/>
  </w:num>
  <w:num w:numId="20">
    <w:abstractNumId w:val="7"/>
  </w:num>
  <w:num w:numId="21">
    <w:abstractNumId w:val="12"/>
  </w:num>
  <w:num w:numId="22">
    <w:abstractNumId w:val="6"/>
  </w:num>
  <w:num w:numId="23">
    <w:abstractNumId w:val="4"/>
  </w:num>
  <w:num w:numId="24">
    <w:abstractNumId w:val="11"/>
  </w:num>
  <w:num w:numId="25">
    <w:abstractNumId w:val="13"/>
  </w:num>
  <w:num w:numId="26">
    <w:abstractNumId w:val="17"/>
  </w:num>
  <w:num w:numId="27">
    <w:abstractNumId w:val="8"/>
  </w:num>
  <w:num w:numId="28">
    <w:abstractNumId w:val="21"/>
  </w:num>
  <w:num w:numId="29">
    <w:abstractNumId w:val="20"/>
  </w:num>
  <w:num w:numId="30">
    <w:abstractNumId w:val="24"/>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39"/>
    <w:rsid w:val="00021687"/>
    <w:rsid w:val="00021746"/>
    <w:rsid w:val="00026A4B"/>
    <w:rsid w:val="00064B0F"/>
    <w:rsid w:val="000854D5"/>
    <w:rsid w:val="000E5144"/>
    <w:rsid w:val="00165AE6"/>
    <w:rsid w:val="00197318"/>
    <w:rsid w:val="00211468"/>
    <w:rsid w:val="00260EEC"/>
    <w:rsid w:val="0029580D"/>
    <w:rsid w:val="002C57C7"/>
    <w:rsid w:val="002D7848"/>
    <w:rsid w:val="002E0EBB"/>
    <w:rsid w:val="00300A46"/>
    <w:rsid w:val="0031100F"/>
    <w:rsid w:val="00357636"/>
    <w:rsid w:val="003817F4"/>
    <w:rsid w:val="00381D28"/>
    <w:rsid w:val="003E4446"/>
    <w:rsid w:val="003F325E"/>
    <w:rsid w:val="00405E5D"/>
    <w:rsid w:val="0041156A"/>
    <w:rsid w:val="0041785E"/>
    <w:rsid w:val="00456B5F"/>
    <w:rsid w:val="00464686"/>
    <w:rsid w:val="00464756"/>
    <w:rsid w:val="004B39ED"/>
    <w:rsid w:val="004D1496"/>
    <w:rsid w:val="004D7259"/>
    <w:rsid w:val="004F2617"/>
    <w:rsid w:val="00541A1C"/>
    <w:rsid w:val="00545DAA"/>
    <w:rsid w:val="00550341"/>
    <w:rsid w:val="00576DB2"/>
    <w:rsid w:val="00586826"/>
    <w:rsid w:val="00593419"/>
    <w:rsid w:val="00594787"/>
    <w:rsid w:val="005C61E7"/>
    <w:rsid w:val="005D6732"/>
    <w:rsid w:val="005F0C57"/>
    <w:rsid w:val="0061195D"/>
    <w:rsid w:val="00637639"/>
    <w:rsid w:val="0064419A"/>
    <w:rsid w:val="00684B3F"/>
    <w:rsid w:val="006E4444"/>
    <w:rsid w:val="00767B3C"/>
    <w:rsid w:val="007C2672"/>
    <w:rsid w:val="007E4749"/>
    <w:rsid w:val="007F4929"/>
    <w:rsid w:val="00850CDD"/>
    <w:rsid w:val="008847D8"/>
    <w:rsid w:val="00894A2E"/>
    <w:rsid w:val="008D20C7"/>
    <w:rsid w:val="00920D82"/>
    <w:rsid w:val="00934834"/>
    <w:rsid w:val="0094618A"/>
    <w:rsid w:val="009A745B"/>
    <w:rsid w:val="009E1B77"/>
    <w:rsid w:val="00A01891"/>
    <w:rsid w:val="00A619A3"/>
    <w:rsid w:val="00A67199"/>
    <w:rsid w:val="00A8049F"/>
    <w:rsid w:val="00AF5106"/>
    <w:rsid w:val="00AF77E6"/>
    <w:rsid w:val="00B17BB1"/>
    <w:rsid w:val="00B572E4"/>
    <w:rsid w:val="00BA33AA"/>
    <w:rsid w:val="00BB1872"/>
    <w:rsid w:val="00BF1F05"/>
    <w:rsid w:val="00BF73B6"/>
    <w:rsid w:val="00C059E1"/>
    <w:rsid w:val="00C07C06"/>
    <w:rsid w:val="00CC6EF5"/>
    <w:rsid w:val="00CF4D2D"/>
    <w:rsid w:val="00D1797F"/>
    <w:rsid w:val="00D71C1A"/>
    <w:rsid w:val="00DA760B"/>
    <w:rsid w:val="00DB4FE5"/>
    <w:rsid w:val="00DC5F35"/>
    <w:rsid w:val="00E33BBA"/>
    <w:rsid w:val="00E56096"/>
    <w:rsid w:val="00E61D7C"/>
    <w:rsid w:val="00E96AB5"/>
    <w:rsid w:val="00EA2621"/>
    <w:rsid w:val="00EC47A6"/>
    <w:rsid w:val="00EF15FC"/>
    <w:rsid w:val="00F07CA7"/>
    <w:rsid w:val="00F477DE"/>
    <w:rsid w:val="00F61CAB"/>
    <w:rsid w:val="00F94239"/>
    <w:rsid w:val="00FF5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8E5EE"/>
  <w15:docId w15:val="{A4C54085-BD56-4DE3-B52F-8A5C26C0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16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9E1"/>
    <w:rPr>
      <w:sz w:val="24"/>
      <w:szCs w:val="24"/>
    </w:rPr>
  </w:style>
  <w:style w:type="paragraph" w:styleId="Heading1">
    <w:name w:val="heading 1"/>
    <w:basedOn w:val="Normal"/>
    <w:next w:val="Normal"/>
    <w:link w:val="Heading1Char"/>
    <w:uiPriority w:val="9"/>
    <w:qFormat/>
    <w:rsid w:val="00C059E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059E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C059E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059E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059E1"/>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059E1"/>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059E1"/>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059E1"/>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059E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9E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059E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C059E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059E1"/>
    <w:rPr>
      <w:rFonts w:cstheme="majorBidi"/>
      <w:b/>
      <w:bCs/>
      <w:sz w:val="28"/>
      <w:szCs w:val="28"/>
    </w:rPr>
  </w:style>
  <w:style w:type="character" w:customStyle="1" w:styleId="Heading5Char">
    <w:name w:val="Heading 5 Char"/>
    <w:basedOn w:val="DefaultParagraphFont"/>
    <w:link w:val="Heading5"/>
    <w:uiPriority w:val="9"/>
    <w:semiHidden/>
    <w:rsid w:val="00C059E1"/>
    <w:rPr>
      <w:rFonts w:cstheme="majorBidi"/>
      <w:b/>
      <w:bCs/>
      <w:i/>
      <w:iCs/>
      <w:sz w:val="26"/>
      <w:szCs w:val="26"/>
    </w:rPr>
  </w:style>
  <w:style w:type="character" w:customStyle="1" w:styleId="Heading6Char">
    <w:name w:val="Heading 6 Char"/>
    <w:basedOn w:val="DefaultParagraphFont"/>
    <w:link w:val="Heading6"/>
    <w:uiPriority w:val="9"/>
    <w:semiHidden/>
    <w:rsid w:val="00C059E1"/>
    <w:rPr>
      <w:rFonts w:cstheme="majorBidi"/>
      <w:b/>
      <w:bCs/>
    </w:rPr>
  </w:style>
  <w:style w:type="character" w:customStyle="1" w:styleId="Heading7Char">
    <w:name w:val="Heading 7 Char"/>
    <w:basedOn w:val="DefaultParagraphFont"/>
    <w:link w:val="Heading7"/>
    <w:uiPriority w:val="9"/>
    <w:semiHidden/>
    <w:rsid w:val="00C059E1"/>
    <w:rPr>
      <w:rFonts w:cstheme="majorBidi"/>
      <w:sz w:val="24"/>
      <w:szCs w:val="24"/>
    </w:rPr>
  </w:style>
  <w:style w:type="character" w:customStyle="1" w:styleId="Heading8Char">
    <w:name w:val="Heading 8 Char"/>
    <w:basedOn w:val="DefaultParagraphFont"/>
    <w:link w:val="Heading8"/>
    <w:uiPriority w:val="9"/>
    <w:semiHidden/>
    <w:rsid w:val="00C059E1"/>
    <w:rPr>
      <w:rFonts w:cstheme="majorBidi"/>
      <w:i/>
      <w:iCs/>
      <w:sz w:val="24"/>
      <w:szCs w:val="24"/>
    </w:rPr>
  </w:style>
  <w:style w:type="character" w:customStyle="1" w:styleId="Heading9Char">
    <w:name w:val="Heading 9 Char"/>
    <w:basedOn w:val="DefaultParagraphFont"/>
    <w:link w:val="Heading9"/>
    <w:uiPriority w:val="9"/>
    <w:semiHidden/>
    <w:rsid w:val="00C059E1"/>
    <w:rPr>
      <w:rFonts w:asciiTheme="majorHAnsi" w:eastAsiaTheme="majorEastAsia" w:hAnsiTheme="majorHAnsi" w:cstheme="majorBidi"/>
    </w:rPr>
  </w:style>
  <w:style w:type="paragraph" w:styleId="Caption">
    <w:name w:val="caption"/>
    <w:basedOn w:val="Normal"/>
    <w:next w:val="Normal"/>
    <w:uiPriority w:val="35"/>
    <w:semiHidden/>
    <w:unhideWhenUsed/>
    <w:rsid w:val="00550341"/>
    <w:rPr>
      <w:b/>
      <w:bCs/>
      <w:sz w:val="18"/>
      <w:szCs w:val="18"/>
    </w:rPr>
  </w:style>
  <w:style w:type="paragraph" w:styleId="Title">
    <w:name w:val="Title"/>
    <w:basedOn w:val="Normal"/>
    <w:next w:val="Normal"/>
    <w:link w:val="TitleChar"/>
    <w:uiPriority w:val="10"/>
    <w:qFormat/>
    <w:rsid w:val="00C059E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059E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059E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059E1"/>
    <w:rPr>
      <w:rFonts w:asciiTheme="majorHAnsi" w:eastAsiaTheme="majorEastAsia" w:hAnsiTheme="majorHAnsi"/>
      <w:sz w:val="24"/>
      <w:szCs w:val="24"/>
    </w:rPr>
  </w:style>
  <w:style w:type="character" w:styleId="Strong">
    <w:name w:val="Strong"/>
    <w:basedOn w:val="DefaultParagraphFont"/>
    <w:uiPriority w:val="22"/>
    <w:qFormat/>
    <w:rsid w:val="00C059E1"/>
    <w:rPr>
      <w:b/>
      <w:bCs/>
    </w:rPr>
  </w:style>
  <w:style w:type="character" w:styleId="Emphasis">
    <w:name w:val="Emphasis"/>
    <w:basedOn w:val="DefaultParagraphFont"/>
    <w:uiPriority w:val="20"/>
    <w:qFormat/>
    <w:rsid w:val="00C059E1"/>
    <w:rPr>
      <w:rFonts w:asciiTheme="minorHAnsi" w:hAnsiTheme="minorHAnsi"/>
      <w:b/>
      <w:i/>
      <w:iCs/>
    </w:rPr>
  </w:style>
  <w:style w:type="paragraph" w:styleId="NoSpacing">
    <w:name w:val="No Spacing"/>
    <w:basedOn w:val="Normal"/>
    <w:uiPriority w:val="1"/>
    <w:qFormat/>
    <w:rsid w:val="00C059E1"/>
    <w:rPr>
      <w:szCs w:val="32"/>
    </w:rPr>
  </w:style>
  <w:style w:type="paragraph" w:styleId="ListParagraph">
    <w:name w:val="List Paragraph"/>
    <w:basedOn w:val="Normal"/>
    <w:uiPriority w:val="34"/>
    <w:qFormat/>
    <w:rsid w:val="00C059E1"/>
    <w:pPr>
      <w:ind w:left="720"/>
      <w:contextualSpacing/>
    </w:pPr>
  </w:style>
  <w:style w:type="paragraph" w:styleId="Quote">
    <w:name w:val="Quote"/>
    <w:basedOn w:val="Normal"/>
    <w:next w:val="Normal"/>
    <w:link w:val="QuoteChar"/>
    <w:uiPriority w:val="29"/>
    <w:qFormat/>
    <w:rsid w:val="00C059E1"/>
    <w:rPr>
      <w:i/>
    </w:rPr>
  </w:style>
  <w:style w:type="character" w:customStyle="1" w:styleId="QuoteChar">
    <w:name w:val="Quote Char"/>
    <w:basedOn w:val="DefaultParagraphFont"/>
    <w:link w:val="Quote"/>
    <w:uiPriority w:val="29"/>
    <w:rsid w:val="00C059E1"/>
    <w:rPr>
      <w:i/>
      <w:sz w:val="24"/>
      <w:szCs w:val="24"/>
    </w:rPr>
  </w:style>
  <w:style w:type="paragraph" w:styleId="IntenseQuote">
    <w:name w:val="Intense Quote"/>
    <w:basedOn w:val="Normal"/>
    <w:next w:val="Normal"/>
    <w:link w:val="IntenseQuoteChar"/>
    <w:uiPriority w:val="30"/>
    <w:qFormat/>
    <w:rsid w:val="00C059E1"/>
    <w:pPr>
      <w:ind w:left="720" w:right="720"/>
    </w:pPr>
    <w:rPr>
      <w:rFonts w:cstheme="majorBidi"/>
      <w:b/>
      <w:i/>
      <w:szCs w:val="22"/>
    </w:rPr>
  </w:style>
  <w:style w:type="character" w:customStyle="1" w:styleId="IntenseQuoteChar">
    <w:name w:val="Intense Quote Char"/>
    <w:basedOn w:val="DefaultParagraphFont"/>
    <w:link w:val="IntenseQuote"/>
    <w:uiPriority w:val="30"/>
    <w:rsid w:val="00C059E1"/>
    <w:rPr>
      <w:rFonts w:cstheme="majorBidi"/>
      <w:b/>
      <w:i/>
      <w:sz w:val="24"/>
    </w:rPr>
  </w:style>
  <w:style w:type="character" w:styleId="SubtleEmphasis">
    <w:name w:val="Subtle Emphasis"/>
    <w:uiPriority w:val="19"/>
    <w:qFormat/>
    <w:rsid w:val="00C059E1"/>
    <w:rPr>
      <w:i/>
      <w:color w:val="5A5A5A" w:themeColor="text1" w:themeTint="A5"/>
    </w:rPr>
  </w:style>
  <w:style w:type="character" w:styleId="IntenseEmphasis">
    <w:name w:val="Intense Emphasis"/>
    <w:basedOn w:val="DefaultParagraphFont"/>
    <w:uiPriority w:val="21"/>
    <w:qFormat/>
    <w:rsid w:val="00C059E1"/>
    <w:rPr>
      <w:b/>
      <w:i/>
      <w:sz w:val="24"/>
      <w:szCs w:val="24"/>
      <w:u w:val="single"/>
    </w:rPr>
  </w:style>
  <w:style w:type="character" w:styleId="SubtleReference">
    <w:name w:val="Subtle Reference"/>
    <w:basedOn w:val="DefaultParagraphFont"/>
    <w:uiPriority w:val="31"/>
    <w:qFormat/>
    <w:rsid w:val="00C059E1"/>
    <w:rPr>
      <w:sz w:val="24"/>
      <w:szCs w:val="24"/>
      <w:u w:val="single"/>
    </w:rPr>
  </w:style>
  <w:style w:type="character" w:styleId="IntenseReference">
    <w:name w:val="Intense Reference"/>
    <w:basedOn w:val="DefaultParagraphFont"/>
    <w:uiPriority w:val="32"/>
    <w:qFormat/>
    <w:rsid w:val="00C059E1"/>
    <w:rPr>
      <w:b/>
      <w:sz w:val="24"/>
      <w:u w:val="single"/>
    </w:rPr>
  </w:style>
  <w:style w:type="character" w:styleId="BookTitle">
    <w:name w:val="Book Title"/>
    <w:basedOn w:val="DefaultParagraphFont"/>
    <w:uiPriority w:val="33"/>
    <w:qFormat/>
    <w:rsid w:val="00C059E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059E1"/>
    <w:pPr>
      <w:outlineLvl w:val="9"/>
    </w:pPr>
  </w:style>
  <w:style w:type="paragraph" w:styleId="NormalWeb">
    <w:name w:val="Normal (Web)"/>
    <w:basedOn w:val="Normal"/>
    <w:uiPriority w:val="99"/>
    <w:unhideWhenUsed/>
    <w:rsid w:val="00EF15FC"/>
    <w:pPr>
      <w:spacing w:before="100" w:beforeAutospacing="1" w:after="100" w:afterAutospacing="1" w:line="240" w:lineRule="auto"/>
      <w:ind w:firstLine="0"/>
    </w:pPr>
    <w:rPr>
      <w:rFonts w:ascii="Times New Roman" w:eastAsia="Times New Roman" w:hAnsi="Times New Roman"/>
      <w:lang w:bidi="ar-SA"/>
    </w:rPr>
  </w:style>
  <w:style w:type="character" w:styleId="Hyperlink">
    <w:name w:val="Hyperlink"/>
    <w:basedOn w:val="DefaultParagraphFont"/>
    <w:uiPriority w:val="99"/>
    <w:unhideWhenUsed/>
    <w:rsid w:val="00DC5F35"/>
    <w:rPr>
      <w:color w:val="0000FF" w:themeColor="hyperlink"/>
      <w:u w:val="single"/>
    </w:rPr>
  </w:style>
  <w:style w:type="paragraph" w:styleId="CommentText">
    <w:name w:val="annotation text"/>
    <w:basedOn w:val="Normal"/>
    <w:link w:val="CommentTextChar"/>
    <w:uiPriority w:val="99"/>
    <w:unhideWhenUsed/>
    <w:rsid w:val="00A619A3"/>
    <w:pPr>
      <w:spacing w:after="200" w:line="240" w:lineRule="auto"/>
      <w:ind w:firstLine="0"/>
    </w:pPr>
    <w:rPr>
      <w:rFonts w:eastAsiaTheme="minorHAnsi" w:cstheme="minorBidi"/>
      <w:sz w:val="20"/>
      <w:szCs w:val="20"/>
      <w:lang w:bidi="ar-SA"/>
    </w:rPr>
  </w:style>
  <w:style w:type="character" w:customStyle="1" w:styleId="CommentTextChar">
    <w:name w:val="Comment Text Char"/>
    <w:basedOn w:val="DefaultParagraphFont"/>
    <w:link w:val="CommentText"/>
    <w:uiPriority w:val="99"/>
    <w:rsid w:val="00A619A3"/>
    <w:rPr>
      <w:rFonts w:eastAsiaTheme="minorHAnsi" w:cstheme="minorBidi"/>
      <w:sz w:val="20"/>
      <w:szCs w:val="20"/>
      <w:lang w:bidi="ar-SA"/>
    </w:rPr>
  </w:style>
  <w:style w:type="character" w:styleId="CommentReference">
    <w:name w:val="annotation reference"/>
    <w:basedOn w:val="DefaultParagraphFont"/>
    <w:uiPriority w:val="99"/>
    <w:semiHidden/>
    <w:unhideWhenUsed/>
    <w:rsid w:val="00FF5B94"/>
    <w:rPr>
      <w:sz w:val="16"/>
      <w:szCs w:val="16"/>
    </w:rPr>
  </w:style>
  <w:style w:type="paragraph" w:styleId="CommentSubject">
    <w:name w:val="annotation subject"/>
    <w:basedOn w:val="CommentText"/>
    <w:next w:val="CommentText"/>
    <w:link w:val="CommentSubjectChar"/>
    <w:uiPriority w:val="99"/>
    <w:semiHidden/>
    <w:unhideWhenUsed/>
    <w:rsid w:val="00DB4FE5"/>
    <w:pPr>
      <w:spacing w:after="160"/>
      <w:ind w:firstLine="360"/>
    </w:pPr>
    <w:rPr>
      <w:rFonts w:eastAsiaTheme="minorEastAsia" w:cs="Times New Roman"/>
      <w:b/>
      <w:bCs/>
      <w:lang w:bidi="en-US"/>
    </w:rPr>
  </w:style>
  <w:style w:type="character" w:customStyle="1" w:styleId="CommentSubjectChar">
    <w:name w:val="Comment Subject Char"/>
    <w:basedOn w:val="CommentTextChar"/>
    <w:link w:val="CommentSubject"/>
    <w:uiPriority w:val="99"/>
    <w:semiHidden/>
    <w:rsid w:val="00DB4FE5"/>
    <w:rPr>
      <w:rFonts w:eastAsiaTheme="minorHAnsi" w:cstheme="minorBidi"/>
      <w:b/>
      <w:bCs/>
      <w:sz w:val="20"/>
      <w:szCs w:val="20"/>
      <w:lang w:bidi="ar-SA"/>
    </w:rPr>
  </w:style>
  <w:style w:type="paragraph" w:styleId="BalloonText">
    <w:name w:val="Balloon Text"/>
    <w:basedOn w:val="Normal"/>
    <w:link w:val="BalloonTextChar"/>
    <w:uiPriority w:val="99"/>
    <w:semiHidden/>
    <w:unhideWhenUsed/>
    <w:rsid w:val="00DB4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FE5"/>
    <w:rPr>
      <w:rFonts w:ascii="Segoe UI" w:hAnsi="Segoe UI" w:cs="Segoe UI"/>
      <w:sz w:val="18"/>
      <w:szCs w:val="18"/>
    </w:rPr>
  </w:style>
  <w:style w:type="paragraph" w:customStyle="1" w:styleId="Q">
    <w:name w:val="Q"/>
    <w:basedOn w:val="Normal"/>
    <w:qFormat/>
    <w:rsid w:val="00CC6EF5"/>
    <w:pPr>
      <w:spacing w:after="0"/>
      <w:ind w:firstLine="0"/>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4814">
      <w:bodyDiv w:val="1"/>
      <w:marLeft w:val="0"/>
      <w:marRight w:val="0"/>
      <w:marTop w:val="0"/>
      <w:marBottom w:val="0"/>
      <w:divBdr>
        <w:top w:val="none" w:sz="0" w:space="0" w:color="auto"/>
        <w:left w:val="none" w:sz="0" w:space="0" w:color="auto"/>
        <w:bottom w:val="none" w:sz="0" w:space="0" w:color="auto"/>
        <w:right w:val="none" w:sz="0" w:space="0" w:color="auto"/>
      </w:divBdr>
    </w:div>
    <w:div w:id="4066179">
      <w:bodyDiv w:val="1"/>
      <w:marLeft w:val="0"/>
      <w:marRight w:val="0"/>
      <w:marTop w:val="0"/>
      <w:marBottom w:val="0"/>
      <w:divBdr>
        <w:top w:val="none" w:sz="0" w:space="0" w:color="auto"/>
        <w:left w:val="none" w:sz="0" w:space="0" w:color="auto"/>
        <w:bottom w:val="none" w:sz="0" w:space="0" w:color="auto"/>
        <w:right w:val="none" w:sz="0" w:space="0" w:color="auto"/>
      </w:divBdr>
    </w:div>
    <w:div w:id="32316593">
      <w:bodyDiv w:val="1"/>
      <w:marLeft w:val="0"/>
      <w:marRight w:val="0"/>
      <w:marTop w:val="0"/>
      <w:marBottom w:val="0"/>
      <w:divBdr>
        <w:top w:val="none" w:sz="0" w:space="0" w:color="auto"/>
        <w:left w:val="none" w:sz="0" w:space="0" w:color="auto"/>
        <w:bottom w:val="none" w:sz="0" w:space="0" w:color="auto"/>
        <w:right w:val="none" w:sz="0" w:space="0" w:color="auto"/>
      </w:divBdr>
    </w:div>
    <w:div w:id="640235080">
      <w:bodyDiv w:val="1"/>
      <w:marLeft w:val="0"/>
      <w:marRight w:val="0"/>
      <w:marTop w:val="0"/>
      <w:marBottom w:val="0"/>
      <w:divBdr>
        <w:top w:val="none" w:sz="0" w:space="0" w:color="auto"/>
        <w:left w:val="none" w:sz="0" w:space="0" w:color="auto"/>
        <w:bottom w:val="none" w:sz="0" w:space="0" w:color="auto"/>
        <w:right w:val="none" w:sz="0" w:space="0" w:color="auto"/>
      </w:divBdr>
    </w:div>
    <w:div w:id="644285969">
      <w:bodyDiv w:val="1"/>
      <w:marLeft w:val="0"/>
      <w:marRight w:val="0"/>
      <w:marTop w:val="0"/>
      <w:marBottom w:val="0"/>
      <w:divBdr>
        <w:top w:val="none" w:sz="0" w:space="0" w:color="auto"/>
        <w:left w:val="none" w:sz="0" w:space="0" w:color="auto"/>
        <w:bottom w:val="none" w:sz="0" w:space="0" w:color="auto"/>
        <w:right w:val="none" w:sz="0" w:space="0" w:color="auto"/>
      </w:divBdr>
    </w:div>
    <w:div w:id="952830457">
      <w:bodyDiv w:val="1"/>
      <w:marLeft w:val="0"/>
      <w:marRight w:val="0"/>
      <w:marTop w:val="0"/>
      <w:marBottom w:val="0"/>
      <w:divBdr>
        <w:top w:val="none" w:sz="0" w:space="0" w:color="auto"/>
        <w:left w:val="none" w:sz="0" w:space="0" w:color="auto"/>
        <w:bottom w:val="none" w:sz="0" w:space="0" w:color="auto"/>
        <w:right w:val="none" w:sz="0" w:space="0" w:color="auto"/>
      </w:divBdr>
    </w:div>
    <w:div w:id="988366763">
      <w:bodyDiv w:val="1"/>
      <w:marLeft w:val="0"/>
      <w:marRight w:val="0"/>
      <w:marTop w:val="0"/>
      <w:marBottom w:val="0"/>
      <w:divBdr>
        <w:top w:val="none" w:sz="0" w:space="0" w:color="auto"/>
        <w:left w:val="none" w:sz="0" w:space="0" w:color="auto"/>
        <w:bottom w:val="none" w:sz="0" w:space="0" w:color="auto"/>
        <w:right w:val="none" w:sz="0" w:space="0" w:color="auto"/>
      </w:divBdr>
    </w:div>
    <w:div w:id="1009913597">
      <w:bodyDiv w:val="1"/>
      <w:marLeft w:val="0"/>
      <w:marRight w:val="0"/>
      <w:marTop w:val="0"/>
      <w:marBottom w:val="0"/>
      <w:divBdr>
        <w:top w:val="none" w:sz="0" w:space="0" w:color="auto"/>
        <w:left w:val="none" w:sz="0" w:space="0" w:color="auto"/>
        <w:bottom w:val="none" w:sz="0" w:space="0" w:color="auto"/>
        <w:right w:val="none" w:sz="0" w:space="0" w:color="auto"/>
      </w:divBdr>
    </w:div>
    <w:div w:id="1101074286">
      <w:bodyDiv w:val="1"/>
      <w:marLeft w:val="0"/>
      <w:marRight w:val="0"/>
      <w:marTop w:val="0"/>
      <w:marBottom w:val="0"/>
      <w:divBdr>
        <w:top w:val="none" w:sz="0" w:space="0" w:color="auto"/>
        <w:left w:val="none" w:sz="0" w:space="0" w:color="auto"/>
        <w:bottom w:val="none" w:sz="0" w:space="0" w:color="auto"/>
        <w:right w:val="none" w:sz="0" w:space="0" w:color="auto"/>
      </w:divBdr>
    </w:div>
    <w:div w:id="1389644085">
      <w:bodyDiv w:val="1"/>
      <w:marLeft w:val="0"/>
      <w:marRight w:val="0"/>
      <w:marTop w:val="0"/>
      <w:marBottom w:val="0"/>
      <w:divBdr>
        <w:top w:val="none" w:sz="0" w:space="0" w:color="auto"/>
        <w:left w:val="none" w:sz="0" w:space="0" w:color="auto"/>
        <w:bottom w:val="none" w:sz="0" w:space="0" w:color="auto"/>
        <w:right w:val="none" w:sz="0" w:space="0" w:color="auto"/>
      </w:divBdr>
    </w:div>
    <w:div w:id="1396009750">
      <w:bodyDiv w:val="1"/>
      <w:marLeft w:val="0"/>
      <w:marRight w:val="0"/>
      <w:marTop w:val="0"/>
      <w:marBottom w:val="0"/>
      <w:divBdr>
        <w:top w:val="none" w:sz="0" w:space="0" w:color="auto"/>
        <w:left w:val="none" w:sz="0" w:space="0" w:color="auto"/>
        <w:bottom w:val="none" w:sz="0" w:space="0" w:color="auto"/>
        <w:right w:val="none" w:sz="0" w:space="0" w:color="auto"/>
      </w:divBdr>
    </w:div>
    <w:div w:id="1428847312">
      <w:bodyDiv w:val="1"/>
      <w:marLeft w:val="0"/>
      <w:marRight w:val="0"/>
      <w:marTop w:val="0"/>
      <w:marBottom w:val="0"/>
      <w:divBdr>
        <w:top w:val="none" w:sz="0" w:space="0" w:color="auto"/>
        <w:left w:val="none" w:sz="0" w:space="0" w:color="auto"/>
        <w:bottom w:val="none" w:sz="0" w:space="0" w:color="auto"/>
        <w:right w:val="none" w:sz="0" w:space="0" w:color="auto"/>
      </w:divBdr>
    </w:div>
    <w:div w:id="1469276745">
      <w:bodyDiv w:val="1"/>
      <w:marLeft w:val="0"/>
      <w:marRight w:val="0"/>
      <w:marTop w:val="0"/>
      <w:marBottom w:val="0"/>
      <w:divBdr>
        <w:top w:val="none" w:sz="0" w:space="0" w:color="auto"/>
        <w:left w:val="none" w:sz="0" w:space="0" w:color="auto"/>
        <w:bottom w:val="none" w:sz="0" w:space="0" w:color="auto"/>
        <w:right w:val="none" w:sz="0" w:space="0" w:color="auto"/>
      </w:divBdr>
    </w:div>
    <w:div w:id="1505784864">
      <w:bodyDiv w:val="1"/>
      <w:marLeft w:val="0"/>
      <w:marRight w:val="0"/>
      <w:marTop w:val="0"/>
      <w:marBottom w:val="0"/>
      <w:divBdr>
        <w:top w:val="none" w:sz="0" w:space="0" w:color="auto"/>
        <w:left w:val="none" w:sz="0" w:space="0" w:color="auto"/>
        <w:bottom w:val="none" w:sz="0" w:space="0" w:color="auto"/>
        <w:right w:val="none" w:sz="0" w:space="0" w:color="auto"/>
      </w:divBdr>
    </w:div>
    <w:div w:id="1699619730">
      <w:bodyDiv w:val="1"/>
      <w:marLeft w:val="0"/>
      <w:marRight w:val="0"/>
      <w:marTop w:val="0"/>
      <w:marBottom w:val="0"/>
      <w:divBdr>
        <w:top w:val="none" w:sz="0" w:space="0" w:color="auto"/>
        <w:left w:val="none" w:sz="0" w:space="0" w:color="auto"/>
        <w:bottom w:val="none" w:sz="0" w:space="0" w:color="auto"/>
        <w:right w:val="none" w:sz="0" w:space="0" w:color="auto"/>
      </w:divBdr>
    </w:div>
    <w:div w:id="194553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46DD6-38B5-4C58-BAA4-DB6ED28C4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1678</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Part 9: Gender, Sex, and Sexuality</vt:lpstr>
      <vt:lpstr>    Discussion Questions (Collated from the text)</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Maclin</cp:lastModifiedBy>
  <cp:revision>5</cp:revision>
  <dcterms:created xsi:type="dcterms:W3CDTF">2019-06-13T15:30:00Z</dcterms:created>
  <dcterms:modified xsi:type="dcterms:W3CDTF">2019-06-14T15:19:00Z</dcterms:modified>
</cp:coreProperties>
</file>