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0840E" w14:textId="77777777" w:rsidR="00CE6E04" w:rsidRDefault="00CE6E04" w:rsidP="00CE6E04">
      <w:pPr>
        <w:pStyle w:val="Heading1"/>
      </w:pPr>
      <w:r>
        <w:rPr>
          <w:color w:val="000000"/>
        </w:rPr>
        <w:t>Part 12: Environmental Anthropology and Foodways</w:t>
      </w:r>
      <w:r>
        <w:t xml:space="preserve"> </w:t>
      </w:r>
    </w:p>
    <w:p w14:paraId="2DACCA4E" w14:textId="77777777" w:rsidR="00275327" w:rsidRPr="00275327" w:rsidRDefault="00275327" w:rsidP="00275327">
      <w:pPr>
        <w:pStyle w:val="Heading1"/>
        <w:spacing w:before="0" w:beforeAutospacing="0" w:after="0" w:afterAutospacing="0" w:line="360" w:lineRule="auto"/>
        <w:rPr>
          <w:sz w:val="24"/>
          <w:szCs w:val="24"/>
          <w:u w:val="single"/>
        </w:rPr>
      </w:pPr>
    </w:p>
    <w:p w14:paraId="1601B89D" w14:textId="4503E010" w:rsidR="00814AAB" w:rsidRDefault="00814AAB" w:rsidP="00CE6E04">
      <w:pPr>
        <w:pStyle w:val="Heading2"/>
        <w:rPr>
          <w:i w:val="0"/>
        </w:rPr>
      </w:pPr>
      <w:r w:rsidRPr="00275327">
        <w:t>Links and Further Reading</w:t>
      </w:r>
    </w:p>
    <w:p w14:paraId="00AFF39B" w14:textId="77777777" w:rsidR="00C653D8" w:rsidRDefault="00C653D8" w:rsidP="000E77F0"/>
    <w:p w14:paraId="569EFF03" w14:textId="4865039B" w:rsidR="00273BF5" w:rsidRDefault="00273BF5" w:rsidP="000E77F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Oxford Bibliography: Environmental Anthropology: </w:t>
      </w:r>
      <w:hyperlink r:id="rId7" w:history="1">
        <w:r>
          <w:rPr>
            <w:rStyle w:val="Hyperlink"/>
          </w:rPr>
          <w:t>https://www.oxfordbibliographies.com/view/document/obo-9780199766567/obo-9780199766567-0041.xml</w:t>
        </w:r>
      </w:hyperlink>
    </w:p>
    <w:p w14:paraId="792139E0" w14:textId="644F7095" w:rsidR="00C653D8" w:rsidRDefault="00C653D8" w:rsidP="000E77F0">
      <w:pPr>
        <w:rPr>
          <w:rFonts w:eastAsia="Times New Roman"/>
        </w:rPr>
      </w:pPr>
      <w:r w:rsidRPr="000E77F0">
        <w:rPr>
          <w:rFonts w:eastAsia="Times New Roman"/>
          <w:b/>
          <w:bCs/>
        </w:rPr>
        <w:t xml:space="preserve">The Anthropology and the Environment Society of the American Anthropological Association </w:t>
      </w:r>
      <w:r>
        <w:rPr>
          <w:rFonts w:eastAsia="Times New Roman"/>
        </w:rPr>
        <w:t>(AAA) is the largest environmental anthropology organization in the US. The Engagement blog highlights ongoing work in the field:</w:t>
      </w:r>
      <w:r>
        <w:rPr>
          <w:rFonts w:eastAsia="Times New Roman"/>
        </w:rPr>
        <w:br/>
      </w:r>
      <w:hyperlink r:id="rId8" w:history="1">
        <w:r>
          <w:rPr>
            <w:rStyle w:val="Hyperlink"/>
            <w:rFonts w:eastAsia="Times New Roman"/>
          </w:rPr>
          <w:t>https://aesenga</w:t>
        </w:r>
        <w:bookmarkStart w:id="0" w:name="_GoBack"/>
        <w:bookmarkEnd w:id="0"/>
        <w:r>
          <w:rPr>
            <w:rStyle w:val="Hyperlink"/>
            <w:rFonts w:eastAsia="Times New Roman"/>
          </w:rPr>
          <w:t>gement.wordp</w:t>
        </w:r>
        <w:r>
          <w:rPr>
            <w:rStyle w:val="Hyperlink"/>
            <w:rFonts w:eastAsia="Times New Roman"/>
          </w:rPr>
          <w:t>r</w:t>
        </w:r>
        <w:r>
          <w:rPr>
            <w:rStyle w:val="Hyperlink"/>
            <w:rFonts w:eastAsia="Times New Roman"/>
          </w:rPr>
          <w:t>ess.com/</w:t>
        </w:r>
      </w:hyperlink>
      <w:r>
        <w:rPr>
          <w:rFonts w:eastAsia="Times New Roman"/>
        </w:rPr>
        <w:t xml:space="preserve"> </w:t>
      </w:r>
    </w:p>
    <w:p w14:paraId="0AB64BE7" w14:textId="319F5067" w:rsidR="00C653D8" w:rsidRDefault="00C653D8" w:rsidP="000E77F0">
      <w:pPr>
        <w:rPr>
          <w:rFonts w:eastAsia="Times New Roman"/>
        </w:rPr>
      </w:pPr>
      <w:r w:rsidRPr="000E77F0">
        <w:rPr>
          <w:rFonts w:eastAsia="Times New Roman"/>
          <w:b/>
          <w:bCs/>
        </w:rPr>
        <w:t>The Culture and Agriculture section of the AAA</w:t>
      </w:r>
      <w:r>
        <w:rPr>
          <w:rFonts w:eastAsia="Times New Roman"/>
        </w:rPr>
        <w:t xml:space="preserve"> also has a strong focus on the environment, particularly land use and sustainability</w:t>
      </w:r>
      <w:r w:rsidR="000E77F0">
        <w:rPr>
          <w:rFonts w:eastAsia="Times New Roman"/>
        </w:rPr>
        <w:t>, including their journal CAFÉ on Culture, Agriculture, Food, and Environment</w:t>
      </w:r>
      <w:r>
        <w:rPr>
          <w:rFonts w:eastAsia="Times New Roman"/>
        </w:rPr>
        <w:t>:</w:t>
      </w:r>
      <w:r>
        <w:rPr>
          <w:rFonts w:eastAsia="Times New Roman"/>
        </w:rPr>
        <w:br/>
      </w:r>
      <w:hyperlink r:id="rId9" w:history="1">
        <w:r>
          <w:rPr>
            <w:rStyle w:val="Hyperlink"/>
            <w:rFonts w:eastAsia="Times New Roman"/>
          </w:rPr>
          <w:t>http://cu</w:t>
        </w:r>
        <w:r>
          <w:rPr>
            <w:rStyle w:val="Hyperlink"/>
            <w:rFonts w:eastAsia="Times New Roman"/>
          </w:rPr>
          <w:t>l</w:t>
        </w:r>
        <w:r>
          <w:rPr>
            <w:rStyle w:val="Hyperlink"/>
            <w:rFonts w:eastAsia="Times New Roman"/>
          </w:rPr>
          <w:t>tureandagriculture.americananthro.org/</w:t>
        </w:r>
      </w:hyperlink>
    </w:p>
    <w:p w14:paraId="74BB4565" w14:textId="77777777" w:rsidR="00C653D8" w:rsidRDefault="00C653D8" w:rsidP="000E77F0">
      <w:pPr>
        <w:rPr>
          <w:rFonts w:eastAsia="Times New Roman"/>
        </w:rPr>
      </w:pPr>
      <w:r w:rsidRPr="000E77F0">
        <w:rPr>
          <w:rFonts w:eastAsia="Times New Roman"/>
          <w:b/>
          <w:bCs/>
        </w:rPr>
        <w:t>The AAA Global Climate Change Task Force</w:t>
      </w:r>
      <w:r>
        <w:rPr>
          <w:rFonts w:eastAsia="Times New Roman"/>
        </w:rPr>
        <w:t xml:space="preserve"> (now defunct) presented a final report to the AAA in 2014, as well as a Statement on Humanity and Climate Change. Both are available from the committee web page:</w:t>
      </w:r>
      <w:r>
        <w:rPr>
          <w:rFonts w:eastAsia="Times New Roman"/>
        </w:rPr>
        <w:br/>
      </w:r>
      <w:hyperlink r:id="rId10" w:history="1">
        <w:r>
          <w:rPr>
            <w:rStyle w:val="Hyperlink"/>
            <w:rFonts w:eastAsia="Times New Roman"/>
          </w:rPr>
          <w:t>http://www.americananthro.org/ParticipateAndAdvocate/CommitteeDetail.aspx?ItemNumber=12918</w:t>
        </w:r>
      </w:hyperlink>
    </w:p>
    <w:p w14:paraId="4F622E0C" w14:textId="77777777" w:rsidR="00C653D8" w:rsidRDefault="00C653D8" w:rsidP="000E77F0">
      <w:pPr>
        <w:rPr>
          <w:rFonts w:eastAsia="Times New Roman"/>
        </w:rPr>
      </w:pPr>
      <w:r>
        <w:rPr>
          <w:rFonts w:eastAsia="Times New Roman"/>
        </w:rPr>
        <w:t xml:space="preserve">This </w:t>
      </w:r>
      <w:r w:rsidRPr="000E77F0">
        <w:rPr>
          <w:rFonts w:eastAsia="Times New Roman"/>
          <w:b/>
          <w:bCs/>
        </w:rPr>
        <w:t>2013 Huffington Post article</w:t>
      </w:r>
      <w:r>
        <w:rPr>
          <w:rFonts w:eastAsia="Times New Roman"/>
        </w:rPr>
        <w:t xml:space="preserve"> by Tara Waters Lumpkin is a short introduction to anthropology and biodiversity loss:</w:t>
      </w:r>
      <w:r>
        <w:rPr>
          <w:rFonts w:eastAsia="Times New Roman"/>
        </w:rPr>
        <w:br/>
      </w:r>
      <w:hyperlink r:id="rId11" w:history="1">
        <w:r>
          <w:rPr>
            <w:rStyle w:val="Hyperlink"/>
            <w:rFonts w:eastAsia="Times New Roman"/>
          </w:rPr>
          <w:t>http://www.huffingtonpost.com/american-anthropological-association/anthropological-approach-biodiversity-loss_b_2170548.html</w:t>
        </w:r>
      </w:hyperlink>
    </w:p>
    <w:p w14:paraId="41A8F913" w14:textId="77777777" w:rsidR="00C653D8" w:rsidRDefault="00C653D8" w:rsidP="000E77F0">
      <w:pPr>
        <w:rPr>
          <w:rFonts w:eastAsia="Times New Roman"/>
        </w:rPr>
      </w:pPr>
      <w:r w:rsidRPr="000E77F0">
        <w:rPr>
          <w:rFonts w:eastAsia="Times New Roman"/>
          <w:b/>
          <w:bCs/>
        </w:rPr>
        <w:t>Anthropology TV</w:t>
      </w:r>
      <w:r>
        <w:rPr>
          <w:rFonts w:eastAsia="Times New Roman"/>
        </w:rPr>
        <w:t xml:space="preserve"> interviews Shirley Fiske and Tony Oliver-Smith of the AAA Global Climate Change Task Force:</w:t>
      </w:r>
      <w:r>
        <w:rPr>
          <w:rFonts w:eastAsia="Times New Roman"/>
        </w:rPr>
        <w:br/>
      </w:r>
      <w:hyperlink r:id="rId12" w:history="1">
        <w:r>
          <w:rPr>
            <w:rStyle w:val="Hyperlink"/>
            <w:rFonts w:eastAsia="Times New Roman"/>
          </w:rPr>
          <w:t>https://</w:t>
        </w:r>
        <w:r>
          <w:rPr>
            <w:rStyle w:val="Hyperlink"/>
            <w:rFonts w:eastAsia="Times New Roman"/>
          </w:rPr>
          <w:t>w</w:t>
        </w:r>
        <w:r>
          <w:rPr>
            <w:rStyle w:val="Hyperlink"/>
            <w:rFonts w:eastAsia="Times New Roman"/>
          </w:rPr>
          <w:t>ww.youtube.com/watch?v=Mc751c9R3bY</w:t>
        </w:r>
      </w:hyperlink>
    </w:p>
    <w:p w14:paraId="3AFA4065" w14:textId="1178BBAC" w:rsidR="000E77F0" w:rsidRPr="000E77F0" w:rsidRDefault="00C653D8" w:rsidP="000E77F0">
      <w:pPr>
        <w:rPr>
          <w:rFonts w:eastAsia="Times New Roman"/>
          <w:color w:val="0000FF"/>
          <w:u w:val="single"/>
        </w:rPr>
      </w:pPr>
      <w:r w:rsidRPr="000E77F0">
        <w:rPr>
          <w:rFonts w:eastAsia="Times New Roman"/>
          <w:b/>
          <w:bCs/>
        </w:rPr>
        <w:t>The American Museum of Natural History (AMNH)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SciCafe</w:t>
      </w:r>
      <w:proofErr w:type="spellEnd"/>
      <w:r>
        <w:rPr>
          <w:rFonts w:eastAsia="Times New Roman"/>
        </w:rPr>
        <w:t xml:space="preserve"> presentation on Islands at the Edge, with a focus on the cultural impacts of climate change:</w:t>
      </w:r>
      <w:r>
        <w:rPr>
          <w:rFonts w:eastAsia="Times New Roman"/>
        </w:rPr>
        <w:br/>
      </w:r>
      <w:hyperlink r:id="rId13" w:history="1">
        <w:r>
          <w:rPr>
            <w:rStyle w:val="Hyperlink"/>
            <w:rFonts w:eastAsia="Times New Roman"/>
          </w:rPr>
          <w:t>https://www.youtube.com/watch?v=BjQOPzPy3ls</w:t>
        </w:r>
      </w:hyperlink>
    </w:p>
    <w:p w14:paraId="0366CD64" w14:textId="1450AED9" w:rsidR="0090176A" w:rsidRDefault="000E77F0" w:rsidP="000E77F0">
      <w:r w:rsidRPr="000E77F0">
        <w:rPr>
          <w:b/>
          <w:bCs/>
        </w:rPr>
        <w:t>SFAA Podcast:</w:t>
      </w:r>
      <w:r>
        <w:rPr>
          <w:b/>
          <w:bCs/>
        </w:rPr>
        <w:t xml:space="preserve"> </w:t>
      </w:r>
      <w:r w:rsidRPr="000E77F0">
        <w:t>Environmental Anthropology And Climate Change: Methodological Innovations And Advancements For Social Science In The Digital Age</w:t>
      </w:r>
      <w:r>
        <w:rPr>
          <w:b/>
          <w:bCs/>
        </w:rPr>
        <w:t xml:space="preserve">: </w:t>
      </w:r>
      <w:hyperlink r:id="rId14" w:history="1">
        <w:r>
          <w:rPr>
            <w:rStyle w:val="Hyperlink"/>
          </w:rPr>
          <w:t>http://sfaa.net/podcast/index.php/podcasts/2016/environmental-anthropology-and-climate-change/</w:t>
        </w:r>
      </w:hyperlink>
    </w:p>
    <w:p w14:paraId="765078F2" w14:textId="33841C92" w:rsidR="00273BF5" w:rsidRDefault="00273BF5" w:rsidP="000E77F0">
      <w:proofErr w:type="spellStart"/>
      <w:r w:rsidRPr="00273BF5">
        <w:rPr>
          <w:b/>
          <w:bCs/>
        </w:rPr>
        <w:t>AnthroPod</w:t>
      </w:r>
      <w:proofErr w:type="spellEnd"/>
      <w:r w:rsidRPr="00273BF5">
        <w:rPr>
          <w:b/>
          <w:bCs/>
        </w:rPr>
        <w:t xml:space="preserve"> Podcast:</w:t>
      </w:r>
      <w:r>
        <w:t xml:space="preserve"> More-Than-Human-Politics: </w:t>
      </w:r>
      <w:hyperlink r:id="rId15" w:history="1">
        <w:r>
          <w:rPr>
            <w:rStyle w:val="Hyperlink"/>
          </w:rPr>
          <w:t>https://culanth.org/fieldsights/more-than-human-politics</w:t>
        </w:r>
      </w:hyperlink>
    </w:p>
    <w:p w14:paraId="6E48CEAC" w14:textId="751B6D55" w:rsidR="00273BF5" w:rsidRPr="000E77F0" w:rsidRDefault="00273BF5" w:rsidP="000E77F0">
      <w:pPr>
        <w:rPr>
          <w:b/>
          <w:bCs/>
        </w:rPr>
      </w:pPr>
      <w:r w:rsidRPr="00273BF5">
        <w:rPr>
          <w:b/>
          <w:bCs/>
        </w:rPr>
        <w:lastRenderedPageBreak/>
        <w:t xml:space="preserve">Heritage Radio Network: </w:t>
      </w:r>
      <w:r w:rsidRPr="00273BF5">
        <w:t>Episode 22 Visual Food Anthropology</w:t>
      </w:r>
      <w:r>
        <w:t xml:space="preserve">: </w:t>
      </w:r>
      <w:hyperlink r:id="rId16" w:history="1">
        <w:r>
          <w:rPr>
            <w:rStyle w:val="Hyperlink"/>
          </w:rPr>
          <w:t>https://heritageradionetwork.org/podcast/visual-food-anthropology/</w:t>
        </w:r>
      </w:hyperlink>
    </w:p>
    <w:sectPr w:rsidR="00273BF5" w:rsidRPr="000E77F0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09F02" w14:textId="77777777" w:rsidR="00BC38D9" w:rsidRDefault="00BC38D9" w:rsidP="00410212">
      <w:pPr>
        <w:spacing w:after="0" w:line="240" w:lineRule="auto"/>
      </w:pPr>
      <w:r>
        <w:separator/>
      </w:r>
    </w:p>
  </w:endnote>
  <w:endnote w:type="continuationSeparator" w:id="0">
    <w:p w14:paraId="05F84B29" w14:textId="77777777" w:rsidR="00BC38D9" w:rsidRDefault="00BC38D9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155BCDE9" w:rsidR="00814AAB" w:rsidRDefault="00814A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3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39182B" w14:textId="77777777" w:rsidR="00814AAB" w:rsidRDefault="00814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B3C13" w14:textId="77777777" w:rsidR="00BC38D9" w:rsidRDefault="00BC38D9" w:rsidP="00410212">
      <w:pPr>
        <w:spacing w:after="0" w:line="240" w:lineRule="auto"/>
      </w:pPr>
      <w:r>
        <w:separator/>
      </w:r>
    </w:p>
  </w:footnote>
  <w:footnote w:type="continuationSeparator" w:id="0">
    <w:p w14:paraId="44B6A09E" w14:textId="77777777" w:rsidR="00BC38D9" w:rsidRDefault="00BC38D9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1F9"/>
    <w:multiLevelType w:val="hybridMultilevel"/>
    <w:tmpl w:val="A7D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0D79"/>
    <w:multiLevelType w:val="hybridMultilevel"/>
    <w:tmpl w:val="F874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F5048"/>
    <w:multiLevelType w:val="hybridMultilevel"/>
    <w:tmpl w:val="18F6F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A49B3"/>
    <w:multiLevelType w:val="hybridMultilevel"/>
    <w:tmpl w:val="73EA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05A5B"/>
    <w:multiLevelType w:val="hybridMultilevel"/>
    <w:tmpl w:val="8F486784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3EFD7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006B5"/>
    <w:multiLevelType w:val="hybridMultilevel"/>
    <w:tmpl w:val="BCE8A936"/>
    <w:lvl w:ilvl="0" w:tplc="211811F2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A11BA"/>
    <w:multiLevelType w:val="hybridMultilevel"/>
    <w:tmpl w:val="4D8C4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8"/>
  </w:num>
  <w:num w:numId="5">
    <w:abstractNumId w:val="10"/>
  </w:num>
  <w:num w:numId="6">
    <w:abstractNumId w:val="15"/>
  </w:num>
  <w:num w:numId="7">
    <w:abstractNumId w:val="3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8B"/>
    <w:rsid w:val="00057168"/>
    <w:rsid w:val="000E77F0"/>
    <w:rsid w:val="00107BDE"/>
    <w:rsid w:val="00110902"/>
    <w:rsid w:val="00125B5B"/>
    <w:rsid w:val="0016442C"/>
    <w:rsid w:val="00166193"/>
    <w:rsid w:val="001A4C96"/>
    <w:rsid w:val="001C38B3"/>
    <w:rsid w:val="001D6742"/>
    <w:rsid w:val="002447F2"/>
    <w:rsid w:val="00273BF5"/>
    <w:rsid w:val="00275327"/>
    <w:rsid w:val="00360CDA"/>
    <w:rsid w:val="00410212"/>
    <w:rsid w:val="004148DC"/>
    <w:rsid w:val="004164DF"/>
    <w:rsid w:val="004666D6"/>
    <w:rsid w:val="004870B7"/>
    <w:rsid w:val="00490C76"/>
    <w:rsid w:val="0049709D"/>
    <w:rsid w:val="004A4C09"/>
    <w:rsid w:val="00507C56"/>
    <w:rsid w:val="00546E48"/>
    <w:rsid w:val="00551F68"/>
    <w:rsid w:val="00573B50"/>
    <w:rsid w:val="005803C0"/>
    <w:rsid w:val="005B3D61"/>
    <w:rsid w:val="00617303"/>
    <w:rsid w:val="00623C08"/>
    <w:rsid w:val="006D6151"/>
    <w:rsid w:val="006E33DE"/>
    <w:rsid w:val="007379BA"/>
    <w:rsid w:val="00752F47"/>
    <w:rsid w:val="007A377E"/>
    <w:rsid w:val="007A3FAD"/>
    <w:rsid w:val="007B3EC4"/>
    <w:rsid w:val="00814AAB"/>
    <w:rsid w:val="0090176A"/>
    <w:rsid w:val="009A6B18"/>
    <w:rsid w:val="009E2961"/>
    <w:rsid w:val="00A55F5C"/>
    <w:rsid w:val="00B52D39"/>
    <w:rsid w:val="00B94264"/>
    <w:rsid w:val="00BC38D9"/>
    <w:rsid w:val="00BE33C6"/>
    <w:rsid w:val="00C2234B"/>
    <w:rsid w:val="00C31E46"/>
    <w:rsid w:val="00C653D8"/>
    <w:rsid w:val="00C87BE3"/>
    <w:rsid w:val="00CE6E04"/>
    <w:rsid w:val="00CF09AA"/>
    <w:rsid w:val="00D37148"/>
    <w:rsid w:val="00D429A6"/>
    <w:rsid w:val="00DB386C"/>
    <w:rsid w:val="00DF6B36"/>
    <w:rsid w:val="00E01C6C"/>
    <w:rsid w:val="00E60848"/>
    <w:rsid w:val="00E917BA"/>
    <w:rsid w:val="00EC4EC4"/>
    <w:rsid w:val="00ED005B"/>
    <w:rsid w:val="00EE228B"/>
    <w:rsid w:val="00F12A94"/>
    <w:rsid w:val="00F14AEC"/>
    <w:rsid w:val="00F40FD1"/>
    <w:rsid w:val="00F57258"/>
    <w:rsid w:val="00F8582A"/>
    <w:rsid w:val="00FA208C"/>
    <w:rsid w:val="00FD7015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  <w15:docId w15:val="{43049A83-15BB-4BAE-9597-E71C3C28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F0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CE6E0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6E04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6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2D3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6E04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2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4C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4AA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E6E04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sengagement.wordpress.com/" TargetMode="External"/><Relationship Id="rId13" Type="http://schemas.openxmlformats.org/officeDocument/2006/relationships/hyperlink" Target="https://www.youtube.com/watch?v=BjQOPzPy3l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xfordbibliographies.com/view/document/obo-9780199766567/obo-9780199766567-0041.xml" TargetMode="External"/><Relationship Id="rId12" Type="http://schemas.openxmlformats.org/officeDocument/2006/relationships/hyperlink" Target="https://www.youtube.com/watch?v=Mc751c9R3b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eritageradionetwork.org/podcast/visual-food-anthropolog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uffingtonpost.com/american-anthropological-association/anthropological-approach-biodiversity-loss_b_217054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ulanth.org/fieldsights/more-than-human-politics" TargetMode="External"/><Relationship Id="rId10" Type="http://schemas.openxmlformats.org/officeDocument/2006/relationships/hyperlink" Target="http://www.americananthro.org/ParticipateAndAdvocate/CommitteeDetail.aspx?ItemNumber=129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ultureandagriculture.americananthro.org/" TargetMode="External"/><Relationship Id="rId14" Type="http://schemas.openxmlformats.org/officeDocument/2006/relationships/hyperlink" Target="http://sfaa.net/podcast/index.php/podcasts/2016/environmental-anthropology-and-climate-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Part 12: Environmental Anthropology and Foodways </vt:lpstr>
      <vt:lpstr/>
      <vt:lpstr>    Links and Further Reading</vt:lpstr>
    </vt:vector>
  </TitlesOfParts>
  <Company>Oxford University Press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Ted Maclin</cp:lastModifiedBy>
  <cp:revision>8</cp:revision>
  <dcterms:created xsi:type="dcterms:W3CDTF">2016-06-08T16:58:00Z</dcterms:created>
  <dcterms:modified xsi:type="dcterms:W3CDTF">2019-06-16T06:28:00Z</dcterms:modified>
</cp:coreProperties>
</file>