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4375" w14:textId="4DDD0738" w:rsidR="005A44B6" w:rsidRDefault="005A44B6" w:rsidP="005A44B6">
      <w:pPr>
        <w:ind w:left="993" w:hanging="993"/>
        <w:jc w:val="center"/>
        <w:rPr>
          <w:b/>
          <w:sz w:val="28"/>
        </w:rPr>
      </w:pPr>
      <w:r>
        <w:rPr>
          <w:b/>
          <w:sz w:val="28"/>
        </w:rPr>
        <w:t>Data Analysis Problem</w:t>
      </w:r>
    </w:p>
    <w:p w14:paraId="6D55D178" w14:textId="77777777" w:rsidR="005A44B6" w:rsidRDefault="005A44B6" w:rsidP="005A44B6">
      <w:pPr>
        <w:ind w:left="993" w:hanging="993"/>
        <w:jc w:val="center"/>
      </w:pPr>
      <w:proofErr w:type="gramStart"/>
      <w:r>
        <w:t>by</w:t>
      </w:r>
      <w:proofErr w:type="gramEnd"/>
      <w:r>
        <w:t xml:space="preserve"> Marianna Pap and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Szeberényi</w:t>
      </w:r>
      <w:proofErr w:type="spellEnd"/>
    </w:p>
    <w:p w14:paraId="1051CD13" w14:textId="77777777" w:rsidR="005A44B6" w:rsidRDefault="005A44B6" w:rsidP="005A44B6">
      <w:pPr>
        <w:ind w:left="993" w:hanging="993"/>
        <w:jc w:val="center"/>
      </w:pPr>
      <w:proofErr w:type="gramStart"/>
      <w:r>
        <w:t>to</w:t>
      </w:r>
      <w:proofErr w:type="gramEnd"/>
      <w:r>
        <w:t xml:space="preserve"> accompany</w:t>
      </w:r>
    </w:p>
    <w:p w14:paraId="2D351BB5" w14:textId="6067E568" w:rsidR="005A44B6" w:rsidRDefault="005A44B6" w:rsidP="005A44B6">
      <w:pPr>
        <w:ind w:left="993" w:hanging="993"/>
        <w:jc w:val="center"/>
        <w:rPr>
          <w:sz w:val="28"/>
        </w:rPr>
      </w:pPr>
      <w:r>
        <w:rPr>
          <w:i/>
          <w:sz w:val="28"/>
        </w:rPr>
        <w:t xml:space="preserve">The Cell: A Molecular Approach, </w:t>
      </w:r>
      <w:r w:rsidR="008D4209">
        <w:rPr>
          <w:sz w:val="28"/>
        </w:rPr>
        <w:t>Eighth</w:t>
      </w:r>
      <w:r>
        <w:rPr>
          <w:sz w:val="28"/>
        </w:rPr>
        <w:t xml:space="preserve"> Edition</w:t>
      </w:r>
    </w:p>
    <w:p w14:paraId="6974C55E" w14:textId="2D77CFB1" w:rsidR="005A44B6" w:rsidRDefault="00113CF9" w:rsidP="005A44B6">
      <w:pPr>
        <w:ind w:left="993" w:hanging="993"/>
        <w:jc w:val="center"/>
      </w:pPr>
      <w:r>
        <w:t>Geoffrey M. Cooper</w:t>
      </w:r>
    </w:p>
    <w:p w14:paraId="76327AEB" w14:textId="1F7E89FC" w:rsidR="005A44B6" w:rsidRPr="00633EA9" w:rsidRDefault="005A44B6" w:rsidP="00633EA9">
      <w:pPr>
        <w:ind w:left="993" w:hanging="993"/>
      </w:pPr>
    </w:p>
    <w:p w14:paraId="09A26DDB" w14:textId="77777777" w:rsidR="005A44B6" w:rsidRPr="00633EA9" w:rsidRDefault="005A44B6" w:rsidP="005A44B6">
      <w:pPr>
        <w:ind w:left="993" w:hanging="993"/>
      </w:pPr>
    </w:p>
    <w:p w14:paraId="375D0E00" w14:textId="04AF4DF1" w:rsidR="000A3C63" w:rsidRDefault="00E40BF3" w:rsidP="005A44B6">
      <w:pPr>
        <w:ind w:left="851" w:hanging="851"/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20</w:t>
      </w:r>
      <w:r w:rsidR="005A44B6">
        <w:rPr>
          <w:rFonts w:eastAsia="Calibri"/>
          <w:b/>
          <w:sz w:val="32"/>
          <w:szCs w:val="22"/>
          <w:lang w:eastAsia="en-US"/>
        </w:rPr>
        <w:t>.</w:t>
      </w:r>
      <w:r w:rsidR="00F51B45">
        <w:rPr>
          <w:rFonts w:eastAsia="Calibri"/>
          <w:b/>
          <w:sz w:val="32"/>
          <w:szCs w:val="22"/>
          <w:lang w:eastAsia="en-US"/>
        </w:rPr>
        <w:t>2</w:t>
      </w:r>
      <w:r w:rsidR="005A44B6">
        <w:rPr>
          <w:rFonts w:eastAsia="Calibri"/>
          <w:b/>
          <w:sz w:val="32"/>
          <w:szCs w:val="22"/>
          <w:lang w:eastAsia="en-US"/>
        </w:rPr>
        <w:t xml:space="preserve"> </w:t>
      </w:r>
      <w:r w:rsidR="00E002AB">
        <w:rPr>
          <w:rFonts w:eastAsia="Calibri"/>
          <w:b/>
          <w:sz w:val="32"/>
          <w:szCs w:val="22"/>
          <w:lang w:eastAsia="en-US"/>
        </w:rPr>
        <w:t xml:space="preserve">The </w:t>
      </w:r>
      <w:r w:rsidR="00AF3D6F">
        <w:rPr>
          <w:rFonts w:eastAsia="Calibri"/>
          <w:b/>
          <w:sz w:val="32"/>
          <w:szCs w:val="22"/>
          <w:lang w:eastAsia="en-US"/>
        </w:rPr>
        <w:t>E</w:t>
      </w:r>
      <w:r w:rsidR="00E002AB">
        <w:rPr>
          <w:rFonts w:eastAsia="Calibri"/>
          <w:b/>
          <w:sz w:val="32"/>
          <w:szCs w:val="22"/>
          <w:lang w:eastAsia="en-US"/>
        </w:rPr>
        <w:t xml:space="preserve">nzyme </w:t>
      </w:r>
      <w:r w:rsidR="00AF3D6F">
        <w:rPr>
          <w:rFonts w:eastAsia="Calibri"/>
          <w:b/>
          <w:sz w:val="32"/>
          <w:szCs w:val="22"/>
          <w:lang w:eastAsia="en-US"/>
        </w:rPr>
        <w:t>A</w:t>
      </w:r>
      <w:r w:rsidR="00E002AB">
        <w:rPr>
          <w:rFonts w:eastAsia="Calibri"/>
          <w:b/>
          <w:sz w:val="32"/>
          <w:szCs w:val="22"/>
          <w:lang w:eastAsia="en-US"/>
        </w:rPr>
        <w:t xml:space="preserve">ctivity </w:t>
      </w:r>
      <w:r w:rsidR="00AF3D6F">
        <w:rPr>
          <w:rFonts w:eastAsia="Calibri"/>
          <w:b/>
          <w:sz w:val="32"/>
          <w:szCs w:val="22"/>
          <w:lang w:eastAsia="en-US"/>
        </w:rPr>
        <w:t>A</w:t>
      </w:r>
      <w:r w:rsidR="00633EA9">
        <w:rPr>
          <w:rFonts w:eastAsia="Calibri"/>
          <w:b/>
          <w:sz w:val="32"/>
          <w:szCs w:val="22"/>
          <w:lang w:eastAsia="en-US"/>
        </w:rPr>
        <w:t>ssociated with an</w:t>
      </w:r>
      <w:r w:rsidR="002177AD">
        <w:rPr>
          <w:rFonts w:eastAsia="Calibri"/>
          <w:b/>
          <w:sz w:val="32"/>
          <w:szCs w:val="22"/>
          <w:lang w:eastAsia="en-US"/>
        </w:rPr>
        <w:t xml:space="preserve"> </w:t>
      </w:r>
      <w:r w:rsidR="00AF3D6F">
        <w:rPr>
          <w:rFonts w:eastAsia="Calibri"/>
          <w:b/>
          <w:sz w:val="32"/>
          <w:szCs w:val="22"/>
          <w:lang w:eastAsia="en-US"/>
        </w:rPr>
        <w:t>O</w:t>
      </w:r>
      <w:r w:rsidR="00E002AB">
        <w:rPr>
          <w:rFonts w:eastAsia="Calibri"/>
          <w:b/>
          <w:sz w:val="32"/>
          <w:szCs w:val="22"/>
          <w:lang w:eastAsia="en-US"/>
        </w:rPr>
        <w:t>ncogenic</w:t>
      </w:r>
      <w:r w:rsidR="002177AD">
        <w:rPr>
          <w:rFonts w:eastAsia="Calibri"/>
          <w:b/>
          <w:sz w:val="32"/>
          <w:szCs w:val="22"/>
          <w:lang w:eastAsia="en-US"/>
        </w:rPr>
        <w:br/>
      </w:r>
      <w:r w:rsidR="00E002AB">
        <w:rPr>
          <w:rFonts w:eastAsia="Calibri"/>
          <w:b/>
          <w:sz w:val="32"/>
          <w:szCs w:val="22"/>
          <w:lang w:eastAsia="en-US"/>
        </w:rPr>
        <w:t xml:space="preserve">RNA </w:t>
      </w:r>
      <w:proofErr w:type="gramStart"/>
      <w:r w:rsidR="00AF3D6F">
        <w:rPr>
          <w:rFonts w:eastAsia="Calibri"/>
          <w:b/>
          <w:sz w:val="32"/>
          <w:szCs w:val="22"/>
          <w:lang w:eastAsia="en-US"/>
        </w:rPr>
        <w:t>V</w:t>
      </w:r>
      <w:r w:rsidR="00E002AB">
        <w:rPr>
          <w:rFonts w:eastAsia="Calibri"/>
          <w:b/>
          <w:sz w:val="32"/>
          <w:szCs w:val="22"/>
          <w:lang w:eastAsia="en-US"/>
        </w:rPr>
        <w:t>irus</w:t>
      </w:r>
      <w:proofErr w:type="gramEnd"/>
    </w:p>
    <w:p w14:paraId="07EEEC9F" w14:textId="77777777" w:rsidR="000A3C63" w:rsidRPr="00633EA9" w:rsidRDefault="000A3C63" w:rsidP="000A3C63">
      <w:pPr>
        <w:ind w:left="993" w:hanging="993"/>
        <w:rPr>
          <w:rFonts w:eastAsia="Calibri"/>
          <w:lang w:eastAsia="en-US"/>
        </w:rPr>
      </w:pPr>
    </w:p>
    <w:p w14:paraId="73F84256" w14:textId="77777777" w:rsidR="000A3C63" w:rsidRPr="00633EA9" w:rsidRDefault="000A3C63" w:rsidP="000A3C63">
      <w:pPr>
        <w:ind w:left="993" w:hanging="993"/>
        <w:rPr>
          <w:rFonts w:eastAsia="Calibri"/>
          <w:lang w:eastAsia="en-US"/>
        </w:rPr>
      </w:pPr>
    </w:p>
    <w:p w14:paraId="6F87D6DD" w14:textId="015AAEB3" w:rsidR="00113CF9" w:rsidRDefault="00113CF9" w:rsidP="002177AD">
      <w:pPr>
        <w:ind w:left="900" w:hanging="900"/>
        <w:rPr>
          <w:rFonts w:eastAsia="Calibri"/>
          <w:b/>
          <w:szCs w:val="22"/>
          <w:lang w:eastAsia="en-US"/>
        </w:rPr>
      </w:pPr>
      <w:r>
        <w:t>This Data Analysis Problem does not appear in the textbook.</w:t>
      </w:r>
    </w:p>
    <w:p w14:paraId="560B0F66" w14:textId="77777777" w:rsidR="00113CF9" w:rsidRDefault="00113CF9" w:rsidP="002177AD">
      <w:pPr>
        <w:ind w:left="900" w:hanging="900"/>
        <w:rPr>
          <w:rFonts w:eastAsia="Calibri"/>
          <w:b/>
          <w:szCs w:val="22"/>
          <w:lang w:eastAsia="en-US"/>
        </w:rPr>
      </w:pPr>
    </w:p>
    <w:p w14:paraId="1615CE63" w14:textId="494ACF99" w:rsidR="0037770D" w:rsidRPr="00893C72" w:rsidRDefault="000A3C63" w:rsidP="002177AD">
      <w:pPr>
        <w:ind w:left="900" w:hanging="900"/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Source</w:t>
      </w:r>
      <w:r w:rsidRPr="006B10AA">
        <w:rPr>
          <w:rFonts w:eastAsia="Calibri"/>
          <w:b/>
          <w:szCs w:val="22"/>
          <w:lang w:eastAsia="en-US"/>
        </w:rPr>
        <w:t>:</w:t>
      </w:r>
      <w:r w:rsidR="0031017B">
        <w:rPr>
          <w:rFonts w:eastAsia="Calibri"/>
          <w:szCs w:val="22"/>
          <w:lang w:eastAsia="en-US"/>
        </w:rPr>
        <w:t xml:space="preserve"> </w:t>
      </w:r>
      <w:r w:rsidR="003A08C0">
        <w:rPr>
          <w:rFonts w:eastAsia="Calibri"/>
          <w:szCs w:val="22"/>
          <w:lang w:eastAsia="en-US"/>
        </w:rPr>
        <w:tab/>
      </w:r>
      <w:r w:rsidR="00E002AB">
        <w:rPr>
          <w:rFonts w:eastAsia="Calibri"/>
          <w:szCs w:val="22"/>
          <w:lang w:eastAsia="en-US"/>
        </w:rPr>
        <w:t>Hatanaka, M.,</w:t>
      </w:r>
      <w:r w:rsidR="005A44B6">
        <w:rPr>
          <w:rFonts w:eastAsia="Calibri"/>
          <w:szCs w:val="22"/>
          <w:lang w:eastAsia="en-US"/>
        </w:rPr>
        <w:t xml:space="preserve"> R. J.</w:t>
      </w:r>
      <w:r w:rsidR="00E002AB">
        <w:rPr>
          <w:rFonts w:eastAsia="Calibri"/>
          <w:szCs w:val="22"/>
          <w:lang w:eastAsia="en-US"/>
        </w:rPr>
        <w:t xml:space="preserve"> Hueb</w:t>
      </w:r>
      <w:r w:rsidR="00027493">
        <w:rPr>
          <w:rFonts w:eastAsia="Calibri"/>
          <w:szCs w:val="22"/>
          <w:lang w:eastAsia="en-US"/>
        </w:rPr>
        <w:t>n</w:t>
      </w:r>
      <w:r w:rsidR="00E002AB">
        <w:rPr>
          <w:rFonts w:eastAsia="Calibri"/>
          <w:szCs w:val="22"/>
          <w:lang w:eastAsia="en-US"/>
        </w:rPr>
        <w:t>er,</w:t>
      </w:r>
      <w:r w:rsidR="005A44B6">
        <w:rPr>
          <w:rFonts w:eastAsia="Calibri"/>
          <w:szCs w:val="22"/>
          <w:lang w:eastAsia="en-US"/>
        </w:rPr>
        <w:t xml:space="preserve"> R. V.</w:t>
      </w:r>
      <w:r w:rsidR="00E002AB">
        <w:rPr>
          <w:rFonts w:eastAsia="Calibri"/>
          <w:szCs w:val="22"/>
          <w:lang w:eastAsia="en-US"/>
        </w:rPr>
        <w:t xml:space="preserve"> </w:t>
      </w:r>
      <w:proofErr w:type="spellStart"/>
      <w:r w:rsidR="00E002AB">
        <w:rPr>
          <w:rFonts w:eastAsia="Calibri"/>
          <w:szCs w:val="22"/>
          <w:lang w:eastAsia="en-US"/>
        </w:rPr>
        <w:t>Gilden</w:t>
      </w:r>
      <w:proofErr w:type="spellEnd"/>
      <w:r w:rsidR="005A44B6">
        <w:rPr>
          <w:rFonts w:eastAsia="Calibri"/>
          <w:szCs w:val="22"/>
          <w:lang w:eastAsia="en-US"/>
        </w:rPr>
        <w:t xml:space="preserve">. </w:t>
      </w:r>
      <w:r w:rsidR="00E002AB">
        <w:rPr>
          <w:rFonts w:eastAsia="Calibri"/>
          <w:szCs w:val="22"/>
          <w:lang w:eastAsia="en-US"/>
        </w:rPr>
        <w:t>1970</w:t>
      </w:r>
      <w:r w:rsidR="005A44B6">
        <w:rPr>
          <w:rFonts w:eastAsia="Calibri"/>
          <w:szCs w:val="22"/>
          <w:lang w:eastAsia="en-US"/>
        </w:rPr>
        <w:t>.</w:t>
      </w:r>
      <w:r w:rsidR="00E002AB">
        <w:rPr>
          <w:rFonts w:eastAsia="Calibri"/>
          <w:szCs w:val="22"/>
          <w:lang w:eastAsia="en-US"/>
        </w:rPr>
        <w:t xml:space="preserve"> DNA polymerase activity associated with RNA tumor viruses.</w:t>
      </w:r>
      <w:r w:rsidR="00E002AB" w:rsidRPr="005A44B6">
        <w:rPr>
          <w:rFonts w:eastAsia="Calibri"/>
          <w:i/>
          <w:szCs w:val="22"/>
          <w:lang w:eastAsia="en-US"/>
        </w:rPr>
        <w:t xml:space="preserve"> Proc. Nat. Acad. Sci. USA</w:t>
      </w:r>
      <w:r w:rsidR="00E002AB">
        <w:rPr>
          <w:rFonts w:eastAsia="Calibri"/>
          <w:szCs w:val="22"/>
          <w:lang w:eastAsia="en-US"/>
        </w:rPr>
        <w:t xml:space="preserve"> </w:t>
      </w:r>
      <w:r w:rsidR="00E002AB" w:rsidRPr="005A44B6">
        <w:rPr>
          <w:rFonts w:eastAsia="Calibri"/>
          <w:szCs w:val="22"/>
          <w:lang w:eastAsia="en-US"/>
        </w:rPr>
        <w:t>67</w:t>
      </w:r>
      <w:r w:rsidR="005A44B6">
        <w:rPr>
          <w:rFonts w:eastAsia="Calibri"/>
          <w:szCs w:val="22"/>
          <w:lang w:eastAsia="en-US"/>
        </w:rPr>
        <w:t>:</w:t>
      </w:r>
      <w:r w:rsidR="00E002AB">
        <w:rPr>
          <w:rFonts w:eastAsia="Calibri"/>
          <w:szCs w:val="22"/>
          <w:lang w:eastAsia="en-US"/>
        </w:rPr>
        <w:t xml:space="preserve"> 143</w:t>
      </w:r>
      <w:r w:rsidR="00ED7137">
        <w:rPr>
          <w:rFonts w:eastAsia="Calibri"/>
          <w:szCs w:val="22"/>
          <w:lang w:eastAsia="en-US"/>
        </w:rPr>
        <w:t>–</w:t>
      </w:r>
      <w:r w:rsidR="00E002AB">
        <w:rPr>
          <w:rFonts w:eastAsia="Calibri"/>
          <w:szCs w:val="22"/>
          <w:lang w:eastAsia="en-US"/>
        </w:rPr>
        <w:t>147.</w:t>
      </w:r>
    </w:p>
    <w:p w14:paraId="5D9B6A3B" w14:textId="77777777" w:rsidR="00D50D35" w:rsidRPr="00223C0D" w:rsidRDefault="00D50D35" w:rsidP="0035338D">
      <w:pPr>
        <w:ind w:left="851" w:hanging="851"/>
        <w:rPr>
          <w:rFonts w:eastAsia="Calibri"/>
          <w:sz w:val="20"/>
          <w:szCs w:val="22"/>
          <w:lang w:eastAsia="en-US"/>
        </w:rPr>
      </w:pPr>
    </w:p>
    <w:p w14:paraId="2E47311A" w14:textId="77777777" w:rsidR="000A3C63" w:rsidRPr="00B935BC" w:rsidRDefault="000A3C63" w:rsidP="0035338D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Level of difficulty</w:t>
      </w:r>
      <w:r w:rsidR="00B935BC">
        <w:rPr>
          <w:rFonts w:eastAsia="Calibri"/>
          <w:b/>
          <w:szCs w:val="22"/>
          <w:lang w:eastAsia="en-US"/>
        </w:rPr>
        <w:t xml:space="preserve">: </w:t>
      </w:r>
      <w:r w:rsidR="00E002AB">
        <w:rPr>
          <w:rFonts w:eastAsia="Calibri"/>
          <w:szCs w:val="22"/>
          <w:lang w:eastAsia="en-US"/>
        </w:rPr>
        <w:t>Low</w:t>
      </w:r>
    </w:p>
    <w:p w14:paraId="7C3379D9" w14:textId="77777777" w:rsidR="000A3C63" w:rsidRPr="00223C0D" w:rsidRDefault="000A3C63" w:rsidP="0035338D">
      <w:pPr>
        <w:rPr>
          <w:rFonts w:eastAsia="Calibri"/>
          <w:sz w:val="20"/>
          <w:szCs w:val="22"/>
          <w:lang w:eastAsia="en-US"/>
        </w:rPr>
      </w:pPr>
    </w:p>
    <w:p w14:paraId="5DD67E01" w14:textId="5114E979" w:rsidR="00DA65FE" w:rsidRDefault="000A3C63" w:rsidP="0035338D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>C</w:t>
      </w:r>
      <w:r w:rsidR="005A44B6">
        <w:rPr>
          <w:rFonts w:eastAsia="Calibri"/>
          <w:b/>
          <w:szCs w:val="22"/>
          <w:lang w:eastAsia="en-US"/>
        </w:rPr>
        <w:t>orresponding c</w:t>
      </w:r>
      <w:r w:rsidRPr="000A3C63">
        <w:rPr>
          <w:rFonts w:eastAsia="Calibri"/>
          <w:b/>
          <w:szCs w:val="22"/>
          <w:lang w:eastAsia="en-US"/>
        </w:rPr>
        <w:t xml:space="preserve">hapter(s) in the </w:t>
      </w:r>
      <w:r w:rsidR="005A44B6">
        <w:rPr>
          <w:rFonts w:eastAsia="Calibri"/>
          <w:b/>
          <w:szCs w:val="22"/>
          <w:lang w:eastAsia="en-US"/>
        </w:rPr>
        <w:t>text</w:t>
      </w:r>
      <w:r w:rsidRPr="000A3C63">
        <w:rPr>
          <w:rFonts w:eastAsia="Calibri"/>
          <w:b/>
          <w:szCs w:val="22"/>
          <w:lang w:eastAsia="en-US"/>
        </w:rPr>
        <w:t>book:</w:t>
      </w:r>
      <w:r w:rsidR="007F3806">
        <w:rPr>
          <w:rFonts w:eastAsia="Calibri"/>
          <w:szCs w:val="22"/>
          <w:lang w:eastAsia="en-US"/>
        </w:rPr>
        <w:t xml:space="preserve"> Chapter </w:t>
      </w:r>
      <w:r w:rsidR="00E40BF3">
        <w:rPr>
          <w:rFonts w:eastAsia="Calibri"/>
          <w:szCs w:val="22"/>
          <w:lang w:eastAsia="en-US"/>
        </w:rPr>
        <w:t>20</w:t>
      </w:r>
    </w:p>
    <w:p w14:paraId="08ACD617" w14:textId="77777777" w:rsidR="00DB72C0" w:rsidRPr="00223C0D" w:rsidRDefault="00DB72C0" w:rsidP="0035338D">
      <w:pPr>
        <w:rPr>
          <w:rFonts w:eastAsia="Calibri"/>
          <w:sz w:val="20"/>
          <w:szCs w:val="22"/>
          <w:lang w:eastAsia="en-US"/>
        </w:rPr>
      </w:pPr>
    </w:p>
    <w:p w14:paraId="699DEF25" w14:textId="77777777" w:rsidR="00BE1C07" w:rsidRPr="00E002AB" w:rsidRDefault="000A3C63" w:rsidP="0035338D">
      <w:pPr>
        <w:rPr>
          <w:rFonts w:eastAsia="Calibri"/>
          <w:szCs w:val="22"/>
          <w:lang w:eastAsia="en-US"/>
        </w:rPr>
      </w:pPr>
      <w:r w:rsidRPr="000A3C63">
        <w:rPr>
          <w:rFonts w:eastAsia="Calibri"/>
          <w:b/>
          <w:szCs w:val="22"/>
          <w:lang w:eastAsia="en-US"/>
        </w:rPr>
        <w:t xml:space="preserve">Review the following terms </w:t>
      </w:r>
      <w:r w:rsidR="0021672A">
        <w:rPr>
          <w:rFonts w:eastAsia="Calibri"/>
          <w:b/>
          <w:szCs w:val="22"/>
          <w:lang w:eastAsia="en-US"/>
        </w:rPr>
        <w:t xml:space="preserve">before </w:t>
      </w:r>
      <w:r w:rsidR="005A44B6">
        <w:rPr>
          <w:rFonts w:eastAsia="Calibri"/>
          <w:b/>
          <w:szCs w:val="22"/>
          <w:lang w:eastAsia="en-US"/>
        </w:rPr>
        <w:t>working on the problem</w:t>
      </w:r>
      <w:r w:rsidR="00E002AB">
        <w:rPr>
          <w:rFonts w:eastAsia="Calibri"/>
          <w:b/>
          <w:szCs w:val="22"/>
          <w:lang w:eastAsia="en-US"/>
        </w:rPr>
        <w:t xml:space="preserve">: </w:t>
      </w:r>
      <w:r w:rsidR="00E002AB" w:rsidRPr="00E002AB">
        <w:rPr>
          <w:rFonts w:eastAsia="Calibri"/>
          <w:szCs w:val="22"/>
          <w:lang w:eastAsia="en-US"/>
        </w:rPr>
        <w:t xml:space="preserve">oncogenic RNA viruses, </w:t>
      </w:r>
      <w:proofErr w:type="spellStart"/>
      <w:r w:rsidR="00E002AB" w:rsidRPr="00E002AB">
        <w:rPr>
          <w:rFonts w:eastAsia="Calibri"/>
          <w:szCs w:val="22"/>
          <w:lang w:eastAsia="en-US"/>
        </w:rPr>
        <w:t>deoxy</w:t>
      </w:r>
      <w:r w:rsidR="00E002AB">
        <w:rPr>
          <w:rFonts w:eastAsia="Calibri"/>
          <w:szCs w:val="22"/>
          <w:lang w:eastAsia="en-US"/>
        </w:rPr>
        <w:t>ribonucleosidetriphosphates</w:t>
      </w:r>
      <w:proofErr w:type="spellEnd"/>
      <w:r w:rsidR="00E002AB">
        <w:rPr>
          <w:rFonts w:eastAsia="Calibri"/>
          <w:szCs w:val="22"/>
          <w:lang w:eastAsia="en-US"/>
        </w:rPr>
        <w:t>, [</w:t>
      </w:r>
      <w:r w:rsidR="00E002AB">
        <w:rPr>
          <w:rFonts w:eastAsia="Calibri"/>
          <w:szCs w:val="22"/>
          <w:vertAlign w:val="superscript"/>
          <w:lang w:eastAsia="en-US"/>
        </w:rPr>
        <w:t>3</w:t>
      </w:r>
      <w:r w:rsidR="00E002AB">
        <w:rPr>
          <w:rFonts w:eastAsia="Calibri"/>
          <w:szCs w:val="22"/>
          <w:lang w:eastAsia="en-US"/>
        </w:rPr>
        <w:t>H</w:t>
      </w:r>
      <w:proofErr w:type="gramStart"/>
      <w:r w:rsidR="00E002AB">
        <w:rPr>
          <w:rFonts w:eastAsia="Calibri"/>
          <w:szCs w:val="22"/>
          <w:lang w:eastAsia="en-US"/>
        </w:rPr>
        <w:t>]TTP</w:t>
      </w:r>
      <w:proofErr w:type="gramEnd"/>
      <w:r w:rsidR="00E002AB">
        <w:rPr>
          <w:rFonts w:eastAsia="Calibri"/>
          <w:szCs w:val="22"/>
          <w:lang w:eastAsia="en-US"/>
        </w:rPr>
        <w:t xml:space="preserve">, ether, </w:t>
      </w:r>
      <w:r w:rsidR="00E002AB" w:rsidRPr="00E002AB">
        <w:rPr>
          <w:rFonts w:eastAsia="Calibri"/>
          <w:i/>
          <w:szCs w:val="22"/>
          <w:lang w:eastAsia="en-US"/>
        </w:rPr>
        <w:t>in vitro</w:t>
      </w:r>
      <w:r w:rsidR="00E002AB">
        <w:rPr>
          <w:rFonts w:eastAsia="Calibri"/>
          <w:szCs w:val="22"/>
          <w:lang w:eastAsia="en-US"/>
        </w:rPr>
        <w:t xml:space="preserve"> enzyme assay, filter precipitation assay, radioactivity measurement</w:t>
      </w:r>
    </w:p>
    <w:p w14:paraId="6AEC4085" w14:textId="77777777" w:rsidR="000425C1" w:rsidRPr="00FA40F6" w:rsidRDefault="000425C1" w:rsidP="0035338D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0474259B" w14:textId="77777777" w:rsidR="000425C1" w:rsidRPr="00FA40F6" w:rsidRDefault="000425C1" w:rsidP="0035338D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76D36560" w14:textId="77777777" w:rsidR="000A3C63" w:rsidRPr="00C26FB6" w:rsidRDefault="005A44B6" w:rsidP="0035338D">
      <w:pPr>
        <w:rPr>
          <w:rFonts w:eastAsia="Calibri"/>
          <w:b/>
          <w:bCs/>
          <w:smallCaps/>
          <w:color w:val="000000"/>
          <w:kern w:val="36"/>
          <w:lang w:eastAsia="en-US"/>
        </w:rPr>
      </w:pPr>
      <w:r w:rsidRPr="00C26FB6">
        <w:rPr>
          <w:rFonts w:eastAsia="Calibri"/>
          <w:b/>
          <w:bCs/>
          <w:smallCaps/>
          <w:color w:val="000000"/>
          <w:kern w:val="36"/>
          <w:lang w:eastAsia="en-US"/>
        </w:rPr>
        <w:t>E</w:t>
      </w:r>
      <w:r w:rsidR="000A3C63" w:rsidRPr="00C26FB6">
        <w:rPr>
          <w:rFonts w:eastAsia="Calibri"/>
          <w:b/>
          <w:bCs/>
          <w:smallCaps/>
          <w:color w:val="000000"/>
          <w:kern w:val="36"/>
          <w:lang w:eastAsia="en-US"/>
        </w:rPr>
        <w:t>xperiment</w:t>
      </w:r>
    </w:p>
    <w:p w14:paraId="26E50B50" w14:textId="77777777" w:rsidR="008875C1" w:rsidRPr="00C91974" w:rsidRDefault="008875C1" w:rsidP="0035338D">
      <w:pPr>
        <w:rPr>
          <w:rFonts w:eastAsia="Calibri"/>
          <w:szCs w:val="22"/>
          <w:lang w:eastAsia="en-US"/>
        </w:rPr>
      </w:pPr>
    </w:p>
    <w:p w14:paraId="3BEFC438" w14:textId="77777777" w:rsidR="00E002AB" w:rsidRDefault="00E002AB" w:rsidP="0035338D">
      <w:pPr>
        <w:rPr>
          <w:rFonts w:eastAsia="Calibri"/>
          <w:lang w:eastAsia="en-US"/>
        </w:rPr>
      </w:pPr>
      <w:r w:rsidRPr="00E002AB">
        <w:rPr>
          <w:rFonts w:eastAsia="Calibri"/>
          <w:lang w:eastAsia="en-US"/>
        </w:rPr>
        <w:t xml:space="preserve">Purified samples of an oncogenic RNA virus from viper were analyzed in this experiment. The virus samples were incubated in reaction mixtures containing </w:t>
      </w:r>
      <w:proofErr w:type="spellStart"/>
      <w:r w:rsidRPr="00E002AB">
        <w:rPr>
          <w:rFonts w:eastAsia="Calibri"/>
          <w:lang w:eastAsia="en-US"/>
        </w:rPr>
        <w:t>dATP</w:t>
      </w:r>
      <w:proofErr w:type="spellEnd"/>
      <w:r w:rsidRPr="00E002AB">
        <w:rPr>
          <w:rFonts w:eastAsia="Calibri"/>
          <w:lang w:eastAsia="en-US"/>
        </w:rPr>
        <w:t xml:space="preserve">, </w:t>
      </w:r>
      <w:proofErr w:type="spellStart"/>
      <w:r w:rsidRPr="00E002AB">
        <w:rPr>
          <w:rFonts w:eastAsia="Calibri"/>
          <w:lang w:eastAsia="en-US"/>
        </w:rPr>
        <w:t>dGTP</w:t>
      </w:r>
      <w:proofErr w:type="spellEnd"/>
      <w:r w:rsidRPr="00E002AB">
        <w:rPr>
          <w:rFonts w:eastAsia="Calibri"/>
          <w:lang w:eastAsia="en-US"/>
        </w:rPr>
        <w:t xml:space="preserve">, </w:t>
      </w:r>
      <w:proofErr w:type="spellStart"/>
      <w:r w:rsidRPr="00E002AB">
        <w:rPr>
          <w:rFonts w:eastAsia="Calibri"/>
          <w:lang w:eastAsia="en-US"/>
        </w:rPr>
        <w:t>dCTP</w:t>
      </w:r>
      <w:proofErr w:type="spellEnd"/>
      <w:r w:rsidR="00D42D2B">
        <w:rPr>
          <w:rFonts w:eastAsia="Calibri"/>
          <w:lang w:eastAsia="en-US"/>
        </w:rPr>
        <w:t>,</w:t>
      </w:r>
      <w:r w:rsidRPr="00E002AB">
        <w:rPr>
          <w:rFonts w:eastAsia="Calibri"/>
          <w:lang w:eastAsia="en-US"/>
        </w:rPr>
        <w:t xml:space="preserve"> and [</w:t>
      </w:r>
      <w:r w:rsidRPr="00E002AB">
        <w:rPr>
          <w:rFonts w:eastAsia="Calibri"/>
          <w:vertAlign w:val="superscript"/>
          <w:lang w:eastAsia="en-US"/>
        </w:rPr>
        <w:t>3</w:t>
      </w:r>
      <w:r w:rsidRPr="00E002AB">
        <w:rPr>
          <w:rFonts w:eastAsia="Calibri"/>
          <w:lang w:eastAsia="en-US"/>
        </w:rPr>
        <w:t>H</w:t>
      </w:r>
      <w:proofErr w:type="gramStart"/>
      <w:r w:rsidRPr="00E002AB">
        <w:rPr>
          <w:rFonts w:eastAsia="Calibri"/>
          <w:lang w:eastAsia="en-US"/>
        </w:rPr>
        <w:t>]TTP</w:t>
      </w:r>
      <w:proofErr w:type="gramEnd"/>
      <w:r w:rsidRPr="00E002AB">
        <w:rPr>
          <w:rFonts w:eastAsia="Calibri"/>
          <w:lang w:eastAsia="en-US"/>
        </w:rPr>
        <w:t xml:space="preserve">, in the absence (●─●) or presence (○─○) of ether. Aliquots of the mixtures taken after the incubation times indicated in the figure were precipitated by ice cold </w:t>
      </w:r>
      <w:proofErr w:type="spellStart"/>
      <w:r w:rsidRPr="00E002AB">
        <w:rPr>
          <w:rFonts w:eastAsia="Calibri"/>
          <w:lang w:eastAsia="en-US"/>
        </w:rPr>
        <w:t>trichloroacetic</w:t>
      </w:r>
      <w:proofErr w:type="spellEnd"/>
      <w:r w:rsidRPr="00E002AB">
        <w:rPr>
          <w:rFonts w:eastAsia="Calibri"/>
          <w:lang w:eastAsia="en-US"/>
        </w:rPr>
        <w:t xml:space="preserve"> acid, the precipitates were collected on filters and the radioactivity of the filters was determined.</w:t>
      </w:r>
    </w:p>
    <w:p w14:paraId="0A04930A" w14:textId="77777777" w:rsidR="00633EA9" w:rsidRDefault="00633EA9" w:rsidP="0035338D">
      <w:pPr>
        <w:rPr>
          <w:rFonts w:eastAsia="Calibri"/>
          <w:lang w:eastAsia="en-US"/>
        </w:rPr>
      </w:pPr>
    </w:p>
    <w:p w14:paraId="6C8995E9" w14:textId="77777777" w:rsidR="00633EA9" w:rsidRPr="00E002AB" w:rsidRDefault="00633EA9" w:rsidP="0035338D">
      <w:pPr>
        <w:rPr>
          <w:rFonts w:eastAsia="Calibri"/>
          <w:lang w:eastAsia="en-US"/>
        </w:rPr>
      </w:pPr>
    </w:p>
    <w:p w14:paraId="0C220EFC" w14:textId="77777777" w:rsidR="00633EA9" w:rsidRDefault="00633EA9">
      <w:pPr>
        <w:rPr>
          <w:rFonts w:eastAsia="Calibri"/>
          <w:b/>
          <w:bCs/>
          <w:smallCaps/>
          <w:color w:val="000000"/>
          <w:kern w:val="36"/>
        </w:rPr>
      </w:pPr>
      <w:r>
        <w:rPr>
          <w:rFonts w:eastAsia="Calibri"/>
          <w:b/>
          <w:bCs/>
          <w:smallCaps/>
          <w:color w:val="000000"/>
          <w:kern w:val="36"/>
        </w:rPr>
        <w:br w:type="page"/>
      </w:r>
    </w:p>
    <w:p w14:paraId="7803F155" w14:textId="7548FD15" w:rsidR="00830D57" w:rsidRDefault="005A44B6" w:rsidP="0035338D">
      <w:pPr>
        <w:rPr>
          <w:rFonts w:eastAsia="Calibri"/>
          <w:b/>
          <w:bCs/>
          <w:smallCaps/>
          <w:color w:val="000000"/>
          <w:kern w:val="36"/>
        </w:rPr>
      </w:pPr>
      <w:r w:rsidRPr="00C26FB6">
        <w:rPr>
          <w:rFonts w:eastAsia="Calibri"/>
          <w:b/>
          <w:bCs/>
          <w:smallCaps/>
          <w:color w:val="000000"/>
          <w:kern w:val="36"/>
        </w:rPr>
        <w:lastRenderedPageBreak/>
        <w:t>F</w:t>
      </w:r>
      <w:r w:rsidR="000A3C63" w:rsidRPr="00C26FB6">
        <w:rPr>
          <w:rFonts w:eastAsia="Calibri"/>
          <w:b/>
          <w:bCs/>
          <w:smallCaps/>
          <w:color w:val="000000"/>
          <w:kern w:val="36"/>
        </w:rPr>
        <w:t>igure</w:t>
      </w:r>
    </w:p>
    <w:p w14:paraId="20BE41AF" w14:textId="77777777" w:rsidR="00CE7AAE" w:rsidRPr="00633EA9" w:rsidRDefault="00CE7AAE" w:rsidP="0035338D">
      <w:pPr>
        <w:rPr>
          <w:rFonts w:eastAsia="Calibri"/>
          <w:bCs/>
          <w:smallCaps/>
          <w:color w:val="000000"/>
          <w:kern w:val="36"/>
        </w:rPr>
      </w:pPr>
    </w:p>
    <w:p w14:paraId="4A4E3613" w14:textId="77777777" w:rsidR="00684A0D" w:rsidRDefault="00794557" w:rsidP="00633EA9">
      <w:pPr>
        <w:pStyle w:val="BodyText"/>
        <w:jc w:val="center"/>
        <w:rPr>
          <w:rFonts w:eastAsia="Calibri"/>
          <w:b/>
        </w:rPr>
      </w:pPr>
      <w:r>
        <w:rPr>
          <w:noProof/>
          <w:lang w:val="en-US"/>
        </w:rPr>
        <w:drawing>
          <wp:inline distT="0" distB="0" distL="0" distR="0" wp14:anchorId="75B4684A" wp14:editId="446D1527">
            <wp:extent cx="3000375" cy="3812784"/>
            <wp:effectExtent l="0" t="0" r="0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FC27" w14:textId="77777777" w:rsidR="003A08C0" w:rsidRDefault="003A08C0" w:rsidP="003A08C0">
      <w:pPr>
        <w:ind w:left="2250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0C85349" w14:textId="77777777" w:rsidR="003A08C0" w:rsidRDefault="003A08C0" w:rsidP="003A08C0">
      <w:pPr>
        <w:ind w:left="2250"/>
        <w:rPr>
          <w:rFonts w:asciiTheme="minorHAnsi" w:eastAsia="Calibri" w:hAnsiTheme="minorHAnsi" w:cstheme="minorHAnsi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Source: Hatanaka, M., R. J. Huebner, R. V. </w:t>
      </w:r>
      <w:proofErr w:type="spellStart"/>
      <w:r>
        <w:rPr>
          <w:rFonts w:asciiTheme="minorHAnsi" w:eastAsia="Calibri" w:hAnsiTheme="minorHAnsi" w:cstheme="minorHAnsi"/>
          <w:sz w:val="16"/>
          <w:szCs w:val="16"/>
          <w:lang w:eastAsia="en-US"/>
        </w:rPr>
        <w:t>Gilden</w:t>
      </w:r>
      <w:proofErr w:type="spellEnd"/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. 1970. DNA polymerase activity associated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br/>
        <w:t>with RNA tumor viruses.</w:t>
      </w:r>
      <w:r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Proc. Nat. Acad. Sci. USA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67: 143–147.</w:t>
      </w:r>
    </w:p>
    <w:p w14:paraId="357D5BD5" w14:textId="77777777" w:rsidR="00E002AB" w:rsidRPr="00633EA9" w:rsidRDefault="00E002AB" w:rsidP="0035338D"/>
    <w:p w14:paraId="2538C78F" w14:textId="77777777" w:rsidR="005A44B6" w:rsidRPr="00633EA9" w:rsidRDefault="005A44B6" w:rsidP="005C5103"/>
    <w:p w14:paraId="0E4C6FE0" w14:textId="77777777" w:rsidR="00E17D41" w:rsidRPr="00C26FB6" w:rsidRDefault="00E17D41" w:rsidP="00C26FB6">
      <w:pPr>
        <w:rPr>
          <w:b/>
          <w:bCs/>
          <w:smallCaps/>
          <w:color w:val="000000"/>
          <w:kern w:val="36"/>
        </w:rPr>
      </w:pPr>
      <w:r w:rsidRPr="00C26FB6">
        <w:rPr>
          <w:b/>
          <w:bCs/>
          <w:smallCaps/>
          <w:color w:val="000000"/>
          <w:kern w:val="36"/>
        </w:rPr>
        <w:t>Questions</w:t>
      </w:r>
    </w:p>
    <w:p w14:paraId="256C9D53" w14:textId="77777777" w:rsidR="00E002AB" w:rsidRDefault="00E002AB" w:rsidP="00C26FB6"/>
    <w:p w14:paraId="52DC2E6D" w14:textId="270633A4" w:rsidR="00E002AB" w:rsidRDefault="005A44B6" w:rsidP="00C26FB6">
      <w:pPr>
        <w:tabs>
          <w:tab w:val="left" w:pos="993"/>
        </w:tabs>
      </w:pPr>
      <w:r>
        <w:t xml:space="preserve">1. </w:t>
      </w:r>
      <w:r w:rsidR="00E002AB">
        <w:t xml:space="preserve">The radioactivity of what material was </w:t>
      </w:r>
      <w:r w:rsidR="00D42D2B">
        <w:t xml:space="preserve">measured </w:t>
      </w:r>
      <w:r w:rsidR="00E002AB">
        <w:t>in this experiment?</w:t>
      </w:r>
    </w:p>
    <w:p w14:paraId="63EDEB0E" w14:textId="77777777" w:rsidR="005A44B6" w:rsidRDefault="005A44B6" w:rsidP="00C26FB6">
      <w:pPr>
        <w:tabs>
          <w:tab w:val="left" w:pos="993"/>
        </w:tabs>
      </w:pPr>
    </w:p>
    <w:p w14:paraId="218545E6" w14:textId="77777777" w:rsidR="00113CF9" w:rsidRDefault="00113CF9" w:rsidP="00C26FB6">
      <w:pPr>
        <w:tabs>
          <w:tab w:val="left" w:pos="993"/>
        </w:tabs>
      </w:pPr>
    </w:p>
    <w:p w14:paraId="2EAAB39C" w14:textId="77777777" w:rsidR="00113CF9" w:rsidRDefault="00113CF9" w:rsidP="00C26FB6">
      <w:pPr>
        <w:tabs>
          <w:tab w:val="left" w:pos="993"/>
        </w:tabs>
      </w:pPr>
    </w:p>
    <w:p w14:paraId="0EA5D52E" w14:textId="77777777" w:rsidR="00113CF9" w:rsidRDefault="00113CF9" w:rsidP="00C26FB6">
      <w:pPr>
        <w:tabs>
          <w:tab w:val="left" w:pos="993"/>
        </w:tabs>
      </w:pPr>
    </w:p>
    <w:p w14:paraId="339EF374" w14:textId="77777777" w:rsidR="00113CF9" w:rsidRDefault="00113CF9" w:rsidP="00C26FB6">
      <w:pPr>
        <w:tabs>
          <w:tab w:val="left" w:pos="993"/>
        </w:tabs>
      </w:pPr>
    </w:p>
    <w:p w14:paraId="395F61A9" w14:textId="0AEFFBE3" w:rsidR="00E002AB" w:rsidRDefault="005A44B6" w:rsidP="00C26FB6">
      <w:pPr>
        <w:tabs>
          <w:tab w:val="left" w:pos="993"/>
        </w:tabs>
      </w:pPr>
      <w:r>
        <w:t xml:space="preserve">2. </w:t>
      </w:r>
      <w:r w:rsidR="00E002AB">
        <w:t>What enzyme</w:t>
      </w:r>
      <w:r w:rsidR="00D42D2B">
        <w:t>’s</w:t>
      </w:r>
      <w:r w:rsidR="00E002AB">
        <w:t xml:space="preserve"> activity</w:t>
      </w:r>
      <w:r w:rsidR="00D42D2B">
        <w:t xml:space="preserve"> in the virus</w:t>
      </w:r>
      <w:r w:rsidR="00E002AB">
        <w:t xml:space="preserve"> was identified?</w:t>
      </w:r>
    </w:p>
    <w:p w14:paraId="1B32679D" w14:textId="77777777" w:rsidR="005A44B6" w:rsidRDefault="005A44B6" w:rsidP="00C26FB6">
      <w:pPr>
        <w:tabs>
          <w:tab w:val="left" w:pos="993"/>
        </w:tabs>
      </w:pPr>
    </w:p>
    <w:p w14:paraId="20D5E0D7" w14:textId="77777777" w:rsidR="00113CF9" w:rsidRDefault="00113CF9" w:rsidP="00C26FB6">
      <w:pPr>
        <w:tabs>
          <w:tab w:val="left" w:pos="993"/>
        </w:tabs>
      </w:pPr>
    </w:p>
    <w:p w14:paraId="75864F12" w14:textId="77777777" w:rsidR="00113CF9" w:rsidRDefault="00113CF9" w:rsidP="00C26FB6">
      <w:pPr>
        <w:tabs>
          <w:tab w:val="left" w:pos="993"/>
        </w:tabs>
      </w:pPr>
    </w:p>
    <w:p w14:paraId="23B9BFA7" w14:textId="77777777" w:rsidR="00113CF9" w:rsidRDefault="00113CF9" w:rsidP="00C26FB6">
      <w:pPr>
        <w:tabs>
          <w:tab w:val="left" w:pos="993"/>
        </w:tabs>
      </w:pPr>
    </w:p>
    <w:p w14:paraId="437EAC1E" w14:textId="77777777" w:rsidR="00113CF9" w:rsidRDefault="00113CF9" w:rsidP="00C26FB6">
      <w:pPr>
        <w:tabs>
          <w:tab w:val="left" w:pos="993"/>
        </w:tabs>
      </w:pPr>
    </w:p>
    <w:p w14:paraId="77BDB5FE" w14:textId="27FA2C35" w:rsidR="00E002AB" w:rsidRDefault="005A44B6" w:rsidP="00C26FB6">
      <w:pPr>
        <w:tabs>
          <w:tab w:val="left" w:pos="993"/>
        </w:tabs>
      </w:pPr>
      <w:r>
        <w:t xml:space="preserve">3. </w:t>
      </w:r>
      <w:r w:rsidR="00D64E1A">
        <w:t>Explain</w:t>
      </w:r>
      <w:r w:rsidR="00E002AB">
        <w:t xml:space="preserve"> the effect of ether</w:t>
      </w:r>
      <w:r w:rsidR="00D42D2B">
        <w:t>.</w:t>
      </w:r>
      <w:r w:rsidR="00E002AB">
        <w:tab/>
      </w:r>
    </w:p>
    <w:p w14:paraId="43FBC7CF" w14:textId="77777777" w:rsidR="00E002AB" w:rsidRDefault="00E002AB" w:rsidP="00C26FB6">
      <w:pPr>
        <w:tabs>
          <w:tab w:val="left" w:pos="993"/>
        </w:tabs>
      </w:pPr>
    </w:p>
    <w:p w14:paraId="2D2D37D4" w14:textId="77777777" w:rsidR="00E002AB" w:rsidRDefault="00E002AB" w:rsidP="00C26FB6">
      <w:pPr>
        <w:tabs>
          <w:tab w:val="left" w:pos="993"/>
        </w:tabs>
        <w:ind w:left="1276" w:hanging="1276"/>
      </w:pPr>
      <w:bookmarkStart w:id="0" w:name="_GoBack"/>
      <w:bookmarkEnd w:id="0"/>
    </w:p>
    <w:p w14:paraId="7F2869F7" w14:textId="686784F0" w:rsidR="008E01CB" w:rsidRPr="00E17D41" w:rsidRDefault="008E01CB" w:rsidP="00C26FB6">
      <w:pPr>
        <w:tabs>
          <w:tab w:val="left" w:pos="993"/>
        </w:tabs>
      </w:pPr>
    </w:p>
    <w:sectPr w:rsidR="008E01CB" w:rsidRPr="00E17D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4DCD" w14:textId="77777777" w:rsidR="00D61FA1" w:rsidRDefault="00D61FA1" w:rsidP="00735C77">
      <w:r>
        <w:separator/>
      </w:r>
    </w:p>
  </w:endnote>
  <w:endnote w:type="continuationSeparator" w:id="0">
    <w:p w14:paraId="2070B35B" w14:textId="77777777" w:rsidR="00D61FA1" w:rsidRDefault="00D61FA1" w:rsidP="007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53ED" w14:textId="2C7A7424" w:rsidR="00735C77" w:rsidRPr="00AC3792" w:rsidRDefault="00AC3792" w:rsidP="00AC3792">
    <w:pPr>
      <w:pStyle w:val="Footer"/>
      <w:rPr>
        <w:sz w:val="16"/>
        <w:szCs w:val="16"/>
      </w:rPr>
    </w:pPr>
    <w:r>
      <w:rPr>
        <w:sz w:val="16"/>
        <w:szCs w:val="16"/>
      </w:rPr>
      <w:t>© 2019 Oxford University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0FD9" w14:textId="77777777" w:rsidR="00D61FA1" w:rsidRDefault="00D61FA1" w:rsidP="00735C77">
      <w:r>
        <w:separator/>
      </w:r>
    </w:p>
  </w:footnote>
  <w:footnote w:type="continuationSeparator" w:id="0">
    <w:p w14:paraId="2966F1E8" w14:textId="77777777" w:rsidR="00D61FA1" w:rsidRDefault="00D61FA1" w:rsidP="00735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1B9"/>
    <w:multiLevelType w:val="hybridMultilevel"/>
    <w:tmpl w:val="662409D8"/>
    <w:lvl w:ilvl="0" w:tplc="9A645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AA1"/>
    <w:multiLevelType w:val="hybridMultilevel"/>
    <w:tmpl w:val="DC0EBBBC"/>
    <w:lvl w:ilvl="0" w:tplc="25BE4A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007601"/>
    <w:multiLevelType w:val="hybridMultilevel"/>
    <w:tmpl w:val="73842BBA"/>
    <w:lvl w:ilvl="0" w:tplc="62AAA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41B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23338F"/>
    <w:multiLevelType w:val="hybridMultilevel"/>
    <w:tmpl w:val="60448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81C1988"/>
    <w:multiLevelType w:val="hybridMultilevel"/>
    <w:tmpl w:val="391C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0BD9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F13697"/>
    <w:multiLevelType w:val="hybridMultilevel"/>
    <w:tmpl w:val="0B9011C2"/>
    <w:lvl w:ilvl="0" w:tplc="474A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DD486D"/>
    <w:multiLevelType w:val="hybridMultilevel"/>
    <w:tmpl w:val="D6E8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4F4"/>
    <w:multiLevelType w:val="hybridMultilevel"/>
    <w:tmpl w:val="C3342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516E1"/>
    <w:multiLevelType w:val="hybridMultilevel"/>
    <w:tmpl w:val="E5BE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6F2"/>
    <w:multiLevelType w:val="hybridMultilevel"/>
    <w:tmpl w:val="2496D880"/>
    <w:lvl w:ilvl="0" w:tplc="F77AA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13AEA"/>
    <w:multiLevelType w:val="hybridMultilevel"/>
    <w:tmpl w:val="E07A5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F"/>
    <w:rsid w:val="00000A90"/>
    <w:rsid w:val="00001DF5"/>
    <w:rsid w:val="000048B8"/>
    <w:rsid w:val="00006A87"/>
    <w:rsid w:val="000156A1"/>
    <w:rsid w:val="00025A04"/>
    <w:rsid w:val="00027493"/>
    <w:rsid w:val="00027B19"/>
    <w:rsid w:val="00034D31"/>
    <w:rsid w:val="000358AC"/>
    <w:rsid w:val="000407F0"/>
    <w:rsid w:val="000425C1"/>
    <w:rsid w:val="00061755"/>
    <w:rsid w:val="00070F66"/>
    <w:rsid w:val="00073364"/>
    <w:rsid w:val="00075469"/>
    <w:rsid w:val="000757EF"/>
    <w:rsid w:val="0008121A"/>
    <w:rsid w:val="00087762"/>
    <w:rsid w:val="0009005D"/>
    <w:rsid w:val="0009221D"/>
    <w:rsid w:val="0009376F"/>
    <w:rsid w:val="00094B42"/>
    <w:rsid w:val="00095805"/>
    <w:rsid w:val="000A134A"/>
    <w:rsid w:val="000A3C63"/>
    <w:rsid w:val="000A5797"/>
    <w:rsid w:val="000A5D73"/>
    <w:rsid w:val="000B08FB"/>
    <w:rsid w:val="000B0C3E"/>
    <w:rsid w:val="000B4604"/>
    <w:rsid w:val="000B5AD8"/>
    <w:rsid w:val="000B6D7D"/>
    <w:rsid w:val="000C0CA4"/>
    <w:rsid w:val="000C61AB"/>
    <w:rsid w:val="000E37F4"/>
    <w:rsid w:val="000F0898"/>
    <w:rsid w:val="000F1D2E"/>
    <w:rsid w:val="000F49D2"/>
    <w:rsid w:val="000F5D16"/>
    <w:rsid w:val="000F7829"/>
    <w:rsid w:val="000F7D3A"/>
    <w:rsid w:val="001025D4"/>
    <w:rsid w:val="001101E3"/>
    <w:rsid w:val="00113CF9"/>
    <w:rsid w:val="001144DF"/>
    <w:rsid w:val="001179C0"/>
    <w:rsid w:val="0012225F"/>
    <w:rsid w:val="00123051"/>
    <w:rsid w:val="00124A01"/>
    <w:rsid w:val="00135989"/>
    <w:rsid w:val="00135D96"/>
    <w:rsid w:val="00141960"/>
    <w:rsid w:val="00154DAA"/>
    <w:rsid w:val="00162B6A"/>
    <w:rsid w:val="0016480B"/>
    <w:rsid w:val="00170919"/>
    <w:rsid w:val="00170B09"/>
    <w:rsid w:val="001713BF"/>
    <w:rsid w:val="00173C61"/>
    <w:rsid w:val="00174CBA"/>
    <w:rsid w:val="00182450"/>
    <w:rsid w:val="00186CCE"/>
    <w:rsid w:val="00190189"/>
    <w:rsid w:val="00191FDF"/>
    <w:rsid w:val="00195225"/>
    <w:rsid w:val="001A0D5B"/>
    <w:rsid w:val="001A4D01"/>
    <w:rsid w:val="001A5B6C"/>
    <w:rsid w:val="001C54A5"/>
    <w:rsid w:val="001D244E"/>
    <w:rsid w:val="001D3BEE"/>
    <w:rsid w:val="001D428A"/>
    <w:rsid w:val="001D681A"/>
    <w:rsid w:val="001D6B8F"/>
    <w:rsid w:val="001E0AD5"/>
    <w:rsid w:val="001E4CF9"/>
    <w:rsid w:val="001E673F"/>
    <w:rsid w:val="001F01C4"/>
    <w:rsid w:val="001F2B14"/>
    <w:rsid w:val="001F52D4"/>
    <w:rsid w:val="00201856"/>
    <w:rsid w:val="00202A40"/>
    <w:rsid w:val="00203641"/>
    <w:rsid w:val="00203D18"/>
    <w:rsid w:val="00203ED6"/>
    <w:rsid w:val="0020471B"/>
    <w:rsid w:val="00207778"/>
    <w:rsid w:val="00213F84"/>
    <w:rsid w:val="0021672A"/>
    <w:rsid w:val="002177AD"/>
    <w:rsid w:val="00223C0D"/>
    <w:rsid w:val="00224BC6"/>
    <w:rsid w:val="00225ACF"/>
    <w:rsid w:val="00227B54"/>
    <w:rsid w:val="00231916"/>
    <w:rsid w:val="00240F7B"/>
    <w:rsid w:val="002415AD"/>
    <w:rsid w:val="00241D15"/>
    <w:rsid w:val="00243BF1"/>
    <w:rsid w:val="00261069"/>
    <w:rsid w:val="00263280"/>
    <w:rsid w:val="00287A24"/>
    <w:rsid w:val="00293B66"/>
    <w:rsid w:val="00296C66"/>
    <w:rsid w:val="002A1D22"/>
    <w:rsid w:val="002A622F"/>
    <w:rsid w:val="002B031F"/>
    <w:rsid w:val="002B1160"/>
    <w:rsid w:val="002B32F5"/>
    <w:rsid w:val="002B4035"/>
    <w:rsid w:val="002B53CE"/>
    <w:rsid w:val="002C08FD"/>
    <w:rsid w:val="002C71FE"/>
    <w:rsid w:val="002C7377"/>
    <w:rsid w:val="002D0DF0"/>
    <w:rsid w:val="002D112C"/>
    <w:rsid w:val="002D19B8"/>
    <w:rsid w:val="002D2A89"/>
    <w:rsid w:val="002D6120"/>
    <w:rsid w:val="002E3B79"/>
    <w:rsid w:val="002E4260"/>
    <w:rsid w:val="002E54A3"/>
    <w:rsid w:val="002E66E3"/>
    <w:rsid w:val="002E7A0F"/>
    <w:rsid w:val="002F487F"/>
    <w:rsid w:val="00301877"/>
    <w:rsid w:val="0031017B"/>
    <w:rsid w:val="003133C1"/>
    <w:rsid w:val="0031524C"/>
    <w:rsid w:val="00315342"/>
    <w:rsid w:val="0031560A"/>
    <w:rsid w:val="0034162B"/>
    <w:rsid w:val="00346751"/>
    <w:rsid w:val="00351F9F"/>
    <w:rsid w:val="0035338D"/>
    <w:rsid w:val="00355842"/>
    <w:rsid w:val="00356CD6"/>
    <w:rsid w:val="00360D5A"/>
    <w:rsid w:val="00361495"/>
    <w:rsid w:val="00367218"/>
    <w:rsid w:val="00370437"/>
    <w:rsid w:val="00371197"/>
    <w:rsid w:val="0037182B"/>
    <w:rsid w:val="00371DDC"/>
    <w:rsid w:val="00376872"/>
    <w:rsid w:val="003770C1"/>
    <w:rsid w:val="0037770D"/>
    <w:rsid w:val="00380C6F"/>
    <w:rsid w:val="0039387C"/>
    <w:rsid w:val="003A08C0"/>
    <w:rsid w:val="003A2003"/>
    <w:rsid w:val="003B1E04"/>
    <w:rsid w:val="003D194C"/>
    <w:rsid w:val="003D356C"/>
    <w:rsid w:val="003D5F42"/>
    <w:rsid w:val="003D6B17"/>
    <w:rsid w:val="003D6E0A"/>
    <w:rsid w:val="003D7758"/>
    <w:rsid w:val="003E07EA"/>
    <w:rsid w:val="003E2275"/>
    <w:rsid w:val="003E5B66"/>
    <w:rsid w:val="003E5DA8"/>
    <w:rsid w:val="003E7A52"/>
    <w:rsid w:val="003F2DDD"/>
    <w:rsid w:val="003F3D3D"/>
    <w:rsid w:val="003F55EB"/>
    <w:rsid w:val="003F78BB"/>
    <w:rsid w:val="00410C3E"/>
    <w:rsid w:val="004168DD"/>
    <w:rsid w:val="004242A0"/>
    <w:rsid w:val="00432A64"/>
    <w:rsid w:val="0043619A"/>
    <w:rsid w:val="0044285F"/>
    <w:rsid w:val="00442A2A"/>
    <w:rsid w:val="00443205"/>
    <w:rsid w:val="00444D25"/>
    <w:rsid w:val="00455955"/>
    <w:rsid w:val="00455D55"/>
    <w:rsid w:val="00463B02"/>
    <w:rsid w:val="004645BA"/>
    <w:rsid w:val="004664E5"/>
    <w:rsid w:val="004714AA"/>
    <w:rsid w:val="004727DF"/>
    <w:rsid w:val="0047356E"/>
    <w:rsid w:val="00476F4E"/>
    <w:rsid w:val="00481013"/>
    <w:rsid w:val="004A75E8"/>
    <w:rsid w:val="004B3179"/>
    <w:rsid w:val="004B46CE"/>
    <w:rsid w:val="004B571F"/>
    <w:rsid w:val="004D024A"/>
    <w:rsid w:val="004D58D9"/>
    <w:rsid w:val="004E51F3"/>
    <w:rsid w:val="004F0FD1"/>
    <w:rsid w:val="004F78E7"/>
    <w:rsid w:val="005024F6"/>
    <w:rsid w:val="005054C5"/>
    <w:rsid w:val="005175EB"/>
    <w:rsid w:val="00517C39"/>
    <w:rsid w:val="00520C34"/>
    <w:rsid w:val="00527E5C"/>
    <w:rsid w:val="00527EB5"/>
    <w:rsid w:val="0053014F"/>
    <w:rsid w:val="00531B44"/>
    <w:rsid w:val="0053600D"/>
    <w:rsid w:val="005418AC"/>
    <w:rsid w:val="00550AAD"/>
    <w:rsid w:val="005548B9"/>
    <w:rsid w:val="005564E5"/>
    <w:rsid w:val="00560B3F"/>
    <w:rsid w:val="00563073"/>
    <w:rsid w:val="00565D05"/>
    <w:rsid w:val="00574CCD"/>
    <w:rsid w:val="005A1E01"/>
    <w:rsid w:val="005A44B6"/>
    <w:rsid w:val="005B076C"/>
    <w:rsid w:val="005B3F89"/>
    <w:rsid w:val="005C5103"/>
    <w:rsid w:val="005C72B6"/>
    <w:rsid w:val="005F01E8"/>
    <w:rsid w:val="005F2FBD"/>
    <w:rsid w:val="005F6400"/>
    <w:rsid w:val="00607D62"/>
    <w:rsid w:val="006113B3"/>
    <w:rsid w:val="00614615"/>
    <w:rsid w:val="00632A1D"/>
    <w:rsid w:val="00633EA9"/>
    <w:rsid w:val="00637C10"/>
    <w:rsid w:val="006416A9"/>
    <w:rsid w:val="00653038"/>
    <w:rsid w:val="006534D4"/>
    <w:rsid w:val="0066524E"/>
    <w:rsid w:val="006729DF"/>
    <w:rsid w:val="00677F19"/>
    <w:rsid w:val="006844FA"/>
    <w:rsid w:val="00684A0D"/>
    <w:rsid w:val="0068665D"/>
    <w:rsid w:val="0069780B"/>
    <w:rsid w:val="006A0CDC"/>
    <w:rsid w:val="006A2AB2"/>
    <w:rsid w:val="006A47B3"/>
    <w:rsid w:val="006A6B39"/>
    <w:rsid w:val="006B0BE1"/>
    <w:rsid w:val="006B10AA"/>
    <w:rsid w:val="006B31BA"/>
    <w:rsid w:val="006C0F89"/>
    <w:rsid w:val="006C58F8"/>
    <w:rsid w:val="006C6434"/>
    <w:rsid w:val="006D0B2F"/>
    <w:rsid w:val="006D0F70"/>
    <w:rsid w:val="006D7F3F"/>
    <w:rsid w:val="0070532F"/>
    <w:rsid w:val="00711E4F"/>
    <w:rsid w:val="00715D12"/>
    <w:rsid w:val="0071754A"/>
    <w:rsid w:val="00717C0D"/>
    <w:rsid w:val="00722F8D"/>
    <w:rsid w:val="007251E5"/>
    <w:rsid w:val="00734218"/>
    <w:rsid w:val="00735C77"/>
    <w:rsid w:val="00736CF8"/>
    <w:rsid w:val="007421A7"/>
    <w:rsid w:val="00742CA6"/>
    <w:rsid w:val="00744B0C"/>
    <w:rsid w:val="0074641B"/>
    <w:rsid w:val="0074705E"/>
    <w:rsid w:val="0075481A"/>
    <w:rsid w:val="00766B7D"/>
    <w:rsid w:val="00766D4A"/>
    <w:rsid w:val="00767793"/>
    <w:rsid w:val="0077318F"/>
    <w:rsid w:val="00791665"/>
    <w:rsid w:val="00794557"/>
    <w:rsid w:val="007970FA"/>
    <w:rsid w:val="007A3A2B"/>
    <w:rsid w:val="007A6E7D"/>
    <w:rsid w:val="007B61BF"/>
    <w:rsid w:val="007B6A89"/>
    <w:rsid w:val="007C4B0D"/>
    <w:rsid w:val="007D1F58"/>
    <w:rsid w:val="007D3D94"/>
    <w:rsid w:val="007E12A7"/>
    <w:rsid w:val="007E3619"/>
    <w:rsid w:val="007E5212"/>
    <w:rsid w:val="007F0A7E"/>
    <w:rsid w:val="007F3806"/>
    <w:rsid w:val="00800D7B"/>
    <w:rsid w:val="0080559D"/>
    <w:rsid w:val="00807FC0"/>
    <w:rsid w:val="008130A5"/>
    <w:rsid w:val="00816EB1"/>
    <w:rsid w:val="008170C2"/>
    <w:rsid w:val="00822283"/>
    <w:rsid w:val="00822657"/>
    <w:rsid w:val="00824E6A"/>
    <w:rsid w:val="00825D51"/>
    <w:rsid w:val="00827964"/>
    <w:rsid w:val="00830D57"/>
    <w:rsid w:val="008365D4"/>
    <w:rsid w:val="00837C83"/>
    <w:rsid w:val="008426DF"/>
    <w:rsid w:val="008434A9"/>
    <w:rsid w:val="00847960"/>
    <w:rsid w:val="00850F95"/>
    <w:rsid w:val="00857102"/>
    <w:rsid w:val="0087559A"/>
    <w:rsid w:val="00876C36"/>
    <w:rsid w:val="00877C2A"/>
    <w:rsid w:val="0088054E"/>
    <w:rsid w:val="00880FBF"/>
    <w:rsid w:val="00882034"/>
    <w:rsid w:val="00883789"/>
    <w:rsid w:val="00885726"/>
    <w:rsid w:val="008875C1"/>
    <w:rsid w:val="00893C72"/>
    <w:rsid w:val="008940FC"/>
    <w:rsid w:val="008958DF"/>
    <w:rsid w:val="008A1DF6"/>
    <w:rsid w:val="008A356F"/>
    <w:rsid w:val="008B26D4"/>
    <w:rsid w:val="008C0AF7"/>
    <w:rsid w:val="008C3498"/>
    <w:rsid w:val="008C415A"/>
    <w:rsid w:val="008C6F65"/>
    <w:rsid w:val="008C79CE"/>
    <w:rsid w:val="008D0536"/>
    <w:rsid w:val="008D4209"/>
    <w:rsid w:val="008D635C"/>
    <w:rsid w:val="008D7892"/>
    <w:rsid w:val="008E01CB"/>
    <w:rsid w:val="008E74B1"/>
    <w:rsid w:val="008F4782"/>
    <w:rsid w:val="009114C6"/>
    <w:rsid w:val="009133C1"/>
    <w:rsid w:val="00920F94"/>
    <w:rsid w:val="00922050"/>
    <w:rsid w:val="00924981"/>
    <w:rsid w:val="0093491E"/>
    <w:rsid w:val="00941FC1"/>
    <w:rsid w:val="00945B0E"/>
    <w:rsid w:val="00947639"/>
    <w:rsid w:val="00960A99"/>
    <w:rsid w:val="00961A5A"/>
    <w:rsid w:val="00962965"/>
    <w:rsid w:val="0096528D"/>
    <w:rsid w:val="00970160"/>
    <w:rsid w:val="00973BCC"/>
    <w:rsid w:val="009750D2"/>
    <w:rsid w:val="0099287B"/>
    <w:rsid w:val="0099444A"/>
    <w:rsid w:val="009A1D97"/>
    <w:rsid w:val="009A2B10"/>
    <w:rsid w:val="009A2EDA"/>
    <w:rsid w:val="009A3991"/>
    <w:rsid w:val="009B702B"/>
    <w:rsid w:val="009D0BE1"/>
    <w:rsid w:val="009D0D4D"/>
    <w:rsid w:val="009D57A6"/>
    <w:rsid w:val="009D5A97"/>
    <w:rsid w:val="009E248D"/>
    <w:rsid w:val="009E24D3"/>
    <w:rsid w:val="009E70E4"/>
    <w:rsid w:val="009F66C1"/>
    <w:rsid w:val="00A17A7D"/>
    <w:rsid w:val="00A200D3"/>
    <w:rsid w:val="00A22831"/>
    <w:rsid w:val="00A23AD0"/>
    <w:rsid w:val="00A24A47"/>
    <w:rsid w:val="00A25944"/>
    <w:rsid w:val="00A26F67"/>
    <w:rsid w:val="00A30D18"/>
    <w:rsid w:val="00A319E0"/>
    <w:rsid w:val="00A32BF6"/>
    <w:rsid w:val="00A41F6E"/>
    <w:rsid w:val="00A463F9"/>
    <w:rsid w:val="00A479ED"/>
    <w:rsid w:val="00A50088"/>
    <w:rsid w:val="00A50887"/>
    <w:rsid w:val="00A53B7B"/>
    <w:rsid w:val="00A57075"/>
    <w:rsid w:val="00A57C2E"/>
    <w:rsid w:val="00A71E84"/>
    <w:rsid w:val="00A73981"/>
    <w:rsid w:val="00A74227"/>
    <w:rsid w:val="00A76249"/>
    <w:rsid w:val="00A83D31"/>
    <w:rsid w:val="00A8731B"/>
    <w:rsid w:val="00A904B1"/>
    <w:rsid w:val="00A90EFE"/>
    <w:rsid w:val="00A91049"/>
    <w:rsid w:val="00A93BE6"/>
    <w:rsid w:val="00A97299"/>
    <w:rsid w:val="00AB06A9"/>
    <w:rsid w:val="00AB6D6B"/>
    <w:rsid w:val="00AC3792"/>
    <w:rsid w:val="00AD0678"/>
    <w:rsid w:val="00AE39CD"/>
    <w:rsid w:val="00AE5875"/>
    <w:rsid w:val="00AF19B6"/>
    <w:rsid w:val="00AF32DF"/>
    <w:rsid w:val="00AF3D6F"/>
    <w:rsid w:val="00B044AB"/>
    <w:rsid w:val="00B13CA1"/>
    <w:rsid w:val="00B373E0"/>
    <w:rsid w:val="00B37ECC"/>
    <w:rsid w:val="00B40F05"/>
    <w:rsid w:val="00B456F7"/>
    <w:rsid w:val="00B46376"/>
    <w:rsid w:val="00B617F9"/>
    <w:rsid w:val="00B6540C"/>
    <w:rsid w:val="00B70DF9"/>
    <w:rsid w:val="00B71A76"/>
    <w:rsid w:val="00B71FD5"/>
    <w:rsid w:val="00B81B8F"/>
    <w:rsid w:val="00B8497F"/>
    <w:rsid w:val="00B86270"/>
    <w:rsid w:val="00B86A77"/>
    <w:rsid w:val="00B86D51"/>
    <w:rsid w:val="00B878AB"/>
    <w:rsid w:val="00B91457"/>
    <w:rsid w:val="00B93191"/>
    <w:rsid w:val="00B935BC"/>
    <w:rsid w:val="00BA37DE"/>
    <w:rsid w:val="00BB1E36"/>
    <w:rsid w:val="00BB1FCB"/>
    <w:rsid w:val="00BB2EDC"/>
    <w:rsid w:val="00BD0341"/>
    <w:rsid w:val="00BD4F29"/>
    <w:rsid w:val="00BD62C9"/>
    <w:rsid w:val="00BE0479"/>
    <w:rsid w:val="00BE0DE6"/>
    <w:rsid w:val="00BE18D6"/>
    <w:rsid w:val="00BE1C07"/>
    <w:rsid w:val="00BE1CB4"/>
    <w:rsid w:val="00BE1E44"/>
    <w:rsid w:val="00BE471C"/>
    <w:rsid w:val="00BF40CB"/>
    <w:rsid w:val="00BF4AEE"/>
    <w:rsid w:val="00BF4F61"/>
    <w:rsid w:val="00C20833"/>
    <w:rsid w:val="00C264E0"/>
    <w:rsid w:val="00C2677D"/>
    <w:rsid w:val="00C26FB6"/>
    <w:rsid w:val="00C33537"/>
    <w:rsid w:val="00C37D46"/>
    <w:rsid w:val="00C464A8"/>
    <w:rsid w:val="00C5187A"/>
    <w:rsid w:val="00C55400"/>
    <w:rsid w:val="00C57005"/>
    <w:rsid w:val="00C631AD"/>
    <w:rsid w:val="00C70021"/>
    <w:rsid w:val="00C732CC"/>
    <w:rsid w:val="00C8303E"/>
    <w:rsid w:val="00C867EB"/>
    <w:rsid w:val="00C86963"/>
    <w:rsid w:val="00C911C6"/>
    <w:rsid w:val="00C91974"/>
    <w:rsid w:val="00CA46C0"/>
    <w:rsid w:val="00CA7F4E"/>
    <w:rsid w:val="00CC2504"/>
    <w:rsid w:val="00CC3032"/>
    <w:rsid w:val="00CC45C9"/>
    <w:rsid w:val="00CD0845"/>
    <w:rsid w:val="00CD2042"/>
    <w:rsid w:val="00CD50D5"/>
    <w:rsid w:val="00CD5868"/>
    <w:rsid w:val="00CD6760"/>
    <w:rsid w:val="00CD6C6D"/>
    <w:rsid w:val="00CE159A"/>
    <w:rsid w:val="00CE22D6"/>
    <w:rsid w:val="00CE5E01"/>
    <w:rsid w:val="00CE7664"/>
    <w:rsid w:val="00CE7AAE"/>
    <w:rsid w:val="00CF0540"/>
    <w:rsid w:val="00CF4AC9"/>
    <w:rsid w:val="00CF67B7"/>
    <w:rsid w:val="00D161A4"/>
    <w:rsid w:val="00D2157F"/>
    <w:rsid w:val="00D26BDC"/>
    <w:rsid w:val="00D30491"/>
    <w:rsid w:val="00D42D2B"/>
    <w:rsid w:val="00D4696F"/>
    <w:rsid w:val="00D50D35"/>
    <w:rsid w:val="00D5216B"/>
    <w:rsid w:val="00D54309"/>
    <w:rsid w:val="00D57C9A"/>
    <w:rsid w:val="00D61FA1"/>
    <w:rsid w:val="00D64E1A"/>
    <w:rsid w:val="00D66F80"/>
    <w:rsid w:val="00D7173B"/>
    <w:rsid w:val="00D772B9"/>
    <w:rsid w:val="00D852E9"/>
    <w:rsid w:val="00D90F17"/>
    <w:rsid w:val="00D91479"/>
    <w:rsid w:val="00D96275"/>
    <w:rsid w:val="00DA65FE"/>
    <w:rsid w:val="00DB1FB3"/>
    <w:rsid w:val="00DB72C0"/>
    <w:rsid w:val="00DC4C89"/>
    <w:rsid w:val="00DD2EE2"/>
    <w:rsid w:val="00DE373E"/>
    <w:rsid w:val="00DE4ECD"/>
    <w:rsid w:val="00DF2C79"/>
    <w:rsid w:val="00DF6CBF"/>
    <w:rsid w:val="00E002AB"/>
    <w:rsid w:val="00E108D5"/>
    <w:rsid w:val="00E13215"/>
    <w:rsid w:val="00E17D41"/>
    <w:rsid w:val="00E2323A"/>
    <w:rsid w:val="00E25ABB"/>
    <w:rsid w:val="00E3131A"/>
    <w:rsid w:val="00E32CD8"/>
    <w:rsid w:val="00E346DE"/>
    <w:rsid w:val="00E35099"/>
    <w:rsid w:val="00E40BF3"/>
    <w:rsid w:val="00E41C4A"/>
    <w:rsid w:val="00E50DA3"/>
    <w:rsid w:val="00E5224A"/>
    <w:rsid w:val="00E56520"/>
    <w:rsid w:val="00E618E6"/>
    <w:rsid w:val="00E6292F"/>
    <w:rsid w:val="00E7104B"/>
    <w:rsid w:val="00E744FA"/>
    <w:rsid w:val="00E843D7"/>
    <w:rsid w:val="00E84C43"/>
    <w:rsid w:val="00E961C8"/>
    <w:rsid w:val="00E9673C"/>
    <w:rsid w:val="00EA7BFB"/>
    <w:rsid w:val="00ED7137"/>
    <w:rsid w:val="00EE1568"/>
    <w:rsid w:val="00EE624A"/>
    <w:rsid w:val="00EE6B11"/>
    <w:rsid w:val="00EE6EF8"/>
    <w:rsid w:val="00EE7C09"/>
    <w:rsid w:val="00EF313E"/>
    <w:rsid w:val="00EF6A38"/>
    <w:rsid w:val="00EF7108"/>
    <w:rsid w:val="00F015D8"/>
    <w:rsid w:val="00F02EFF"/>
    <w:rsid w:val="00F11DC7"/>
    <w:rsid w:val="00F176F2"/>
    <w:rsid w:val="00F209DF"/>
    <w:rsid w:val="00F23331"/>
    <w:rsid w:val="00F2363E"/>
    <w:rsid w:val="00F26C93"/>
    <w:rsid w:val="00F31B31"/>
    <w:rsid w:val="00F451DF"/>
    <w:rsid w:val="00F47673"/>
    <w:rsid w:val="00F51B45"/>
    <w:rsid w:val="00F52092"/>
    <w:rsid w:val="00F5230E"/>
    <w:rsid w:val="00F549F8"/>
    <w:rsid w:val="00F567F7"/>
    <w:rsid w:val="00F6121B"/>
    <w:rsid w:val="00F63A55"/>
    <w:rsid w:val="00F65C39"/>
    <w:rsid w:val="00F87137"/>
    <w:rsid w:val="00F97DA8"/>
    <w:rsid w:val="00FA45BE"/>
    <w:rsid w:val="00FB47C3"/>
    <w:rsid w:val="00FB495E"/>
    <w:rsid w:val="00FC22D2"/>
    <w:rsid w:val="00FC366A"/>
    <w:rsid w:val="00FC38C7"/>
    <w:rsid w:val="00FC4CEB"/>
    <w:rsid w:val="00FD0BDB"/>
    <w:rsid w:val="00FD25D9"/>
    <w:rsid w:val="00FD36CF"/>
    <w:rsid w:val="00FD514A"/>
    <w:rsid w:val="00FD57E6"/>
    <w:rsid w:val="00FE0ADD"/>
    <w:rsid w:val="00FE3C42"/>
    <w:rsid w:val="00FE4642"/>
    <w:rsid w:val="00FE519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E7FB"/>
  <w15:docId w15:val="{19048429-0055-4066-AAFC-E10C0D24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link w:val="Heading1Char"/>
    <w:uiPriority w:val="9"/>
    <w:qFormat/>
    <w:rsid w:val="000425C1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5C1"/>
    <w:pPr>
      <w:jc w:val="both"/>
    </w:pPr>
    <w:rPr>
      <w:lang w:val="en-GB" w:eastAsia="en-US"/>
    </w:rPr>
  </w:style>
  <w:style w:type="character" w:customStyle="1" w:styleId="BodyTextChar">
    <w:name w:val="Body Text Char"/>
    <w:link w:val="BodyText"/>
    <w:rsid w:val="008875C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3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034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CB"/>
    <w:rPr>
      <w:rFonts w:ascii="Tahoma" w:hAnsi="Tahoma" w:cs="Tahoma"/>
      <w:sz w:val="16"/>
      <w:szCs w:val="1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0425C1"/>
    <w:rPr>
      <w:b/>
      <w:bCs/>
      <w:color w:val="000000"/>
      <w:kern w:val="36"/>
      <w:sz w:val="33"/>
      <w:szCs w:val="33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D42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D2B"/>
    <w:rPr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2B"/>
    <w:rPr>
      <w:b/>
      <w:bCs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735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7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735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77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2D1C-6F38-4863-9AF7-86ECF425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Orvosi Biológiai Intézet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Pap</dc:creator>
  <cp:lastModifiedBy>Peter Lacey</cp:lastModifiedBy>
  <cp:revision>13</cp:revision>
  <cp:lastPrinted>2015-11-19T07:34:00Z</cp:lastPrinted>
  <dcterms:created xsi:type="dcterms:W3CDTF">2015-12-22T22:01:00Z</dcterms:created>
  <dcterms:modified xsi:type="dcterms:W3CDTF">2018-11-08T15:25:00Z</dcterms:modified>
</cp:coreProperties>
</file>