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BFE3" w14:textId="77777777" w:rsidR="009F3E73" w:rsidRDefault="009F3E73" w:rsidP="009F3E73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79872F2B" w14:textId="77777777" w:rsidR="009F3E73" w:rsidRDefault="009F3E73" w:rsidP="009F3E73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52297E4E" w14:textId="77777777" w:rsidR="009F3E73" w:rsidRDefault="009F3E73" w:rsidP="009F3E73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1CDF4F94" w14:textId="7DBC2819" w:rsidR="009F3E73" w:rsidRDefault="009F3E73" w:rsidP="009F3E73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7E712C">
        <w:rPr>
          <w:sz w:val="28"/>
        </w:rPr>
        <w:t xml:space="preserve">Eighth </w:t>
      </w:r>
      <w:r>
        <w:rPr>
          <w:sz w:val="28"/>
        </w:rPr>
        <w:t>Edition</w:t>
      </w:r>
    </w:p>
    <w:p w14:paraId="3DFCA10E" w14:textId="7331FB8C" w:rsidR="009F3E73" w:rsidRDefault="00E64ACA" w:rsidP="009F3E73">
      <w:pPr>
        <w:ind w:left="993" w:hanging="993"/>
        <w:jc w:val="center"/>
      </w:pPr>
      <w:r>
        <w:t>Geoffrey M. Cooper</w:t>
      </w:r>
    </w:p>
    <w:p w14:paraId="1FBB6A15" w14:textId="77777777" w:rsidR="009F3E73" w:rsidRDefault="009F3E73" w:rsidP="009F3E73">
      <w:pPr>
        <w:ind w:left="993" w:hanging="993"/>
      </w:pPr>
    </w:p>
    <w:p w14:paraId="73E172DB" w14:textId="77777777" w:rsidR="009F3E73" w:rsidRPr="00345A4A" w:rsidRDefault="009F3E73" w:rsidP="009F3E73">
      <w:pPr>
        <w:ind w:left="993" w:hanging="993"/>
      </w:pPr>
    </w:p>
    <w:p w14:paraId="126B39AB" w14:textId="21BFE2C3" w:rsidR="000A3C63" w:rsidRDefault="008C4B13" w:rsidP="00BC51B5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1</w:t>
      </w:r>
      <w:r w:rsidR="002510E7">
        <w:rPr>
          <w:rFonts w:eastAsia="Calibri"/>
          <w:b/>
          <w:sz w:val="32"/>
          <w:szCs w:val="22"/>
          <w:lang w:eastAsia="en-US"/>
        </w:rPr>
        <w:t>9</w:t>
      </w:r>
      <w:r>
        <w:rPr>
          <w:rFonts w:eastAsia="Calibri"/>
          <w:b/>
          <w:sz w:val="32"/>
          <w:szCs w:val="22"/>
          <w:lang w:eastAsia="en-US"/>
        </w:rPr>
        <w:t>.</w:t>
      </w:r>
      <w:r w:rsidR="005867B5">
        <w:rPr>
          <w:rFonts w:eastAsia="Calibri"/>
          <w:b/>
          <w:sz w:val="32"/>
          <w:szCs w:val="22"/>
          <w:lang w:eastAsia="en-US"/>
        </w:rPr>
        <w:t>4</w:t>
      </w:r>
      <w:r w:rsidR="009F3E73">
        <w:rPr>
          <w:rFonts w:eastAsia="Calibri"/>
          <w:b/>
          <w:sz w:val="32"/>
          <w:szCs w:val="22"/>
          <w:lang w:eastAsia="en-US"/>
        </w:rPr>
        <w:t xml:space="preserve"> </w:t>
      </w:r>
      <w:r w:rsidR="00BE1E44">
        <w:rPr>
          <w:rFonts w:eastAsia="Calibri"/>
          <w:b/>
          <w:sz w:val="32"/>
          <w:szCs w:val="22"/>
          <w:lang w:eastAsia="en-US"/>
        </w:rPr>
        <w:t xml:space="preserve">The </w:t>
      </w:r>
      <w:r w:rsidR="00A72C46">
        <w:rPr>
          <w:rFonts w:eastAsia="Calibri"/>
          <w:b/>
          <w:sz w:val="32"/>
          <w:szCs w:val="22"/>
          <w:lang w:eastAsia="en-US"/>
        </w:rPr>
        <w:t>R</w:t>
      </w:r>
      <w:r w:rsidR="00BE1E44">
        <w:rPr>
          <w:rFonts w:eastAsia="Calibri"/>
          <w:b/>
          <w:sz w:val="32"/>
          <w:szCs w:val="22"/>
          <w:lang w:eastAsia="en-US"/>
        </w:rPr>
        <w:t xml:space="preserve">ole of Apaf-1 </w:t>
      </w:r>
      <w:r w:rsidR="00A72C46">
        <w:rPr>
          <w:rFonts w:eastAsia="Calibri"/>
          <w:b/>
          <w:sz w:val="32"/>
          <w:szCs w:val="22"/>
          <w:lang w:eastAsia="en-US"/>
        </w:rPr>
        <w:t>P</w:t>
      </w:r>
      <w:r w:rsidR="00BE1E44">
        <w:rPr>
          <w:rFonts w:eastAsia="Calibri"/>
          <w:b/>
          <w:sz w:val="32"/>
          <w:szCs w:val="22"/>
          <w:lang w:eastAsia="en-US"/>
        </w:rPr>
        <w:t xml:space="preserve">rotein in </w:t>
      </w:r>
      <w:r w:rsidR="00A72C46">
        <w:rPr>
          <w:rFonts w:eastAsia="Calibri"/>
          <w:b/>
          <w:sz w:val="32"/>
          <w:szCs w:val="22"/>
          <w:lang w:eastAsia="en-US"/>
        </w:rPr>
        <w:t>H</w:t>
      </w:r>
      <w:r w:rsidR="00BE1E44">
        <w:rPr>
          <w:rFonts w:eastAsia="Calibri"/>
          <w:b/>
          <w:sz w:val="32"/>
          <w:szCs w:val="22"/>
          <w:lang w:eastAsia="en-US"/>
        </w:rPr>
        <w:t xml:space="preserve">yperosmotic </w:t>
      </w:r>
      <w:r w:rsidR="00A72C46">
        <w:rPr>
          <w:rFonts w:eastAsia="Calibri"/>
          <w:b/>
          <w:sz w:val="32"/>
          <w:szCs w:val="22"/>
          <w:lang w:eastAsia="en-US"/>
        </w:rPr>
        <w:t>S</w:t>
      </w:r>
      <w:r w:rsidR="00BE1E44">
        <w:rPr>
          <w:rFonts w:eastAsia="Calibri"/>
          <w:b/>
          <w:sz w:val="32"/>
          <w:szCs w:val="22"/>
          <w:lang w:eastAsia="en-US"/>
        </w:rPr>
        <w:t>tress</w:t>
      </w:r>
    </w:p>
    <w:p w14:paraId="36902226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527ADB27" w14:textId="77777777" w:rsidR="000A3C63" w:rsidRPr="00223C0D" w:rsidRDefault="000A3C63" w:rsidP="000A3C63">
      <w:pPr>
        <w:ind w:left="993" w:hanging="993"/>
        <w:rPr>
          <w:rFonts w:eastAsia="Calibri"/>
          <w:sz w:val="20"/>
          <w:szCs w:val="22"/>
          <w:lang w:eastAsia="en-US"/>
        </w:rPr>
      </w:pPr>
    </w:p>
    <w:p w14:paraId="0E46F351" w14:textId="44223769" w:rsidR="00E64ACA" w:rsidRDefault="00E64ACA" w:rsidP="009F3E73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does not appear in the textbook.</w:t>
      </w:r>
    </w:p>
    <w:p w14:paraId="0A3F9420" w14:textId="77777777" w:rsidR="00E64ACA" w:rsidRDefault="00E64ACA" w:rsidP="009F3E73">
      <w:pPr>
        <w:ind w:left="900" w:hanging="900"/>
        <w:rPr>
          <w:rFonts w:eastAsia="Calibri"/>
          <w:b/>
          <w:szCs w:val="22"/>
          <w:lang w:eastAsia="en-US"/>
        </w:rPr>
      </w:pPr>
    </w:p>
    <w:p w14:paraId="4E364EB8" w14:textId="52F13308" w:rsidR="0037770D" w:rsidRPr="00893C72" w:rsidRDefault="000A3C63" w:rsidP="009F3E73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470BDC">
        <w:rPr>
          <w:rFonts w:eastAsia="Calibri"/>
          <w:szCs w:val="22"/>
          <w:lang w:eastAsia="en-US"/>
        </w:rPr>
        <w:tab/>
      </w:r>
      <w:proofErr w:type="spellStart"/>
      <w:r w:rsidR="00BE1E44">
        <w:rPr>
          <w:rFonts w:eastAsia="Calibri"/>
          <w:szCs w:val="22"/>
          <w:lang w:eastAsia="en-US"/>
        </w:rPr>
        <w:t>Saikia</w:t>
      </w:r>
      <w:proofErr w:type="spellEnd"/>
      <w:r w:rsidR="00BE1E44">
        <w:rPr>
          <w:rFonts w:eastAsia="Calibri"/>
          <w:szCs w:val="22"/>
          <w:lang w:eastAsia="en-US"/>
        </w:rPr>
        <w:t>, M.,</w:t>
      </w:r>
      <w:r w:rsidR="00AD6424">
        <w:rPr>
          <w:rFonts w:eastAsia="Calibri"/>
          <w:szCs w:val="22"/>
          <w:lang w:eastAsia="en-US"/>
        </w:rPr>
        <w:t xml:space="preserve"> R.</w:t>
      </w:r>
      <w:r w:rsidR="00BE1E44">
        <w:rPr>
          <w:rFonts w:eastAsia="Calibri"/>
          <w:szCs w:val="22"/>
          <w:lang w:eastAsia="en-US"/>
        </w:rPr>
        <w:t xml:space="preserve"> </w:t>
      </w:r>
      <w:proofErr w:type="spellStart"/>
      <w:r w:rsidR="00BE1E44">
        <w:rPr>
          <w:rFonts w:eastAsia="Calibri"/>
          <w:szCs w:val="22"/>
          <w:lang w:eastAsia="en-US"/>
        </w:rPr>
        <w:t>Jobava</w:t>
      </w:r>
      <w:proofErr w:type="spellEnd"/>
      <w:r w:rsidR="00BE1E44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M.</w:t>
      </w:r>
      <w:r w:rsidR="00BE1E44">
        <w:rPr>
          <w:rFonts w:eastAsia="Calibri"/>
          <w:szCs w:val="22"/>
          <w:lang w:eastAsia="en-US"/>
        </w:rPr>
        <w:t xml:space="preserve"> </w:t>
      </w:r>
      <w:proofErr w:type="spellStart"/>
      <w:r w:rsidR="00BE1E44">
        <w:rPr>
          <w:rFonts w:eastAsia="Calibri"/>
          <w:szCs w:val="22"/>
          <w:lang w:eastAsia="en-US"/>
        </w:rPr>
        <w:t>Parisien</w:t>
      </w:r>
      <w:proofErr w:type="spellEnd"/>
      <w:r w:rsidR="00BE1E44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A.</w:t>
      </w:r>
      <w:r w:rsidR="00BE1E44">
        <w:rPr>
          <w:rFonts w:eastAsia="Calibri"/>
          <w:szCs w:val="22"/>
          <w:lang w:eastAsia="en-US"/>
        </w:rPr>
        <w:t xml:space="preserve"> Putman,</w:t>
      </w:r>
      <w:r w:rsidR="00AD6424">
        <w:rPr>
          <w:rFonts w:eastAsia="Calibri"/>
          <w:szCs w:val="22"/>
          <w:lang w:eastAsia="en-US"/>
        </w:rPr>
        <w:t xml:space="preserve"> D.</w:t>
      </w:r>
      <w:r w:rsidR="00BE1E44">
        <w:rPr>
          <w:rFonts w:eastAsia="Calibri"/>
          <w:szCs w:val="22"/>
          <w:lang w:eastAsia="en-US"/>
        </w:rPr>
        <w:t xml:space="preserve"> </w:t>
      </w:r>
      <w:proofErr w:type="spellStart"/>
      <w:r w:rsidR="00BE1E44">
        <w:rPr>
          <w:rFonts w:eastAsia="Calibri"/>
          <w:szCs w:val="22"/>
          <w:lang w:eastAsia="en-US"/>
        </w:rPr>
        <w:t>Krokowski</w:t>
      </w:r>
      <w:proofErr w:type="spellEnd"/>
      <w:r w:rsidR="00BE1E44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X</w:t>
      </w:r>
      <w:r w:rsidR="00A72C46">
        <w:rPr>
          <w:rFonts w:eastAsia="Calibri"/>
          <w:szCs w:val="22"/>
          <w:lang w:eastAsia="en-US"/>
        </w:rPr>
        <w:t>.</w:t>
      </w:r>
      <w:r w:rsidR="00AD6424">
        <w:rPr>
          <w:rFonts w:eastAsia="Calibri"/>
          <w:szCs w:val="22"/>
          <w:lang w:eastAsia="en-US"/>
        </w:rPr>
        <w:t>-H.</w:t>
      </w:r>
      <w:r w:rsidR="00BE1E44">
        <w:rPr>
          <w:rFonts w:eastAsia="Calibri"/>
          <w:szCs w:val="22"/>
          <w:lang w:eastAsia="en-US"/>
        </w:rPr>
        <w:t xml:space="preserve"> </w:t>
      </w:r>
      <w:proofErr w:type="gramStart"/>
      <w:r w:rsidR="00BE1E44">
        <w:rPr>
          <w:rFonts w:eastAsia="Calibri"/>
          <w:szCs w:val="22"/>
          <w:lang w:eastAsia="en-US"/>
        </w:rPr>
        <w:t>Gao</w:t>
      </w:r>
      <w:proofErr w:type="gramEnd"/>
      <w:r w:rsidR="00BE1E44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B-J.</w:t>
      </w:r>
      <w:r w:rsidR="00BE1E44">
        <w:rPr>
          <w:rFonts w:eastAsia="Calibri"/>
          <w:szCs w:val="22"/>
          <w:lang w:eastAsia="en-US"/>
        </w:rPr>
        <w:t xml:space="preserve"> </w:t>
      </w:r>
      <w:proofErr w:type="spellStart"/>
      <w:r w:rsidR="00BE1E44">
        <w:rPr>
          <w:rFonts w:eastAsia="Calibri"/>
          <w:szCs w:val="22"/>
          <w:lang w:eastAsia="en-US"/>
        </w:rPr>
        <w:t>Gnan</w:t>
      </w:r>
      <w:proofErr w:type="spellEnd"/>
      <w:r w:rsidR="00BE1E44">
        <w:rPr>
          <w:rFonts w:eastAsia="Calibri"/>
          <w:szCs w:val="22"/>
          <w:lang w:eastAsia="en-US"/>
        </w:rPr>
        <w:t xml:space="preserve">, </w:t>
      </w:r>
      <w:r w:rsidR="00AD6424">
        <w:rPr>
          <w:rFonts w:eastAsia="Calibri"/>
          <w:szCs w:val="22"/>
          <w:lang w:eastAsia="en-US"/>
        </w:rPr>
        <w:t xml:space="preserve">Y. </w:t>
      </w:r>
      <w:r w:rsidR="00BE1E44">
        <w:rPr>
          <w:rFonts w:eastAsia="Calibri"/>
          <w:szCs w:val="22"/>
          <w:lang w:eastAsia="en-US"/>
        </w:rPr>
        <w:t>Yuan,</w:t>
      </w:r>
      <w:r w:rsidR="00AD6424">
        <w:rPr>
          <w:rFonts w:eastAsia="Calibri"/>
          <w:szCs w:val="22"/>
          <w:lang w:eastAsia="en-US"/>
        </w:rPr>
        <w:t xml:space="preserve"> E.</w:t>
      </w:r>
      <w:r w:rsidR="00BE1E44">
        <w:rPr>
          <w:rFonts w:eastAsia="Calibri"/>
          <w:szCs w:val="22"/>
          <w:lang w:eastAsia="en-US"/>
        </w:rPr>
        <w:t xml:space="preserve"> </w:t>
      </w:r>
      <w:proofErr w:type="spellStart"/>
      <w:r w:rsidR="00BE1E44">
        <w:rPr>
          <w:rFonts w:eastAsia="Calibri"/>
          <w:szCs w:val="22"/>
          <w:lang w:eastAsia="en-US"/>
        </w:rPr>
        <w:t>Jankonsky</w:t>
      </w:r>
      <w:proofErr w:type="spellEnd"/>
      <w:r w:rsidR="00BE1E44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Z.</w:t>
      </w:r>
      <w:r w:rsidR="00BE1E44">
        <w:rPr>
          <w:rFonts w:eastAsia="Calibri"/>
          <w:szCs w:val="22"/>
          <w:lang w:eastAsia="en-US"/>
        </w:rPr>
        <w:t xml:space="preserve"> Feng,</w:t>
      </w:r>
      <w:r w:rsidR="00AD6424">
        <w:rPr>
          <w:rFonts w:eastAsia="Calibri"/>
          <w:szCs w:val="22"/>
          <w:lang w:eastAsia="en-US"/>
        </w:rPr>
        <w:t xml:space="preserve"> G-F.</w:t>
      </w:r>
      <w:r w:rsidR="00BE1E44">
        <w:rPr>
          <w:rFonts w:eastAsia="Calibri"/>
          <w:szCs w:val="22"/>
          <w:lang w:eastAsia="en-US"/>
        </w:rPr>
        <w:t xml:space="preserve"> Hu</w:t>
      </w:r>
      <w:r w:rsidR="003F55EB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M.</w:t>
      </w:r>
      <w:r w:rsidR="003F55EB">
        <w:rPr>
          <w:rFonts w:eastAsia="Calibri"/>
          <w:szCs w:val="22"/>
          <w:lang w:eastAsia="en-US"/>
        </w:rPr>
        <w:t xml:space="preserve"> </w:t>
      </w:r>
      <w:proofErr w:type="spellStart"/>
      <w:r w:rsidR="003F55EB">
        <w:rPr>
          <w:rFonts w:eastAsia="Calibri"/>
          <w:szCs w:val="22"/>
          <w:lang w:eastAsia="en-US"/>
        </w:rPr>
        <w:t>Pusztai</w:t>
      </w:r>
      <w:proofErr w:type="spellEnd"/>
      <w:r w:rsidR="003F55EB">
        <w:rPr>
          <w:rFonts w:eastAsia="Calibri"/>
          <w:szCs w:val="22"/>
          <w:lang w:eastAsia="en-US"/>
        </w:rPr>
        <w:t>-Carey,</w:t>
      </w:r>
      <w:r w:rsidR="00AD6424">
        <w:rPr>
          <w:rFonts w:eastAsia="Calibri"/>
          <w:szCs w:val="22"/>
          <w:lang w:eastAsia="en-US"/>
        </w:rPr>
        <w:t xml:space="preserve"> M.</w:t>
      </w:r>
      <w:r w:rsidR="003F55EB">
        <w:rPr>
          <w:rFonts w:eastAsia="Calibri"/>
          <w:szCs w:val="22"/>
          <w:lang w:eastAsia="en-US"/>
        </w:rPr>
        <w:t xml:space="preserve"> Gorla,</w:t>
      </w:r>
      <w:r w:rsidR="00AD6424">
        <w:rPr>
          <w:rFonts w:eastAsia="Calibri"/>
          <w:szCs w:val="22"/>
          <w:lang w:eastAsia="en-US"/>
        </w:rPr>
        <w:t xml:space="preserve"> N. B. V.</w:t>
      </w:r>
      <w:r w:rsidR="003F55EB">
        <w:rPr>
          <w:rFonts w:eastAsia="Calibri"/>
          <w:szCs w:val="22"/>
          <w:lang w:eastAsia="en-US"/>
        </w:rPr>
        <w:t xml:space="preserve"> </w:t>
      </w:r>
      <w:proofErr w:type="spellStart"/>
      <w:r w:rsidR="003F55EB">
        <w:rPr>
          <w:rFonts w:eastAsia="Calibri"/>
          <w:szCs w:val="22"/>
          <w:lang w:eastAsia="en-US"/>
        </w:rPr>
        <w:t>Seput</w:t>
      </w:r>
      <w:proofErr w:type="spellEnd"/>
      <w:r w:rsidR="003F55EB">
        <w:rPr>
          <w:rFonts w:eastAsia="Calibri"/>
          <w:szCs w:val="22"/>
          <w:lang w:eastAsia="en-US"/>
        </w:rPr>
        <w:t>,</w:t>
      </w:r>
      <w:r w:rsidR="00AD6424">
        <w:rPr>
          <w:rFonts w:eastAsia="Calibri"/>
          <w:szCs w:val="22"/>
          <w:lang w:eastAsia="en-US"/>
        </w:rPr>
        <w:t xml:space="preserve"> T.</w:t>
      </w:r>
      <w:r w:rsidR="003F55EB">
        <w:rPr>
          <w:rFonts w:eastAsia="Calibri"/>
          <w:szCs w:val="22"/>
          <w:lang w:eastAsia="en-US"/>
        </w:rPr>
        <w:t xml:space="preserve"> Ran,</w:t>
      </w:r>
      <w:r w:rsidR="00AD6424">
        <w:rPr>
          <w:rFonts w:eastAsia="Calibri"/>
          <w:szCs w:val="22"/>
          <w:lang w:eastAsia="en-US"/>
        </w:rPr>
        <w:t xml:space="preserve"> M.</w:t>
      </w:r>
      <w:r w:rsidR="003F55EB">
        <w:rPr>
          <w:rFonts w:eastAsia="Calibri"/>
          <w:szCs w:val="22"/>
          <w:lang w:eastAsia="en-US"/>
        </w:rPr>
        <w:t xml:space="preserve"> </w:t>
      </w:r>
      <w:proofErr w:type="spellStart"/>
      <w:r w:rsidR="003F55EB">
        <w:rPr>
          <w:rFonts w:eastAsia="Calibri"/>
          <w:szCs w:val="22"/>
          <w:lang w:eastAsia="en-US"/>
        </w:rPr>
        <w:t>Hatzoglon</w:t>
      </w:r>
      <w:proofErr w:type="spellEnd"/>
      <w:r w:rsidR="00AD6424">
        <w:rPr>
          <w:rFonts w:eastAsia="Calibri"/>
          <w:szCs w:val="22"/>
          <w:lang w:eastAsia="en-US"/>
        </w:rPr>
        <w:t>.</w:t>
      </w:r>
      <w:r w:rsidR="003F55EB">
        <w:rPr>
          <w:rFonts w:eastAsia="Calibri"/>
          <w:szCs w:val="22"/>
          <w:lang w:eastAsia="en-US"/>
        </w:rPr>
        <w:t xml:space="preserve"> 2014</w:t>
      </w:r>
      <w:r w:rsidR="00AD6424">
        <w:rPr>
          <w:rFonts w:eastAsia="Calibri"/>
          <w:szCs w:val="22"/>
          <w:lang w:eastAsia="en-US"/>
        </w:rPr>
        <w:t>.</w:t>
      </w:r>
      <w:r w:rsidR="003F55EB">
        <w:rPr>
          <w:rFonts w:eastAsia="Calibri"/>
          <w:szCs w:val="22"/>
          <w:lang w:eastAsia="en-US"/>
        </w:rPr>
        <w:t xml:space="preserve"> </w:t>
      </w:r>
      <w:proofErr w:type="spellStart"/>
      <w:r w:rsidR="003F55EB">
        <w:rPr>
          <w:rFonts w:eastAsia="Calibri"/>
          <w:szCs w:val="22"/>
          <w:lang w:eastAsia="en-US"/>
        </w:rPr>
        <w:t>Angiogeni</w:t>
      </w:r>
      <w:r w:rsidR="00F202CD">
        <w:rPr>
          <w:rFonts w:eastAsia="Calibri"/>
          <w:szCs w:val="22"/>
          <w:lang w:eastAsia="en-US"/>
        </w:rPr>
        <w:t>n</w:t>
      </w:r>
      <w:proofErr w:type="spellEnd"/>
      <w:r w:rsidR="003F55EB">
        <w:rPr>
          <w:rFonts w:eastAsia="Calibri"/>
          <w:szCs w:val="22"/>
          <w:lang w:eastAsia="en-US"/>
        </w:rPr>
        <w:t xml:space="preserve">-cleaved </w:t>
      </w:r>
      <w:proofErr w:type="spellStart"/>
      <w:r w:rsidR="003F55EB">
        <w:rPr>
          <w:rFonts w:eastAsia="Calibri"/>
          <w:szCs w:val="22"/>
          <w:lang w:eastAsia="en-US"/>
        </w:rPr>
        <w:t>tRNA</w:t>
      </w:r>
      <w:proofErr w:type="spellEnd"/>
      <w:r w:rsidR="003F55EB">
        <w:rPr>
          <w:rFonts w:eastAsia="Calibri"/>
          <w:szCs w:val="22"/>
          <w:lang w:eastAsia="en-US"/>
        </w:rPr>
        <w:t xml:space="preserve"> halves interact with</w:t>
      </w:r>
      <w:r w:rsidR="003D6E0A">
        <w:rPr>
          <w:rFonts w:eastAsia="Calibri"/>
          <w:szCs w:val="22"/>
          <w:lang w:eastAsia="en-US"/>
        </w:rPr>
        <w:t xml:space="preserve"> cytochrome </w:t>
      </w:r>
      <w:r w:rsidR="003D6E0A" w:rsidRPr="00A91726">
        <w:rPr>
          <w:rFonts w:eastAsia="Calibri"/>
          <w:i/>
          <w:szCs w:val="22"/>
          <w:lang w:eastAsia="en-US"/>
        </w:rPr>
        <w:t>c</w:t>
      </w:r>
      <w:r w:rsidR="003D6E0A">
        <w:rPr>
          <w:rFonts w:eastAsia="Calibri"/>
          <w:szCs w:val="22"/>
          <w:lang w:eastAsia="en-US"/>
        </w:rPr>
        <w:t xml:space="preserve">, </w:t>
      </w:r>
      <w:r w:rsidR="004727DF">
        <w:rPr>
          <w:rFonts w:eastAsia="Calibri"/>
          <w:szCs w:val="22"/>
          <w:lang w:eastAsia="en-US"/>
        </w:rPr>
        <w:t>protecting cells from apoptosis during</w:t>
      </w:r>
      <w:r w:rsidR="009D0BE1">
        <w:rPr>
          <w:rFonts w:eastAsia="Calibri"/>
          <w:szCs w:val="22"/>
          <w:lang w:eastAsia="en-US"/>
        </w:rPr>
        <w:t xml:space="preserve"> osmotic stress. </w:t>
      </w:r>
      <w:r w:rsidR="009D0BE1" w:rsidRPr="00AD6424">
        <w:rPr>
          <w:rFonts w:eastAsia="Calibri"/>
          <w:i/>
          <w:szCs w:val="22"/>
          <w:lang w:eastAsia="en-US"/>
        </w:rPr>
        <w:t>Mol. Cell. Biol.</w:t>
      </w:r>
      <w:r w:rsidR="009D0BE1">
        <w:rPr>
          <w:rFonts w:eastAsia="Calibri"/>
          <w:szCs w:val="22"/>
          <w:lang w:eastAsia="en-US"/>
        </w:rPr>
        <w:t xml:space="preserve"> </w:t>
      </w:r>
      <w:r w:rsidR="009D0BE1" w:rsidRPr="00AD6424">
        <w:rPr>
          <w:rFonts w:eastAsia="Calibri"/>
          <w:szCs w:val="22"/>
          <w:lang w:eastAsia="en-US"/>
        </w:rPr>
        <w:t>34</w:t>
      </w:r>
      <w:r w:rsidR="00AD6424">
        <w:rPr>
          <w:rFonts w:eastAsia="Calibri"/>
          <w:szCs w:val="22"/>
          <w:lang w:eastAsia="en-US"/>
        </w:rPr>
        <w:t>:</w:t>
      </w:r>
      <w:r w:rsidR="009D0BE1">
        <w:rPr>
          <w:rFonts w:eastAsia="Calibri"/>
          <w:szCs w:val="22"/>
          <w:lang w:eastAsia="en-US"/>
        </w:rPr>
        <w:t xml:space="preserve"> 2450</w:t>
      </w:r>
      <w:r w:rsidR="00AD6424">
        <w:rPr>
          <w:rFonts w:eastAsia="Calibri"/>
          <w:szCs w:val="22"/>
          <w:lang w:eastAsia="en-US"/>
        </w:rPr>
        <w:t>–</w:t>
      </w:r>
      <w:r w:rsidR="009D0BE1">
        <w:rPr>
          <w:rFonts w:eastAsia="Calibri"/>
          <w:szCs w:val="22"/>
          <w:lang w:eastAsia="en-US"/>
        </w:rPr>
        <w:t>2463.</w:t>
      </w:r>
    </w:p>
    <w:p w14:paraId="1476C3BC" w14:textId="77777777" w:rsidR="00D50D35" w:rsidRPr="00223C0D" w:rsidRDefault="00D50D35" w:rsidP="0037770D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5D0123DB" w14:textId="01C3739D" w:rsidR="00DA65FE" w:rsidRDefault="000A3C63" w:rsidP="00DA65FE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5E0DA4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5E0DA4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9E70E4">
        <w:rPr>
          <w:rFonts w:eastAsia="Calibri"/>
          <w:szCs w:val="22"/>
          <w:lang w:eastAsia="en-US"/>
        </w:rPr>
        <w:t xml:space="preserve"> Chapter </w:t>
      </w:r>
      <w:r w:rsidR="002510E7">
        <w:rPr>
          <w:rFonts w:eastAsia="Calibri"/>
          <w:szCs w:val="22"/>
          <w:lang w:eastAsia="en-US"/>
        </w:rPr>
        <w:t>19</w:t>
      </w:r>
    </w:p>
    <w:p w14:paraId="0FC96FBD" w14:textId="77777777" w:rsidR="00DB72C0" w:rsidRPr="00223C0D" w:rsidRDefault="00DB72C0" w:rsidP="00DA65FE">
      <w:pPr>
        <w:rPr>
          <w:rFonts w:eastAsia="Calibri"/>
          <w:sz w:val="20"/>
          <w:szCs w:val="22"/>
          <w:lang w:eastAsia="en-US"/>
        </w:rPr>
      </w:pPr>
    </w:p>
    <w:p w14:paraId="3DD05DB5" w14:textId="77777777" w:rsidR="00BE1C07" w:rsidRPr="00C51267" w:rsidRDefault="000A3C63" w:rsidP="0052331A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5E0DA4">
        <w:rPr>
          <w:rFonts w:eastAsia="Calibri"/>
          <w:b/>
          <w:szCs w:val="22"/>
          <w:lang w:eastAsia="en-US"/>
        </w:rPr>
        <w:t>working on the problem</w:t>
      </w:r>
      <w:r w:rsidR="0021672A">
        <w:rPr>
          <w:rFonts w:eastAsia="Calibri"/>
          <w:b/>
          <w:szCs w:val="22"/>
          <w:lang w:eastAsia="en-US"/>
        </w:rPr>
        <w:t>:</w:t>
      </w:r>
      <w:r w:rsidR="0021672A">
        <w:rPr>
          <w:rFonts w:eastAsia="Calibri"/>
          <w:szCs w:val="22"/>
          <w:lang w:eastAsia="en-US"/>
        </w:rPr>
        <w:t xml:space="preserve"> </w:t>
      </w:r>
      <w:r w:rsidR="009D0BE1">
        <w:rPr>
          <w:rFonts w:eastAsia="Calibri"/>
          <w:szCs w:val="22"/>
          <w:lang w:eastAsia="en-US"/>
        </w:rPr>
        <w:t>Apaf-1 protein, cellular stress, osmosis, fibroblast, cell culture, sucrose, Western blot analysis, caspases, translation initiation factors, protein phosphorylation, tubulin</w:t>
      </w:r>
    </w:p>
    <w:p w14:paraId="7DA7BD7F" w14:textId="77777777" w:rsidR="00BC51B5" w:rsidRPr="00FA40F6" w:rsidRDefault="00BC51B5" w:rsidP="00BC51B5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71D9BB0" w14:textId="77777777" w:rsidR="00BC51B5" w:rsidRPr="00FA40F6" w:rsidRDefault="00BC51B5" w:rsidP="00BC51B5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5EA6DCE" w14:textId="77777777" w:rsidR="000A3C63" w:rsidRPr="00F86AF8" w:rsidRDefault="005E0DA4" w:rsidP="000A3C63">
      <w:pPr>
        <w:rPr>
          <w:rFonts w:eastAsia="Calibri"/>
          <w:b/>
          <w:smallCaps/>
          <w:szCs w:val="22"/>
          <w:lang w:eastAsia="en-US"/>
        </w:rPr>
      </w:pPr>
      <w:r w:rsidRPr="00F86AF8">
        <w:rPr>
          <w:rFonts w:eastAsia="Calibri"/>
          <w:b/>
          <w:smallCaps/>
          <w:szCs w:val="22"/>
          <w:lang w:eastAsia="en-US"/>
        </w:rPr>
        <w:t>E</w:t>
      </w:r>
      <w:r w:rsidR="000A3C63" w:rsidRPr="00F86AF8">
        <w:rPr>
          <w:rFonts w:eastAsia="Calibri"/>
          <w:b/>
          <w:smallCaps/>
          <w:szCs w:val="22"/>
          <w:lang w:eastAsia="en-US"/>
        </w:rPr>
        <w:t>xperiment</w:t>
      </w:r>
    </w:p>
    <w:p w14:paraId="7D833A85" w14:textId="77777777" w:rsidR="008875C1" w:rsidRPr="00C91974" w:rsidRDefault="008875C1" w:rsidP="000A3C63">
      <w:pPr>
        <w:rPr>
          <w:rFonts w:eastAsia="Calibri"/>
          <w:szCs w:val="22"/>
          <w:lang w:eastAsia="en-US"/>
        </w:rPr>
      </w:pPr>
    </w:p>
    <w:p w14:paraId="2E68F37C" w14:textId="77777777" w:rsidR="00736CF8" w:rsidRDefault="00736CF8" w:rsidP="0052331A">
      <w:r>
        <w:t xml:space="preserve">The role of Apaf-1 protein in </w:t>
      </w:r>
      <w:r w:rsidR="00AD6424">
        <w:t xml:space="preserve">response to </w:t>
      </w:r>
      <w:r>
        <w:t>cellular stress induced by increased osmotic pressure outside the cells (hyperosmotic stress) was studied in this experiment.</w:t>
      </w:r>
    </w:p>
    <w:p w14:paraId="0B519692" w14:textId="25690A7C" w:rsidR="00736CF8" w:rsidRDefault="00736CF8" w:rsidP="00736CF8">
      <w:r>
        <w:t>Wild-type mouse embryonic fibroblasts (Apaf-1</w:t>
      </w:r>
      <w:r>
        <w:rPr>
          <w:vertAlign w:val="superscript"/>
        </w:rPr>
        <w:t>+/+</w:t>
      </w:r>
      <w:r>
        <w:t xml:space="preserve"> cells) and homozygous Apaf-1 knock-out fibroblasts (Apaf-1</w:t>
      </w:r>
      <w:r w:rsidR="005D177F">
        <w:rPr>
          <w:vertAlign w:val="superscript"/>
        </w:rPr>
        <w:t>–/–</w:t>
      </w:r>
      <w:r w:rsidR="005D177F">
        <w:t xml:space="preserve"> </w:t>
      </w:r>
      <w:r>
        <w:t xml:space="preserve">cells) were cultured in hyperosmotic medium (brought up to 600 </w:t>
      </w:r>
      <w:proofErr w:type="spellStart"/>
      <w:r w:rsidR="005E56B0">
        <w:t>mOsmol</w:t>
      </w:r>
      <w:proofErr w:type="spellEnd"/>
      <w:r>
        <w:t>/liter) for the time periods indicated in the figure. Protein extracts were prepared and subjected to Western blot analysis using anti-Apaf-1, anti-ca</w:t>
      </w:r>
      <w:r w:rsidR="00A91726">
        <w:t>s</w:t>
      </w:r>
      <w:r>
        <w:t>pase</w:t>
      </w:r>
      <w:r w:rsidR="00A91726">
        <w:t>-</w:t>
      </w:r>
      <w:r>
        <w:t>3, anti-eIF2α</w:t>
      </w:r>
      <w:r w:rsidR="002E4B64">
        <w:t>,</w:t>
      </w:r>
      <w:r>
        <w:t xml:space="preserve"> and anti-tubulin antibodies</w:t>
      </w:r>
      <w:r w:rsidR="002B1701">
        <w:t>, and an antibody specific for the phosphorylated form of eIF2</w:t>
      </w:r>
      <w:r w:rsidR="002B1701" w:rsidRPr="00A72C46">
        <w:rPr>
          <w:rFonts w:ascii="Symbol" w:hAnsi="Symbol"/>
        </w:rPr>
        <w:t></w:t>
      </w:r>
      <w:r w:rsidR="002B1701">
        <w:t xml:space="preserve"> </w:t>
      </w:r>
      <w:r w:rsidR="00A72C46">
        <w:t xml:space="preserve">[labeled </w:t>
      </w:r>
      <w:r w:rsidR="002B1701">
        <w:t>eIF2</w:t>
      </w:r>
      <w:r w:rsidR="002B1701" w:rsidRPr="00A72C46">
        <w:rPr>
          <w:rFonts w:ascii="Symbol" w:hAnsi="Symbol"/>
        </w:rPr>
        <w:t></w:t>
      </w:r>
      <w:r w:rsidR="002B1701">
        <w:t>-</w:t>
      </w:r>
      <w:proofErr w:type="gramStart"/>
      <w:r w:rsidR="002B1701">
        <w:t>P(</w:t>
      </w:r>
      <w:proofErr w:type="gramEnd"/>
      <w:r w:rsidR="002B1701">
        <w:t>S51) in the figure</w:t>
      </w:r>
      <w:r w:rsidR="00A72C46">
        <w:t>]</w:t>
      </w:r>
      <w:r w:rsidR="002B1701">
        <w:t>.</w:t>
      </w:r>
    </w:p>
    <w:p w14:paraId="540A0D32" w14:textId="77777777" w:rsidR="000358AC" w:rsidRPr="00C51267" w:rsidRDefault="000358AC" w:rsidP="00A463F9">
      <w:pPr>
        <w:rPr>
          <w:rFonts w:eastAsia="Calibri"/>
        </w:rPr>
      </w:pPr>
    </w:p>
    <w:p w14:paraId="20A90CCF" w14:textId="77777777" w:rsidR="000358AC" w:rsidRPr="00C51267" w:rsidRDefault="000358AC" w:rsidP="00A463F9">
      <w:pPr>
        <w:rPr>
          <w:rFonts w:eastAsia="Calibri"/>
        </w:rPr>
      </w:pPr>
    </w:p>
    <w:p w14:paraId="7F1269AC" w14:textId="77777777" w:rsidR="009F3E73" w:rsidRDefault="009F3E73">
      <w:pPr>
        <w:rPr>
          <w:rFonts w:eastAsia="Calibri"/>
          <w:b/>
          <w:smallCaps/>
          <w:szCs w:val="22"/>
        </w:rPr>
      </w:pPr>
      <w:r>
        <w:rPr>
          <w:rFonts w:eastAsia="Calibri"/>
          <w:b/>
          <w:smallCaps/>
          <w:szCs w:val="22"/>
        </w:rPr>
        <w:br w:type="page"/>
      </w:r>
    </w:p>
    <w:p w14:paraId="105D2C48" w14:textId="26A76675" w:rsidR="00830D57" w:rsidRPr="00F86AF8" w:rsidRDefault="005E0DA4" w:rsidP="00A463F9">
      <w:pPr>
        <w:rPr>
          <w:rFonts w:eastAsia="Calibri"/>
          <w:b/>
          <w:smallCaps/>
          <w:szCs w:val="22"/>
        </w:rPr>
      </w:pPr>
      <w:r w:rsidRPr="00F86AF8">
        <w:rPr>
          <w:rFonts w:eastAsia="Calibri"/>
          <w:b/>
          <w:smallCaps/>
          <w:szCs w:val="22"/>
        </w:rPr>
        <w:lastRenderedPageBreak/>
        <w:t>F</w:t>
      </w:r>
      <w:r w:rsidR="000A3C63" w:rsidRPr="00F86AF8">
        <w:rPr>
          <w:rFonts w:eastAsia="Calibri"/>
          <w:b/>
          <w:smallCaps/>
          <w:szCs w:val="22"/>
        </w:rPr>
        <w:t>igure</w:t>
      </w:r>
    </w:p>
    <w:p w14:paraId="617879C8" w14:textId="77777777" w:rsidR="000C61AB" w:rsidRDefault="000C61AB" w:rsidP="004603C9">
      <w:pPr>
        <w:pStyle w:val="BodyText"/>
        <w:jc w:val="left"/>
        <w:rPr>
          <w:rFonts w:eastAsia="Calibri"/>
          <w:b/>
        </w:rPr>
      </w:pPr>
    </w:p>
    <w:p w14:paraId="65E4CD43" w14:textId="77777777" w:rsidR="00684A0D" w:rsidRDefault="003D39D1" w:rsidP="001C54A5">
      <w:pPr>
        <w:pStyle w:val="BodyText"/>
        <w:jc w:val="center"/>
        <w:rPr>
          <w:rFonts w:eastAsia="Calibri"/>
          <w:b/>
        </w:rPr>
      </w:pPr>
      <w:r>
        <w:rPr>
          <w:noProof/>
          <w:lang w:val="en-US"/>
        </w:rPr>
        <w:drawing>
          <wp:inline distT="0" distB="0" distL="0" distR="0" wp14:anchorId="5E0D6720" wp14:editId="69299276">
            <wp:extent cx="5095875" cy="2200275"/>
            <wp:effectExtent l="0" t="0" r="9525" b="9525"/>
            <wp:docPr id="1" name="Kép 1" descr="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34A1" w14:textId="77777777" w:rsidR="00AC3C8F" w:rsidRPr="00AC3C8F" w:rsidRDefault="00AC3C8F" w:rsidP="00AC3C8F">
      <w:pPr>
        <w:ind w:left="54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Saikia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M., R.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Jobava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M.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Parisien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A. Putman, D.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Krokowski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X.-H. </w:t>
      </w:r>
      <w:proofErr w:type="gram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Gao</w:t>
      </w:r>
      <w:proofErr w:type="gram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B-J.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Gnan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Y. Yuan, E.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Jankonsky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Z. Feng, G-F. Hu, M.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Pusztai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-Carey, M. Gorla, N. B. V.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Seput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T. Ran, M.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Hatzoglon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2014.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Angiogenin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-cleaved </w:t>
      </w:r>
      <w:proofErr w:type="spellStart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>tRNA</w:t>
      </w:r>
      <w:proofErr w:type="spellEnd"/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halves interact with cytochrome </w:t>
      </w:r>
      <w:r w:rsidRPr="00AC3C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</w:t>
      </w:r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protecting cells from apoptosis during osmotic stress. </w:t>
      </w:r>
      <w:r w:rsidRPr="00AC3C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Mol. Cell. Biol.</w:t>
      </w:r>
      <w:r w:rsidRPr="00AC3C8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34: 2450–2463.</w:t>
      </w:r>
    </w:p>
    <w:p w14:paraId="15A37ADA" w14:textId="77777777" w:rsidR="005F2FBD" w:rsidRDefault="005F2FBD" w:rsidP="00F451DF">
      <w:pPr>
        <w:rPr>
          <w:b/>
        </w:rPr>
      </w:pPr>
    </w:p>
    <w:p w14:paraId="3BACCC2C" w14:textId="77777777" w:rsidR="000358AC" w:rsidRDefault="000358AC" w:rsidP="00F451DF">
      <w:pPr>
        <w:rPr>
          <w:b/>
        </w:rPr>
      </w:pPr>
    </w:p>
    <w:p w14:paraId="6F2178B1" w14:textId="77777777" w:rsidR="00E17D41" w:rsidRPr="00F86AF8" w:rsidRDefault="00E17D41" w:rsidP="00F451DF">
      <w:pPr>
        <w:rPr>
          <w:b/>
          <w:smallCaps/>
          <w:szCs w:val="22"/>
        </w:rPr>
      </w:pPr>
      <w:r w:rsidRPr="00F86AF8">
        <w:rPr>
          <w:b/>
          <w:smallCaps/>
          <w:szCs w:val="22"/>
        </w:rPr>
        <w:t>Questions</w:t>
      </w:r>
    </w:p>
    <w:p w14:paraId="72200DCB" w14:textId="77777777" w:rsidR="003D356C" w:rsidRDefault="003D356C" w:rsidP="00F451DF">
      <w:pPr>
        <w:rPr>
          <w:b/>
        </w:rPr>
      </w:pPr>
    </w:p>
    <w:p w14:paraId="52BE0960" w14:textId="228188C8" w:rsidR="00B70DF9" w:rsidRDefault="004603C9" w:rsidP="004603C9">
      <w:pPr>
        <w:tabs>
          <w:tab w:val="left" w:pos="709"/>
        </w:tabs>
      </w:pPr>
      <w:r>
        <w:t xml:space="preserve">1. </w:t>
      </w:r>
      <w:r w:rsidR="00B70DF9">
        <w:t xml:space="preserve">What was the </w:t>
      </w:r>
      <w:r w:rsidR="002E4B64">
        <w:t xml:space="preserve">goal </w:t>
      </w:r>
      <w:r w:rsidR="00B70DF9">
        <w:t>of using anti-tubulin antibody?</w:t>
      </w:r>
    </w:p>
    <w:p w14:paraId="5F7A7F9D" w14:textId="77777777" w:rsidR="004603C9" w:rsidRDefault="004603C9" w:rsidP="004603C9">
      <w:pPr>
        <w:tabs>
          <w:tab w:val="left" w:pos="709"/>
        </w:tabs>
      </w:pPr>
    </w:p>
    <w:p w14:paraId="3F9FDDB6" w14:textId="7AE498D9" w:rsidR="00C36DA7" w:rsidRDefault="00C36DA7" w:rsidP="004603C9">
      <w:pPr>
        <w:tabs>
          <w:tab w:val="left" w:pos="709"/>
        </w:tabs>
      </w:pPr>
    </w:p>
    <w:p w14:paraId="730952B3" w14:textId="77777777" w:rsidR="00C36DA7" w:rsidRDefault="00C36DA7" w:rsidP="004603C9">
      <w:pPr>
        <w:tabs>
          <w:tab w:val="left" w:pos="709"/>
        </w:tabs>
      </w:pPr>
    </w:p>
    <w:p w14:paraId="47B69716" w14:textId="77777777" w:rsidR="00C36DA7" w:rsidRDefault="00C36DA7" w:rsidP="004603C9">
      <w:pPr>
        <w:tabs>
          <w:tab w:val="left" w:pos="709"/>
        </w:tabs>
      </w:pPr>
    </w:p>
    <w:p w14:paraId="797E9EC5" w14:textId="77777777" w:rsidR="00B70DF9" w:rsidRDefault="004603C9" w:rsidP="004603C9">
      <w:pPr>
        <w:tabs>
          <w:tab w:val="left" w:pos="709"/>
        </w:tabs>
      </w:pPr>
      <w:r>
        <w:t xml:space="preserve">2. </w:t>
      </w:r>
      <w:r w:rsidR="00B70DF9">
        <w:t>How successful was the Apaf-1 gene targeting procedure?</w:t>
      </w:r>
    </w:p>
    <w:p w14:paraId="53D13FBA" w14:textId="2EC8B0D3" w:rsidR="00C36DA7" w:rsidRDefault="00C36DA7" w:rsidP="004603C9">
      <w:pPr>
        <w:tabs>
          <w:tab w:val="left" w:pos="709"/>
        </w:tabs>
      </w:pPr>
    </w:p>
    <w:p w14:paraId="1D8698D1" w14:textId="77777777" w:rsidR="00C36DA7" w:rsidRDefault="00C36DA7" w:rsidP="004603C9">
      <w:pPr>
        <w:tabs>
          <w:tab w:val="left" w:pos="709"/>
        </w:tabs>
      </w:pPr>
    </w:p>
    <w:p w14:paraId="4FA14006" w14:textId="77777777" w:rsidR="00C36DA7" w:rsidRDefault="00C36DA7" w:rsidP="004603C9">
      <w:pPr>
        <w:tabs>
          <w:tab w:val="left" w:pos="709"/>
        </w:tabs>
      </w:pPr>
    </w:p>
    <w:p w14:paraId="7822058F" w14:textId="77777777" w:rsidR="00C36DA7" w:rsidRDefault="00C36DA7" w:rsidP="004603C9">
      <w:pPr>
        <w:tabs>
          <w:tab w:val="left" w:pos="709"/>
        </w:tabs>
      </w:pPr>
    </w:p>
    <w:p w14:paraId="5E5427A3" w14:textId="44E231C3" w:rsidR="004603C9" w:rsidRDefault="004603C9" w:rsidP="004603C9">
      <w:pPr>
        <w:tabs>
          <w:tab w:val="left" w:pos="709"/>
        </w:tabs>
      </w:pPr>
      <w:r>
        <w:t xml:space="preserve">3. </w:t>
      </w:r>
      <w:r w:rsidR="00B70DF9">
        <w:t>Describe the pathway by which caspase</w:t>
      </w:r>
      <w:r w:rsidR="00A85527">
        <w:t>-</w:t>
      </w:r>
      <w:r w:rsidR="00B70DF9">
        <w:t>3 is regulated during hyperosmotic stress</w:t>
      </w:r>
      <w:r w:rsidR="002E4B64">
        <w:t>.</w:t>
      </w:r>
    </w:p>
    <w:p w14:paraId="35A42F1A" w14:textId="77777777" w:rsidR="00C36DA7" w:rsidRDefault="00C36DA7" w:rsidP="004603C9">
      <w:pPr>
        <w:tabs>
          <w:tab w:val="left" w:pos="709"/>
        </w:tabs>
      </w:pPr>
    </w:p>
    <w:p w14:paraId="76AFD880" w14:textId="77777777" w:rsidR="00C36DA7" w:rsidRDefault="00C36DA7" w:rsidP="004603C9">
      <w:pPr>
        <w:tabs>
          <w:tab w:val="left" w:pos="709"/>
        </w:tabs>
      </w:pPr>
    </w:p>
    <w:p w14:paraId="5311A175" w14:textId="77777777" w:rsidR="00C36DA7" w:rsidRDefault="00C36DA7" w:rsidP="004603C9">
      <w:pPr>
        <w:tabs>
          <w:tab w:val="left" w:pos="709"/>
        </w:tabs>
      </w:pPr>
    </w:p>
    <w:p w14:paraId="666BE230" w14:textId="77777777" w:rsidR="00C36DA7" w:rsidRDefault="00C36DA7" w:rsidP="004603C9">
      <w:pPr>
        <w:tabs>
          <w:tab w:val="left" w:pos="709"/>
        </w:tabs>
      </w:pPr>
    </w:p>
    <w:p w14:paraId="5D8187EE" w14:textId="77777777" w:rsidR="00B70DF9" w:rsidRDefault="004603C9" w:rsidP="004603C9">
      <w:pPr>
        <w:tabs>
          <w:tab w:val="left" w:pos="709"/>
        </w:tabs>
      </w:pPr>
      <w:r>
        <w:t xml:space="preserve">4. </w:t>
      </w:r>
      <w:r w:rsidR="00B70DF9">
        <w:t>How is protein synthesis affected by hyperosmotic stress?</w:t>
      </w:r>
    </w:p>
    <w:p w14:paraId="4D48AEFE" w14:textId="77777777" w:rsidR="004603C9" w:rsidRDefault="004603C9" w:rsidP="004603C9">
      <w:pPr>
        <w:tabs>
          <w:tab w:val="left" w:pos="0"/>
          <w:tab w:val="left" w:pos="709"/>
        </w:tabs>
      </w:pPr>
    </w:p>
    <w:p w14:paraId="70E5498E" w14:textId="77777777" w:rsidR="00C36DA7" w:rsidRDefault="00C36DA7" w:rsidP="004603C9">
      <w:pPr>
        <w:tabs>
          <w:tab w:val="left" w:pos="0"/>
          <w:tab w:val="left" w:pos="709"/>
        </w:tabs>
      </w:pPr>
    </w:p>
    <w:p w14:paraId="2743CD2B" w14:textId="77777777" w:rsidR="00C36DA7" w:rsidRDefault="00C36DA7" w:rsidP="004603C9">
      <w:pPr>
        <w:tabs>
          <w:tab w:val="left" w:pos="0"/>
          <w:tab w:val="left" w:pos="709"/>
        </w:tabs>
      </w:pPr>
    </w:p>
    <w:p w14:paraId="1FC7235B" w14:textId="4406F896" w:rsidR="00C36DA7" w:rsidRDefault="00C36DA7" w:rsidP="004603C9">
      <w:pPr>
        <w:tabs>
          <w:tab w:val="left" w:pos="0"/>
          <w:tab w:val="left" w:pos="709"/>
        </w:tabs>
      </w:pPr>
    </w:p>
    <w:p w14:paraId="786E37F0" w14:textId="5B7C20E6" w:rsidR="00B70DF9" w:rsidRDefault="004603C9" w:rsidP="00AC3C8F">
      <w:r>
        <w:t xml:space="preserve">5. </w:t>
      </w:r>
      <w:r w:rsidR="00B70DF9">
        <w:t>What</w:t>
      </w:r>
      <w:r w:rsidR="00236D6E">
        <w:t xml:space="preserve"> is</w:t>
      </w:r>
      <w:r w:rsidR="00B70DF9">
        <w:t xml:space="preserve"> the biological response of Apaf-1</w:t>
      </w:r>
      <w:r w:rsidR="00B70DF9">
        <w:rPr>
          <w:vertAlign w:val="superscript"/>
        </w:rPr>
        <w:t>+/+</w:t>
      </w:r>
      <w:r w:rsidR="00B70DF9">
        <w:t xml:space="preserve"> and Apaf-1</w:t>
      </w:r>
      <w:r w:rsidR="00D33A47">
        <w:rPr>
          <w:vertAlign w:val="superscript"/>
        </w:rPr>
        <w:t>–/–</w:t>
      </w:r>
      <w:r w:rsidR="00A72C46">
        <w:t xml:space="preserve"> </w:t>
      </w:r>
      <w:r w:rsidR="00B70DF9">
        <w:t>fibroblasts to hyperosmotic stress?</w:t>
      </w:r>
    </w:p>
    <w:p w14:paraId="1CF5DC5F" w14:textId="77777777" w:rsidR="00C36DA7" w:rsidRDefault="00C36DA7" w:rsidP="004603C9">
      <w:pPr>
        <w:tabs>
          <w:tab w:val="left" w:pos="0"/>
          <w:tab w:val="left" w:pos="709"/>
        </w:tabs>
      </w:pPr>
    </w:p>
    <w:p w14:paraId="1F13DB3E" w14:textId="77777777" w:rsidR="00C36DA7" w:rsidRDefault="00C36DA7" w:rsidP="004603C9">
      <w:pPr>
        <w:tabs>
          <w:tab w:val="left" w:pos="0"/>
          <w:tab w:val="left" w:pos="709"/>
        </w:tabs>
      </w:pPr>
    </w:p>
    <w:p w14:paraId="57CE8BE0" w14:textId="77777777" w:rsidR="00C36DA7" w:rsidRDefault="00C36DA7" w:rsidP="004603C9">
      <w:pPr>
        <w:tabs>
          <w:tab w:val="left" w:pos="0"/>
          <w:tab w:val="left" w:pos="709"/>
        </w:tabs>
      </w:pPr>
    </w:p>
    <w:p w14:paraId="01FA0D85" w14:textId="5F8C2F4E" w:rsidR="00C36DA7" w:rsidRPr="001F7FF5" w:rsidRDefault="00C36DA7" w:rsidP="004603C9">
      <w:pPr>
        <w:tabs>
          <w:tab w:val="left" w:pos="0"/>
          <w:tab w:val="left" w:pos="709"/>
        </w:tabs>
      </w:pPr>
      <w:bookmarkStart w:id="0" w:name="_GoBack"/>
      <w:bookmarkEnd w:id="0"/>
    </w:p>
    <w:sectPr w:rsidR="00C36DA7" w:rsidRPr="001F7FF5" w:rsidSect="009F3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37F1" w14:textId="77777777" w:rsidR="00FF35F9" w:rsidRDefault="00FF35F9" w:rsidP="009F3E73">
      <w:r>
        <w:separator/>
      </w:r>
    </w:p>
  </w:endnote>
  <w:endnote w:type="continuationSeparator" w:id="0">
    <w:p w14:paraId="41C1E05A" w14:textId="77777777" w:rsidR="00FF35F9" w:rsidRDefault="00FF35F9" w:rsidP="009F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0801" w14:textId="77777777" w:rsidR="00B62D4A" w:rsidRDefault="00B6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9C32" w14:textId="21C70ED8" w:rsidR="009F3E73" w:rsidRPr="00B62D4A" w:rsidRDefault="00B62D4A" w:rsidP="00B62D4A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00F2" w14:textId="77777777" w:rsidR="00B62D4A" w:rsidRDefault="00B6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F03A" w14:textId="77777777" w:rsidR="00FF35F9" w:rsidRDefault="00FF35F9" w:rsidP="009F3E73">
      <w:r>
        <w:separator/>
      </w:r>
    </w:p>
  </w:footnote>
  <w:footnote w:type="continuationSeparator" w:id="0">
    <w:p w14:paraId="2E60C586" w14:textId="77777777" w:rsidR="00FF35F9" w:rsidRDefault="00FF35F9" w:rsidP="009F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B7E2" w14:textId="77777777" w:rsidR="00B62D4A" w:rsidRDefault="00B6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AB62" w14:textId="77777777" w:rsidR="00B62D4A" w:rsidRDefault="00B62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111B" w14:textId="77777777" w:rsidR="00B62D4A" w:rsidRDefault="00B6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9E64A5"/>
    <w:multiLevelType w:val="hybridMultilevel"/>
    <w:tmpl w:val="D398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16772"/>
    <w:multiLevelType w:val="hybridMultilevel"/>
    <w:tmpl w:val="8BD4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D84F8D"/>
    <w:multiLevelType w:val="hybridMultilevel"/>
    <w:tmpl w:val="1926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156A1"/>
    <w:rsid w:val="00025A04"/>
    <w:rsid w:val="00027B19"/>
    <w:rsid w:val="00034D31"/>
    <w:rsid w:val="000358AC"/>
    <w:rsid w:val="000407F0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A5D73"/>
    <w:rsid w:val="000B0C3E"/>
    <w:rsid w:val="000B4604"/>
    <w:rsid w:val="000B5AD8"/>
    <w:rsid w:val="000B6D7D"/>
    <w:rsid w:val="000C0CA4"/>
    <w:rsid w:val="000C61AB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44DF"/>
    <w:rsid w:val="001179C0"/>
    <w:rsid w:val="0012225F"/>
    <w:rsid w:val="00123051"/>
    <w:rsid w:val="00135989"/>
    <w:rsid w:val="00135D96"/>
    <w:rsid w:val="00154DAA"/>
    <w:rsid w:val="00162B6A"/>
    <w:rsid w:val="00170919"/>
    <w:rsid w:val="00170B09"/>
    <w:rsid w:val="001713BF"/>
    <w:rsid w:val="00173C61"/>
    <w:rsid w:val="00182450"/>
    <w:rsid w:val="00186CCE"/>
    <w:rsid w:val="00190189"/>
    <w:rsid w:val="00191FDF"/>
    <w:rsid w:val="00195225"/>
    <w:rsid w:val="001A0D5B"/>
    <w:rsid w:val="001A4D01"/>
    <w:rsid w:val="001A5B6C"/>
    <w:rsid w:val="001C54A5"/>
    <w:rsid w:val="001D244E"/>
    <w:rsid w:val="001D3BEE"/>
    <w:rsid w:val="001D428A"/>
    <w:rsid w:val="001D681A"/>
    <w:rsid w:val="001E0AD5"/>
    <w:rsid w:val="001E4CF9"/>
    <w:rsid w:val="001E673F"/>
    <w:rsid w:val="001F01C4"/>
    <w:rsid w:val="001F2B14"/>
    <w:rsid w:val="001F52D4"/>
    <w:rsid w:val="00201856"/>
    <w:rsid w:val="00202A40"/>
    <w:rsid w:val="00203641"/>
    <w:rsid w:val="00203ED6"/>
    <w:rsid w:val="0020471B"/>
    <w:rsid w:val="00207778"/>
    <w:rsid w:val="00213F84"/>
    <w:rsid w:val="0021672A"/>
    <w:rsid w:val="00223C0D"/>
    <w:rsid w:val="00225ACF"/>
    <w:rsid w:val="00227B54"/>
    <w:rsid w:val="00231916"/>
    <w:rsid w:val="00236D6E"/>
    <w:rsid w:val="00240F7B"/>
    <w:rsid w:val="002415AD"/>
    <w:rsid w:val="00241D15"/>
    <w:rsid w:val="00243BF1"/>
    <w:rsid w:val="002510E7"/>
    <w:rsid w:val="00261069"/>
    <w:rsid w:val="00263280"/>
    <w:rsid w:val="00287A24"/>
    <w:rsid w:val="00293B66"/>
    <w:rsid w:val="00296C66"/>
    <w:rsid w:val="002A1D22"/>
    <w:rsid w:val="002A622F"/>
    <w:rsid w:val="002A6A0F"/>
    <w:rsid w:val="002B031F"/>
    <w:rsid w:val="002B1160"/>
    <w:rsid w:val="002B1701"/>
    <w:rsid w:val="002B32F5"/>
    <w:rsid w:val="002B53CE"/>
    <w:rsid w:val="002C08FD"/>
    <w:rsid w:val="002C2C6C"/>
    <w:rsid w:val="002C71FE"/>
    <w:rsid w:val="002C7377"/>
    <w:rsid w:val="002D112C"/>
    <w:rsid w:val="002D2A89"/>
    <w:rsid w:val="002D6120"/>
    <w:rsid w:val="002E3B79"/>
    <w:rsid w:val="002E4260"/>
    <w:rsid w:val="002E4B64"/>
    <w:rsid w:val="002E54A3"/>
    <w:rsid w:val="002E66E3"/>
    <w:rsid w:val="002E7A0F"/>
    <w:rsid w:val="002F487F"/>
    <w:rsid w:val="00301877"/>
    <w:rsid w:val="0031017B"/>
    <w:rsid w:val="003133C1"/>
    <w:rsid w:val="0031524C"/>
    <w:rsid w:val="00315342"/>
    <w:rsid w:val="0031560A"/>
    <w:rsid w:val="0034162B"/>
    <w:rsid w:val="00346751"/>
    <w:rsid w:val="00351F9F"/>
    <w:rsid w:val="00355842"/>
    <w:rsid w:val="00356CD6"/>
    <w:rsid w:val="00360D5A"/>
    <w:rsid w:val="00361495"/>
    <w:rsid w:val="00367218"/>
    <w:rsid w:val="00370437"/>
    <w:rsid w:val="00371197"/>
    <w:rsid w:val="0037182B"/>
    <w:rsid w:val="00371DDC"/>
    <w:rsid w:val="00376872"/>
    <w:rsid w:val="003770C1"/>
    <w:rsid w:val="0037770D"/>
    <w:rsid w:val="00380C6F"/>
    <w:rsid w:val="0039387C"/>
    <w:rsid w:val="003A2003"/>
    <w:rsid w:val="003B1E04"/>
    <w:rsid w:val="003D194C"/>
    <w:rsid w:val="003D356C"/>
    <w:rsid w:val="003D39D1"/>
    <w:rsid w:val="003D3BEC"/>
    <w:rsid w:val="003D5F42"/>
    <w:rsid w:val="003D6B17"/>
    <w:rsid w:val="003D6E0A"/>
    <w:rsid w:val="003D7758"/>
    <w:rsid w:val="003E07EA"/>
    <w:rsid w:val="003E2275"/>
    <w:rsid w:val="003E5B66"/>
    <w:rsid w:val="003E5DA8"/>
    <w:rsid w:val="003E7A52"/>
    <w:rsid w:val="003F2DDD"/>
    <w:rsid w:val="003F3D3D"/>
    <w:rsid w:val="003F55EB"/>
    <w:rsid w:val="003F78BB"/>
    <w:rsid w:val="00410C3E"/>
    <w:rsid w:val="004168DD"/>
    <w:rsid w:val="004242A0"/>
    <w:rsid w:val="0043619A"/>
    <w:rsid w:val="0044285F"/>
    <w:rsid w:val="00442A2A"/>
    <w:rsid w:val="00443205"/>
    <w:rsid w:val="00455955"/>
    <w:rsid w:val="00455D55"/>
    <w:rsid w:val="004603C9"/>
    <w:rsid w:val="00463B02"/>
    <w:rsid w:val="004645BA"/>
    <w:rsid w:val="004664E5"/>
    <w:rsid w:val="00470BDC"/>
    <w:rsid w:val="004727DF"/>
    <w:rsid w:val="00476F4E"/>
    <w:rsid w:val="00481013"/>
    <w:rsid w:val="00483717"/>
    <w:rsid w:val="004A75E8"/>
    <w:rsid w:val="004B3179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331A"/>
    <w:rsid w:val="00527E5C"/>
    <w:rsid w:val="00527EB5"/>
    <w:rsid w:val="0053014F"/>
    <w:rsid w:val="00531B44"/>
    <w:rsid w:val="0053600D"/>
    <w:rsid w:val="005418AC"/>
    <w:rsid w:val="00550AAD"/>
    <w:rsid w:val="005564E5"/>
    <w:rsid w:val="00560B3F"/>
    <w:rsid w:val="00563073"/>
    <w:rsid w:val="00565D05"/>
    <w:rsid w:val="00574CCD"/>
    <w:rsid w:val="005867B5"/>
    <w:rsid w:val="005A1E01"/>
    <w:rsid w:val="005B076C"/>
    <w:rsid w:val="005B3F89"/>
    <w:rsid w:val="005D177F"/>
    <w:rsid w:val="005E0DA4"/>
    <w:rsid w:val="005E56B0"/>
    <w:rsid w:val="005F01E8"/>
    <w:rsid w:val="005F2FBD"/>
    <w:rsid w:val="005F6400"/>
    <w:rsid w:val="006113B3"/>
    <w:rsid w:val="00614615"/>
    <w:rsid w:val="00632A1D"/>
    <w:rsid w:val="00637C10"/>
    <w:rsid w:val="006416A9"/>
    <w:rsid w:val="00645AFC"/>
    <w:rsid w:val="00653038"/>
    <w:rsid w:val="006534D4"/>
    <w:rsid w:val="0066524E"/>
    <w:rsid w:val="006653EB"/>
    <w:rsid w:val="006729DF"/>
    <w:rsid w:val="00677F19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D0B2F"/>
    <w:rsid w:val="006D0F70"/>
    <w:rsid w:val="006D4AB3"/>
    <w:rsid w:val="006D7F3F"/>
    <w:rsid w:val="0070532F"/>
    <w:rsid w:val="00715D12"/>
    <w:rsid w:val="00722F8D"/>
    <w:rsid w:val="007251E5"/>
    <w:rsid w:val="00734218"/>
    <w:rsid w:val="00736CF8"/>
    <w:rsid w:val="007421A7"/>
    <w:rsid w:val="00742CA6"/>
    <w:rsid w:val="0074641B"/>
    <w:rsid w:val="0074705E"/>
    <w:rsid w:val="0075481A"/>
    <w:rsid w:val="00766B7D"/>
    <w:rsid w:val="00766D4A"/>
    <w:rsid w:val="00767793"/>
    <w:rsid w:val="0077318F"/>
    <w:rsid w:val="00791665"/>
    <w:rsid w:val="007970FA"/>
    <w:rsid w:val="007A3A2B"/>
    <w:rsid w:val="007A6E7D"/>
    <w:rsid w:val="007C4B0D"/>
    <w:rsid w:val="007D3D94"/>
    <w:rsid w:val="007E12A7"/>
    <w:rsid w:val="007E3619"/>
    <w:rsid w:val="007E5212"/>
    <w:rsid w:val="007E712C"/>
    <w:rsid w:val="007F0A7E"/>
    <w:rsid w:val="00800D7B"/>
    <w:rsid w:val="0080559D"/>
    <w:rsid w:val="00807FC0"/>
    <w:rsid w:val="008130A5"/>
    <w:rsid w:val="00816EB1"/>
    <w:rsid w:val="008170C2"/>
    <w:rsid w:val="00822283"/>
    <w:rsid w:val="00822657"/>
    <w:rsid w:val="00824E6A"/>
    <w:rsid w:val="00825D51"/>
    <w:rsid w:val="00827964"/>
    <w:rsid w:val="00830D57"/>
    <w:rsid w:val="008365D4"/>
    <w:rsid w:val="00837C83"/>
    <w:rsid w:val="008426DF"/>
    <w:rsid w:val="00847960"/>
    <w:rsid w:val="00850F95"/>
    <w:rsid w:val="00857102"/>
    <w:rsid w:val="0087559A"/>
    <w:rsid w:val="00876C36"/>
    <w:rsid w:val="00877C2A"/>
    <w:rsid w:val="0088054E"/>
    <w:rsid w:val="00880FBF"/>
    <w:rsid w:val="00882034"/>
    <w:rsid w:val="00883789"/>
    <w:rsid w:val="00885726"/>
    <w:rsid w:val="008875C1"/>
    <w:rsid w:val="00893C72"/>
    <w:rsid w:val="008940FC"/>
    <w:rsid w:val="008958DF"/>
    <w:rsid w:val="008A1DF6"/>
    <w:rsid w:val="008A356F"/>
    <w:rsid w:val="008B26D4"/>
    <w:rsid w:val="008C3498"/>
    <w:rsid w:val="008C415A"/>
    <w:rsid w:val="008C4B13"/>
    <w:rsid w:val="008C6F65"/>
    <w:rsid w:val="008D0536"/>
    <w:rsid w:val="008D635C"/>
    <w:rsid w:val="008D7892"/>
    <w:rsid w:val="008E74B1"/>
    <w:rsid w:val="008E7814"/>
    <w:rsid w:val="008F4782"/>
    <w:rsid w:val="009114C6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528D"/>
    <w:rsid w:val="00970160"/>
    <w:rsid w:val="00973BCC"/>
    <w:rsid w:val="009750D2"/>
    <w:rsid w:val="009A1D97"/>
    <w:rsid w:val="009A2B10"/>
    <w:rsid w:val="009A2EDA"/>
    <w:rsid w:val="009A3991"/>
    <w:rsid w:val="009B702B"/>
    <w:rsid w:val="009D0BE1"/>
    <w:rsid w:val="009D0D4D"/>
    <w:rsid w:val="009D57A6"/>
    <w:rsid w:val="009D5A97"/>
    <w:rsid w:val="009E248D"/>
    <w:rsid w:val="009E24D3"/>
    <w:rsid w:val="009E70E4"/>
    <w:rsid w:val="009F3E73"/>
    <w:rsid w:val="009F66C1"/>
    <w:rsid w:val="00A17A7D"/>
    <w:rsid w:val="00A200D3"/>
    <w:rsid w:val="00A22831"/>
    <w:rsid w:val="00A23AD0"/>
    <w:rsid w:val="00A25944"/>
    <w:rsid w:val="00A26F67"/>
    <w:rsid w:val="00A30D18"/>
    <w:rsid w:val="00A32BF6"/>
    <w:rsid w:val="00A41F6E"/>
    <w:rsid w:val="00A463F9"/>
    <w:rsid w:val="00A479ED"/>
    <w:rsid w:val="00A50088"/>
    <w:rsid w:val="00A50887"/>
    <w:rsid w:val="00A53B7B"/>
    <w:rsid w:val="00A57075"/>
    <w:rsid w:val="00A57C2E"/>
    <w:rsid w:val="00A71E84"/>
    <w:rsid w:val="00A72C46"/>
    <w:rsid w:val="00A74227"/>
    <w:rsid w:val="00A83D31"/>
    <w:rsid w:val="00A85527"/>
    <w:rsid w:val="00A8731B"/>
    <w:rsid w:val="00A904B1"/>
    <w:rsid w:val="00A91049"/>
    <w:rsid w:val="00A91726"/>
    <w:rsid w:val="00A93BE6"/>
    <w:rsid w:val="00A97299"/>
    <w:rsid w:val="00AB06A9"/>
    <w:rsid w:val="00AB6D6B"/>
    <w:rsid w:val="00AC3C8F"/>
    <w:rsid w:val="00AD6424"/>
    <w:rsid w:val="00AE39CD"/>
    <w:rsid w:val="00AE5875"/>
    <w:rsid w:val="00AF19B6"/>
    <w:rsid w:val="00AF32DF"/>
    <w:rsid w:val="00B13CA1"/>
    <w:rsid w:val="00B373E0"/>
    <w:rsid w:val="00B40F05"/>
    <w:rsid w:val="00B456F7"/>
    <w:rsid w:val="00B46376"/>
    <w:rsid w:val="00B617F9"/>
    <w:rsid w:val="00B62D4A"/>
    <w:rsid w:val="00B6540C"/>
    <w:rsid w:val="00B70DF9"/>
    <w:rsid w:val="00B71A76"/>
    <w:rsid w:val="00B71FD5"/>
    <w:rsid w:val="00B81B8F"/>
    <w:rsid w:val="00B8497F"/>
    <w:rsid w:val="00B86A77"/>
    <w:rsid w:val="00B86D51"/>
    <w:rsid w:val="00B878AB"/>
    <w:rsid w:val="00B91457"/>
    <w:rsid w:val="00B93191"/>
    <w:rsid w:val="00B935BC"/>
    <w:rsid w:val="00B975EF"/>
    <w:rsid w:val="00BB1E36"/>
    <w:rsid w:val="00BB1FCB"/>
    <w:rsid w:val="00BB2EDC"/>
    <w:rsid w:val="00BC51B5"/>
    <w:rsid w:val="00BD0341"/>
    <w:rsid w:val="00BD52AC"/>
    <w:rsid w:val="00BD62C9"/>
    <w:rsid w:val="00BE0479"/>
    <w:rsid w:val="00BE0B93"/>
    <w:rsid w:val="00BE18D6"/>
    <w:rsid w:val="00BE1C07"/>
    <w:rsid w:val="00BE1CB4"/>
    <w:rsid w:val="00BE1E44"/>
    <w:rsid w:val="00BE471C"/>
    <w:rsid w:val="00BF40CB"/>
    <w:rsid w:val="00BF4AEE"/>
    <w:rsid w:val="00BF4F61"/>
    <w:rsid w:val="00C20833"/>
    <w:rsid w:val="00C264E0"/>
    <w:rsid w:val="00C2677D"/>
    <w:rsid w:val="00C33537"/>
    <w:rsid w:val="00C36DA7"/>
    <w:rsid w:val="00C37D46"/>
    <w:rsid w:val="00C43937"/>
    <w:rsid w:val="00C464A8"/>
    <w:rsid w:val="00C51267"/>
    <w:rsid w:val="00C5187A"/>
    <w:rsid w:val="00C55400"/>
    <w:rsid w:val="00C57005"/>
    <w:rsid w:val="00C631AD"/>
    <w:rsid w:val="00C70021"/>
    <w:rsid w:val="00C732CC"/>
    <w:rsid w:val="00C867EB"/>
    <w:rsid w:val="00C86963"/>
    <w:rsid w:val="00C911C6"/>
    <w:rsid w:val="00C91974"/>
    <w:rsid w:val="00CA7F4E"/>
    <w:rsid w:val="00CC2504"/>
    <w:rsid w:val="00CC3032"/>
    <w:rsid w:val="00CC45C9"/>
    <w:rsid w:val="00CD0845"/>
    <w:rsid w:val="00CD2042"/>
    <w:rsid w:val="00CD50D5"/>
    <w:rsid w:val="00CD5868"/>
    <w:rsid w:val="00CD6760"/>
    <w:rsid w:val="00CD6C6D"/>
    <w:rsid w:val="00CE159A"/>
    <w:rsid w:val="00CE22D6"/>
    <w:rsid w:val="00CE5E01"/>
    <w:rsid w:val="00CE7664"/>
    <w:rsid w:val="00CF0540"/>
    <w:rsid w:val="00CF67B7"/>
    <w:rsid w:val="00D2157F"/>
    <w:rsid w:val="00D26BDC"/>
    <w:rsid w:val="00D30491"/>
    <w:rsid w:val="00D33A47"/>
    <w:rsid w:val="00D4696F"/>
    <w:rsid w:val="00D50D35"/>
    <w:rsid w:val="00D5216B"/>
    <w:rsid w:val="00D54309"/>
    <w:rsid w:val="00D57C9A"/>
    <w:rsid w:val="00D66F80"/>
    <w:rsid w:val="00D7173B"/>
    <w:rsid w:val="00D772B9"/>
    <w:rsid w:val="00D852E9"/>
    <w:rsid w:val="00D90F17"/>
    <w:rsid w:val="00D91479"/>
    <w:rsid w:val="00D96275"/>
    <w:rsid w:val="00DA65FE"/>
    <w:rsid w:val="00DB72C0"/>
    <w:rsid w:val="00DC4C89"/>
    <w:rsid w:val="00DC52A6"/>
    <w:rsid w:val="00DD2EE2"/>
    <w:rsid w:val="00DE373E"/>
    <w:rsid w:val="00DE4ECD"/>
    <w:rsid w:val="00DF2C79"/>
    <w:rsid w:val="00DF6CBF"/>
    <w:rsid w:val="00E108D5"/>
    <w:rsid w:val="00E13215"/>
    <w:rsid w:val="00E169D0"/>
    <w:rsid w:val="00E17D41"/>
    <w:rsid w:val="00E2323A"/>
    <w:rsid w:val="00E25ABB"/>
    <w:rsid w:val="00E3131A"/>
    <w:rsid w:val="00E32CD8"/>
    <w:rsid w:val="00E33B6E"/>
    <w:rsid w:val="00E346DE"/>
    <w:rsid w:val="00E35099"/>
    <w:rsid w:val="00E50DA3"/>
    <w:rsid w:val="00E5224A"/>
    <w:rsid w:val="00E56520"/>
    <w:rsid w:val="00E618E6"/>
    <w:rsid w:val="00E6292F"/>
    <w:rsid w:val="00E64ACA"/>
    <w:rsid w:val="00E7104B"/>
    <w:rsid w:val="00E744FA"/>
    <w:rsid w:val="00E843D7"/>
    <w:rsid w:val="00E961C8"/>
    <w:rsid w:val="00E9673C"/>
    <w:rsid w:val="00EA7BFB"/>
    <w:rsid w:val="00EC181F"/>
    <w:rsid w:val="00EE624A"/>
    <w:rsid w:val="00EE6B11"/>
    <w:rsid w:val="00EE7C09"/>
    <w:rsid w:val="00EF313E"/>
    <w:rsid w:val="00EF6A38"/>
    <w:rsid w:val="00F005BE"/>
    <w:rsid w:val="00F015D8"/>
    <w:rsid w:val="00F02EFF"/>
    <w:rsid w:val="00F11DC7"/>
    <w:rsid w:val="00F202CD"/>
    <w:rsid w:val="00F209DF"/>
    <w:rsid w:val="00F23331"/>
    <w:rsid w:val="00F2363E"/>
    <w:rsid w:val="00F26C93"/>
    <w:rsid w:val="00F31B31"/>
    <w:rsid w:val="00F451DF"/>
    <w:rsid w:val="00F47673"/>
    <w:rsid w:val="00F52092"/>
    <w:rsid w:val="00F5230E"/>
    <w:rsid w:val="00F549F8"/>
    <w:rsid w:val="00F567F7"/>
    <w:rsid w:val="00F6121B"/>
    <w:rsid w:val="00F63A55"/>
    <w:rsid w:val="00F65C39"/>
    <w:rsid w:val="00F7224D"/>
    <w:rsid w:val="00F82FB8"/>
    <w:rsid w:val="00F86AF8"/>
    <w:rsid w:val="00F87137"/>
    <w:rsid w:val="00F97DA8"/>
    <w:rsid w:val="00FA45BE"/>
    <w:rsid w:val="00FB47C3"/>
    <w:rsid w:val="00FB495E"/>
    <w:rsid w:val="00FC22D2"/>
    <w:rsid w:val="00FC366A"/>
    <w:rsid w:val="00FC4CEB"/>
    <w:rsid w:val="00FD0BDB"/>
    <w:rsid w:val="00FD25D9"/>
    <w:rsid w:val="00FD36CF"/>
    <w:rsid w:val="00FD5131"/>
    <w:rsid w:val="00FD514A"/>
    <w:rsid w:val="00FD57E6"/>
    <w:rsid w:val="00FE0ADD"/>
    <w:rsid w:val="00FE3C42"/>
    <w:rsid w:val="00FE4642"/>
    <w:rsid w:val="00FF35F9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1C052"/>
  <w15:docId w15:val="{9E933CAD-7CE5-4042-BB24-33CE33A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BC51B5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FC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BC51B5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5E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B0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B0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9F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73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F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7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6782-DF2F-4FB6-A90B-7C0DE178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Marainna Pap</dc:creator>
  <cp:lastModifiedBy>Peter Lacey</cp:lastModifiedBy>
  <cp:revision>14</cp:revision>
  <cp:lastPrinted>2015-11-05T10:21:00Z</cp:lastPrinted>
  <dcterms:created xsi:type="dcterms:W3CDTF">2015-12-23T17:44:00Z</dcterms:created>
  <dcterms:modified xsi:type="dcterms:W3CDTF">2018-11-08T15:22:00Z</dcterms:modified>
</cp:coreProperties>
</file>