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A48F3" w14:textId="77777777" w:rsidR="002E192F" w:rsidRPr="00417230" w:rsidRDefault="002E192F" w:rsidP="002E192F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097D8346" w14:textId="77777777" w:rsidR="002E192F" w:rsidRPr="00417230" w:rsidRDefault="002E192F" w:rsidP="002E192F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2F21C49C" w14:textId="77777777" w:rsidR="002E192F" w:rsidRPr="00417230" w:rsidRDefault="002E192F" w:rsidP="002E192F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to</w:t>
      </w:r>
      <w:proofErr w:type="gramEnd"/>
      <w:r w:rsidRPr="00417230">
        <w:rPr>
          <w:lang w:val="en-GB"/>
        </w:rPr>
        <w:t xml:space="preserve"> accompany</w:t>
      </w:r>
    </w:p>
    <w:p w14:paraId="3D8066A5" w14:textId="1AEBE5FF" w:rsidR="002E192F" w:rsidRPr="00417230" w:rsidRDefault="002E192F" w:rsidP="002E192F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EC5D7C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391D9A36" w14:textId="5DC091A7" w:rsidR="002E192F" w:rsidRDefault="002E192F" w:rsidP="00C5362A">
      <w:pPr>
        <w:jc w:val="center"/>
        <w:rPr>
          <w:lang w:val="en-GB"/>
        </w:rPr>
      </w:pPr>
      <w:r w:rsidRPr="00417230">
        <w:rPr>
          <w:lang w:val="en-GB"/>
        </w:rPr>
        <w:t xml:space="preserve">Geoffrey M. Cooper </w:t>
      </w:r>
    </w:p>
    <w:p w14:paraId="3FA08989" w14:textId="77777777" w:rsidR="00C5362A" w:rsidRPr="00417230" w:rsidRDefault="00C5362A" w:rsidP="00C5362A">
      <w:pPr>
        <w:jc w:val="center"/>
        <w:rPr>
          <w:rFonts w:eastAsia="Calibri"/>
        </w:rPr>
      </w:pPr>
    </w:p>
    <w:p w14:paraId="3FB1D6DF" w14:textId="77777777" w:rsidR="002E192F" w:rsidRPr="00417230" w:rsidRDefault="002E192F" w:rsidP="002E192F">
      <w:pPr>
        <w:rPr>
          <w:rFonts w:eastAsia="Calibri"/>
        </w:rPr>
      </w:pPr>
    </w:p>
    <w:p w14:paraId="2874939B" w14:textId="00954B76" w:rsidR="000A3C63" w:rsidRPr="00504BC9" w:rsidRDefault="002E192F" w:rsidP="00C11C3B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8.1</w:t>
      </w:r>
      <w:r w:rsidR="00C11C3B">
        <w:rPr>
          <w:rFonts w:eastAsia="Calibri"/>
          <w:b/>
          <w:sz w:val="32"/>
          <w:szCs w:val="22"/>
          <w:lang w:eastAsia="en-US"/>
        </w:rPr>
        <w:t xml:space="preserve"> </w:t>
      </w:r>
      <w:r w:rsidR="009E248D" w:rsidRPr="00B92723">
        <w:rPr>
          <w:rFonts w:eastAsia="Calibri"/>
          <w:b/>
          <w:i/>
          <w:sz w:val="32"/>
          <w:szCs w:val="22"/>
          <w:lang w:eastAsia="en-US"/>
        </w:rPr>
        <w:t>In vivo</w:t>
      </w:r>
      <w:r w:rsidR="009E248D" w:rsidRPr="00504BC9">
        <w:rPr>
          <w:rFonts w:eastAsia="Calibri"/>
          <w:b/>
          <w:sz w:val="32"/>
          <w:szCs w:val="22"/>
          <w:lang w:eastAsia="en-US"/>
        </w:rPr>
        <w:t xml:space="preserve"> </w:t>
      </w:r>
      <w:r w:rsidR="00C11C3B">
        <w:rPr>
          <w:rFonts w:eastAsia="Calibri"/>
          <w:b/>
          <w:sz w:val="32"/>
          <w:szCs w:val="22"/>
          <w:lang w:eastAsia="en-US"/>
        </w:rPr>
        <w:t>L</w:t>
      </w:r>
      <w:r w:rsidR="009E248D" w:rsidRPr="00504BC9">
        <w:rPr>
          <w:rFonts w:eastAsia="Calibri"/>
          <w:b/>
          <w:sz w:val="32"/>
          <w:szCs w:val="22"/>
          <w:lang w:eastAsia="en-US"/>
        </w:rPr>
        <w:t xml:space="preserve">abeling of </w:t>
      </w:r>
      <w:r w:rsidR="00C11C3B">
        <w:rPr>
          <w:rFonts w:eastAsia="Calibri"/>
          <w:b/>
          <w:sz w:val="32"/>
          <w:szCs w:val="22"/>
          <w:lang w:eastAsia="en-US"/>
        </w:rPr>
        <w:t>N</w:t>
      </w:r>
      <w:r w:rsidR="009E248D" w:rsidRPr="00504BC9">
        <w:rPr>
          <w:rFonts w:eastAsia="Calibri"/>
          <w:b/>
          <w:sz w:val="32"/>
          <w:szCs w:val="22"/>
          <w:lang w:eastAsia="en-US"/>
        </w:rPr>
        <w:t xml:space="preserve">ucleic </w:t>
      </w:r>
      <w:r w:rsidR="00C11C3B">
        <w:rPr>
          <w:rFonts w:eastAsia="Calibri"/>
          <w:b/>
          <w:sz w:val="32"/>
          <w:szCs w:val="22"/>
          <w:lang w:eastAsia="en-US"/>
        </w:rPr>
        <w:t>A</w:t>
      </w:r>
      <w:r w:rsidR="009E248D" w:rsidRPr="00504BC9">
        <w:rPr>
          <w:rFonts w:eastAsia="Calibri"/>
          <w:b/>
          <w:sz w:val="32"/>
          <w:szCs w:val="22"/>
          <w:lang w:eastAsia="en-US"/>
        </w:rPr>
        <w:t xml:space="preserve">cids </w:t>
      </w:r>
    </w:p>
    <w:p w14:paraId="1B4F705C" w14:textId="77777777" w:rsidR="000A3C63" w:rsidRPr="00504BC9" w:rsidRDefault="000A3C63" w:rsidP="00504BC9">
      <w:pPr>
        <w:ind w:left="993" w:hanging="993"/>
        <w:jc w:val="both"/>
        <w:rPr>
          <w:rFonts w:eastAsia="Calibri"/>
          <w:szCs w:val="22"/>
          <w:lang w:eastAsia="en-US"/>
        </w:rPr>
      </w:pPr>
    </w:p>
    <w:p w14:paraId="51964519" w14:textId="1CC6B5BE" w:rsidR="000A3C63" w:rsidRDefault="000A3C63" w:rsidP="00504BC9">
      <w:pPr>
        <w:ind w:left="993" w:hanging="993"/>
        <w:jc w:val="both"/>
        <w:rPr>
          <w:rFonts w:eastAsia="Calibri"/>
          <w:szCs w:val="22"/>
          <w:lang w:eastAsia="en-US"/>
        </w:rPr>
      </w:pPr>
    </w:p>
    <w:p w14:paraId="6D4A8D45" w14:textId="1B334D0B" w:rsidR="00C5362A" w:rsidRDefault="00C5362A" w:rsidP="00C5362A">
      <w:r>
        <w:t>This Data Analysis Problem is also found on page</w:t>
      </w:r>
      <w:r>
        <w:t>s 282–283</w:t>
      </w:r>
      <w:r>
        <w:t xml:space="preserve"> of the textbook.</w:t>
      </w:r>
    </w:p>
    <w:p w14:paraId="0E36F465" w14:textId="77777777" w:rsidR="00C5362A" w:rsidRPr="00C5362A" w:rsidRDefault="00C5362A" w:rsidP="00504BC9">
      <w:pPr>
        <w:ind w:left="993" w:hanging="993"/>
        <w:jc w:val="both"/>
        <w:rPr>
          <w:rFonts w:eastAsia="Calibri"/>
        </w:rPr>
      </w:pPr>
    </w:p>
    <w:p w14:paraId="0CE5BB75" w14:textId="1A1F56D2" w:rsidR="0037770D" w:rsidRPr="00504BC9" w:rsidRDefault="000A3C63" w:rsidP="002E192F">
      <w:pPr>
        <w:ind w:left="900" w:hanging="900"/>
        <w:rPr>
          <w:rFonts w:eastAsia="Calibri"/>
          <w:szCs w:val="22"/>
          <w:lang w:eastAsia="en-US"/>
        </w:rPr>
      </w:pPr>
      <w:r w:rsidRPr="00504BC9">
        <w:rPr>
          <w:rFonts w:eastAsia="Calibri"/>
          <w:b/>
          <w:szCs w:val="22"/>
          <w:lang w:eastAsia="en-US"/>
        </w:rPr>
        <w:t>Source:</w:t>
      </w:r>
      <w:r w:rsidRPr="00504BC9">
        <w:rPr>
          <w:rFonts w:eastAsia="Calibri"/>
          <w:szCs w:val="22"/>
          <w:lang w:eastAsia="en-US"/>
        </w:rPr>
        <w:t xml:space="preserve"> </w:t>
      </w:r>
      <w:r w:rsidR="00C5362A">
        <w:rPr>
          <w:rFonts w:eastAsia="Calibri"/>
          <w:szCs w:val="22"/>
          <w:lang w:eastAsia="en-US"/>
        </w:rPr>
        <w:tab/>
      </w:r>
      <w:r w:rsidR="00825A69" w:rsidRPr="00504BC9">
        <w:rPr>
          <w:rFonts w:eastAsia="Calibri"/>
          <w:szCs w:val="22"/>
          <w:lang w:eastAsia="en-US"/>
        </w:rPr>
        <w:t>Davidson, J.</w:t>
      </w:r>
      <w:r w:rsidR="00B7165A">
        <w:rPr>
          <w:rFonts w:eastAsia="Calibri"/>
          <w:szCs w:val="22"/>
          <w:lang w:eastAsia="en-US"/>
        </w:rPr>
        <w:t xml:space="preserve"> N. </w:t>
      </w:r>
      <w:r w:rsidR="00825A69" w:rsidRPr="00504BC9">
        <w:rPr>
          <w:rFonts w:eastAsia="Calibri"/>
          <w:szCs w:val="22"/>
          <w:lang w:eastAsia="en-US"/>
        </w:rPr>
        <w:t>1965</w:t>
      </w:r>
      <w:r w:rsidR="00B7165A">
        <w:rPr>
          <w:rFonts w:eastAsia="Calibri"/>
          <w:szCs w:val="22"/>
          <w:lang w:eastAsia="en-US"/>
        </w:rPr>
        <w:t>.</w:t>
      </w:r>
      <w:r w:rsidR="00825A69" w:rsidRPr="00504BC9">
        <w:rPr>
          <w:rFonts w:eastAsia="Calibri"/>
          <w:szCs w:val="22"/>
          <w:lang w:eastAsia="en-US"/>
        </w:rPr>
        <w:t xml:space="preserve"> </w:t>
      </w:r>
      <w:r w:rsidR="00825A69" w:rsidRPr="003D7B59">
        <w:rPr>
          <w:rFonts w:eastAsia="Calibri"/>
          <w:i/>
          <w:szCs w:val="22"/>
          <w:lang w:eastAsia="en-US"/>
        </w:rPr>
        <w:t xml:space="preserve">The Biochemistry of the Nucleic Acids. </w:t>
      </w:r>
      <w:proofErr w:type="spellStart"/>
      <w:r w:rsidR="00825A69" w:rsidRPr="003D7B59">
        <w:rPr>
          <w:rFonts w:eastAsia="Calibri"/>
          <w:i/>
          <w:szCs w:val="22"/>
          <w:lang w:eastAsia="en-US"/>
        </w:rPr>
        <w:t>Methnen</w:t>
      </w:r>
      <w:proofErr w:type="spellEnd"/>
      <w:r w:rsidR="00825A69" w:rsidRPr="003D7B59">
        <w:rPr>
          <w:rFonts w:eastAsia="Calibri"/>
          <w:i/>
          <w:szCs w:val="22"/>
          <w:lang w:eastAsia="en-US"/>
        </w:rPr>
        <w:t xml:space="preserve"> &amp; Co. Ltd., London, </w:t>
      </w:r>
      <w:r w:rsidR="00825A69" w:rsidRPr="0042316F">
        <w:rPr>
          <w:rFonts w:eastAsia="Calibri"/>
          <w:szCs w:val="22"/>
          <w:lang w:eastAsia="en-US"/>
        </w:rPr>
        <w:t>Fifth edition,</w:t>
      </w:r>
      <w:r w:rsidR="00825A69" w:rsidRPr="00504BC9">
        <w:rPr>
          <w:rFonts w:eastAsia="Calibri"/>
          <w:szCs w:val="22"/>
          <w:lang w:eastAsia="en-US"/>
        </w:rPr>
        <w:t xml:space="preserve"> </w:t>
      </w:r>
      <w:r w:rsidR="00825A69" w:rsidRPr="00FB5EA0">
        <w:rPr>
          <w:rFonts w:eastAsia="Calibri"/>
          <w:i/>
          <w:szCs w:val="22"/>
          <w:lang w:eastAsia="en-US"/>
        </w:rPr>
        <w:t>Fig. 8.5</w:t>
      </w:r>
      <w:r w:rsidR="00825A69" w:rsidRPr="00504BC9">
        <w:rPr>
          <w:rFonts w:eastAsia="Calibri"/>
          <w:szCs w:val="22"/>
          <w:lang w:eastAsia="en-US"/>
        </w:rPr>
        <w:t>.</w:t>
      </w:r>
    </w:p>
    <w:p w14:paraId="64553624" w14:textId="77777777" w:rsidR="00D50D35" w:rsidRPr="00504BC9" w:rsidRDefault="00D50D35" w:rsidP="00B7165A">
      <w:pPr>
        <w:ind w:left="851" w:hanging="851"/>
        <w:rPr>
          <w:rFonts w:eastAsia="Calibri"/>
          <w:szCs w:val="22"/>
          <w:lang w:eastAsia="en-US"/>
        </w:rPr>
      </w:pPr>
    </w:p>
    <w:p w14:paraId="340AFD96" w14:textId="77777777" w:rsidR="000A3C63" w:rsidRPr="00504BC9" w:rsidRDefault="000A3C63" w:rsidP="00B7165A">
      <w:pPr>
        <w:rPr>
          <w:rFonts w:eastAsia="Calibri"/>
          <w:szCs w:val="22"/>
          <w:lang w:eastAsia="en-US"/>
        </w:rPr>
      </w:pPr>
      <w:r w:rsidRPr="00504BC9">
        <w:rPr>
          <w:rFonts w:eastAsia="Calibri"/>
          <w:b/>
          <w:szCs w:val="22"/>
          <w:lang w:eastAsia="en-US"/>
        </w:rPr>
        <w:t>Level of difficulty:</w:t>
      </w:r>
      <w:r w:rsidRPr="00504BC9">
        <w:rPr>
          <w:rFonts w:eastAsia="Calibri"/>
          <w:szCs w:val="22"/>
          <w:lang w:eastAsia="en-US"/>
        </w:rPr>
        <w:t xml:space="preserve"> </w:t>
      </w:r>
      <w:r w:rsidR="009E248D" w:rsidRPr="00504BC9">
        <w:rPr>
          <w:rFonts w:eastAsia="Calibri"/>
          <w:szCs w:val="22"/>
          <w:lang w:eastAsia="en-US"/>
        </w:rPr>
        <w:t>Low</w:t>
      </w:r>
    </w:p>
    <w:p w14:paraId="24AF3CA9" w14:textId="77777777" w:rsidR="000A3C63" w:rsidRPr="00504BC9" w:rsidRDefault="000A3C63" w:rsidP="00B7165A">
      <w:pPr>
        <w:rPr>
          <w:rFonts w:eastAsia="Calibri"/>
          <w:szCs w:val="22"/>
          <w:lang w:eastAsia="en-US"/>
        </w:rPr>
      </w:pPr>
    </w:p>
    <w:p w14:paraId="71B6D8B6" w14:textId="6ED024B6" w:rsidR="009E70E4" w:rsidRPr="00504BC9" w:rsidRDefault="000A3C63" w:rsidP="00B7165A">
      <w:pPr>
        <w:rPr>
          <w:rFonts w:eastAsia="Calibri"/>
          <w:szCs w:val="22"/>
          <w:lang w:eastAsia="en-US"/>
        </w:rPr>
      </w:pPr>
      <w:r w:rsidRPr="00504BC9">
        <w:rPr>
          <w:rFonts w:eastAsia="Calibri"/>
          <w:b/>
          <w:szCs w:val="22"/>
          <w:lang w:eastAsia="en-US"/>
        </w:rPr>
        <w:t>C</w:t>
      </w:r>
      <w:r w:rsidR="00B7165A">
        <w:rPr>
          <w:rFonts w:eastAsia="Calibri"/>
          <w:b/>
          <w:szCs w:val="22"/>
          <w:lang w:eastAsia="en-US"/>
        </w:rPr>
        <w:t>orresponding c</w:t>
      </w:r>
      <w:r w:rsidRPr="00504BC9">
        <w:rPr>
          <w:rFonts w:eastAsia="Calibri"/>
          <w:b/>
          <w:szCs w:val="22"/>
          <w:lang w:eastAsia="en-US"/>
        </w:rPr>
        <w:t xml:space="preserve">hapter(s) in the </w:t>
      </w:r>
      <w:r w:rsidR="00B7165A">
        <w:rPr>
          <w:rFonts w:eastAsia="Calibri"/>
          <w:b/>
          <w:szCs w:val="22"/>
          <w:lang w:eastAsia="en-US"/>
        </w:rPr>
        <w:t>text</w:t>
      </w:r>
      <w:r w:rsidRPr="00504BC9">
        <w:rPr>
          <w:rFonts w:eastAsia="Calibri"/>
          <w:b/>
          <w:szCs w:val="22"/>
          <w:lang w:eastAsia="en-US"/>
        </w:rPr>
        <w:t>book:</w:t>
      </w:r>
      <w:r w:rsidR="009E70E4" w:rsidRPr="00504BC9">
        <w:rPr>
          <w:rFonts w:eastAsia="Calibri"/>
          <w:szCs w:val="22"/>
          <w:lang w:eastAsia="en-US"/>
        </w:rPr>
        <w:t xml:space="preserve"> Chapter </w:t>
      </w:r>
      <w:r w:rsidR="009E248D" w:rsidRPr="00504BC9">
        <w:rPr>
          <w:rFonts w:eastAsia="Calibri"/>
          <w:szCs w:val="22"/>
          <w:lang w:eastAsia="en-US"/>
        </w:rPr>
        <w:t>8 (</w:t>
      </w:r>
      <w:r w:rsidR="002E192F">
        <w:rPr>
          <w:rFonts w:eastAsia="Calibri"/>
          <w:szCs w:val="22"/>
          <w:lang w:eastAsia="en-US"/>
        </w:rPr>
        <w:t xml:space="preserve">and </w:t>
      </w:r>
      <w:r w:rsidR="00825A69" w:rsidRPr="00504BC9">
        <w:rPr>
          <w:rFonts w:eastAsia="Calibri"/>
          <w:szCs w:val="22"/>
          <w:lang w:eastAsia="en-US"/>
        </w:rPr>
        <w:t xml:space="preserve">2, </w:t>
      </w:r>
      <w:r w:rsidR="009E248D" w:rsidRPr="00504BC9">
        <w:rPr>
          <w:rFonts w:eastAsia="Calibri"/>
          <w:szCs w:val="22"/>
          <w:lang w:eastAsia="en-US"/>
        </w:rPr>
        <w:t>7</w:t>
      </w:r>
      <w:r w:rsidR="003208D5">
        <w:rPr>
          <w:rFonts w:eastAsia="Calibri"/>
          <w:szCs w:val="22"/>
          <w:lang w:eastAsia="en-US"/>
        </w:rPr>
        <w:t>,</w:t>
      </w:r>
      <w:r w:rsidR="009E248D" w:rsidRPr="00504BC9">
        <w:rPr>
          <w:rFonts w:eastAsia="Calibri"/>
          <w:szCs w:val="22"/>
          <w:lang w:eastAsia="en-US"/>
        </w:rPr>
        <w:t xml:space="preserve"> and 1</w:t>
      </w:r>
      <w:r w:rsidR="00D35B4C">
        <w:rPr>
          <w:rFonts w:eastAsia="Calibri"/>
          <w:szCs w:val="22"/>
          <w:lang w:eastAsia="en-US"/>
        </w:rPr>
        <w:t>7</w:t>
      </w:r>
      <w:r w:rsidR="009E248D" w:rsidRPr="00504BC9">
        <w:rPr>
          <w:rFonts w:eastAsia="Calibri"/>
          <w:szCs w:val="22"/>
          <w:lang w:eastAsia="en-US"/>
        </w:rPr>
        <w:t>)</w:t>
      </w:r>
    </w:p>
    <w:p w14:paraId="0EA4BC99" w14:textId="77777777" w:rsidR="000A3C63" w:rsidRPr="00504BC9" w:rsidRDefault="000A3C63" w:rsidP="00B7165A">
      <w:pPr>
        <w:rPr>
          <w:rFonts w:eastAsia="Calibri"/>
          <w:szCs w:val="22"/>
          <w:lang w:eastAsia="en-US"/>
        </w:rPr>
      </w:pPr>
    </w:p>
    <w:p w14:paraId="60E4046F" w14:textId="77777777" w:rsidR="00BE1C07" w:rsidRPr="00504BC9" w:rsidRDefault="000A3C63" w:rsidP="00C01731">
      <w:pPr>
        <w:rPr>
          <w:rFonts w:eastAsia="Calibri"/>
          <w:b/>
          <w:szCs w:val="22"/>
          <w:lang w:eastAsia="en-US"/>
        </w:rPr>
      </w:pPr>
      <w:r w:rsidRPr="00504BC9">
        <w:rPr>
          <w:rFonts w:eastAsia="Calibri"/>
          <w:b/>
          <w:szCs w:val="22"/>
          <w:lang w:eastAsia="en-US"/>
        </w:rPr>
        <w:t xml:space="preserve">Review the following terms </w:t>
      </w:r>
      <w:r w:rsidR="0021672A" w:rsidRPr="00504BC9">
        <w:rPr>
          <w:rFonts w:eastAsia="Calibri"/>
          <w:b/>
          <w:szCs w:val="22"/>
          <w:lang w:eastAsia="en-US"/>
        </w:rPr>
        <w:t xml:space="preserve">before </w:t>
      </w:r>
      <w:r w:rsidR="00B7165A">
        <w:rPr>
          <w:rFonts w:eastAsia="Calibri"/>
          <w:b/>
          <w:szCs w:val="22"/>
          <w:lang w:eastAsia="en-US"/>
        </w:rPr>
        <w:t>working on the problem</w:t>
      </w:r>
      <w:r w:rsidR="0021672A" w:rsidRPr="00504BC9">
        <w:rPr>
          <w:rFonts w:eastAsia="Calibri"/>
          <w:b/>
          <w:szCs w:val="22"/>
          <w:lang w:eastAsia="en-US"/>
        </w:rPr>
        <w:t>:</w:t>
      </w:r>
      <w:r w:rsidR="0021672A" w:rsidRPr="00504BC9">
        <w:rPr>
          <w:rFonts w:eastAsia="Calibri"/>
          <w:szCs w:val="22"/>
          <w:lang w:eastAsia="en-US"/>
        </w:rPr>
        <w:t xml:space="preserve"> </w:t>
      </w:r>
      <w:r w:rsidR="00941FC1" w:rsidRPr="00504BC9">
        <w:rPr>
          <w:rFonts w:eastAsia="Calibri"/>
          <w:szCs w:val="22"/>
          <w:lang w:eastAsia="en-US"/>
        </w:rPr>
        <w:t>radioisotopes, radioactive labeling, cell fractionation, isolation of DNA and RNA</w:t>
      </w:r>
    </w:p>
    <w:p w14:paraId="268B01C6" w14:textId="77777777" w:rsidR="00B7165A" w:rsidRPr="00FA40F6" w:rsidRDefault="00B7165A" w:rsidP="00B7165A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DCFCE8A" w14:textId="77777777" w:rsidR="00B7165A" w:rsidRPr="00FA40F6" w:rsidRDefault="00B7165A" w:rsidP="00B7165A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68335427" w14:textId="77777777" w:rsidR="000A3C63" w:rsidRPr="00B7165A" w:rsidRDefault="00B7165A" w:rsidP="00B7165A">
      <w:pPr>
        <w:rPr>
          <w:rFonts w:eastAsia="Calibri"/>
          <w:b/>
          <w:smallCaps/>
          <w:szCs w:val="22"/>
          <w:lang w:eastAsia="en-US"/>
        </w:rPr>
      </w:pPr>
      <w:r w:rsidRPr="00B7165A">
        <w:rPr>
          <w:rFonts w:eastAsia="Calibri"/>
          <w:b/>
          <w:smallCaps/>
          <w:szCs w:val="22"/>
          <w:lang w:eastAsia="en-US"/>
        </w:rPr>
        <w:t>E</w:t>
      </w:r>
      <w:r w:rsidR="000A3C63" w:rsidRPr="00B7165A">
        <w:rPr>
          <w:rFonts w:eastAsia="Calibri"/>
          <w:b/>
          <w:smallCaps/>
          <w:szCs w:val="22"/>
          <w:lang w:eastAsia="en-US"/>
        </w:rPr>
        <w:t>xperiment</w:t>
      </w:r>
    </w:p>
    <w:p w14:paraId="14305C13" w14:textId="77777777" w:rsidR="008875C1" w:rsidRPr="00504BC9" w:rsidRDefault="008875C1" w:rsidP="00B7165A">
      <w:pPr>
        <w:rPr>
          <w:rFonts w:eastAsia="Calibri"/>
          <w:szCs w:val="22"/>
          <w:lang w:eastAsia="en-US"/>
        </w:rPr>
      </w:pPr>
    </w:p>
    <w:p w14:paraId="1E48FAB4" w14:textId="4E5A383F" w:rsidR="00D91479" w:rsidRPr="00504BC9" w:rsidRDefault="00D91479" w:rsidP="00B7165A">
      <w:pPr>
        <w:pStyle w:val="BodyText"/>
        <w:jc w:val="left"/>
        <w:rPr>
          <w:lang w:val="en-US"/>
        </w:rPr>
      </w:pPr>
      <w:r w:rsidRPr="00504BC9">
        <w:rPr>
          <w:lang w:val="en-US"/>
        </w:rPr>
        <w:t>Rabbits were injected with [</w:t>
      </w:r>
      <w:r w:rsidRPr="00504BC9">
        <w:rPr>
          <w:vertAlign w:val="superscript"/>
          <w:lang w:val="en-US"/>
        </w:rPr>
        <w:t>32</w:t>
      </w:r>
      <w:r w:rsidRPr="00504BC9">
        <w:rPr>
          <w:lang w:val="en-US"/>
        </w:rPr>
        <w:t>P</w:t>
      </w:r>
      <w:proofErr w:type="gramStart"/>
      <w:r w:rsidRPr="00504BC9">
        <w:rPr>
          <w:lang w:val="en-US"/>
        </w:rPr>
        <w:t>]phosphate</w:t>
      </w:r>
      <w:proofErr w:type="gramEnd"/>
      <w:r w:rsidRPr="00504BC9">
        <w:rPr>
          <w:lang w:val="en-US"/>
        </w:rPr>
        <w:t xml:space="preserve"> intraperitoneally and sacrificed after 2, 5, 8, 12, 18, 24, 48</w:t>
      </w:r>
      <w:r w:rsidR="00C01731">
        <w:rPr>
          <w:lang w:val="en-US"/>
        </w:rPr>
        <w:t>,</w:t>
      </w:r>
      <w:r w:rsidRPr="00504BC9">
        <w:rPr>
          <w:lang w:val="en-US"/>
        </w:rPr>
        <w:t xml:space="preserve"> or 168 hours of </w:t>
      </w:r>
      <w:r w:rsidR="009F66C1" w:rsidRPr="00504BC9">
        <w:rPr>
          <w:lang w:val="en-US"/>
        </w:rPr>
        <w:t>radio</w:t>
      </w:r>
      <w:r w:rsidRPr="00504BC9">
        <w:rPr>
          <w:lang w:val="en-US"/>
        </w:rPr>
        <w:t>isotope</w:t>
      </w:r>
      <w:r w:rsidR="00C01731" w:rsidRPr="00C01731">
        <w:rPr>
          <w:lang w:val="en-US"/>
        </w:rPr>
        <w:t xml:space="preserve"> </w:t>
      </w:r>
      <w:r w:rsidR="00C01731" w:rsidRPr="00504BC9">
        <w:rPr>
          <w:lang w:val="en-US"/>
        </w:rPr>
        <w:t>administration</w:t>
      </w:r>
      <w:r w:rsidRPr="00504BC9">
        <w:rPr>
          <w:lang w:val="en-US"/>
        </w:rPr>
        <w:t>. DNA</w:t>
      </w:r>
      <w:r w:rsidR="00EC5D7C">
        <w:rPr>
          <w:lang w:val="en-US"/>
        </w:rPr>
        <w:t>,</w:t>
      </w:r>
      <w:r w:rsidRPr="00504BC9">
        <w:rPr>
          <w:lang w:val="en-US"/>
        </w:rPr>
        <w:t xml:space="preserve"> nuclear</w:t>
      </w:r>
      <w:r w:rsidR="00504BC9">
        <w:rPr>
          <w:lang w:val="en-US"/>
        </w:rPr>
        <w:t xml:space="preserve"> </w:t>
      </w:r>
      <w:r w:rsidR="00EC5D7C">
        <w:rPr>
          <w:lang w:val="en-US"/>
        </w:rPr>
        <w:t xml:space="preserve">RNA </w:t>
      </w:r>
      <w:r w:rsidR="00504BC9">
        <w:rPr>
          <w:lang w:val="en-US"/>
        </w:rPr>
        <w:t>(</w:t>
      </w:r>
      <w:proofErr w:type="spellStart"/>
      <w:r w:rsidR="00504BC9">
        <w:rPr>
          <w:lang w:val="en-US"/>
        </w:rPr>
        <w:t>nRNA</w:t>
      </w:r>
      <w:proofErr w:type="spellEnd"/>
      <w:r w:rsidR="00504BC9">
        <w:rPr>
          <w:lang w:val="en-US"/>
        </w:rPr>
        <w:t>)</w:t>
      </w:r>
      <w:r w:rsidR="00EC5D7C">
        <w:rPr>
          <w:lang w:val="en-US"/>
        </w:rPr>
        <w:t>,</w:t>
      </w:r>
      <w:r w:rsidRPr="00504BC9">
        <w:rPr>
          <w:lang w:val="en-US"/>
        </w:rPr>
        <w:t xml:space="preserve"> and cytoplasmic RNA</w:t>
      </w:r>
      <w:r w:rsidR="00504BC9">
        <w:rPr>
          <w:lang w:val="en-US"/>
        </w:rPr>
        <w:t xml:space="preserve"> (</w:t>
      </w:r>
      <w:proofErr w:type="spellStart"/>
      <w:r w:rsidR="00504BC9">
        <w:rPr>
          <w:lang w:val="en-US"/>
        </w:rPr>
        <w:t>cRNA</w:t>
      </w:r>
      <w:proofErr w:type="spellEnd"/>
      <w:r w:rsidR="00504BC9">
        <w:rPr>
          <w:lang w:val="en-US"/>
        </w:rPr>
        <w:t>)</w:t>
      </w:r>
      <w:r w:rsidRPr="00504BC9">
        <w:rPr>
          <w:lang w:val="en-US"/>
        </w:rPr>
        <w:t xml:space="preserve"> were prepared from the kidneys</w:t>
      </w:r>
      <w:r w:rsidR="003208D5">
        <w:rPr>
          <w:lang w:val="en-US"/>
        </w:rPr>
        <w:t>,</w:t>
      </w:r>
      <w:r w:rsidRPr="00504BC9">
        <w:rPr>
          <w:lang w:val="en-US"/>
        </w:rPr>
        <w:t xml:space="preserve"> and their specific activities (radioactivity/</w:t>
      </w:r>
      <w:r w:rsidR="00EC5D7C">
        <w:rPr>
          <w:lang w:val="en-US"/>
        </w:rPr>
        <w:t>m</w:t>
      </w:r>
      <w:r w:rsidRPr="00504BC9">
        <w:rPr>
          <w:lang w:val="en-US"/>
        </w:rPr>
        <w:t>g of nucleic acid) were determined.</w:t>
      </w:r>
    </w:p>
    <w:p w14:paraId="70C68EE6" w14:textId="77777777" w:rsidR="00D91479" w:rsidRPr="00504BC9" w:rsidRDefault="00D91479" w:rsidP="00B7165A">
      <w:pPr>
        <w:pStyle w:val="BodyText"/>
        <w:jc w:val="left"/>
        <w:rPr>
          <w:lang w:val="en-US"/>
        </w:rPr>
      </w:pPr>
    </w:p>
    <w:p w14:paraId="0C6500A6" w14:textId="1D5BAB38" w:rsidR="002E192F" w:rsidRDefault="002E192F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</w:rPr>
        <w:br w:type="page"/>
      </w:r>
    </w:p>
    <w:p w14:paraId="19D693C8" w14:textId="77777777" w:rsidR="000A3C63" w:rsidRPr="00B7165A" w:rsidRDefault="00B7165A" w:rsidP="00B7165A">
      <w:pPr>
        <w:pStyle w:val="BodyText"/>
        <w:jc w:val="left"/>
        <w:rPr>
          <w:rFonts w:eastAsia="Calibri"/>
          <w:b/>
          <w:smallCaps/>
          <w:szCs w:val="22"/>
          <w:lang w:val="en-US"/>
        </w:rPr>
      </w:pPr>
      <w:r w:rsidRPr="00B7165A">
        <w:rPr>
          <w:rFonts w:eastAsia="Calibri"/>
          <w:b/>
          <w:smallCaps/>
          <w:szCs w:val="22"/>
          <w:lang w:val="en-US"/>
        </w:rPr>
        <w:lastRenderedPageBreak/>
        <w:t>F</w:t>
      </w:r>
      <w:r w:rsidR="000A3C63" w:rsidRPr="00B7165A">
        <w:rPr>
          <w:rFonts w:eastAsia="Calibri"/>
          <w:b/>
          <w:smallCaps/>
          <w:szCs w:val="22"/>
          <w:lang w:val="en-US"/>
        </w:rPr>
        <w:t>igure</w:t>
      </w:r>
    </w:p>
    <w:p w14:paraId="57F03154" w14:textId="77777777" w:rsidR="00D57C9A" w:rsidRPr="00504BC9" w:rsidRDefault="00D57C9A" w:rsidP="00B7165A"/>
    <w:p w14:paraId="60D2FEF9" w14:textId="0E6F8B74" w:rsidR="002E192F" w:rsidRDefault="00E64C35" w:rsidP="002E192F">
      <w:pPr>
        <w:jc w:val="center"/>
        <w:rPr>
          <w:b/>
          <w:smallCaps/>
          <w:szCs w:val="22"/>
        </w:rPr>
      </w:pPr>
      <w:r>
        <w:rPr>
          <w:b/>
          <w:smallCaps/>
          <w:noProof/>
          <w:szCs w:val="22"/>
          <w:lang w:eastAsia="en-US"/>
        </w:rPr>
        <w:drawing>
          <wp:inline distT="0" distB="0" distL="0" distR="0" wp14:anchorId="684591EB" wp14:editId="7656E5D1">
            <wp:extent cx="5400675" cy="3609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08-01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FCF8E" w14:textId="77777777" w:rsidR="002E192F" w:rsidRPr="002E192F" w:rsidRDefault="002E192F" w:rsidP="002E192F">
      <w:pPr>
        <w:rPr>
          <w:smallCaps/>
          <w:szCs w:val="22"/>
        </w:rPr>
      </w:pPr>
    </w:p>
    <w:p w14:paraId="36EA522E" w14:textId="77777777" w:rsidR="002E192F" w:rsidRPr="002E192F" w:rsidRDefault="002E192F" w:rsidP="002E192F">
      <w:pPr>
        <w:rPr>
          <w:smallCaps/>
          <w:szCs w:val="22"/>
        </w:rPr>
      </w:pPr>
    </w:p>
    <w:p w14:paraId="2AF86CFB" w14:textId="198C7CE3" w:rsidR="00E17D41" w:rsidRPr="00B7165A" w:rsidRDefault="00E17D41" w:rsidP="002E192F">
      <w:pPr>
        <w:rPr>
          <w:b/>
          <w:smallCaps/>
          <w:szCs w:val="22"/>
        </w:rPr>
      </w:pPr>
      <w:r w:rsidRPr="00B7165A">
        <w:rPr>
          <w:b/>
          <w:smallCaps/>
          <w:szCs w:val="22"/>
        </w:rPr>
        <w:t>Questions</w:t>
      </w:r>
    </w:p>
    <w:p w14:paraId="1779A52A" w14:textId="77777777" w:rsidR="00563073" w:rsidRPr="002E192F" w:rsidRDefault="00563073" w:rsidP="002E192F"/>
    <w:p w14:paraId="5AACBFDE" w14:textId="57B23762" w:rsidR="004A75E8" w:rsidRPr="00504BC9" w:rsidRDefault="00B7165A" w:rsidP="00B7165A">
      <w:r>
        <w:t xml:space="preserve">1. </w:t>
      </w:r>
      <w:r w:rsidR="004A75E8" w:rsidRPr="00504BC9">
        <w:t>What processes were studied in this experiment?</w:t>
      </w:r>
    </w:p>
    <w:p w14:paraId="30498755" w14:textId="77777777" w:rsidR="00B7165A" w:rsidRDefault="00B7165A" w:rsidP="00B7165A"/>
    <w:p w14:paraId="3B555399" w14:textId="77777777" w:rsidR="00C5362A" w:rsidRDefault="00C5362A" w:rsidP="00B7165A"/>
    <w:p w14:paraId="480275DF" w14:textId="77777777" w:rsidR="00C5362A" w:rsidRDefault="00C5362A" w:rsidP="00B7165A"/>
    <w:p w14:paraId="21348D74" w14:textId="77777777" w:rsidR="00C5362A" w:rsidRDefault="00C5362A" w:rsidP="00B7165A"/>
    <w:p w14:paraId="0FD99FFF" w14:textId="32EBF576" w:rsidR="00920F94" w:rsidRPr="00504BC9" w:rsidRDefault="00EC5D7C" w:rsidP="00B7165A">
      <w:bookmarkStart w:id="0" w:name="_GoBack"/>
      <w:bookmarkEnd w:id="0"/>
      <w:r>
        <w:t>2</w:t>
      </w:r>
      <w:r w:rsidR="00B7165A" w:rsidRPr="004463F6">
        <w:t xml:space="preserve">. </w:t>
      </w:r>
      <w:r w:rsidR="002621A5">
        <w:t>W</w:t>
      </w:r>
      <w:r w:rsidR="00920F94" w:rsidRPr="004463F6">
        <w:t xml:space="preserve">hat </w:t>
      </w:r>
      <w:r>
        <w:t>can you conclude about the division of kidney cells during the</w:t>
      </w:r>
      <w:r w:rsidR="00920F94" w:rsidRPr="004463F6">
        <w:t xml:space="preserve"> time of labeling?</w:t>
      </w:r>
    </w:p>
    <w:p w14:paraId="2ADBC47E" w14:textId="77777777" w:rsidR="00B7165A" w:rsidRDefault="00B7165A" w:rsidP="00B7165A"/>
    <w:p w14:paraId="7F20C554" w14:textId="77777777" w:rsidR="00C5362A" w:rsidRDefault="00C5362A" w:rsidP="00B7165A"/>
    <w:p w14:paraId="3C4E1651" w14:textId="77777777" w:rsidR="00C5362A" w:rsidRDefault="00C5362A" w:rsidP="00B7165A"/>
    <w:p w14:paraId="1E295699" w14:textId="77777777" w:rsidR="00C5362A" w:rsidRDefault="00C5362A" w:rsidP="00B7165A"/>
    <w:p w14:paraId="4C0DDADB" w14:textId="556EFE94" w:rsidR="00920F94" w:rsidRPr="00504BC9" w:rsidRDefault="00EC5D7C" w:rsidP="00B7165A">
      <w:r>
        <w:t>3</w:t>
      </w:r>
      <w:r w:rsidR="00B7165A">
        <w:t xml:space="preserve">. </w:t>
      </w:r>
      <w:r w:rsidR="00920F94" w:rsidRPr="00504BC9">
        <w:t>What conclusions can be drawn from the nuclear (</w:t>
      </w:r>
      <w:proofErr w:type="spellStart"/>
      <w:r w:rsidR="00920F94" w:rsidRPr="00504BC9">
        <w:t>nRNA</w:t>
      </w:r>
      <w:proofErr w:type="spellEnd"/>
      <w:r w:rsidR="00920F94" w:rsidRPr="00504BC9">
        <w:t>) and cytoplasmic RNA</w:t>
      </w:r>
      <w:r w:rsidR="00961A5A" w:rsidRPr="00504BC9">
        <w:t xml:space="preserve"> (</w:t>
      </w:r>
      <w:proofErr w:type="spellStart"/>
      <w:r w:rsidR="00961A5A" w:rsidRPr="00504BC9">
        <w:t>cRNA</w:t>
      </w:r>
      <w:proofErr w:type="spellEnd"/>
      <w:r w:rsidR="00961A5A" w:rsidRPr="00504BC9">
        <w:t>)</w:t>
      </w:r>
      <w:r w:rsidR="002621A5" w:rsidRPr="002621A5">
        <w:t xml:space="preserve"> </w:t>
      </w:r>
      <w:r w:rsidR="002621A5" w:rsidRPr="00504BC9">
        <w:t>curves</w:t>
      </w:r>
      <w:r w:rsidR="00920F94" w:rsidRPr="00504BC9">
        <w:t>?</w:t>
      </w:r>
    </w:p>
    <w:p w14:paraId="4A91EF88" w14:textId="77777777" w:rsidR="00B7165A" w:rsidRDefault="00B7165A" w:rsidP="00B7165A"/>
    <w:p w14:paraId="10DEE18B" w14:textId="77777777" w:rsidR="00C5362A" w:rsidRDefault="00C5362A" w:rsidP="00B7165A"/>
    <w:p w14:paraId="1CEA1A96" w14:textId="77777777" w:rsidR="00C5362A" w:rsidRDefault="00C5362A" w:rsidP="00B7165A"/>
    <w:p w14:paraId="1F45D7A8" w14:textId="77777777" w:rsidR="00C5362A" w:rsidRDefault="00C5362A" w:rsidP="00B7165A"/>
    <w:p w14:paraId="5B9F046E" w14:textId="5C0AA416" w:rsidR="00135D96" w:rsidRPr="00504BC9" w:rsidRDefault="00EC5D7C" w:rsidP="00B7165A">
      <w:r>
        <w:t>4</w:t>
      </w:r>
      <w:r w:rsidR="00B7165A">
        <w:t xml:space="preserve">. </w:t>
      </w:r>
      <w:r w:rsidR="003F6074">
        <w:t>W</w:t>
      </w:r>
      <w:r w:rsidR="00E50F5E">
        <w:t xml:space="preserve">hy </w:t>
      </w:r>
      <w:r w:rsidR="003F6074">
        <w:t xml:space="preserve">didn’t </w:t>
      </w:r>
      <w:r w:rsidR="00E50F5E">
        <w:t>t</w:t>
      </w:r>
      <w:r w:rsidR="00E50F5E" w:rsidRPr="00504BC9">
        <w:t xml:space="preserve">he </w:t>
      </w:r>
      <w:r w:rsidR="00135D96" w:rsidRPr="00504BC9">
        <w:t xml:space="preserve">specific activities of </w:t>
      </w:r>
      <w:proofErr w:type="spellStart"/>
      <w:r w:rsidR="00135D96" w:rsidRPr="00504BC9">
        <w:t>nRNAs</w:t>
      </w:r>
      <w:proofErr w:type="spellEnd"/>
      <w:r w:rsidR="00135D96" w:rsidRPr="00504BC9">
        <w:t xml:space="preserve"> and </w:t>
      </w:r>
      <w:proofErr w:type="spellStart"/>
      <w:r w:rsidR="00135D96" w:rsidRPr="00504BC9">
        <w:t>cRNAs</w:t>
      </w:r>
      <w:proofErr w:type="spellEnd"/>
      <w:r w:rsidR="00135D96" w:rsidRPr="00504BC9">
        <w:t xml:space="preserve"> decrease significantly after 2 days of labeling</w:t>
      </w:r>
      <w:r w:rsidR="003F6074">
        <w:t>?</w:t>
      </w:r>
    </w:p>
    <w:p w14:paraId="1290DB1C" w14:textId="363D8BBA" w:rsidR="003463F6" w:rsidRPr="00B7165A" w:rsidRDefault="003463F6" w:rsidP="00B7165A">
      <w:pPr>
        <w:rPr>
          <w:rFonts w:eastAsia="Calibri"/>
        </w:rPr>
      </w:pPr>
    </w:p>
    <w:sectPr w:rsidR="003463F6" w:rsidRPr="00B71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F72A" w14:textId="77777777" w:rsidR="004C3B90" w:rsidRDefault="004C3B90" w:rsidP="002E192F">
      <w:r>
        <w:separator/>
      </w:r>
    </w:p>
  </w:endnote>
  <w:endnote w:type="continuationSeparator" w:id="0">
    <w:p w14:paraId="5101B9A3" w14:textId="77777777" w:rsidR="004C3B90" w:rsidRDefault="004C3B90" w:rsidP="002E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4791" w14:textId="77777777" w:rsidR="00D35B4C" w:rsidRDefault="00D35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5204" w14:textId="046EA07D" w:rsidR="002E192F" w:rsidRPr="00D35B4C" w:rsidRDefault="00D35B4C" w:rsidP="00D35B4C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BD5E" w14:textId="77777777" w:rsidR="00D35B4C" w:rsidRDefault="00D35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6D782" w14:textId="77777777" w:rsidR="004C3B90" w:rsidRDefault="004C3B90" w:rsidP="002E192F">
      <w:r>
        <w:separator/>
      </w:r>
    </w:p>
  </w:footnote>
  <w:footnote w:type="continuationSeparator" w:id="0">
    <w:p w14:paraId="1950F5FF" w14:textId="77777777" w:rsidR="004C3B90" w:rsidRDefault="004C3B90" w:rsidP="002E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0CF9A" w14:textId="77777777" w:rsidR="00D35B4C" w:rsidRDefault="00D35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7600" w14:textId="77777777" w:rsidR="00D35B4C" w:rsidRDefault="00D35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38441" w14:textId="77777777" w:rsidR="00D35B4C" w:rsidRDefault="00D35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4D1780"/>
    <w:multiLevelType w:val="hybridMultilevel"/>
    <w:tmpl w:val="DF66DC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B499B"/>
    <w:multiLevelType w:val="hybridMultilevel"/>
    <w:tmpl w:val="12989C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0B20"/>
    <w:multiLevelType w:val="hybridMultilevel"/>
    <w:tmpl w:val="DF66DC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0D0D84"/>
    <w:multiLevelType w:val="hybridMultilevel"/>
    <w:tmpl w:val="6E146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156A1"/>
    <w:rsid w:val="000407F0"/>
    <w:rsid w:val="00055D48"/>
    <w:rsid w:val="00061755"/>
    <w:rsid w:val="000650E6"/>
    <w:rsid w:val="00070F66"/>
    <w:rsid w:val="000757EF"/>
    <w:rsid w:val="0008121A"/>
    <w:rsid w:val="00087762"/>
    <w:rsid w:val="00094B42"/>
    <w:rsid w:val="000A3C63"/>
    <w:rsid w:val="000B0C3E"/>
    <w:rsid w:val="000B5AD8"/>
    <w:rsid w:val="000C0CA4"/>
    <w:rsid w:val="000D1132"/>
    <w:rsid w:val="000F0898"/>
    <w:rsid w:val="000F1D2E"/>
    <w:rsid w:val="000F49D2"/>
    <w:rsid w:val="000F7829"/>
    <w:rsid w:val="001025D4"/>
    <w:rsid w:val="001144DF"/>
    <w:rsid w:val="001157C8"/>
    <w:rsid w:val="00123051"/>
    <w:rsid w:val="00135989"/>
    <w:rsid w:val="00135D96"/>
    <w:rsid w:val="00154DAA"/>
    <w:rsid w:val="00170310"/>
    <w:rsid w:val="00170527"/>
    <w:rsid w:val="001827D0"/>
    <w:rsid w:val="00186CCE"/>
    <w:rsid w:val="001A0D5B"/>
    <w:rsid w:val="001A5B6C"/>
    <w:rsid w:val="001D428A"/>
    <w:rsid w:val="001E4CF9"/>
    <w:rsid w:val="001E673F"/>
    <w:rsid w:val="001F01C4"/>
    <w:rsid w:val="001F2B14"/>
    <w:rsid w:val="001F6CF2"/>
    <w:rsid w:val="0020471B"/>
    <w:rsid w:val="0021672A"/>
    <w:rsid w:val="00225ACF"/>
    <w:rsid w:val="00241D15"/>
    <w:rsid w:val="00243BF1"/>
    <w:rsid w:val="002621A5"/>
    <w:rsid w:val="00293B66"/>
    <w:rsid w:val="002A5B7A"/>
    <w:rsid w:val="002B1160"/>
    <w:rsid w:val="002B53CE"/>
    <w:rsid w:val="002E192F"/>
    <w:rsid w:val="002E4260"/>
    <w:rsid w:val="002E66E3"/>
    <w:rsid w:val="0031524C"/>
    <w:rsid w:val="003208D5"/>
    <w:rsid w:val="003463F6"/>
    <w:rsid w:val="00346751"/>
    <w:rsid w:val="00351F9F"/>
    <w:rsid w:val="00371197"/>
    <w:rsid w:val="00376872"/>
    <w:rsid w:val="0037770D"/>
    <w:rsid w:val="003A2003"/>
    <w:rsid w:val="003D194C"/>
    <w:rsid w:val="003D5F42"/>
    <w:rsid w:val="003D6B17"/>
    <w:rsid w:val="003D7758"/>
    <w:rsid w:val="003D7B59"/>
    <w:rsid w:val="003E5DA8"/>
    <w:rsid w:val="003F3D3D"/>
    <w:rsid w:val="003F6074"/>
    <w:rsid w:val="00410C3E"/>
    <w:rsid w:val="004168DD"/>
    <w:rsid w:val="0042316F"/>
    <w:rsid w:val="0043619A"/>
    <w:rsid w:val="004463F6"/>
    <w:rsid w:val="00455955"/>
    <w:rsid w:val="00462120"/>
    <w:rsid w:val="004645BA"/>
    <w:rsid w:val="00476F4E"/>
    <w:rsid w:val="00481013"/>
    <w:rsid w:val="004A75E8"/>
    <w:rsid w:val="004B46CE"/>
    <w:rsid w:val="004C3B90"/>
    <w:rsid w:val="004E21AC"/>
    <w:rsid w:val="004E51F3"/>
    <w:rsid w:val="004F0FD1"/>
    <w:rsid w:val="005024F6"/>
    <w:rsid w:val="00504BC9"/>
    <w:rsid w:val="005175EB"/>
    <w:rsid w:val="00520C34"/>
    <w:rsid w:val="00527EB5"/>
    <w:rsid w:val="0053014F"/>
    <w:rsid w:val="00531B44"/>
    <w:rsid w:val="00536434"/>
    <w:rsid w:val="005418AC"/>
    <w:rsid w:val="00560B3F"/>
    <w:rsid w:val="00563073"/>
    <w:rsid w:val="005F5AC0"/>
    <w:rsid w:val="005F6400"/>
    <w:rsid w:val="00632A1D"/>
    <w:rsid w:val="006416A9"/>
    <w:rsid w:val="0066524E"/>
    <w:rsid w:val="0067025A"/>
    <w:rsid w:val="006706F8"/>
    <w:rsid w:val="006729DF"/>
    <w:rsid w:val="0068665D"/>
    <w:rsid w:val="006A47B3"/>
    <w:rsid w:val="006A6B39"/>
    <w:rsid w:val="006B10AA"/>
    <w:rsid w:val="006D0F70"/>
    <w:rsid w:val="006F08EC"/>
    <w:rsid w:val="00703F16"/>
    <w:rsid w:val="007251E5"/>
    <w:rsid w:val="0075481A"/>
    <w:rsid w:val="00766126"/>
    <w:rsid w:val="00797D49"/>
    <w:rsid w:val="007A3A2B"/>
    <w:rsid w:val="007A449D"/>
    <w:rsid w:val="007A6E7D"/>
    <w:rsid w:val="007C4B0D"/>
    <w:rsid w:val="007D69D9"/>
    <w:rsid w:val="007E12A7"/>
    <w:rsid w:val="007E3619"/>
    <w:rsid w:val="00800D7B"/>
    <w:rsid w:val="0080559D"/>
    <w:rsid w:val="00825A69"/>
    <w:rsid w:val="00825D51"/>
    <w:rsid w:val="00857102"/>
    <w:rsid w:val="00874862"/>
    <w:rsid w:val="0088054E"/>
    <w:rsid w:val="00880FBF"/>
    <w:rsid w:val="008875C1"/>
    <w:rsid w:val="008958DF"/>
    <w:rsid w:val="008A356F"/>
    <w:rsid w:val="008B26D4"/>
    <w:rsid w:val="008C3498"/>
    <w:rsid w:val="008D0536"/>
    <w:rsid w:val="008E74B1"/>
    <w:rsid w:val="008F4787"/>
    <w:rsid w:val="009114C6"/>
    <w:rsid w:val="00920F94"/>
    <w:rsid w:val="00924981"/>
    <w:rsid w:val="00941FC1"/>
    <w:rsid w:val="00960A99"/>
    <w:rsid w:val="00961A5A"/>
    <w:rsid w:val="009A2EDA"/>
    <w:rsid w:val="009C67BA"/>
    <w:rsid w:val="009E248D"/>
    <w:rsid w:val="009E70E4"/>
    <w:rsid w:val="009F66C1"/>
    <w:rsid w:val="00A178CC"/>
    <w:rsid w:val="00A25944"/>
    <w:rsid w:val="00A32BF6"/>
    <w:rsid w:val="00A50088"/>
    <w:rsid w:val="00A50887"/>
    <w:rsid w:val="00A57C2E"/>
    <w:rsid w:val="00A74227"/>
    <w:rsid w:val="00A83D31"/>
    <w:rsid w:val="00A8731B"/>
    <w:rsid w:val="00AE5875"/>
    <w:rsid w:val="00AF19B6"/>
    <w:rsid w:val="00B617F9"/>
    <w:rsid w:val="00B6540C"/>
    <w:rsid w:val="00B7165A"/>
    <w:rsid w:val="00B86876"/>
    <w:rsid w:val="00B86A77"/>
    <w:rsid w:val="00B86D51"/>
    <w:rsid w:val="00B878AB"/>
    <w:rsid w:val="00B91457"/>
    <w:rsid w:val="00B92723"/>
    <w:rsid w:val="00B93191"/>
    <w:rsid w:val="00B97394"/>
    <w:rsid w:val="00BD33D3"/>
    <w:rsid w:val="00BD62C9"/>
    <w:rsid w:val="00BE18D6"/>
    <w:rsid w:val="00BE1C07"/>
    <w:rsid w:val="00C01731"/>
    <w:rsid w:val="00C11C3B"/>
    <w:rsid w:val="00C2677D"/>
    <w:rsid w:val="00C33537"/>
    <w:rsid w:val="00C47F65"/>
    <w:rsid w:val="00C5187A"/>
    <w:rsid w:val="00C5362A"/>
    <w:rsid w:val="00C70021"/>
    <w:rsid w:val="00C86963"/>
    <w:rsid w:val="00C90CAE"/>
    <w:rsid w:val="00CA7F4E"/>
    <w:rsid w:val="00CC2504"/>
    <w:rsid w:val="00CC45C9"/>
    <w:rsid w:val="00CD0845"/>
    <w:rsid w:val="00CD50D5"/>
    <w:rsid w:val="00CD6760"/>
    <w:rsid w:val="00CE159A"/>
    <w:rsid w:val="00D30491"/>
    <w:rsid w:val="00D35B4C"/>
    <w:rsid w:val="00D4696F"/>
    <w:rsid w:val="00D50D35"/>
    <w:rsid w:val="00D5216B"/>
    <w:rsid w:val="00D57C9A"/>
    <w:rsid w:val="00D633FB"/>
    <w:rsid w:val="00D852E9"/>
    <w:rsid w:val="00D86CFC"/>
    <w:rsid w:val="00D91479"/>
    <w:rsid w:val="00DD2EE2"/>
    <w:rsid w:val="00DE373E"/>
    <w:rsid w:val="00DF6CBF"/>
    <w:rsid w:val="00E17D41"/>
    <w:rsid w:val="00E256DA"/>
    <w:rsid w:val="00E3131A"/>
    <w:rsid w:val="00E50DA3"/>
    <w:rsid w:val="00E50F5E"/>
    <w:rsid w:val="00E6292F"/>
    <w:rsid w:val="00E64C35"/>
    <w:rsid w:val="00E744FA"/>
    <w:rsid w:val="00E843D7"/>
    <w:rsid w:val="00E9673C"/>
    <w:rsid w:val="00EA51D2"/>
    <w:rsid w:val="00EC5D7C"/>
    <w:rsid w:val="00EE6B11"/>
    <w:rsid w:val="00EF13AB"/>
    <w:rsid w:val="00F209DF"/>
    <w:rsid w:val="00F23331"/>
    <w:rsid w:val="00F451DF"/>
    <w:rsid w:val="00F5230E"/>
    <w:rsid w:val="00FB288D"/>
    <w:rsid w:val="00FB5EA0"/>
    <w:rsid w:val="00FC22D2"/>
    <w:rsid w:val="00FC42B0"/>
    <w:rsid w:val="00FD0BDB"/>
    <w:rsid w:val="00FD25D9"/>
    <w:rsid w:val="00FD36CF"/>
    <w:rsid w:val="00FD5BC5"/>
    <w:rsid w:val="00FE3C42"/>
    <w:rsid w:val="00FE4642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37363"/>
  <w15:docId w15:val="{D07299ED-5B57-44F9-9408-D2CC8D5B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B7165A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5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1D2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1D2"/>
    <w:rPr>
      <w:b/>
      <w:bCs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D2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B7165A"/>
    <w:rPr>
      <w:b/>
      <w:bCs/>
      <w:color w:val="000000"/>
      <w:kern w:val="36"/>
      <w:sz w:val="33"/>
      <w:szCs w:val="33"/>
      <w:lang w:val="hu-HU" w:eastAsia="hu-HU"/>
    </w:rPr>
  </w:style>
  <w:style w:type="paragraph" w:styleId="ListParagraph">
    <w:name w:val="List Paragraph"/>
    <w:basedOn w:val="Normal"/>
    <w:uiPriority w:val="34"/>
    <w:qFormat/>
    <w:rsid w:val="00B7165A"/>
    <w:pPr>
      <w:ind w:left="720"/>
      <w:contextualSpacing/>
    </w:pPr>
  </w:style>
  <w:style w:type="paragraph" w:styleId="Revision">
    <w:name w:val="Revision"/>
    <w:hidden/>
    <w:uiPriority w:val="99"/>
    <w:semiHidden/>
    <w:rsid w:val="00462120"/>
    <w:rPr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2E1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92F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2E1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19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93CF-9953-41BC-B19A-CB70AB52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9</cp:revision>
  <cp:lastPrinted>2015-07-13T09:15:00Z</cp:lastPrinted>
  <dcterms:created xsi:type="dcterms:W3CDTF">2015-12-22T21:02:00Z</dcterms:created>
  <dcterms:modified xsi:type="dcterms:W3CDTF">2018-11-07T22:05:00Z</dcterms:modified>
</cp:coreProperties>
</file>