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68A5" w14:textId="5CD97985" w:rsidR="002717C1" w:rsidRPr="002717C1" w:rsidRDefault="002717C1" w:rsidP="002717C1">
      <w:pPr>
        <w:jc w:val="center"/>
        <w:rPr>
          <w:rFonts w:ascii="Times New Roman" w:eastAsia="Times New Roman" w:hAnsi="Times New Roman" w:cs="Times New Roman"/>
          <w:b/>
        </w:rPr>
      </w:pPr>
      <w:r w:rsidRPr="002717C1">
        <w:rPr>
          <w:rFonts w:ascii="Times New Roman" w:eastAsia="Times New Roman" w:hAnsi="Times New Roman" w:cs="Times New Roman"/>
          <w:b/>
        </w:rPr>
        <w:t xml:space="preserve">Active Learning Exercise </w:t>
      </w:r>
      <w:r w:rsidR="00713494">
        <w:rPr>
          <w:rFonts w:ascii="Times New Roman" w:eastAsia="Times New Roman" w:hAnsi="Times New Roman" w:cs="Times New Roman"/>
          <w:b/>
        </w:rPr>
        <w:t>3</w:t>
      </w:r>
      <w:r w:rsidRPr="002717C1">
        <w:rPr>
          <w:rFonts w:ascii="Times New Roman" w:eastAsia="Times New Roman" w:hAnsi="Times New Roman" w:cs="Times New Roman"/>
          <w:b/>
        </w:rPr>
        <w:t>.</w:t>
      </w:r>
      <w:r w:rsidR="00713494">
        <w:rPr>
          <w:rFonts w:ascii="Times New Roman" w:eastAsia="Times New Roman" w:hAnsi="Times New Roman" w:cs="Times New Roman"/>
          <w:b/>
        </w:rPr>
        <w:t>3</w:t>
      </w:r>
    </w:p>
    <w:p w14:paraId="00573E6A"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eastAsia="Times New Roman" w:hAnsi="Times New Roman" w:cs="Times New Roman"/>
          <w:sz w:val="22"/>
          <w:szCs w:val="22"/>
        </w:rPr>
        <w:t>to accompany</w:t>
      </w:r>
    </w:p>
    <w:p w14:paraId="2E020C06"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hAnsi="Times New Roman" w:cs="Times New Roman"/>
          <w:i/>
          <w:sz w:val="22"/>
          <w:szCs w:val="22"/>
        </w:rPr>
        <w:t>Vertebrate Life</w:t>
      </w:r>
      <w:r w:rsidRPr="002717C1">
        <w:rPr>
          <w:rFonts w:ascii="Times New Roman" w:eastAsia="Times New Roman" w:hAnsi="Times New Roman" w:cs="Times New Roman"/>
          <w:sz w:val="22"/>
          <w:szCs w:val="22"/>
        </w:rPr>
        <w:t>, Tenth Edition</w:t>
      </w:r>
    </w:p>
    <w:p w14:paraId="1F941FC5"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eastAsia="Times New Roman" w:hAnsi="Times New Roman" w:cs="Times New Roman"/>
          <w:sz w:val="22"/>
          <w:szCs w:val="22"/>
        </w:rPr>
        <w:t>Pough • Janis</w:t>
      </w:r>
    </w:p>
    <w:p w14:paraId="10938569" w14:textId="77777777" w:rsidR="002717C1" w:rsidRPr="002717C1" w:rsidRDefault="002717C1" w:rsidP="002717C1">
      <w:pPr>
        <w:pBdr>
          <w:bottom w:val="single" w:sz="4" w:space="1" w:color="auto"/>
        </w:pBdr>
        <w:jc w:val="center"/>
        <w:rPr>
          <w:rFonts w:ascii="Times New Roman" w:eastAsia="Times New Roman" w:hAnsi="Times New Roman" w:cs="Times New Roman"/>
        </w:rPr>
      </w:pPr>
    </w:p>
    <w:p w14:paraId="0671D382" w14:textId="77777777" w:rsidR="002717C1" w:rsidRPr="002717C1" w:rsidRDefault="002717C1" w:rsidP="002717C1">
      <w:pPr>
        <w:jc w:val="center"/>
        <w:rPr>
          <w:rFonts w:ascii="Times New Roman" w:eastAsia="Times New Roman" w:hAnsi="Times New Roman" w:cs="Times New Roman"/>
        </w:rPr>
      </w:pPr>
    </w:p>
    <w:p w14:paraId="57CBC4D8" w14:textId="1EE13914" w:rsidR="002717C1" w:rsidRPr="002717C1" w:rsidRDefault="00713494" w:rsidP="002717C1">
      <w:pPr>
        <w:jc w:val="center"/>
        <w:rPr>
          <w:rFonts w:ascii="Times New Roman" w:eastAsia="Times New Roman" w:hAnsi="Times New Roman" w:cs="Times New Roman"/>
          <w:b/>
          <w:sz w:val="32"/>
          <w:szCs w:val="32"/>
        </w:rPr>
      </w:pPr>
      <w:r w:rsidRPr="00713494">
        <w:rPr>
          <w:rFonts w:ascii="Times New Roman" w:hAnsi="Times New Roman" w:cs="Times New Roman"/>
          <w:b/>
          <w:sz w:val="32"/>
          <w:szCs w:val="32"/>
        </w:rPr>
        <w:t>Conflicting Results from Molecular and Morphological Phylogenies</w:t>
      </w:r>
    </w:p>
    <w:p w14:paraId="3F4B6929" w14:textId="77777777" w:rsidR="002717C1" w:rsidRPr="002717C1" w:rsidRDefault="002717C1" w:rsidP="002717C1">
      <w:pPr>
        <w:jc w:val="center"/>
        <w:rPr>
          <w:rFonts w:ascii="Times New Roman" w:hAnsi="Times New Roman" w:cs="Times New Roman"/>
        </w:rPr>
      </w:pPr>
      <w:r w:rsidRPr="002717C1">
        <w:rPr>
          <w:rFonts w:ascii="Times New Roman" w:eastAsia="Calibri" w:hAnsi="Times New Roman" w:cs="Times New Roman"/>
        </w:rPr>
        <w:t xml:space="preserve">by </w:t>
      </w:r>
      <w:r w:rsidRPr="002717C1">
        <w:rPr>
          <w:rFonts w:ascii="Times New Roman" w:hAnsi="Times New Roman" w:cs="Times New Roman"/>
        </w:rPr>
        <w:t>Sharon L. Gilman</w:t>
      </w:r>
    </w:p>
    <w:p w14:paraId="4B0E29CD" w14:textId="77777777" w:rsidR="002717C1" w:rsidRPr="002717C1" w:rsidRDefault="002717C1" w:rsidP="002717C1">
      <w:pPr>
        <w:jc w:val="center"/>
        <w:rPr>
          <w:rFonts w:ascii="Times New Roman" w:hAnsi="Times New Roman" w:cs="Times New Roman"/>
        </w:rPr>
      </w:pPr>
      <w:r w:rsidRPr="002717C1">
        <w:rPr>
          <w:rFonts w:ascii="Times New Roman" w:hAnsi="Times New Roman" w:cs="Times New Roman"/>
        </w:rPr>
        <w:t>Coastal Carolina University</w:t>
      </w:r>
    </w:p>
    <w:p w14:paraId="79668A7D" w14:textId="77777777" w:rsidR="002717C1" w:rsidRPr="002717C1" w:rsidRDefault="002717C1" w:rsidP="002717C1">
      <w:pPr>
        <w:jc w:val="center"/>
        <w:rPr>
          <w:rFonts w:ascii="Times New Roman" w:eastAsia="Calibri" w:hAnsi="Times New Roman" w:cs="Times New Roman"/>
        </w:rPr>
      </w:pPr>
      <w:r w:rsidRPr="002717C1">
        <w:rPr>
          <w:rFonts w:ascii="Times New Roman" w:hAnsi="Times New Roman" w:cs="Times New Roman"/>
        </w:rPr>
        <w:t>sgilman@coastal.edu</w:t>
      </w:r>
    </w:p>
    <w:p w14:paraId="5DA75E3C" w14:textId="77777777" w:rsidR="009E4706" w:rsidRDefault="009E4706">
      <w:pPr>
        <w:rPr>
          <w:rFonts w:ascii="Times New Roman" w:hAnsi="Times New Roman" w:cs="Times New Roman"/>
        </w:rPr>
      </w:pPr>
    </w:p>
    <w:p w14:paraId="670E56EC" w14:textId="77777777" w:rsidR="002717C1" w:rsidRPr="002717C1" w:rsidRDefault="002717C1">
      <w:pPr>
        <w:rPr>
          <w:rFonts w:ascii="Times New Roman" w:hAnsi="Times New Roman" w:cs="Times New Roman"/>
        </w:rPr>
      </w:pPr>
    </w:p>
    <w:p w14:paraId="793F9279" w14:textId="34677D14" w:rsidR="00A06B2B" w:rsidRDefault="003E4641">
      <w:pPr>
        <w:rPr>
          <w:rFonts w:ascii="Times New Roman" w:hAnsi="Times New Roman" w:cs="Times New Roman"/>
        </w:rPr>
      </w:pPr>
      <w:r w:rsidRPr="002717C1">
        <w:rPr>
          <w:rFonts w:ascii="Times New Roman" w:hAnsi="Times New Roman" w:cs="Times New Roman"/>
          <w:b/>
        </w:rPr>
        <w:t>Source:</w:t>
      </w:r>
      <w:r w:rsidR="009603FA" w:rsidRPr="002717C1">
        <w:rPr>
          <w:rFonts w:ascii="Times New Roman" w:hAnsi="Times New Roman" w:cs="Times New Roman"/>
        </w:rPr>
        <w:t xml:space="preserve"> </w:t>
      </w:r>
      <w:r w:rsidR="00A06B2B" w:rsidRPr="00A06B2B">
        <w:rPr>
          <w:rFonts w:ascii="Times New Roman" w:hAnsi="Times New Roman" w:cs="Times New Roman"/>
        </w:rPr>
        <w:t xml:space="preserve">This activity is based on the following </w:t>
      </w:r>
      <w:r w:rsidR="006A60FA">
        <w:rPr>
          <w:rFonts w:ascii="Times New Roman" w:hAnsi="Times New Roman" w:cs="Times New Roman"/>
        </w:rPr>
        <w:t>paper</w:t>
      </w:r>
      <w:r w:rsidR="00A06B2B">
        <w:rPr>
          <w:rFonts w:ascii="Times New Roman" w:hAnsi="Times New Roman" w:cs="Times New Roman"/>
        </w:rPr>
        <w:t>:</w:t>
      </w:r>
    </w:p>
    <w:p w14:paraId="24D70A6C" w14:textId="77777777" w:rsidR="00A06B2B" w:rsidRDefault="00A06B2B">
      <w:pPr>
        <w:rPr>
          <w:rFonts w:ascii="Times New Roman" w:hAnsi="Times New Roman" w:cs="Times New Roman"/>
        </w:rPr>
      </w:pPr>
    </w:p>
    <w:p w14:paraId="78D71F20" w14:textId="52E94A86" w:rsidR="009E4706" w:rsidRPr="002717C1" w:rsidRDefault="00713494" w:rsidP="006A60FA">
      <w:pPr>
        <w:ind w:left="180" w:hanging="180"/>
        <w:rPr>
          <w:rFonts w:ascii="Times New Roman" w:hAnsi="Times New Roman" w:cs="Times New Roman"/>
        </w:rPr>
      </w:pPr>
      <w:r w:rsidRPr="007B7096">
        <w:rPr>
          <w:rFonts w:ascii="Times New Roman" w:hAnsi="Times New Roman"/>
        </w:rPr>
        <w:t>Near, T</w:t>
      </w:r>
      <w:r>
        <w:rPr>
          <w:rFonts w:ascii="Times New Roman" w:hAnsi="Times New Roman"/>
        </w:rPr>
        <w:t xml:space="preserve">. </w:t>
      </w:r>
      <w:r w:rsidRPr="007B7096">
        <w:rPr>
          <w:rFonts w:ascii="Times New Roman" w:hAnsi="Times New Roman"/>
        </w:rPr>
        <w:t>J</w:t>
      </w:r>
      <w:r w:rsidR="00CB1F5D">
        <w:rPr>
          <w:rFonts w:ascii="Times New Roman" w:hAnsi="Times New Roman"/>
        </w:rPr>
        <w:t xml:space="preserve">. </w:t>
      </w:r>
      <w:r>
        <w:rPr>
          <w:rFonts w:ascii="Times New Roman" w:hAnsi="Times New Roman"/>
        </w:rPr>
        <w:t>2009</w:t>
      </w:r>
      <w:r w:rsidR="00CB1F5D">
        <w:rPr>
          <w:rFonts w:ascii="Times New Roman" w:hAnsi="Times New Roman"/>
        </w:rPr>
        <w:t>.</w:t>
      </w:r>
      <w:r>
        <w:rPr>
          <w:rFonts w:ascii="Times New Roman" w:hAnsi="Times New Roman"/>
        </w:rPr>
        <w:t xml:space="preserve"> </w:t>
      </w:r>
      <w:r w:rsidRPr="007B7096">
        <w:rPr>
          <w:rFonts w:ascii="Times New Roman" w:hAnsi="Times New Roman"/>
        </w:rPr>
        <w:t>Conflict and resolution between phylogenies inferred from molecular and phenotypic data sets for hagf</w:t>
      </w:r>
      <w:r>
        <w:rPr>
          <w:rFonts w:ascii="Times New Roman" w:hAnsi="Times New Roman"/>
        </w:rPr>
        <w:t>ish, lamprey, and gnathostomes.</w:t>
      </w:r>
      <w:r w:rsidRPr="007B7096">
        <w:rPr>
          <w:rFonts w:ascii="Times New Roman" w:hAnsi="Times New Roman"/>
        </w:rPr>
        <w:t xml:space="preserve"> </w:t>
      </w:r>
      <w:r w:rsidRPr="00DA7E73">
        <w:rPr>
          <w:rFonts w:ascii="Times New Roman" w:hAnsi="Times New Roman"/>
          <w:i/>
        </w:rPr>
        <w:t>J. Exp. Zool</w:t>
      </w:r>
      <w:r>
        <w:rPr>
          <w:rFonts w:ascii="Times New Roman" w:hAnsi="Times New Roman"/>
        </w:rPr>
        <w:t xml:space="preserve">. </w:t>
      </w:r>
      <w:r w:rsidRPr="007B7096">
        <w:rPr>
          <w:rFonts w:ascii="Times New Roman" w:hAnsi="Times New Roman"/>
        </w:rPr>
        <w:t>(</w:t>
      </w:r>
      <w:r w:rsidRPr="00DA7E73">
        <w:rPr>
          <w:rFonts w:ascii="Times New Roman" w:hAnsi="Times New Roman"/>
          <w:i/>
        </w:rPr>
        <w:t>Mol. Dev. Evol</w:t>
      </w:r>
      <w:r>
        <w:rPr>
          <w:rFonts w:ascii="Times New Roman" w:hAnsi="Times New Roman"/>
        </w:rPr>
        <w:t xml:space="preserve">.) 312B: </w:t>
      </w:r>
      <w:r w:rsidRPr="007B7096">
        <w:rPr>
          <w:rFonts w:ascii="Times New Roman" w:hAnsi="Times New Roman"/>
        </w:rPr>
        <w:t>749</w:t>
      </w:r>
      <w:r>
        <w:rPr>
          <w:rFonts w:ascii="Times New Roman" w:hAnsi="Times New Roman"/>
        </w:rPr>
        <w:t>–</w:t>
      </w:r>
      <w:r w:rsidRPr="007B7096">
        <w:rPr>
          <w:rFonts w:ascii="Times New Roman" w:hAnsi="Times New Roman"/>
        </w:rPr>
        <w:t>761</w:t>
      </w:r>
      <w:r>
        <w:rPr>
          <w:rFonts w:ascii="Times New Roman" w:hAnsi="Times New Roman"/>
        </w:rPr>
        <w:t xml:space="preserve">. </w:t>
      </w:r>
      <w:hyperlink r:id="rId8" w:history="1">
        <w:r w:rsidRPr="00A17F03">
          <w:rPr>
            <w:rStyle w:val="Hyperlink"/>
            <w:rFonts w:ascii="Times New Roman" w:hAnsi="Times New Roman"/>
          </w:rPr>
          <w:t>https://doi.org/10.1002/jez.b.21293</w:t>
        </w:r>
      </w:hyperlink>
    </w:p>
    <w:p w14:paraId="6FD20E13" w14:textId="77777777" w:rsidR="003E4641" w:rsidRPr="002717C1" w:rsidRDefault="003E4641">
      <w:pPr>
        <w:rPr>
          <w:rFonts w:ascii="Times New Roman" w:hAnsi="Times New Roman" w:cs="Times New Roman"/>
        </w:rPr>
      </w:pPr>
    </w:p>
    <w:p w14:paraId="6872EE0E" w14:textId="1F1040D8" w:rsidR="003E4641" w:rsidRPr="002717C1" w:rsidRDefault="003E4641">
      <w:pPr>
        <w:rPr>
          <w:rFonts w:ascii="Times New Roman" w:hAnsi="Times New Roman" w:cs="Times New Roman"/>
        </w:rPr>
      </w:pPr>
      <w:r w:rsidRPr="002717C1">
        <w:rPr>
          <w:rFonts w:ascii="Times New Roman" w:hAnsi="Times New Roman" w:cs="Times New Roman"/>
          <w:b/>
        </w:rPr>
        <w:t>Level of Difficulty:</w:t>
      </w:r>
      <w:r w:rsidR="00D206C2" w:rsidRPr="002717C1">
        <w:rPr>
          <w:rFonts w:ascii="Times New Roman" w:hAnsi="Times New Roman" w:cs="Times New Roman"/>
        </w:rPr>
        <w:t xml:space="preserve"> </w:t>
      </w:r>
      <w:r w:rsidR="00713494">
        <w:rPr>
          <w:rFonts w:ascii="Times New Roman" w:hAnsi="Times New Roman" w:cs="Times New Roman"/>
        </w:rPr>
        <w:t>Hard</w:t>
      </w:r>
    </w:p>
    <w:p w14:paraId="1C23725E" w14:textId="77777777" w:rsidR="003E4641" w:rsidRPr="002717C1" w:rsidRDefault="003E4641">
      <w:pPr>
        <w:rPr>
          <w:rFonts w:ascii="Times New Roman" w:hAnsi="Times New Roman" w:cs="Times New Roman"/>
        </w:rPr>
      </w:pPr>
    </w:p>
    <w:p w14:paraId="16E74D7A" w14:textId="62EC6326" w:rsidR="003E4641" w:rsidRDefault="003E4641">
      <w:pPr>
        <w:rPr>
          <w:rFonts w:ascii="Times New Roman" w:hAnsi="Times New Roman" w:cs="Times New Roman"/>
        </w:rPr>
      </w:pPr>
      <w:r w:rsidRPr="002717C1">
        <w:rPr>
          <w:rFonts w:ascii="Times New Roman" w:hAnsi="Times New Roman" w:cs="Times New Roman"/>
          <w:b/>
        </w:rPr>
        <w:t>Relevant Terminology:</w:t>
      </w:r>
      <w:r w:rsidRPr="002717C1">
        <w:rPr>
          <w:rFonts w:ascii="Times New Roman" w:hAnsi="Times New Roman" w:cs="Times New Roman"/>
        </w:rPr>
        <w:t xml:space="preserve"> </w:t>
      </w:r>
      <w:r w:rsidR="00713494" w:rsidRPr="00713494">
        <w:rPr>
          <w:rFonts w:ascii="Times New Roman" w:hAnsi="Times New Roman" w:cs="Times New Roman"/>
        </w:rPr>
        <w:t>parsimonious, phenotypic characters, phylogenetics, monophyly</w:t>
      </w:r>
    </w:p>
    <w:p w14:paraId="08FEB4D1" w14:textId="77777777" w:rsidR="002717C1" w:rsidRDefault="002717C1">
      <w:pPr>
        <w:rPr>
          <w:rFonts w:ascii="Times New Roman" w:hAnsi="Times New Roman" w:cs="Times New Roman"/>
        </w:rPr>
      </w:pPr>
    </w:p>
    <w:p w14:paraId="11731A37" w14:textId="77777777" w:rsidR="00713494" w:rsidRDefault="00713494">
      <w:pPr>
        <w:rPr>
          <w:rFonts w:ascii="Times New Roman" w:hAnsi="Times New Roman" w:cs="Times New Roman"/>
        </w:rPr>
      </w:pPr>
    </w:p>
    <w:p w14:paraId="6D7BF519" w14:textId="77777777" w:rsidR="00713494" w:rsidRPr="00836B18" w:rsidRDefault="00713494" w:rsidP="00713494">
      <w:pPr>
        <w:rPr>
          <w:rFonts w:ascii="Times New Roman" w:hAnsi="Times New Roman"/>
          <w:b/>
          <w:smallCaps/>
          <w:sz w:val="28"/>
          <w:szCs w:val="28"/>
        </w:rPr>
      </w:pPr>
      <w:r w:rsidRPr="00836B18">
        <w:rPr>
          <w:rFonts w:ascii="Times New Roman" w:hAnsi="Times New Roman"/>
          <w:b/>
          <w:smallCaps/>
          <w:sz w:val="28"/>
          <w:szCs w:val="28"/>
        </w:rPr>
        <w:t>Introduction</w:t>
      </w:r>
    </w:p>
    <w:p w14:paraId="4776B8A4" w14:textId="77777777" w:rsidR="00713494" w:rsidRPr="00836B18" w:rsidRDefault="00713494" w:rsidP="00713494">
      <w:pPr>
        <w:rPr>
          <w:rFonts w:ascii="Times New Roman" w:hAnsi="Times New Roman"/>
        </w:rPr>
      </w:pPr>
    </w:p>
    <w:p w14:paraId="1CCC2C48" w14:textId="72FE6D9B" w:rsidR="00713494" w:rsidRDefault="00713494" w:rsidP="00713494">
      <w:pPr>
        <w:rPr>
          <w:rFonts w:ascii="Times New Roman" w:hAnsi="Times New Roman"/>
        </w:rPr>
      </w:pPr>
      <w:r w:rsidRPr="00713494">
        <w:rPr>
          <w:rFonts w:ascii="Times New Roman" w:hAnsi="Times New Roman"/>
        </w:rPr>
        <w:t>You have already seen phylogenies in the text</w:t>
      </w:r>
      <w:r>
        <w:rPr>
          <w:rFonts w:ascii="Times New Roman" w:hAnsi="Times New Roman"/>
        </w:rPr>
        <w:t>book</w:t>
      </w:r>
      <w:r w:rsidRPr="00713494">
        <w:rPr>
          <w:rFonts w:ascii="Times New Roman" w:hAnsi="Times New Roman"/>
        </w:rPr>
        <w:t>, and there will be many more. These illustrate the current thinking on how the various groups of vertebrates evolved and how t</w:t>
      </w:r>
      <w:r>
        <w:rPr>
          <w:rFonts w:ascii="Times New Roman" w:hAnsi="Times New Roman"/>
        </w:rPr>
        <w:t xml:space="preserve">hey are related to each other. </w:t>
      </w:r>
      <w:r w:rsidRPr="00713494">
        <w:rPr>
          <w:rFonts w:ascii="Times New Roman" w:hAnsi="Times New Roman"/>
        </w:rPr>
        <w:t>It’s easy to start seeing these phylogenies as fact, but</w:t>
      </w:r>
      <w:r>
        <w:rPr>
          <w:rFonts w:ascii="Times New Roman" w:hAnsi="Times New Roman"/>
        </w:rPr>
        <w:t xml:space="preserve"> remember, they are hypotheses!</w:t>
      </w:r>
      <w:r w:rsidRPr="00713494">
        <w:rPr>
          <w:rFonts w:ascii="Times New Roman" w:hAnsi="Times New Roman"/>
        </w:rPr>
        <w:t xml:space="preserve"> You</w:t>
      </w:r>
      <w:r>
        <w:rPr>
          <w:rFonts w:ascii="Times New Roman" w:hAnsi="Times New Roman"/>
        </w:rPr>
        <w:t xml:space="preserve"> can come up with relationships</w:t>
      </w:r>
      <w:r w:rsidRPr="00713494">
        <w:rPr>
          <w:rFonts w:ascii="Times New Roman" w:hAnsi="Times New Roman"/>
        </w:rPr>
        <w:t xml:space="preserve"> but it’s very difficult to det</w:t>
      </w:r>
      <w:r>
        <w:rPr>
          <w:rFonts w:ascii="Times New Roman" w:hAnsi="Times New Roman"/>
        </w:rPr>
        <w:t>ermine what’s actually correct.</w:t>
      </w:r>
      <w:r w:rsidRPr="00713494">
        <w:rPr>
          <w:rFonts w:ascii="Times New Roman" w:hAnsi="Times New Roman"/>
        </w:rPr>
        <w:t xml:space="preserve"> It was thought that molecular analysis would make this eas</w:t>
      </w:r>
      <w:r>
        <w:rPr>
          <w:rFonts w:ascii="Times New Roman" w:hAnsi="Times New Roman"/>
        </w:rPr>
        <w:t xml:space="preserve">ier, and in some cases it has. </w:t>
      </w:r>
      <w:r w:rsidRPr="00713494">
        <w:rPr>
          <w:rFonts w:ascii="Times New Roman" w:hAnsi="Times New Roman"/>
        </w:rPr>
        <w:t>But in many cases, being able to quantify DNA similarities between suspected relativ</w:t>
      </w:r>
      <w:r>
        <w:rPr>
          <w:rFonts w:ascii="Times New Roman" w:hAnsi="Times New Roman"/>
        </w:rPr>
        <w:t>es only complicates the matter.</w:t>
      </w:r>
      <w:r w:rsidRPr="00713494">
        <w:rPr>
          <w:rFonts w:ascii="Times New Roman" w:hAnsi="Times New Roman"/>
        </w:rPr>
        <w:t xml:space="preserve"> Sorting out the relationship between hagfish, lamprey, and the gnathostomes is one such case.</w:t>
      </w:r>
    </w:p>
    <w:p w14:paraId="1DBAF9DE" w14:textId="77777777" w:rsidR="00713494" w:rsidRDefault="00713494" w:rsidP="00713494">
      <w:pPr>
        <w:rPr>
          <w:rFonts w:ascii="Times New Roman" w:hAnsi="Times New Roman"/>
        </w:rPr>
      </w:pPr>
    </w:p>
    <w:p w14:paraId="2B515732" w14:textId="77777777" w:rsidR="00713494" w:rsidRDefault="00713494" w:rsidP="00713494">
      <w:pPr>
        <w:rPr>
          <w:rFonts w:ascii="Times New Roman" w:hAnsi="Times New Roman"/>
        </w:rPr>
      </w:pPr>
    </w:p>
    <w:p w14:paraId="1C8CC8EB" w14:textId="77777777" w:rsidR="00713494" w:rsidRPr="00836B18" w:rsidRDefault="00713494" w:rsidP="00713494">
      <w:pPr>
        <w:rPr>
          <w:rFonts w:ascii="Times New Roman" w:hAnsi="Times New Roman"/>
          <w:b/>
          <w:smallCaps/>
          <w:sz w:val="28"/>
          <w:szCs w:val="28"/>
        </w:rPr>
      </w:pPr>
      <w:r>
        <w:rPr>
          <w:rFonts w:ascii="Times New Roman" w:hAnsi="Times New Roman"/>
          <w:b/>
          <w:smallCaps/>
          <w:sz w:val="28"/>
          <w:szCs w:val="28"/>
        </w:rPr>
        <w:t>Activity</w:t>
      </w:r>
    </w:p>
    <w:p w14:paraId="6004983D" w14:textId="77777777" w:rsidR="00713494" w:rsidRPr="005F45B5" w:rsidRDefault="00713494" w:rsidP="00713494">
      <w:pPr>
        <w:rPr>
          <w:rFonts w:ascii="Times New Roman" w:hAnsi="Times New Roman"/>
        </w:rPr>
      </w:pPr>
    </w:p>
    <w:p w14:paraId="2F421624" w14:textId="4F1FE31A" w:rsidR="00713494" w:rsidRDefault="00713494" w:rsidP="00713494">
      <w:pPr>
        <w:rPr>
          <w:rFonts w:ascii="Times New Roman" w:hAnsi="Times New Roman"/>
        </w:rPr>
      </w:pPr>
      <w:r>
        <w:rPr>
          <w:rFonts w:ascii="Times New Roman" w:hAnsi="Times New Roman"/>
        </w:rPr>
        <w:t xml:space="preserve">Read the </w:t>
      </w:r>
      <w:r w:rsidR="006A60FA">
        <w:rPr>
          <w:rFonts w:ascii="Times New Roman" w:hAnsi="Times New Roman"/>
        </w:rPr>
        <w:t>paper</w:t>
      </w:r>
      <w:r>
        <w:rPr>
          <w:rFonts w:ascii="Times New Roman" w:hAnsi="Times New Roman"/>
        </w:rPr>
        <w:t xml:space="preserve"> cited above. </w:t>
      </w:r>
      <w:r w:rsidRPr="007B7096">
        <w:rPr>
          <w:rFonts w:ascii="Times New Roman" w:hAnsi="Times New Roman"/>
        </w:rPr>
        <w:t xml:space="preserve">Below are excerpts </w:t>
      </w:r>
      <w:r w:rsidR="00BA07D5">
        <w:rPr>
          <w:rFonts w:ascii="Times New Roman" w:hAnsi="Times New Roman"/>
        </w:rPr>
        <w:t xml:space="preserve">and figures </w:t>
      </w:r>
      <w:r w:rsidRPr="007B7096">
        <w:rPr>
          <w:rFonts w:ascii="Times New Roman" w:hAnsi="Times New Roman"/>
        </w:rPr>
        <w:t>from Near’s article</w:t>
      </w:r>
      <w:r w:rsidR="00BA07D5">
        <w:rPr>
          <w:rFonts w:ascii="Times New Roman" w:hAnsi="Times New Roman"/>
        </w:rPr>
        <w:t>,</w:t>
      </w:r>
      <w:r>
        <w:rPr>
          <w:rFonts w:ascii="Times New Roman" w:hAnsi="Times New Roman"/>
        </w:rPr>
        <w:t xml:space="preserve"> accompanied by short exercises designed</w:t>
      </w:r>
      <w:r w:rsidRPr="007B7096">
        <w:rPr>
          <w:rFonts w:ascii="Times New Roman" w:hAnsi="Times New Roman"/>
        </w:rPr>
        <w:t xml:space="preserve"> to enhance your understanding of what he says.</w:t>
      </w:r>
    </w:p>
    <w:p w14:paraId="24F3C7BD" w14:textId="77777777" w:rsidR="00713494" w:rsidRDefault="00713494" w:rsidP="00713494">
      <w:pPr>
        <w:rPr>
          <w:rFonts w:ascii="Times New Roman" w:hAnsi="Times New Roman"/>
        </w:rPr>
      </w:pPr>
    </w:p>
    <w:p w14:paraId="0EB3842D" w14:textId="77777777" w:rsidR="00BA07D5" w:rsidRDefault="00713494" w:rsidP="00713494">
      <w:pPr>
        <w:rPr>
          <w:rFonts w:ascii="Times New Roman" w:hAnsi="Times New Roman" w:cs="Times New Roman"/>
        </w:rPr>
      </w:pPr>
      <w:r>
        <w:rPr>
          <w:rFonts w:ascii="Times New Roman" w:hAnsi="Times New Roman" w:cs="Times New Roman"/>
        </w:rPr>
        <w:t xml:space="preserve">1. </w:t>
      </w:r>
      <w:r w:rsidR="00BA07D5">
        <w:rPr>
          <w:rFonts w:ascii="Times New Roman" w:hAnsi="Times New Roman" w:cs="Times New Roman"/>
        </w:rPr>
        <w:t>From the Abstract:</w:t>
      </w:r>
    </w:p>
    <w:p w14:paraId="6471956D" w14:textId="77777777" w:rsidR="00BA07D5" w:rsidRDefault="00BA07D5" w:rsidP="00713494">
      <w:pPr>
        <w:rPr>
          <w:rFonts w:ascii="Times New Roman" w:hAnsi="Times New Roman" w:cs="Times New Roman"/>
        </w:rPr>
      </w:pPr>
    </w:p>
    <w:p w14:paraId="00A635AB" w14:textId="17E26CB8" w:rsidR="00713494" w:rsidRPr="00713494" w:rsidRDefault="00713494" w:rsidP="00713494">
      <w:pPr>
        <w:rPr>
          <w:rFonts w:ascii="Times New Roman" w:hAnsi="Times New Roman" w:cs="Times New Roman"/>
        </w:rPr>
      </w:pPr>
      <w:r w:rsidRPr="00713494">
        <w:rPr>
          <w:rFonts w:ascii="Times New Roman" w:hAnsi="Times New Roman" w:cs="Times New Roman"/>
        </w:rPr>
        <w:t>“One of the most problematic issues in vertebrate phylogenetics is the disagreement between phenotypic and molecular inferences regarding the relationships among hagfishes, lampreys, and gnathostomes. Phenotypi</w:t>
      </w:r>
      <w:bookmarkStart w:id="0" w:name="_GoBack"/>
      <w:bookmarkEnd w:id="0"/>
      <w:r w:rsidRPr="00713494">
        <w:rPr>
          <w:rFonts w:ascii="Times New Roman" w:hAnsi="Times New Roman" w:cs="Times New Roman"/>
        </w:rPr>
        <w:t xml:space="preserve">c characters support monophyly of </w:t>
      </w:r>
      <w:r w:rsidRPr="00713494">
        <w:rPr>
          <w:rFonts w:ascii="Times New Roman" w:hAnsi="Times New Roman" w:cs="Times New Roman"/>
        </w:rPr>
        <w:lastRenderedPageBreak/>
        <w:t>lampreys and gnathostomes, whereas nearly all published analyses of molecular data sets support monophyly of hagfishes and lampreys.”</w:t>
      </w:r>
    </w:p>
    <w:p w14:paraId="03657FD9" w14:textId="77777777" w:rsidR="00713494" w:rsidRPr="00713494" w:rsidRDefault="00713494" w:rsidP="00713494">
      <w:pPr>
        <w:rPr>
          <w:rFonts w:ascii="Times New Roman" w:hAnsi="Times New Roman" w:cs="Times New Roman"/>
        </w:rPr>
      </w:pPr>
    </w:p>
    <w:p w14:paraId="67E64714" w14:textId="77777777" w:rsidR="00713494" w:rsidRPr="00713494" w:rsidRDefault="00713494" w:rsidP="00713494">
      <w:pPr>
        <w:rPr>
          <w:rFonts w:ascii="Times New Roman" w:hAnsi="Times New Roman" w:cs="Times New Roman"/>
          <w:i/>
        </w:rPr>
      </w:pPr>
      <w:r w:rsidRPr="00713494">
        <w:rPr>
          <w:rFonts w:ascii="Times New Roman" w:hAnsi="Times New Roman" w:cs="Times New Roman"/>
          <w:i/>
        </w:rPr>
        <w:t>Draw a simple tree illustrating these two conflicting hypotheses.</w:t>
      </w:r>
    </w:p>
    <w:p w14:paraId="0841A5CB" w14:textId="77777777" w:rsidR="00713494" w:rsidRPr="00713494" w:rsidRDefault="00713494" w:rsidP="00713494">
      <w:pPr>
        <w:rPr>
          <w:rFonts w:ascii="Times New Roman" w:hAnsi="Times New Roman" w:cs="Times New Roman"/>
        </w:rPr>
      </w:pPr>
    </w:p>
    <w:p w14:paraId="04CEBAE9" w14:textId="77777777" w:rsidR="00BA07D5" w:rsidRDefault="00713494" w:rsidP="00713494">
      <w:pPr>
        <w:rPr>
          <w:rFonts w:ascii="Times New Roman" w:hAnsi="Times New Roman" w:cs="Times New Roman"/>
        </w:rPr>
      </w:pPr>
      <w:r>
        <w:rPr>
          <w:rFonts w:ascii="Times New Roman" w:hAnsi="Times New Roman" w:cs="Times New Roman"/>
        </w:rPr>
        <w:t>2. From Materials and Methods</w:t>
      </w:r>
      <w:r w:rsidR="00BA07D5">
        <w:rPr>
          <w:rFonts w:ascii="Times New Roman" w:hAnsi="Times New Roman" w:cs="Times New Roman"/>
        </w:rPr>
        <w:t xml:space="preserve"> section:</w:t>
      </w:r>
    </w:p>
    <w:p w14:paraId="39BE7810" w14:textId="77777777" w:rsidR="00BA07D5" w:rsidRDefault="00BA07D5" w:rsidP="00713494">
      <w:pPr>
        <w:rPr>
          <w:rFonts w:ascii="Times New Roman" w:hAnsi="Times New Roman" w:cs="Times New Roman"/>
        </w:rPr>
      </w:pPr>
    </w:p>
    <w:p w14:paraId="42EB167C" w14:textId="77777777" w:rsidR="00BA07D5" w:rsidRDefault="00713494" w:rsidP="00713494">
      <w:pPr>
        <w:rPr>
          <w:rFonts w:ascii="Times New Roman" w:hAnsi="Times New Roman" w:cs="Times New Roman"/>
        </w:rPr>
      </w:pPr>
      <w:r w:rsidRPr="00713494">
        <w:rPr>
          <w:rFonts w:ascii="Times New Roman" w:hAnsi="Times New Roman" w:cs="Times New Roman"/>
        </w:rPr>
        <w:t>“Data sets for phylogenetic analyses were gathered from three of the most recently published studies and include aligned nuclear-encoded ribosomal RNA genes (Mallatt and Sullivan, ’98), aligned concatenated amino acid sequences sampled from146 nuclear-encoded genes (Delsuc et al., 2006), and 115 discretely coded phenotypic characters (Gess et al., 2006). All of these studies minimally sampled one hagfish species, one lamprey species, and the molecular data sets included seve</w:t>
      </w:r>
      <w:r w:rsidR="00BA07D5">
        <w:rPr>
          <w:rFonts w:ascii="Times New Roman" w:hAnsi="Times New Roman" w:cs="Times New Roman"/>
        </w:rPr>
        <w:t>ral gnathostomes species.</w:t>
      </w:r>
    </w:p>
    <w:p w14:paraId="24444C31" w14:textId="77777777" w:rsidR="00BA07D5" w:rsidRDefault="00BA07D5" w:rsidP="00713494">
      <w:pPr>
        <w:rPr>
          <w:rFonts w:ascii="Times New Roman" w:hAnsi="Times New Roman" w:cs="Times New Roman"/>
        </w:rPr>
      </w:pPr>
    </w:p>
    <w:p w14:paraId="59821E9B" w14:textId="6B2BA913" w:rsidR="00713494" w:rsidRPr="00713494" w:rsidRDefault="00713494" w:rsidP="00713494">
      <w:pPr>
        <w:rPr>
          <w:rFonts w:ascii="Times New Roman" w:hAnsi="Times New Roman" w:cs="Times New Roman"/>
        </w:rPr>
      </w:pPr>
      <w:r w:rsidRPr="00713494">
        <w:rPr>
          <w:rFonts w:ascii="Times New Roman" w:hAnsi="Times New Roman" w:cs="Times New Roman"/>
        </w:rPr>
        <w:t>The phenotypic data was taken from Gess et al. (2006) and is a matrix of coded character states for 115 characters assembled from previously published phylogenetic analyses of major craniate lineages (Janvier, ’96a; Donoghue et al., 2000; Donoghue and Smith, 2001).”</w:t>
      </w:r>
    </w:p>
    <w:p w14:paraId="6FDD138C" w14:textId="77777777" w:rsidR="00713494" w:rsidRPr="00713494" w:rsidRDefault="00713494" w:rsidP="00713494">
      <w:pPr>
        <w:rPr>
          <w:rFonts w:ascii="Times New Roman" w:hAnsi="Times New Roman" w:cs="Times New Roman"/>
        </w:rPr>
      </w:pPr>
    </w:p>
    <w:p w14:paraId="369B3BB8" w14:textId="291C1C64" w:rsidR="00713494" w:rsidRPr="00BA07D5" w:rsidRDefault="00713494" w:rsidP="00713494">
      <w:pPr>
        <w:rPr>
          <w:rFonts w:ascii="Times New Roman" w:hAnsi="Times New Roman" w:cs="Times New Roman"/>
          <w:i/>
        </w:rPr>
      </w:pPr>
      <w:r w:rsidRPr="00BA07D5">
        <w:rPr>
          <w:rFonts w:ascii="Times New Roman" w:hAnsi="Times New Roman" w:cs="Times New Roman"/>
          <w:i/>
        </w:rPr>
        <w:t>E</w:t>
      </w:r>
      <w:r w:rsidR="00BA07D5" w:rsidRPr="00BA07D5">
        <w:rPr>
          <w:rFonts w:ascii="Times New Roman" w:hAnsi="Times New Roman" w:cs="Times New Roman"/>
          <w:i/>
        </w:rPr>
        <w:t xml:space="preserve">xplain this in your own words. </w:t>
      </w:r>
      <w:r w:rsidRPr="00BA07D5">
        <w:rPr>
          <w:rFonts w:ascii="Times New Roman" w:hAnsi="Times New Roman" w:cs="Times New Roman"/>
          <w:i/>
        </w:rPr>
        <w:t>In general terms, wha</w:t>
      </w:r>
      <w:r w:rsidR="00BA07D5" w:rsidRPr="00BA07D5">
        <w:rPr>
          <w:rFonts w:ascii="Times New Roman" w:hAnsi="Times New Roman" w:cs="Times New Roman"/>
          <w:i/>
        </w:rPr>
        <w:t>t data is this study based on?</w:t>
      </w:r>
    </w:p>
    <w:p w14:paraId="3679E386" w14:textId="77777777" w:rsidR="00BA07D5" w:rsidRPr="00713494" w:rsidRDefault="00BA07D5" w:rsidP="00713494">
      <w:pPr>
        <w:rPr>
          <w:rFonts w:ascii="Times New Roman" w:hAnsi="Times New Roman" w:cs="Times New Roman"/>
        </w:rPr>
      </w:pPr>
    </w:p>
    <w:p w14:paraId="7C4EE2F3" w14:textId="02508024" w:rsidR="00713494" w:rsidRPr="00713494" w:rsidRDefault="00BA07D5" w:rsidP="00713494">
      <w:pPr>
        <w:rPr>
          <w:rFonts w:ascii="Times New Roman" w:hAnsi="Times New Roman" w:cs="Times New Roman"/>
        </w:rPr>
      </w:pPr>
      <w:r>
        <w:rPr>
          <w:rFonts w:ascii="Times New Roman" w:hAnsi="Times New Roman" w:cs="Times New Roman"/>
        </w:rPr>
        <w:t xml:space="preserve">3. </w:t>
      </w:r>
      <w:r w:rsidR="00713494" w:rsidRPr="00713494">
        <w:rPr>
          <w:rFonts w:ascii="Times New Roman" w:hAnsi="Times New Roman" w:cs="Times New Roman"/>
        </w:rPr>
        <w:t>The Results section includes results of</w:t>
      </w:r>
      <w:r>
        <w:rPr>
          <w:rFonts w:ascii="Times New Roman" w:hAnsi="Times New Roman" w:cs="Times New Roman"/>
        </w:rPr>
        <w:t xml:space="preserve"> “maximum parsimony analysis.” </w:t>
      </w:r>
      <w:r w:rsidR="00713494" w:rsidRPr="00713494">
        <w:rPr>
          <w:rFonts w:ascii="Times New Roman" w:hAnsi="Times New Roman" w:cs="Times New Roman"/>
        </w:rPr>
        <w:t>Remember that the most likely phylogenetic tree is the simplest, and there are multiple computer programs and statistical methods that will do this given characteristics of species, e</w:t>
      </w:r>
      <w:r>
        <w:rPr>
          <w:rFonts w:ascii="Times New Roman" w:hAnsi="Times New Roman" w:cs="Times New Roman"/>
        </w:rPr>
        <w:t xml:space="preserve">ither phenotypic or molecular. </w:t>
      </w:r>
      <w:r w:rsidR="00713494" w:rsidRPr="00713494">
        <w:rPr>
          <w:rFonts w:ascii="Times New Roman" w:hAnsi="Times New Roman" w:cs="Times New Roman"/>
        </w:rPr>
        <w:t>Fig</w:t>
      </w:r>
      <w:r>
        <w:rPr>
          <w:rFonts w:ascii="Times New Roman" w:hAnsi="Times New Roman" w:cs="Times New Roman"/>
        </w:rPr>
        <w:t>ure</w:t>
      </w:r>
      <w:r w:rsidR="00713494" w:rsidRPr="00713494">
        <w:rPr>
          <w:rFonts w:ascii="Times New Roman" w:hAnsi="Times New Roman" w:cs="Times New Roman"/>
        </w:rPr>
        <w:t xml:space="preserve"> 2 from the paper presents one such set of results for the molecular data.</w:t>
      </w:r>
    </w:p>
    <w:p w14:paraId="79656DB3" w14:textId="65508C1D" w:rsidR="00713494" w:rsidRDefault="00713494" w:rsidP="00713494">
      <w:pPr>
        <w:rPr>
          <w:rFonts w:ascii="Times New Roman" w:hAnsi="Times New Roman" w:cs="Times New Roman"/>
        </w:rPr>
      </w:pPr>
    </w:p>
    <w:p w14:paraId="19BD241E" w14:textId="3764EE4D" w:rsidR="00BA07D5" w:rsidRDefault="00BA07D5" w:rsidP="009A29BE">
      <w:pPr>
        <w:jc w:val="center"/>
        <w:rPr>
          <w:rFonts w:ascii="Times New Roman" w:hAnsi="Times New Roman" w:cs="Times New Roman"/>
        </w:rPr>
      </w:pPr>
      <w:r w:rsidRPr="007B7096">
        <w:rPr>
          <w:rFonts w:ascii="Times New Roman" w:hAnsi="Times New Roman" w:cs="AdvCSlbBT-R"/>
          <w:noProof/>
        </w:rPr>
        <w:drawing>
          <wp:inline distT="0" distB="0" distL="0" distR="0" wp14:anchorId="3616CA14" wp14:editId="23532D65">
            <wp:extent cx="5476240" cy="3308350"/>
            <wp:effectExtent l="0" t="0" r="10160" b="0"/>
            <wp:docPr id="1" name="Picture 1" descr="Macintosh HD:Users:sgilman:Desktop:Near 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ilman:Desktop:Near Fig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240" cy="3308350"/>
                    </a:xfrm>
                    <a:prstGeom prst="rect">
                      <a:avLst/>
                    </a:prstGeom>
                    <a:noFill/>
                    <a:ln>
                      <a:noFill/>
                    </a:ln>
                  </pic:spPr>
                </pic:pic>
              </a:graphicData>
            </a:graphic>
          </wp:inline>
        </w:drawing>
      </w:r>
    </w:p>
    <w:p w14:paraId="432E5BBF" w14:textId="77777777" w:rsidR="00713494" w:rsidRPr="00713494" w:rsidRDefault="00713494" w:rsidP="00713494">
      <w:pPr>
        <w:rPr>
          <w:rFonts w:ascii="Times New Roman" w:hAnsi="Times New Roman" w:cs="Times New Roman"/>
        </w:rPr>
      </w:pPr>
    </w:p>
    <w:p w14:paraId="648281A1" w14:textId="0FE31E66" w:rsidR="00713494" w:rsidRPr="00BA07D5" w:rsidRDefault="00713494" w:rsidP="00713494">
      <w:pPr>
        <w:rPr>
          <w:rFonts w:ascii="Times New Roman" w:hAnsi="Times New Roman" w:cs="Times New Roman"/>
          <w:i/>
        </w:rPr>
      </w:pPr>
      <w:r w:rsidRPr="00BA07D5">
        <w:rPr>
          <w:rFonts w:ascii="Times New Roman" w:hAnsi="Times New Roman" w:cs="Times New Roman"/>
          <w:i/>
        </w:rPr>
        <w:lastRenderedPageBreak/>
        <w:t>Pretend you are talking to your little brother who is in high</w:t>
      </w:r>
      <w:r w:rsidR="00BA07D5" w:rsidRPr="00BA07D5">
        <w:rPr>
          <w:rFonts w:ascii="Times New Roman" w:hAnsi="Times New Roman" w:cs="Times New Roman"/>
          <w:i/>
        </w:rPr>
        <w:t xml:space="preserve"> school and has taken biology. </w:t>
      </w:r>
      <w:r w:rsidRPr="00BA07D5">
        <w:rPr>
          <w:rFonts w:ascii="Times New Roman" w:hAnsi="Times New Roman" w:cs="Times New Roman"/>
          <w:i/>
        </w:rPr>
        <w:t>“They’re looking to see how all t</w:t>
      </w:r>
      <w:r w:rsidR="00BA07D5" w:rsidRPr="00BA07D5">
        <w:rPr>
          <w:rFonts w:ascii="Times New Roman" w:hAnsi="Times New Roman" w:cs="Times New Roman"/>
          <w:i/>
        </w:rPr>
        <w:t xml:space="preserve">hese groups are related right? </w:t>
      </w:r>
      <w:r w:rsidRPr="00BA07D5">
        <w:rPr>
          <w:rFonts w:ascii="Times New Roman" w:hAnsi="Times New Roman" w:cs="Times New Roman"/>
          <w:i/>
        </w:rPr>
        <w:t xml:space="preserve">There is a way they </w:t>
      </w:r>
      <w:r w:rsidR="00BA07D5" w:rsidRPr="00BA07D5">
        <w:rPr>
          <w:rFonts w:ascii="Times New Roman" w:hAnsi="Times New Roman" w:cs="Times New Roman"/>
          <w:i/>
        </w:rPr>
        <w:t xml:space="preserve">actually </w:t>
      </w:r>
      <w:r w:rsidR="00BA07D5" w:rsidRPr="00BA07D5">
        <w:rPr>
          <w:rFonts w:ascii="Times New Roman" w:hAnsi="Times New Roman" w:cs="Times New Roman"/>
          <w:i/>
          <w:u w:val="single"/>
        </w:rPr>
        <w:t>are</w:t>
      </w:r>
      <w:r w:rsidR="00BA07D5" w:rsidRPr="00BA07D5">
        <w:rPr>
          <w:rFonts w:ascii="Times New Roman" w:hAnsi="Times New Roman" w:cs="Times New Roman"/>
          <w:i/>
        </w:rPr>
        <w:t xml:space="preserve"> all related. </w:t>
      </w:r>
      <w:r w:rsidRPr="00BA07D5">
        <w:rPr>
          <w:rFonts w:ascii="Times New Roman" w:hAnsi="Times New Roman" w:cs="Times New Roman"/>
          <w:i/>
        </w:rPr>
        <w:t>So why are all these different rather than showing just the one</w:t>
      </w:r>
      <w:r w:rsidR="00BA07D5" w:rsidRPr="00BA07D5">
        <w:rPr>
          <w:rFonts w:ascii="Times New Roman" w:hAnsi="Times New Roman" w:cs="Times New Roman"/>
          <w:i/>
        </w:rPr>
        <w:t xml:space="preserve"> right way?” </w:t>
      </w:r>
      <w:r w:rsidRPr="00BA07D5">
        <w:rPr>
          <w:rFonts w:ascii="Times New Roman" w:hAnsi="Times New Roman" w:cs="Times New Roman"/>
          <w:i/>
        </w:rPr>
        <w:t>Answer him.</w:t>
      </w:r>
    </w:p>
    <w:p w14:paraId="7DB3F61F" w14:textId="77777777" w:rsidR="00713494" w:rsidRPr="00713494" w:rsidRDefault="00713494" w:rsidP="00713494">
      <w:pPr>
        <w:rPr>
          <w:rFonts w:ascii="Times New Roman" w:hAnsi="Times New Roman" w:cs="Times New Roman"/>
        </w:rPr>
      </w:pPr>
    </w:p>
    <w:p w14:paraId="7BF5EE08" w14:textId="4A7F0D07" w:rsidR="00713494" w:rsidRPr="00713494" w:rsidRDefault="00BA07D5" w:rsidP="00713494">
      <w:pPr>
        <w:rPr>
          <w:rFonts w:ascii="Times New Roman" w:hAnsi="Times New Roman" w:cs="Times New Roman"/>
        </w:rPr>
      </w:pPr>
      <w:r>
        <w:rPr>
          <w:rFonts w:ascii="Times New Roman" w:hAnsi="Times New Roman" w:cs="Times New Roman"/>
        </w:rPr>
        <w:t xml:space="preserve">4. </w:t>
      </w:r>
      <w:r w:rsidR="00713494" w:rsidRPr="00713494">
        <w:rPr>
          <w:rFonts w:ascii="Times New Roman" w:hAnsi="Times New Roman" w:cs="Times New Roman"/>
        </w:rPr>
        <w:t xml:space="preserve">Figure 4 from the Results section also shows the results of maximum parsimony analysis, but this time for molecular </w:t>
      </w:r>
      <w:r>
        <w:rPr>
          <w:rFonts w:ascii="Times New Roman" w:hAnsi="Times New Roman" w:cs="Times New Roman"/>
        </w:rPr>
        <w:t>and phenotypic data combined.</w:t>
      </w:r>
    </w:p>
    <w:p w14:paraId="24B9A2F7" w14:textId="77777777" w:rsidR="00713494" w:rsidRDefault="00713494" w:rsidP="00713494">
      <w:pPr>
        <w:rPr>
          <w:rFonts w:ascii="Times New Roman" w:hAnsi="Times New Roman" w:cs="Times New Roman"/>
        </w:rPr>
      </w:pPr>
    </w:p>
    <w:p w14:paraId="6AE8B944" w14:textId="746367DE" w:rsidR="00BA07D5" w:rsidRDefault="00BA07D5" w:rsidP="009A29BE">
      <w:pPr>
        <w:jc w:val="center"/>
        <w:rPr>
          <w:rFonts w:ascii="Times New Roman" w:hAnsi="Times New Roman" w:cs="Times New Roman"/>
        </w:rPr>
      </w:pPr>
      <w:r w:rsidRPr="007B7096">
        <w:rPr>
          <w:rFonts w:ascii="Times New Roman" w:hAnsi="Times New Roman" w:cs="AdvCSlbBT-R"/>
          <w:noProof/>
        </w:rPr>
        <w:drawing>
          <wp:inline distT="0" distB="0" distL="0" distR="0" wp14:anchorId="249494F4" wp14:editId="5D2A9034">
            <wp:extent cx="5486400" cy="2897505"/>
            <wp:effectExtent l="0" t="0" r="0" b="0"/>
            <wp:docPr id="2" name="Picture 2" descr="Macintosh HD:Users:sgilman:Desktop:Near Fi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gilman:Desktop:Near Fig 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897505"/>
                    </a:xfrm>
                    <a:prstGeom prst="rect">
                      <a:avLst/>
                    </a:prstGeom>
                    <a:noFill/>
                    <a:ln>
                      <a:noFill/>
                    </a:ln>
                  </pic:spPr>
                </pic:pic>
              </a:graphicData>
            </a:graphic>
          </wp:inline>
        </w:drawing>
      </w:r>
    </w:p>
    <w:p w14:paraId="28E28B4C" w14:textId="77777777" w:rsidR="00BA07D5" w:rsidRPr="00713494" w:rsidRDefault="00BA07D5" w:rsidP="00713494">
      <w:pPr>
        <w:rPr>
          <w:rFonts w:ascii="Times New Roman" w:hAnsi="Times New Roman" w:cs="Times New Roman"/>
        </w:rPr>
      </w:pPr>
    </w:p>
    <w:p w14:paraId="00ADB387" w14:textId="7DD67389" w:rsidR="00713494" w:rsidRPr="00713494" w:rsidRDefault="00713494" w:rsidP="00713494">
      <w:pPr>
        <w:rPr>
          <w:rFonts w:ascii="Times New Roman" w:hAnsi="Times New Roman" w:cs="Times New Roman"/>
        </w:rPr>
      </w:pPr>
      <w:r w:rsidRPr="00713494">
        <w:rPr>
          <w:rFonts w:ascii="Times New Roman" w:hAnsi="Times New Roman" w:cs="Times New Roman"/>
        </w:rPr>
        <w:t>These trees combined the amino acid data with the phenotypic data. Now look at Fig</w:t>
      </w:r>
      <w:r w:rsidR="00BA07D5">
        <w:rPr>
          <w:rFonts w:ascii="Times New Roman" w:hAnsi="Times New Roman" w:cs="Times New Roman"/>
        </w:rPr>
        <w:t>ure</w:t>
      </w:r>
      <w:r w:rsidRPr="00713494">
        <w:rPr>
          <w:rFonts w:ascii="Times New Roman" w:hAnsi="Times New Roman" w:cs="Times New Roman"/>
        </w:rPr>
        <w:t xml:space="preserve"> 6, which com</w:t>
      </w:r>
      <w:r w:rsidR="00BA07D5">
        <w:rPr>
          <w:rFonts w:ascii="Times New Roman" w:hAnsi="Times New Roman" w:cs="Times New Roman"/>
        </w:rPr>
        <w:t>bines rRNA and phenotypic data.</w:t>
      </w:r>
    </w:p>
    <w:p w14:paraId="2BD4226A" w14:textId="77777777" w:rsidR="00713494" w:rsidRDefault="00713494" w:rsidP="00713494">
      <w:pPr>
        <w:rPr>
          <w:rFonts w:ascii="Times New Roman" w:hAnsi="Times New Roman" w:cs="Times New Roman"/>
        </w:rPr>
      </w:pPr>
    </w:p>
    <w:p w14:paraId="44EB066A" w14:textId="6DE502F5" w:rsidR="00BA07D5" w:rsidRDefault="00BA07D5" w:rsidP="009A29BE">
      <w:pPr>
        <w:jc w:val="center"/>
        <w:rPr>
          <w:rFonts w:ascii="Times New Roman" w:hAnsi="Times New Roman" w:cs="Times New Roman"/>
        </w:rPr>
      </w:pPr>
      <w:r w:rsidRPr="007B7096">
        <w:rPr>
          <w:rFonts w:ascii="Times New Roman" w:hAnsi="Times New Roman" w:cs="AdvCSlbBT-R"/>
          <w:noProof/>
        </w:rPr>
        <w:drawing>
          <wp:inline distT="0" distB="0" distL="0" distR="0" wp14:anchorId="05AF5F9A" wp14:editId="6911440E">
            <wp:extent cx="5486400" cy="2640330"/>
            <wp:effectExtent l="0" t="0" r="0" b="7620"/>
            <wp:docPr id="3" name="Picture 3" descr="Macintosh HD:Users:sgilman:Desktop:Near Fi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gilman:Desktop:Near Fig 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640330"/>
                    </a:xfrm>
                    <a:prstGeom prst="rect">
                      <a:avLst/>
                    </a:prstGeom>
                    <a:noFill/>
                    <a:ln>
                      <a:noFill/>
                    </a:ln>
                  </pic:spPr>
                </pic:pic>
              </a:graphicData>
            </a:graphic>
          </wp:inline>
        </w:drawing>
      </w:r>
    </w:p>
    <w:p w14:paraId="0761DD17" w14:textId="77777777" w:rsidR="00BA07D5" w:rsidRPr="00713494" w:rsidRDefault="00BA07D5" w:rsidP="00713494">
      <w:pPr>
        <w:rPr>
          <w:rFonts w:ascii="Times New Roman" w:hAnsi="Times New Roman" w:cs="Times New Roman"/>
        </w:rPr>
      </w:pPr>
    </w:p>
    <w:p w14:paraId="04390202" w14:textId="26CEE9B6" w:rsidR="00713494" w:rsidRPr="00BA07D5" w:rsidRDefault="00713494" w:rsidP="00713494">
      <w:pPr>
        <w:rPr>
          <w:rFonts w:ascii="Times New Roman" w:hAnsi="Times New Roman" w:cs="Times New Roman"/>
          <w:i/>
        </w:rPr>
      </w:pPr>
      <w:r w:rsidRPr="00BA07D5">
        <w:rPr>
          <w:rFonts w:ascii="Times New Roman" w:hAnsi="Times New Roman" w:cs="Times New Roman"/>
          <w:i/>
        </w:rPr>
        <w:t>Did combining the molecular and phenotypic data clear up the confusion as to what the relationships actu</w:t>
      </w:r>
      <w:r w:rsidR="00BA07D5" w:rsidRPr="00BA07D5">
        <w:rPr>
          <w:rFonts w:ascii="Times New Roman" w:hAnsi="Times New Roman" w:cs="Times New Roman"/>
          <w:i/>
        </w:rPr>
        <w:t>ally are between these groups?</w:t>
      </w:r>
    </w:p>
    <w:p w14:paraId="1A0EB91E" w14:textId="77777777" w:rsidR="00713494" w:rsidRPr="00713494" w:rsidRDefault="00713494" w:rsidP="00713494">
      <w:pPr>
        <w:rPr>
          <w:rFonts w:ascii="Times New Roman" w:hAnsi="Times New Roman" w:cs="Times New Roman"/>
        </w:rPr>
      </w:pPr>
    </w:p>
    <w:p w14:paraId="41E08070" w14:textId="1E26E1DC" w:rsidR="00713494" w:rsidRDefault="00BA07D5" w:rsidP="00713494">
      <w:pPr>
        <w:rPr>
          <w:rFonts w:ascii="Times New Roman" w:hAnsi="Times New Roman" w:cs="Times New Roman"/>
        </w:rPr>
      </w:pPr>
      <w:r>
        <w:rPr>
          <w:rFonts w:ascii="Times New Roman" w:hAnsi="Times New Roman" w:cs="Times New Roman"/>
        </w:rPr>
        <w:t xml:space="preserve">5. </w:t>
      </w:r>
      <w:r w:rsidR="00713494" w:rsidRPr="00713494">
        <w:rPr>
          <w:rFonts w:ascii="Times New Roman" w:hAnsi="Times New Roman" w:cs="Times New Roman"/>
        </w:rPr>
        <w:t>This is the final section of the final paragraph of the Di</w:t>
      </w:r>
      <w:r>
        <w:rPr>
          <w:rFonts w:ascii="Times New Roman" w:hAnsi="Times New Roman" w:cs="Times New Roman"/>
        </w:rPr>
        <w:t>scussion:</w:t>
      </w:r>
    </w:p>
    <w:p w14:paraId="54B375E2" w14:textId="77777777" w:rsidR="00BA07D5" w:rsidRPr="00713494" w:rsidRDefault="00BA07D5" w:rsidP="00713494">
      <w:pPr>
        <w:rPr>
          <w:rFonts w:ascii="Times New Roman" w:hAnsi="Times New Roman" w:cs="Times New Roman"/>
        </w:rPr>
      </w:pPr>
    </w:p>
    <w:p w14:paraId="52F8F3B6" w14:textId="79E4CDEE" w:rsidR="00713494" w:rsidRDefault="00713494" w:rsidP="00713494">
      <w:pPr>
        <w:rPr>
          <w:rFonts w:ascii="Times New Roman" w:hAnsi="Times New Roman" w:cs="Times New Roman"/>
        </w:rPr>
      </w:pPr>
      <w:r w:rsidRPr="00713494">
        <w:rPr>
          <w:rFonts w:ascii="Times New Roman" w:hAnsi="Times New Roman" w:cs="Times New Roman"/>
        </w:rPr>
        <w:t>“</w:t>
      </w:r>
      <w:r w:rsidR="00BA07D5">
        <w:rPr>
          <w:rFonts w:ascii="Times New Roman" w:hAnsi="Times New Roman" w:cs="Times New Roman"/>
        </w:rPr>
        <w:t>... m</w:t>
      </w:r>
      <w:r w:rsidRPr="00713494">
        <w:rPr>
          <w:rFonts w:ascii="Times New Roman" w:hAnsi="Times New Roman" w:cs="Times New Roman"/>
        </w:rPr>
        <w:t>y study demonstrates that phylogenetic analyses that combine a relatively low number of phenotypic characters with large molecular data sets can dramatically alter the phylogenetic inference of cyclostome monophyly resulting from analyses of molecular data sets alone. Also, the short interval between the diversification events among hagfishes, lampreys, and gnathostomes, relative to the total age of the clade, presents a very hard phylogenetic problem for molecular data, leading to the erosion of phylogenetic signal and the potential for longbranch attraction. The results of the simulation studies are consistent with this scenario (Fig. 1</w:t>
      </w:r>
      <w:r w:rsidR="00BA07D5">
        <w:rPr>
          <w:rFonts w:ascii="Times New Roman" w:hAnsi="Times New Roman" w:cs="Times New Roman"/>
        </w:rPr>
        <w:t>;</w:t>
      </w:r>
      <w:r w:rsidRPr="00713494">
        <w:rPr>
          <w:rFonts w:ascii="Times New Roman" w:hAnsi="Times New Roman" w:cs="Times New Roman"/>
        </w:rPr>
        <w:t xml:space="preserve"> Table 4). Given the importance to basic organismal function of many of the phenotypic characters that support the monophyly of lampreys and gnathostomes, models of trait conservation consistent with the hypothesis of lamprey and gnathostome monophyly are more compelling than those of simple character loss offered by the hypothesis of cyclostome monophyly. The analyses and observations presented in this study indicate that the monophyly of the cyclostomes inferred from molecular phylogenetic analyses cannot be</w:t>
      </w:r>
      <w:r w:rsidR="00BA07D5">
        <w:rPr>
          <w:rFonts w:ascii="Times New Roman" w:hAnsi="Times New Roman" w:cs="Times New Roman"/>
        </w:rPr>
        <w:t xml:space="preserve"> </w:t>
      </w:r>
      <w:r w:rsidRPr="00713494">
        <w:rPr>
          <w:rFonts w:ascii="Times New Roman" w:hAnsi="Times New Roman" w:cs="Times New Roman"/>
        </w:rPr>
        <w:t>considered unequivocal.”</w:t>
      </w:r>
    </w:p>
    <w:p w14:paraId="33AA7C3D" w14:textId="77777777" w:rsidR="00713494" w:rsidRPr="00713494" w:rsidRDefault="00713494" w:rsidP="00713494">
      <w:pPr>
        <w:rPr>
          <w:rFonts w:ascii="Times New Roman" w:hAnsi="Times New Roman" w:cs="Times New Roman"/>
        </w:rPr>
      </w:pPr>
    </w:p>
    <w:p w14:paraId="67BE53AD" w14:textId="5CFF63A6" w:rsidR="003E4641" w:rsidRPr="00BA07D5" w:rsidRDefault="00713494" w:rsidP="00713494">
      <w:pPr>
        <w:rPr>
          <w:rFonts w:ascii="Times New Roman" w:hAnsi="Times New Roman" w:cs="Times New Roman"/>
          <w:i/>
        </w:rPr>
      </w:pPr>
      <w:r w:rsidRPr="00BA07D5">
        <w:rPr>
          <w:rFonts w:ascii="Times New Roman" w:hAnsi="Times New Roman" w:cs="Times New Roman"/>
          <w:i/>
        </w:rPr>
        <w:t xml:space="preserve">Translate this into your own words. </w:t>
      </w:r>
      <w:r w:rsidR="00BA07D5" w:rsidRPr="00BA07D5">
        <w:rPr>
          <w:rFonts w:ascii="Times New Roman" w:hAnsi="Times New Roman" w:cs="Times New Roman"/>
          <w:i/>
        </w:rPr>
        <w:t>What does the author conclude?</w:t>
      </w:r>
    </w:p>
    <w:sectPr w:rsidR="003E4641" w:rsidRPr="00BA07D5" w:rsidSect="00B70090">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D0D1F" w14:textId="77777777" w:rsidR="00D83EBE" w:rsidRDefault="00D83EBE" w:rsidP="00E44504">
      <w:r>
        <w:separator/>
      </w:r>
    </w:p>
  </w:endnote>
  <w:endnote w:type="continuationSeparator" w:id="0">
    <w:p w14:paraId="619973F1" w14:textId="77777777" w:rsidR="00D83EBE" w:rsidRDefault="00D83EBE" w:rsidP="00E4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dvCSlbBT-R">
    <w:altName w:val="Cambria"/>
    <w:panose1 w:val="00000000000000000000"/>
    <w:charset w:val="4D"/>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72FB" w14:textId="77777777" w:rsidR="00E44504" w:rsidRDefault="00E44504" w:rsidP="00E44504">
    <w:pPr>
      <w:pStyle w:val="Footer"/>
      <w:jc w:val="center"/>
      <w:rPr>
        <w:rFonts w:ascii="Times New Roman" w:hAnsi="Times New Roman" w:cs="Times New Roman"/>
        <w:sz w:val="16"/>
        <w:szCs w:val="16"/>
      </w:rPr>
    </w:pPr>
    <w:r>
      <w:rPr>
        <w:rFonts w:ascii="Times New Roman" w:hAnsi="Times New Roman" w:cs="Times New Roman"/>
        <w:sz w:val="16"/>
        <w:szCs w:val="16"/>
      </w:rPr>
      <w:t>Oxford University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F4793" w14:textId="77777777" w:rsidR="00D83EBE" w:rsidRDefault="00D83EBE" w:rsidP="00E44504">
      <w:r>
        <w:separator/>
      </w:r>
    </w:p>
  </w:footnote>
  <w:footnote w:type="continuationSeparator" w:id="0">
    <w:p w14:paraId="1F9DBF92" w14:textId="77777777" w:rsidR="00D83EBE" w:rsidRDefault="00D83EBE" w:rsidP="00E44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46BC6"/>
    <w:multiLevelType w:val="hybridMultilevel"/>
    <w:tmpl w:val="B96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B1"/>
    <w:rsid w:val="00024C29"/>
    <w:rsid w:val="00094B16"/>
    <w:rsid w:val="000D1FAB"/>
    <w:rsid w:val="002471B3"/>
    <w:rsid w:val="002717C1"/>
    <w:rsid w:val="003E4641"/>
    <w:rsid w:val="005C502F"/>
    <w:rsid w:val="0063370A"/>
    <w:rsid w:val="006A60FA"/>
    <w:rsid w:val="00713494"/>
    <w:rsid w:val="007F63C5"/>
    <w:rsid w:val="009603FA"/>
    <w:rsid w:val="00963E4E"/>
    <w:rsid w:val="00973276"/>
    <w:rsid w:val="009830C8"/>
    <w:rsid w:val="009A29BE"/>
    <w:rsid w:val="009E4706"/>
    <w:rsid w:val="00A06B2B"/>
    <w:rsid w:val="00A25751"/>
    <w:rsid w:val="00A66180"/>
    <w:rsid w:val="00AB5C5B"/>
    <w:rsid w:val="00B33209"/>
    <w:rsid w:val="00B70090"/>
    <w:rsid w:val="00B82F9F"/>
    <w:rsid w:val="00BA07D5"/>
    <w:rsid w:val="00BC09B1"/>
    <w:rsid w:val="00C75D79"/>
    <w:rsid w:val="00CB1F5D"/>
    <w:rsid w:val="00CC487D"/>
    <w:rsid w:val="00D206C2"/>
    <w:rsid w:val="00D83EBE"/>
    <w:rsid w:val="00E44504"/>
    <w:rsid w:val="00E805DE"/>
    <w:rsid w:val="00E9664C"/>
    <w:rsid w:val="00F32CA3"/>
    <w:rsid w:val="00F65A01"/>
    <w:rsid w:val="00FC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06AD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B1"/>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9B1"/>
    <w:rPr>
      <w:color w:val="0563C1" w:themeColor="hyperlink"/>
      <w:u w:val="single"/>
    </w:rPr>
  </w:style>
  <w:style w:type="character" w:customStyle="1" w:styleId="UnresolvedMention1">
    <w:name w:val="Unresolved Mention1"/>
    <w:basedOn w:val="DefaultParagraphFont"/>
    <w:uiPriority w:val="99"/>
    <w:rsid w:val="009830C8"/>
    <w:rPr>
      <w:color w:val="808080"/>
      <w:shd w:val="clear" w:color="auto" w:fill="E6E6E6"/>
    </w:rPr>
  </w:style>
  <w:style w:type="character" w:styleId="FollowedHyperlink">
    <w:name w:val="FollowedHyperlink"/>
    <w:basedOn w:val="DefaultParagraphFont"/>
    <w:uiPriority w:val="99"/>
    <w:semiHidden/>
    <w:unhideWhenUsed/>
    <w:rsid w:val="009603FA"/>
    <w:rPr>
      <w:color w:val="954F72" w:themeColor="followedHyperlink"/>
      <w:u w:val="single"/>
    </w:rPr>
  </w:style>
  <w:style w:type="character" w:customStyle="1" w:styleId="UnresolvedMention">
    <w:name w:val="Unresolved Mention"/>
    <w:basedOn w:val="DefaultParagraphFont"/>
    <w:uiPriority w:val="99"/>
    <w:semiHidden/>
    <w:unhideWhenUsed/>
    <w:rsid w:val="00F65A01"/>
    <w:rPr>
      <w:color w:val="808080"/>
      <w:shd w:val="clear" w:color="auto" w:fill="E6E6E6"/>
    </w:rPr>
  </w:style>
  <w:style w:type="paragraph" w:styleId="ListParagraph">
    <w:name w:val="List Paragraph"/>
    <w:basedOn w:val="Normal"/>
    <w:uiPriority w:val="34"/>
    <w:qFormat/>
    <w:rsid w:val="00713494"/>
    <w:pPr>
      <w:ind w:left="720"/>
      <w:contextualSpacing/>
    </w:pPr>
  </w:style>
  <w:style w:type="paragraph" w:styleId="BalloonText">
    <w:name w:val="Balloon Text"/>
    <w:basedOn w:val="Normal"/>
    <w:link w:val="BalloonTextChar"/>
    <w:uiPriority w:val="99"/>
    <w:semiHidden/>
    <w:unhideWhenUsed/>
    <w:rsid w:val="00BA07D5"/>
    <w:rPr>
      <w:rFonts w:ascii="Tahoma" w:hAnsi="Tahoma" w:cs="Tahoma"/>
      <w:sz w:val="16"/>
      <w:szCs w:val="16"/>
    </w:rPr>
  </w:style>
  <w:style w:type="character" w:customStyle="1" w:styleId="BalloonTextChar">
    <w:name w:val="Balloon Text Char"/>
    <w:basedOn w:val="DefaultParagraphFont"/>
    <w:link w:val="BalloonText"/>
    <w:uiPriority w:val="99"/>
    <w:semiHidden/>
    <w:rsid w:val="00BA07D5"/>
    <w:rPr>
      <w:rFonts w:ascii="Tahoma" w:eastAsiaTheme="minorEastAsia" w:hAnsi="Tahoma" w:cs="Tahoma"/>
      <w:sz w:val="16"/>
      <w:szCs w:val="16"/>
    </w:rPr>
  </w:style>
  <w:style w:type="paragraph" w:styleId="Header">
    <w:name w:val="header"/>
    <w:basedOn w:val="Normal"/>
    <w:link w:val="HeaderChar"/>
    <w:uiPriority w:val="99"/>
    <w:unhideWhenUsed/>
    <w:rsid w:val="00E44504"/>
    <w:pPr>
      <w:tabs>
        <w:tab w:val="center" w:pos="4680"/>
        <w:tab w:val="right" w:pos="9360"/>
      </w:tabs>
    </w:pPr>
  </w:style>
  <w:style w:type="character" w:customStyle="1" w:styleId="HeaderChar">
    <w:name w:val="Header Char"/>
    <w:basedOn w:val="DefaultParagraphFont"/>
    <w:link w:val="Header"/>
    <w:uiPriority w:val="99"/>
    <w:rsid w:val="00E44504"/>
    <w:rPr>
      <w:rFonts w:asciiTheme="minorHAnsi" w:eastAsiaTheme="minorEastAsia" w:hAnsiTheme="minorHAnsi" w:cstheme="minorBidi"/>
    </w:rPr>
  </w:style>
  <w:style w:type="paragraph" w:styleId="Footer">
    <w:name w:val="footer"/>
    <w:basedOn w:val="Normal"/>
    <w:link w:val="FooterChar"/>
    <w:uiPriority w:val="99"/>
    <w:unhideWhenUsed/>
    <w:rsid w:val="00E44504"/>
    <w:pPr>
      <w:tabs>
        <w:tab w:val="center" w:pos="4680"/>
        <w:tab w:val="right" w:pos="9360"/>
      </w:tabs>
    </w:pPr>
  </w:style>
  <w:style w:type="character" w:customStyle="1" w:styleId="FooterChar">
    <w:name w:val="Footer Char"/>
    <w:basedOn w:val="DefaultParagraphFont"/>
    <w:link w:val="Footer"/>
    <w:uiPriority w:val="99"/>
    <w:rsid w:val="00E44504"/>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B1"/>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9B1"/>
    <w:rPr>
      <w:color w:val="0563C1" w:themeColor="hyperlink"/>
      <w:u w:val="single"/>
    </w:rPr>
  </w:style>
  <w:style w:type="character" w:customStyle="1" w:styleId="UnresolvedMention1">
    <w:name w:val="Unresolved Mention1"/>
    <w:basedOn w:val="DefaultParagraphFont"/>
    <w:uiPriority w:val="99"/>
    <w:rsid w:val="009830C8"/>
    <w:rPr>
      <w:color w:val="808080"/>
      <w:shd w:val="clear" w:color="auto" w:fill="E6E6E6"/>
    </w:rPr>
  </w:style>
  <w:style w:type="character" w:styleId="FollowedHyperlink">
    <w:name w:val="FollowedHyperlink"/>
    <w:basedOn w:val="DefaultParagraphFont"/>
    <w:uiPriority w:val="99"/>
    <w:semiHidden/>
    <w:unhideWhenUsed/>
    <w:rsid w:val="009603FA"/>
    <w:rPr>
      <w:color w:val="954F72" w:themeColor="followedHyperlink"/>
      <w:u w:val="single"/>
    </w:rPr>
  </w:style>
  <w:style w:type="character" w:customStyle="1" w:styleId="UnresolvedMention">
    <w:name w:val="Unresolved Mention"/>
    <w:basedOn w:val="DefaultParagraphFont"/>
    <w:uiPriority w:val="99"/>
    <w:semiHidden/>
    <w:unhideWhenUsed/>
    <w:rsid w:val="00F65A01"/>
    <w:rPr>
      <w:color w:val="808080"/>
      <w:shd w:val="clear" w:color="auto" w:fill="E6E6E6"/>
    </w:rPr>
  </w:style>
  <w:style w:type="paragraph" w:styleId="ListParagraph">
    <w:name w:val="List Paragraph"/>
    <w:basedOn w:val="Normal"/>
    <w:uiPriority w:val="34"/>
    <w:qFormat/>
    <w:rsid w:val="00713494"/>
    <w:pPr>
      <w:ind w:left="720"/>
      <w:contextualSpacing/>
    </w:pPr>
  </w:style>
  <w:style w:type="paragraph" w:styleId="BalloonText">
    <w:name w:val="Balloon Text"/>
    <w:basedOn w:val="Normal"/>
    <w:link w:val="BalloonTextChar"/>
    <w:uiPriority w:val="99"/>
    <w:semiHidden/>
    <w:unhideWhenUsed/>
    <w:rsid w:val="00BA07D5"/>
    <w:rPr>
      <w:rFonts w:ascii="Tahoma" w:hAnsi="Tahoma" w:cs="Tahoma"/>
      <w:sz w:val="16"/>
      <w:szCs w:val="16"/>
    </w:rPr>
  </w:style>
  <w:style w:type="character" w:customStyle="1" w:styleId="BalloonTextChar">
    <w:name w:val="Balloon Text Char"/>
    <w:basedOn w:val="DefaultParagraphFont"/>
    <w:link w:val="BalloonText"/>
    <w:uiPriority w:val="99"/>
    <w:semiHidden/>
    <w:rsid w:val="00BA07D5"/>
    <w:rPr>
      <w:rFonts w:ascii="Tahoma" w:eastAsiaTheme="minorEastAsia" w:hAnsi="Tahoma" w:cs="Tahoma"/>
      <w:sz w:val="16"/>
      <w:szCs w:val="16"/>
    </w:rPr>
  </w:style>
  <w:style w:type="paragraph" w:styleId="Header">
    <w:name w:val="header"/>
    <w:basedOn w:val="Normal"/>
    <w:link w:val="HeaderChar"/>
    <w:uiPriority w:val="99"/>
    <w:unhideWhenUsed/>
    <w:rsid w:val="00E44504"/>
    <w:pPr>
      <w:tabs>
        <w:tab w:val="center" w:pos="4680"/>
        <w:tab w:val="right" w:pos="9360"/>
      </w:tabs>
    </w:pPr>
  </w:style>
  <w:style w:type="character" w:customStyle="1" w:styleId="HeaderChar">
    <w:name w:val="Header Char"/>
    <w:basedOn w:val="DefaultParagraphFont"/>
    <w:link w:val="Header"/>
    <w:uiPriority w:val="99"/>
    <w:rsid w:val="00E44504"/>
    <w:rPr>
      <w:rFonts w:asciiTheme="minorHAnsi" w:eastAsiaTheme="minorEastAsia" w:hAnsiTheme="minorHAnsi" w:cstheme="minorBidi"/>
    </w:rPr>
  </w:style>
  <w:style w:type="paragraph" w:styleId="Footer">
    <w:name w:val="footer"/>
    <w:basedOn w:val="Normal"/>
    <w:link w:val="FooterChar"/>
    <w:uiPriority w:val="99"/>
    <w:unhideWhenUsed/>
    <w:rsid w:val="00E44504"/>
    <w:pPr>
      <w:tabs>
        <w:tab w:val="center" w:pos="4680"/>
        <w:tab w:val="right" w:pos="9360"/>
      </w:tabs>
    </w:pPr>
  </w:style>
  <w:style w:type="character" w:customStyle="1" w:styleId="FooterChar">
    <w:name w:val="Footer Char"/>
    <w:basedOn w:val="DefaultParagraphFont"/>
    <w:link w:val="Footer"/>
    <w:uiPriority w:val="99"/>
    <w:rsid w:val="00E44504"/>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ez.b.2129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Pough</dc:creator>
  <cp:lastModifiedBy>Zan Carter</cp:lastModifiedBy>
  <cp:revision>6</cp:revision>
  <dcterms:created xsi:type="dcterms:W3CDTF">2018-05-01T17:54:00Z</dcterms:created>
  <dcterms:modified xsi:type="dcterms:W3CDTF">2018-05-04T20:37:00Z</dcterms:modified>
</cp:coreProperties>
</file>