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0CF9E5" w14:textId="77777777" w:rsidR="00AB4137" w:rsidRDefault="00AB4137" w:rsidP="00AB4137">
      <w:pPr>
        <w:pStyle w:val="Heading1"/>
        <w:jc w:val="center"/>
        <w:rPr>
          <w:lang w:val="en-US"/>
        </w:rPr>
        <w:sectPr w:rsidR="00AB4137" w:rsidSect="00AB4137">
          <w:headerReference w:type="default" r:id="rId11"/>
          <w:footerReference w:type="even" r:id="rId12"/>
          <w:footerReference w:type="default" r:id="rId13"/>
          <w:type w:val="continuous"/>
          <w:pgSz w:w="12240" w:h="15840" w:code="1"/>
          <w:pgMar w:top="-1304" w:right="1701" w:bottom="1701" w:left="1701" w:header="567" w:footer="851" w:gutter="0"/>
          <w:cols w:space="720"/>
        </w:sectPr>
      </w:pPr>
    </w:p>
    <w:p w14:paraId="24DBC69F" w14:textId="77777777" w:rsidR="00AB4137" w:rsidRDefault="00AB4137" w:rsidP="00AB4137">
      <w:pPr>
        <w:pStyle w:val="Heading1"/>
        <w:jc w:val="center"/>
        <w:rPr>
          <w:lang w:val="en-US"/>
        </w:rPr>
      </w:pPr>
    </w:p>
    <w:p w14:paraId="1E5F8221" w14:textId="77777777" w:rsidR="00AB4137" w:rsidRDefault="00AB4137" w:rsidP="00AB4137">
      <w:pPr>
        <w:rPr>
          <w:lang w:val="en-US"/>
        </w:rPr>
      </w:pPr>
    </w:p>
    <w:p w14:paraId="510FE096" w14:textId="77777777" w:rsidR="00AB4137" w:rsidRDefault="00AB4137" w:rsidP="00AB4137">
      <w:pPr>
        <w:rPr>
          <w:lang w:val="en-US"/>
        </w:rPr>
        <w:sectPr w:rsidR="00AB4137" w:rsidSect="00AB4137">
          <w:type w:val="continuous"/>
          <w:pgSz w:w="12240" w:h="15840" w:code="1"/>
          <w:pgMar w:top="-1304" w:right="1701" w:bottom="1701" w:left="1701" w:header="567" w:footer="851" w:gutter="0"/>
          <w:cols w:space="720"/>
          <w:formProt w:val="0"/>
        </w:sectPr>
      </w:pPr>
    </w:p>
    <w:p w14:paraId="6927C7F6" w14:textId="77777777" w:rsidR="00AB4137" w:rsidRPr="003E63EE" w:rsidRDefault="00AB4137" w:rsidP="00AB4137">
      <w:pPr>
        <w:rPr>
          <w:lang w:val="en-US"/>
        </w:rPr>
      </w:pPr>
    </w:p>
    <w:p w14:paraId="362F10AB" w14:textId="77777777" w:rsidR="00AB4137" w:rsidRDefault="00AB4137" w:rsidP="00AB4137">
      <w:pPr>
        <w:pStyle w:val="Heading1"/>
        <w:jc w:val="center"/>
        <w:rPr>
          <w:lang w:val="en-US"/>
        </w:rPr>
      </w:pPr>
    </w:p>
    <w:p w14:paraId="469F43F7" w14:textId="77777777" w:rsidR="00AB4137" w:rsidRPr="00593DEA" w:rsidRDefault="00AB4137" w:rsidP="00AB4137">
      <w:pPr>
        <w:pStyle w:val="Heading1"/>
        <w:jc w:val="center"/>
        <w:rPr>
          <w:szCs w:val="22"/>
          <w:lang w:val="en-US"/>
        </w:rPr>
      </w:pPr>
      <w:r w:rsidRPr="009631A8">
        <w:rPr>
          <w:lang w:val="en-US"/>
        </w:rPr>
        <w:t>CONTRIBUTOR'S AGREEMENT</w:t>
      </w:r>
      <w:r w:rsidRPr="009631A8">
        <w:rPr>
          <w:lang w:val="en-US"/>
        </w:rPr>
        <w:br/>
      </w:r>
    </w:p>
    <w:p w14:paraId="66FF3E62" w14:textId="065CDA76" w:rsidR="00AB4137" w:rsidRPr="00593DEA" w:rsidRDefault="00AB4137" w:rsidP="00AB4137">
      <w:pPr>
        <w:rPr>
          <w:sz w:val="22"/>
          <w:szCs w:val="22"/>
        </w:rPr>
      </w:pPr>
      <w:r w:rsidRPr="00593DEA">
        <w:rPr>
          <w:b/>
          <w:sz w:val="22"/>
          <w:szCs w:val="22"/>
        </w:rPr>
        <w:t>AGREEMENT</w:t>
      </w:r>
      <w:r w:rsidRPr="00593DEA">
        <w:rPr>
          <w:sz w:val="22"/>
          <w:szCs w:val="22"/>
        </w:rPr>
        <w:t xml:space="preserve"> made this </w:t>
      </w:r>
      <w:bookmarkStart w:id="0" w:name="Text1"/>
      <w:r w:rsidRPr="001A6DFE">
        <w:rPr>
          <w:b/>
          <w:sz w:val="22"/>
          <w:szCs w:val="22"/>
        </w:rPr>
        <w:fldChar w:fldCharType="begin">
          <w:ffData>
            <w:name w:val="Text1"/>
            <w:enabled/>
            <w:calcOnExit w:val="0"/>
            <w:textInput>
              <w:default w:val="&lt;&lt; date &gt;&gt;"/>
            </w:textInput>
          </w:ffData>
        </w:fldChar>
      </w:r>
      <w:r w:rsidRPr="001A6DFE">
        <w:rPr>
          <w:b/>
          <w:sz w:val="22"/>
          <w:szCs w:val="22"/>
        </w:rPr>
        <w:instrText xml:space="preserve"> FORMTEXT </w:instrText>
      </w:r>
      <w:r w:rsidRPr="001A6DFE">
        <w:rPr>
          <w:b/>
          <w:sz w:val="22"/>
          <w:szCs w:val="22"/>
        </w:rPr>
      </w:r>
      <w:r w:rsidRPr="001A6DFE">
        <w:rPr>
          <w:b/>
          <w:sz w:val="22"/>
          <w:szCs w:val="22"/>
        </w:rPr>
        <w:fldChar w:fldCharType="separate"/>
      </w:r>
      <w:r w:rsidR="00867CAE">
        <w:rPr>
          <w:b/>
          <w:noProof/>
          <w:sz w:val="22"/>
          <w:szCs w:val="22"/>
        </w:rPr>
        <w:t>2</w:t>
      </w:r>
      <w:r w:rsidR="00001BDC">
        <w:rPr>
          <w:b/>
          <w:noProof/>
          <w:sz w:val="22"/>
          <w:szCs w:val="22"/>
        </w:rPr>
        <w:t>6</w:t>
      </w:r>
      <w:r w:rsidR="00867CAE" w:rsidRPr="00867CAE">
        <w:rPr>
          <w:b/>
          <w:noProof/>
          <w:sz w:val="22"/>
          <w:szCs w:val="22"/>
          <w:vertAlign w:val="superscript"/>
        </w:rPr>
        <w:t>th</w:t>
      </w:r>
      <w:r w:rsidRPr="001A6DFE">
        <w:rPr>
          <w:b/>
          <w:sz w:val="22"/>
          <w:szCs w:val="22"/>
        </w:rPr>
        <w:fldChar w:fldCharType="end"/>
      </w:r>
      <w:bookmarkEnd w:id="0"/>
      <w:r w:rsidRPr="00593DEA">
        <w:rPr>
          <w:sz w:val="22"/>
          <w:szCs w:val="22"/>
        </w:rPr>
        <w:t xml:space="preserve"> day of </w:t>
      </w:r>
      <w:bookmarkStart w:id="1" w:name="Text2"/>
      <w:r w:rsidRPr="001A6DFE">
        <w:rPr>
          <w:b/>
          <w:sz w:val="22"/>
          <w:szCs w:val="22"/>
        </w:rPr>
        <w:fldChar w:fldCharType="begin">
          <w:ffData>
            <w:name w:val="Text2"/>
            <w:enabled/>
            <w:calcOnExit w:val="0"/>
            <w:textInput>
              <w:default w:val="&lt;&lt; month &gt;&gt;"/>
            </w:textInput>
          </w:ffData>
        </w:fldChar>
      </w:r>
      <w:r w:rsidRPr="001A6DFE">
        <w:rPr>
          <w:b/>
          <w:sz w:val="22"/>
          <w:szCs w:val="22"/>
        </w:rPr>
        <w:instrText xml:space="preserve"> FORMTEXT </w:instrText>
      </w:r>
      <w:r w:rsidRPr="001A6DFE">
        <w:rPr>
          <w:b/>
          <w:sz w:val="22"/>
          <w:szCs w:val="22"/>
        </w:rPr>
      </w:r>
      <w:r w:rsidRPr="001A6DFE">
        <w:rPr>
          <w:b/>
          <w:sz w:val="22"/>
          <w:szCs w:val="22"/>
        </w:rPr>
        <w:fldChar w:fldCharType="separate"/>
      </w:r>
      <w:r w:rsidR="00001BDC">
        <w:rPr>
          <w:b/>
          <w:sz w:val="22"/>
          <w:szCs w:val="22"/>
        </w:rPr>
        <w:t>October</w:t>
      </w:r>
      <w:r w:rsidRPr="001A6DFE">
        <w:rPr>
          <w:b/>
          <w:sz w:val="22"/>
          <w:szCs w:val="22"/>
        </w:rPr>
        <w:fldChar w:fldCharType="end"/>
      </w:r>
      <w:bookmarkEnd w:id="1"/>
      <w:r w:rsidRPr="00593DEA">
        <w:rPr>
          <w:sz w:val="22"/>
          <w:szCs w:val="22"/>
        </w:rPr>
        <w:t>,</w:t>
      </w:r>
      <w:bookmarkStart w:id="2" w:name="Text3"/>
      <w:r w:rsidRPr="00593DEA">
        <w:rPr>
          <w:sz w:val="22"/>
          <w:szCs w:val="22"/>
        </w:rPr>
        <w:t xml:space="preserve"> </w:t>
      </w:r>
      <w:r w:rsidRPr="001A6DFE">
        <w:rPr>
          <w:b/>
          <w:sz w:val="22"/>
          <w:szCs w:val="22"/>
        </w:rPr>
        <w:fldChar w:fldCharType="begin">
          <w:ffData>
            <w:name w:val="Text3"/>
            <w:enabled/>
            <w:calcOnExit w:val="0"/>
            <w:textInput>
              <w:default w:val="&lt;&lt; year &gt;&gt;"/>
            </w:textInput>
          </w:ffData>
        </w:fldChar>
      </w:r>
      <w:r w:rsidRPr="001A6DFE">
        <w:rPr>
          <w:b/>
          <w:sz w:val="22"/>
          <w:szCs w:val="22"/>
        </w:rPr>
        <w:instrText xml:space="preserve"> FORMTEXT </w:instrText>
      </w:r>
      <w:r w:rsidRPr="001A6DFE">
        <w:rPr>
          <w:b/>
          <w:sz w:val="22"/>
          <w:szCs w:val="22"/>
        </w:rPr>
      </w:r>
      <w:r w:rsidRPr="001A6DFE">
        <w:rPr>
          <w:b/>
          <w:sz w:val="22"/>
          <w:szCs w:val="22"/>
        </w:rPr>
        <w:fldChar w:fldCharType="separate"/>
      </w:r>
      <w:r w:rsidR="00867CAE">
        <w:rPr>
          <w:b/>
          <w:noProof/>
          <w:sz w:val="22"/>
          <w:szCs w:val="22"/>
        </w:rPr>
        <w:t>201</w:t>
      </w:r>
      <w:r w:rsidR="00001BDC">
        <w:rPr>
          <w:b/>
          <w:noProof/>
          <w:sz w:val="22"/>
          <w:szCs w:val="22"/>
        </w:rPr>
        <w:t>7</w:t>
      </w:r>
      <w:r w:rsidRPr="001A6DFE">
        <w:rPr>
          <w:b/>
          <w:sz w:val="22"/>
          <w:szCs w:val="22"/>
        </w:rPr>
        <w:fldChar w:fldCharType="end"/>
      </w:r>
      <w:bookmarkEnd w:id="2"/>
      <w:r w:rsidRPr="00593DEA">
        <w:rPr>
          <w:sz w:val="22"/>
          <w:szCs w:val="22"/>
        </w:rPr>
        <w:t xml:space="preserve"> between Oxford University Press</w:t>
      </w:r>
      <w:r w:rsidR="003D1815">
        <w:rPr>
          <w:sz w:val="22"/>
          <w:szCs w:val="22"/>
        </w:rPr>
        <w:t xml:space="preserve"> USA</w:t>
      </w:r>
      <w:r w:rsidRPr="00593DEA">
        <w:rPr>
          <w:sz w:val="22"/>
          <w:szCs w:val="22"/>
        </w:rPr>
        <w:t>, 198 Madison Avenue, New York, New York 10016 (the “Publisher”), and</w:t>
      </w:r>
    </w:p>
    <w:p w14:paraId="690925C4" w14:textId="77777777" w:rsidR="00AB4137" w:rsidRDefault="00AB4137" w:rsidP="00AB4137">
      <w:pPr>
        <w:rPr>
          <w:sz w:val="22"/>
          <w:szCs w:val="22"/>
        </w:rPr>
        <w:sectPr w:rsidR="00AB4137" w:rsidSect="00AB4137">
          <w:type w:val="continuous"/>
          <w:pgSz w:w="12240" w:h="15840" w:code="1"/>
          <w:pgMar w:top="-1304" w:right="1701" w:bottom="1701" w:left="1701" w:header="567" w:footer="851" w:gutter="0"/>
          <w:cols w:space="720"/>
        </w:sectPr>
      </w:pPr>
      <w:bookmarkStart w:id="3" w:name="Text5"/>
    </w:p>
    <w:p w14:paraId="1EFACD30" w14:textId="77777777" w:rsidR="00AB4137" w:rsidRPr="00593DEA" w:rsidRDefault="00AB4137" w:rsidP="00AB4137">
      <w:pPr>
        <w:rPr>
          <w:sz w:val="22"/>
          <w:szCs w:val="22"/>
        </w:rPr>
      </w:pPr>
    </w:p>
    <w:bookmarkEnd w:id="3"/>
    <w:p w14:paraId="169E5D04" w14:textId="669B0372" w:rsidR="00AB4137" w:rsidRPr="00DD4A20" w:rsidRDefault="00867CAE" w:rsidP="00AB4137">
      <w:pPr>
        <w:rPr>
          <w:sz w:val="22"/>
          <w:szCs w:val="22"/>
        </w:rPr>
      </w:pPr>
      <w:r>
        <w:rPr>
          <w:b/>
          <w:sz w:val="22"/>
          <w:szCs w:val="22"/>
        </w:rPr>
        <w:t>Neal Lewis</w:t>
      </w:r>
      <w:r w:rsidR="003E5780">
        <w:rPr>
          <w:sz w:val="22"/>
          <w:szCs w:val="22"/>
        </w:rPr>
        <w:t xml:space="preserve"> </w:t>
      </w:r>
      <w:r w:rsidR="00DD4A20">
        <w:rPr>
          <w:sz w:val="22"/>
          <w:szCs w:val="22"/>
        </w:rPr>
        <w:t>(the “Contributor”)</w:t>
      </w:r>
      <w:r w:rsidR="00DD4A20">
        <w:rPr>
          <w:sz w:val="22"/>
          <w:szCs w:val="22"/>
        </w:rPr>
        <w:tab/>
      </w:r>
      <w:r w:rsidR="00DD4A20">
        <w:rPr>
          <w:sz w:val="22"/>
          <w:szCs w:val="22"/>
        </w:rPr>
        <w:tab/>
      </w:r>
      <w:r w:rsidR="00DD4A20">
        <w:rPr>
          <w:b/>
          <w:sz w:val="22"/>
          <w:szCs w:val="22"/>
        </w:rPr>
        <w:t xml:space="preserve">Ted Eschenbach </w:t>
      </w:r>
      <w:r w:rsidR="002303B2">
        <w:rPr>
          <w:sz w:val="22"/>
          <w:szCs w:val="22"/>
        </w:rPr>
        <w:t>(the C</w:t>
      </w:r>
      <w:r w:rsidR="00DD4A20">
        <w:rPr>
          <w:sz w:val="22"/>
          <w:szCs w:val="22"/>
        </w:rPr>
        <w:t>ontributor)</w:t>
      </w:r>
    </w:p>
    <w:p w14:paraId="54632D3B" w14:textId="18999C77" w:rsidR="00867CAE" w:rsidRDefault="00867CAE" w:rsidP="00AB4137">
      <w:pPr>
        <w:rPr>
          <w:sz w:val="22"/>
          <w:szCs w:val="22"/>
        </w:rPr>
      </w:pPr>
      <w:r>
        <w:rPr>
          <w:sz w:val="22"/>
          <w:szCs w:val="22"/>
        </w:rPr>
        <w:t>66 Park</w:t>
      </w:r>
      <w:r w:rsidR="00001BDC">
        <w:rPr>
          <w:sz w:val="22"/>
          <w:szCs w:val="22"/>
        </w:rPr>
        <w:t>er</w:t>
      </w:r>
      <w:r>
        <w:rPr>
          <w:sz w:val="22"/>
          <w:szCs w:val="22"/>
        </w:rPr>
        <w:t xml:space="preserve"> Hill Road Extension</w:t>
      </w:r>
      <w:r w:rsidR="00001BDC">
        <w:rPr>
          <w:sz w:val="22"/>
          <w:szCs w:val="22"/>
        </w:rPr>
        <w:tab/>
      </w:r>
      <w:r w:rsidR="00001BDC">
        <w:rPr>
          <w:sz w:val="22"/>
          <w:szCs w:val="22"/>
        </w:rPr>
        <w:tab/>
        <w:t>4376 Rendez</w:t>
      </w:r>
      <w:r w:rsidR="00DD4A20">
        <w:rPr>
          <w:sz w:val="22"/>
          <w:szCs w:val="22"/>
        </w:rPr>
        <w:t>vous Circle</w:t>
      </w:r>
    </w:p>
    <w:p w14:paraId="7BCB14E9" w14:textId="77777777" w:rsidR="00867CAE" w:rsidRPr="00593DEA" w:rsidRDefault="00867CAE" w:rsidP="00AB4137">
      <w:pPr>
        <w:rPr>
          <w:sz w:val="22"/>
          <w:szCs w:val="22"/>
        </w:rPr>
      </w:pPr>
      <w:r>
        <w:rPr>
          <w:sz w:val="22"/>
          <w:szCs w:val="22"/>
        </w:rPr>
        <w:t>Killingworth, CT 06419</w:t>
      </w:r>
      <w:r w:rsidR="00DD4A20">
        <w:rPr>
          <w:sz w:val="22"/>
          <w:szCs w:val="22"/>
        </w:rPr>
        <w:tab/>
      </w:r>
      <w:r w:rsidR="00DD4A20">
        <w:rPr>
          <w:sz w:val="22"/>
          <w:szCs w:val="22"/>
        </w:rPr>
        <w:tab/>
      </w:r>
      <w:r w:rsidR="00DD4A20">
        <w:rPr>
          <w:sz w:val="22"/>
          <w:szCs w:val="22"/>
        </w:rPr>
        <w:tab/>
        <w:t>Anchorage, AK  99504</w:t>
      </w:r>
    </w:p>
    <w:p w14:paraId="38EE1EBD" w14:textId="77777777" w:rsidR="00AB4137" w:rsidRPr="00593DEA" w:rsidRDefault="00AB4137" w:rsidP="00AB4137">
      <w:pPr>
        <w:rPr>
          <w:sz w:val="22"/>
          <w:szCs w:val="22"/>
        </w:rPr>
      </w:pPr>
    </w:p>
    <w:p w14:paraId="221E0850" w14:textId="77777777" w:rsidR="00AB4137" w:rsidRDefault="00AB4137" w:rsidP="00AB4137">
      <w:pPr>
        <w:rPr>
          <w:sz w:val="22"/>
          <w:szCs w:val="22"/>
        </w:rPr>
        <w:sectPr w:rsidR="00AB4137" w:rsidSect="00AB4137">
          <w:type w:val="continuous"/>
          <w:pgSz w:w="12240" w:h="15840" w:code="1"/>
          <w:pgMar w:top="-1304" w:right="1701" w:bottom="1701" w:left="1701" w:header="567" w:footer="851" w:gutter="0"/>
          <w:cols w:space="720"/>
          <w:formProt w:val="0"/>
        </w:sectPr>
      </w:pPr>
    </w:p>
    <w:p w14:paraId="75319BC2" w14:textId="1ED77F2B" w:rsidR="00AB4137" w:rsidRDefault="00AB4137" w:rsidP="00AB4137">
      <w:pPr>
        <w:rPr>
          <w:sz w:val="22"/>
          <w:szCs w:val="22"/>
        </w:rPr>
      </w:pPr>
      <w:r w:rsidRPr="00593DEA">
        <w:rPr>
          <w:sz w:val="22"/>
          <w:szCs w:val="22"/>
        </w:rPr>
        <w:lastRenderedPageBreak/>
        <w:t>wi</w:t>
      </w:r>
      <w:r w:rsidR="003E5780">
        <w:rPr>
          <w:sz w:val="22"/>
          <w:szCs w:val="22"/>
        </w:rPr>
        <w:t xml:space="preserve">th respect to written material </w:t>
      </w:r>
      <w:r w:rsidR="00DF4EA1">
        <w:rPr>
          <w:sz w:val="22"/>
          <w:szCs w:val="22"/>
        </w:rPr>
        <w:t xml:space="preserve">(the “Contribution”) </w:t>
      </w:r>
      <w:r w:rsidRPr="00593DEA">
        <w:rPr>
          <w:sz w:val="22"/>
          <w:szCs w:val="22"/>
        </w:rPr>
        <w:t>to be prepared for publication in</w:t>
      </w:r>
      <w:bookmarkStart w:id="4" w:name="Text35"/>
      <w:r>
        <w:rPr>
          <w:sz w:val="22"/>
          <w:szCs w:val="22"/>
        </w:rPr>
        <w:fldChar w:fldCharType="begin">
          <w:ffData>
            <w:name w:val="Text35"/>
            <w:enabled/>
            <w:calcOnExit w:val="0"/>
            <w:textInput>
              <w:default w:val="[in or in connection with] [as]"/>
            </w:textInput>
          </w:ffData>
        </w:fldChar>
      </w:r>
      <w:r>
        <w:rPr>
          <w:sz w:val="22"/>
          <w:szCs w:val="22"/>
        </w:rPr>
        <w:instrText xml:space="preserve"> FORMTEXT </w:instrText>
      </w:r>
      <w:r w:rsidR="000575D1">
        <w:rPr>
          <w:sz w:val="22"/>
          <w:szCs w:val="22"/>
        </w:rPr>
      </w:r>
      <w:r w:rsidR="000575D1">
        <w:rPr>
          <w:sz w:val="22"/>
          <w:szCs w:val="22"/>
        </w:rPr>
        <w:fldChar w:fldCharType="separate"/>
      </w:r>
      <w:r>
        <w:rPr>
          <w:sz w:val="22"/>
          <w:szCs w:val="22"/>
        </w:rPr>
        <w:fldChar w:fldCharType="end"/>
      </w:r>
      <w:bookmarkEnd w:id="4"/>
      <w:r>
        <w:rPr>
          <w:b/>
          <w:sz w:val="22"/>
          <w:szCs w:val="22"/>
        </w:rPr>
        <w:t xml:space="preserve"> </w:t>
      </w:r>
      <w:r w:rsidRPr="00593DEA">
        <w:rPr>
          <w:sz w:val="22"/>
          <w:szCs w:val="22"/>
        </w:rPr>
        <w:t>a work provi</w:t>
      </w:r>
      <w:r>
        <w:rPr>
          <w:sz w:val="22"/>
          <w:szCs w:val="22"/>
        </w:rPr>
        <w:t xml:space="preserve">sionally </w:t>
      </w:r>
      <w:r w:rsidRPr="00593DEA">
        <w:rPr>
          <w:sz w:val="22"/>
          <w:szCs w:val="22"/>
        </w:rPr>
        <w:t xml:space="preserve">titled </w:t>
      </w:r>
      <w:bookmarkStart w:id="5" w:name="Text6"/>
      <w:r w:rsidRPr="00404384">
        <w:rPr>
          <w:b/>
          <w:i/>
          <w:sz w:val="22"/>
          <w:szCs w:val="22"/>
        </w:rPr>
        <w:fldChar w:fldCharType="begin">
          <w:ffData>
            <w:name w:val="Text6"/>
            <w:enabled/>
            <w:calcOnExit w:val="0"/>
            <w:textInput>
              <w:default w:val="&lt;&lt; insert title &gt;&gt;"/>
            </w:textInput>
          </w:ffData>
        </w:fldChar>
      </w:r>
      <w:r w:rsidRPr="00404384">
        <w:rPr>
          <w:b/>
          <w:i/>
          <w:sz w:val="22"/>
          <w:szCs w:val="22"/>
        </w:rPr>
        <w:instrText xml:space="preserve"> FORMTEXT </w:instrText>
      </w:r>
      <w:r w:rsidRPr="00404384">
        <w:rPr>
          <w:b/>
          <w:i/>
          <w:sz w:val="22"/>
          <w:szCs w:val="22"/>
        </w:rPr>
      </w:r>
      <w:r w:rsidRPr="00404384">
        <w:rPr>
          <w:b/>
          <w:i/>
          <w:sz w:val="22"/>
          <w:szCs w:val="22"/>
        </w:rPr>
        <w:fldChar w:fldCharType="separate"/>
      </w:r>
      <w:r w:rsidR="00001BDC">
        <w:rPr>
          <w:b/>
          <w:i/>
          <w:sz w:val="22"/>
          <w:szCs w:val="22"/>
        </w:rPr>
        <w:t xml:space="preserve">Online problems to accompany </w:t>
      </w:r>
      <w:r w:rsidR="003E5780">
        <w:rPr>
          <w:b/>
          <w:i/>
          <w:sz w:val="22"/>
          <w:szCs w:val="22"/>
        </w:rPr>
        <w:t>Engineering Economic Analysis</w:t>
      </w:r>
      <w:r w:rsidR="00867CAE">
        <w:rPr>
          <w:b/>
          <w:i/>
          <w:sz w:val="22"/>
          <w:szCs w:val="22"/>
        </w:rPr>
        <w:t xml:space="preserve">, </w:t>
      </w:r>
      <w:r w:rsidR="00BC298D">
        <w:rPr>
          <w:b/>
          <w:i/>
          <w:sz w:val="22"/>
          <w:szCs w:val="22"/>
        </w:rPr>
        <w:t>Thirteenth Edition</w:t>
      </w:r>
      <w:r w:rsidRPr="00404384">
        <w:rPr>
          <w:b/>
          <w:i/>
          <w:sz w:val="22"/>
          <w:szCs w:val="22"/>
        </w:rPr>
        <w:fldChar w:fldCharType="end"/>
      </w:r>
      <w:bookmarkEnd w:id="5"/>
      <w:r w:rsidRPr="00593DEA">
        <w:rPr>
          <w:sz w:val="22"/>
          <w:szCs w:val="22"/>
        </w:rPr>
        <w:t xml:space="preserve"> (the “Work”)</w:t>
      </w:r>
      <w:r>
        <w:rPr>
          <w:b/>
          <w:sz w:val="22"/>
          <w:szCs w:val="22"/>
        </w:rPr>
        <w:t xml:space="preserve">, </w:t>
      </w:r>
      <w:r w:rsidRPr="00974321">
        <w:rPr>
          <w:sz w:val="22"/>
          <w:szCs w:val="22"/>
        </w:rPr>
        <w:t xml:space="preserve">which Work will be </w:t>
      </w:r>
      <w:bookmarkStart w:id="6" w:name="Dropdown6"/>
      <w:r>
        <w:rPr>
          <w:sz w:val="22"/>
          <w:szCs w:val="22"/>
        </w:rPr>
        <w:fldChar w:fldCharType="begin">
          <w:ffData>
            <w:name w:val="Dropdown6"/>
            <w:enabled/>
            <w:calcOnExit w:val="0"/>
            <w:ddList>
              <w:result w:val="1"/>
              <w:listEntry w:val="edited"/>
              <w:listEntry w:val="authored"/>
            </w:ddList>
          </w:ffData>
        </w:fldChar>
      </w:r>
      <w:r>
        <w:rPr>
          <w:sz w:val="22"/>
          <w:szCs w:val="22"/>
        </w:rPr>
        <w:instrText xml:space="preserve"> FORMDROPDOWN </w:instrText>
      </w:r>
      <w:r w:rsidR="000575D1">
        <w:rPr>
          <w:sz w:val="22"/>
          <w:szCs w:val="22"/>
        </w:rPr>
      </w:r>
      <w:r w:rsidR="000575D1">
        <w:rPr>
          <w:sz w:val="22"/>
          <w:szCs w:val="22"/>
        </w:rPr>
        <w:fldChar w:fldCharType="separate"/>
      </w:r>
      <w:r>
        <w:rPr>
          <w:sz w:val="22"/>
          <w:szCs w:val="22"/>
        </w:rPr>
        <w:fldChar w:fldCharType="end"/>
      </w:r>
      <w:bookmarkEnd w:id="6"/>
      <w:r>
        <w:rPr>
          <w:sz w:val="22"/>
          <w:szCs w:val="22"/>
        </w:rPr>
        <w:t xml:space="preserve"> </w:t>
      </w:r>
      <w:r w:rsidRPr="00974321">
        <w:rPr>
          <w:sz w:val="22"/>
          <w:szCs w:val="22"/>
        </w:rPr>
        <w:t>by</w:t>
      </w:r>
      <w:r>
        <w:rPr>
          <w:b/>
          <w:sz w:val="22"/>
          <w:szCs w:val="22"/>
        </w:rPr>
        <w:t xml:space="preserve"> </w:t>
      </w:r>
      <w:bookmarkStart w:id="7" w:name="Text33"/>
      <w:r>
        <w:rPr>
          <w:b/>
          <w:sz w:val="22"/>
          <w:szCs w:val="22"/>
        </w:rPr>
        <w:fldChar w:fldCharType="begin">
          <w:ffData>
            <w:name w:val="Text33"/>
            <w:enabled/>
            <w:calcOnExit w:val="0"/>
            <w:textInput>
              <w:default w:val="&lt;&lt; insert Volume Editor's name &gt;&gt;"/>
            </w:textInput>
          </w:ffData>
        </w:fldChar>
      </w:r>
      <w:r>
        <w:rPr>
          <w:b/>
          <w:sz w:val="22"/>
          <w:szCs w:val="22"/>
        </w:rPr>
        <w:instrText xml:space="preserve"> FORMTEXT </w:instrText>
      </w:r>
      <w:r>
        <w:rPr>
          <w:b/>
          <w:sz w:val="22"/>
          <w:szCs w:val="22"/>
        </w:rPr>
      </w:r>
      <w:r>
        <w:rPr>
          <w:b/>
          <w:sz w:val="22"/>
          <w:szCs w:val="22"/>
        </w:rPr>
        <w:fldChar w:fldCharType="separate"/>
      </w:r>
      <w:r w:rsidR="00867CAE">
        <w:rPr>
          <w:b/>
          <w:sz w:val="22"/>
          <w:szCs w:val="22"/>
        </w:rPr>
        <w:t xml:space="preserve">Donald Newnan, </w:t>
      </w:r>
      <w:r w:rsidR="003E5780">
        <w:rPr>
          <w:b/>
          <w:sz w:val="22"/>
          <w:szCs w:val="22"/>
        </w:rPr>
        <w:t>Ted Eschenbach</w:t>
      </w:r>
      <w:r w:rsidR="00867CAE">
        <w:rPr>
          <w:b/>
          <w:sz w:val="22"/>
          <w:szCs w:val="22"/>
        </w:rPr>
        <w:t>,</w:t>
      </w:r>
      <w:r w:rsidR="003E5780">
        <w:rPr>
          <w:b/>
          <w:sz w:val="22"/>
          <w:szCs w:val="22"/>
        </w:rPr>
        <w:t xml:space="preserve"> and Jerome Lavelle</w:t>
      </w:r>
      <w:r>
        <w:rPr>
          <w:b/>
          <w:sz w:val="22"/>
          <w:szCs w:val="22"/>
        </w:rPr>
        <w:fldChar w:fldCharType="end"/>
      </w:r>
      <w:bookmarkEnd w:id="7"/>
      <w:r>
        <w:rPr>
          <w:sz w:val="22"/>
          <w:szCs w:val="22"/>
        </w:rPr>
        <w:t xml:space="preserve"> (the “</w:t>
      </w:r>
      <w:bookmarkStart w:id="8" w:name="Dropdown7"/>
      <w:r>
        <w:rPr>
          <w:sz w:val="22"/>
          <w:szCs w:val="22"/>
        </w:rPr>
        <w:fldChar w:fldCharType="begin">
          <w:ffData>
            <w:name w:val="Dropdown7"/>
            <w:enabled/>
            <w:calcOnExit w:val="0"/>
            <w:ddList>
              <w:result w:val="1"/>
              <w:listEntry w:val="Editor"/>
              <w:listEntry w:val="Author"/>
            </w:ddList>
          </w:ffData>
        </w:fldChar>
      </w:r>
      <w:r>
        <w:rPr>
          <w:sz w:val="22"/>
          <w:szCs w:val="22"/>
        </w:rPr>
        <w:instrText xml:space="preserve"> FORMDROPDOWN </w:instrText>
      </w:r>
      <w:r w:rsidR="000575D1">
        <w:rPr>
          <w:sz w:val="22"/>
          <w:szCs w:val="22"/>
        </w:rPr>
      </w:r>
      <w:r w:rsidR="000575D1">
        <w:rPr>
          <w:sz w:val="22"/>
          <w:szCs w:val="22"/>
        </w:rPr>
        <w:fldChar w:fldCharType="separate"/>
      </w:r>
      <w:r>
        <w:rPr>
          <w:sz w:val="22"/>
          <w:szCs w:val="22"/>
        </w:rPr>
        <w:fldChar w:fldCharType="end"/>
      </w:r>
      <w:bookmarkEnd w:id="8"/>
      <w:r w:rsidRPr="00974321">
        <w:rPr>
          <w:sz w:val="22"/>
          <w:szCs w:val="22"/>
        </w:rPr>
        <w:t>”).</w:t>
      </w:r>
    </w:p>
    <w:p w14:paraId="0B31523F" w14:textId="77777777" w:rsidR="003E5780" w:rsidRDefault="003E5780" w:rsidP="00AB4137">
      <w:pPr>
        <w:rPr>
          <w:sz w:val="22"/>
          <w:szCs w:val="22"/>
        </w:rPr>
      </w:pPr>
    </w:p>
    <w:p w14:paraId="7E2CFC98" w14:textId="77777777" w:rsidR="003E5780" w:rsidRDefault="003E5780" w:rsidP="00AB4137">
      <w:pPr>
        <w:rPr>
          <w:sz w:val="22"/>
          <w:szCs w:val="22"/>
        </w:rPr>
      </w:pPr>
      <w:r>
        <w:rPr>
          <w:b/>
          <w:sz w:val="22"/>
          <w:szCs w:val="22"/>
        </w:rPr>
        <w:t xml:space="preserve">WHEREAS, </w:t>
      </w:r>
      <w:r>
        <w:rPr>
          <w:sz w:val="22"/>
          <w:szCs w:val="22"/>
        </w:rPr>
        <w:t>the Contributor has assisted in the preparation and publication of the 11</w:t>
      </w:r>
      <w:r w:rsidRPr="003E5780">
        <w:rPr>
          <w:sz w:val="22"/>
          <w:szCs w:val="22"/>
          <w:vertAlign w:val="superscript"/>
        </w:rPr>
        <w:t>th</w:t>
      </w:r>
      <w:r>
        <w:rPr>
          <w:sz w:val="22"/>
          <w:szCs w:val="22"/>
        </w:rPr>
        <w:t xml:space="preserve"> and 12</w:t>
      </w:r>
      <w:r w:rsidRPr="003E5780">
        <w:rPr>
          <w:sz w:val="22"/>
          <w:szCs w:val="22"/>
          <w:vertAlign w:val="superscript"/>
        </w:rPr>
        <w:t>th</w:t>
      </w:r>
      <w:r>
        <w:rPr>
          <w:sz w:val="22"/>
          <w:szCs w:val="22"/>
        </w:rPr>
        <w:t xml:space="preserve"> edition</w:t>
      </w:r>
      <w:r w:rsidR="00DF4EA1">
        <w:rPr>
          <w:sz w:val="22"/>
          <w:szCs w:val="22"/>
        </w:rPr>
        <w:t>s</w:t>
      </w:r>
      <w:r>
        <w:rPr>
          <w:sz w:val="22"/>
          <w:szCs w:val="22"/>
        </w:rPr>
        <w:t xml:space="preserve"> of the Work</w:t>
      </w:r>
      <w:r w:rsidR="00DF4EA1">
        <w:rPr>
          <w:sz w:val="22"/>
          <w:szCs w:val="22"/>
        </w:rPr>
        <w:t xml:space="preserve"> (the “Prior Editions”), and created material published as part of the Prior Editions (the “Material”)</w:t>
      </w:r>
      <w:r>
        <w:rPr>
          <w:sz w:val="22"/>
          <w:szCs w:val="22"/>
        </w:rPr>
        <w:t>, and will assist in the preparation and publication of the 13</w:t>
      </w:r>
      <w:r w:rsidRPr="003E5780">
        <w:rPr>
          <w:sz w:val="22"/>
          <w:szCs w:val="22"/>
          <w:vertAlign w:val="superscript"/>
        </w:rPr>
        <w:t>th</w:t>
      </w:r>
      <w:r>
        <w:rPr>
          <w:sz w:val="22"/>
          <w:szCs w:val="22"/>
        </w:rPr>
        <w:t xml:space="preserve"> edition of the Work; and</w:t>
      </w:r>
    </w:p>
    <w:p w14:paraId="1EE35EE3" w14:textId="77777777" w:rsidR="003E5780" w:rsidRDefault="003E5780" w:rsidP="00AB4137">
      <w:pPr>
        <w:rPr>
          <w:sz w:val="22"/>
          <w:szCs w:val="22"/>
        </w:rPr>
      </w:pPr>
    </w:p>
    <w:p w14:paraId="13BBF41F" w14:textId="77777777" w:rsidR="003E5780" w:rsidRDefault="003E5780" w:rsidP="00AB4137">
      <w:pPr>
        <w:rPr>
          <w:sz w:val="22"/>
          <w:szCs w:val="22"/>
        </w:rPr>
      </w:pPr>
      <w:r>
        <w:rPr>
          <w:b/>
          <w:sz w:val="22"/>
          <w:szCs w:val="22"/>
        </w:rPr>
        <w:t xml:space="preserve">WHEREAS, </w:t>
      </w:r>
      <w:r>
        <w:rPr>
          <w:sz w:val="22"/>
          <w:szCs w:val="22"/>
        </w:rPr>
        <w:t>the Publisher and the Contributor wish to record their understanding of the disposition of all materials prepared by the Contributor deemed to be part of the Work</w:t>
      </w:r>
      <w:r w:rsidR="00DF4EA1">
        <w:rPr>
          <w:sz w:val="22"/>
          <w:szCs w:val="22"/>
        </w:rPr>
        <w:t xml:space="preserve"> and the Prior Editions.</w:t>
      </w:r>
    </w:p>
    <w:p w14:paraId="2C9111F2" w14:textId="77777777" w:rsidR="003E5780" w:rsidRDefault="003E5780" w:rsidP="00AB4137">
      <w:pPr>
        <w:rPr>
          <w:sz w:val="22"/>
          <w:szCs w:val="22"/>
        </w:rPr>
      </w:pPr>
    </w:p>
    <w:p w14:paraId="546A2BBB" w14:textId="77777777" w:rsidR="003E5780" w:rsidRPr="003E5780" w:rsidRDefault="003E5780" w:rsidP="00AB4137">
      <w:pPr>
        <w:rPr>
          <w:b/>
          <w:sz w:val="22"/>
          <w:szCs w:val="22"/>
        </w:rPr>
        <w:sectPr w:rsidR="003E5780" w:rsidRPr="003E5780" w:rsidSect="00AB4137">
          <w:type w:val="continuous"/>
          <w:pgSz w:w="12240" w:h="15840" w:code="1"/>
          <w:pgMar w:top="-1304" w:right="1701" w:bottom="1701" w:left="1701" w:header="567" w:footer="851" w:gutter="0"/>
          <w:cols w:space="720"/>
        </w:sectPr>
      </w:pPr>
      <w:r>
        <w:rPr>
          <w:b/>
          <w:sz w:val="22"/>
          <w:szCs w:val="22"/>
        </w:rPr>
        <w:t>NOW IT IS HEREBY AGREED AS FOLLOWS:</w:t>
      </w:r>
    </w:p>
    <w:p w14:paraId="081C9554" w14:textId="77777777" w:rsidR="00AB4137" w:rsidRPr="00593DEA" w:rsidRDefault="00AB4137" w:rsidP="00AB4137">
      <w:pPr>
        <w:rPr>
          <w:sz w:val="22"/>
          <w:szCs w:val="22"/>
        </w:rPr>
      </w:pPr>
      <w:r>
        <w:rPr>
          <w:sz w:val="22"/>
          <w:szCs w:val="22"/>
        </w:rPr>
        <w:lastRenderedPageBreak/>
        <w:t xml:space="preserve"> </w:t>
      </w:r>
    </w:p>
    <w:p w14:paraId="4B997CAD" w14:textId="77777777" w:rsidR="00DF4EA1" w:rsidRPr="00DF4EA1" w:rsidRDefault="00F92412" w:rsidP="00AB4137">
      <w:pPr>
        <w:numPr>
          <w:ilvl w:val="0"/>
          <w:numId w:val="23"/>
        </w:numPr>
        <w:rPr>
          <w:sz w:val="22"/>
          <w:szCs w:val="22"/>
        </w:rPr>
      </w:pPr>
      <w:r w:rsidRPr="00DF4EA1">
        <w:rPr>
          <w:b/>
          <w:sz w:val="22"/>
          <w:szCs w:val="22"/>
        </w:rPr>
        <w:t>GRANT OF RIGHTS.</w:t>
      </w:r>
      <w:r>
        <w:rPr>
          <w:sz w:val="22"/>
          <w:szCs w:val="22"/>
        </w:rPr>
        <w:t xml:space="preserve"> </w:t>
      </w:r>
      <w:r w:rsidRPr="00044D86">
        <w:rPr>
          <w:sz w:val="20"/>
          <w:szCs w:val="22"/>
        </w:rPr>
        <w:t xml:space="preserve">The Contributor hereby grants and assigns to the Publisher and its licensees and assigns, for the legal term of copyright, the copyright and all publishing rights in </w:t>
      </w:r>
      <w:r w:rsidR="00DF4EA1">
        <w:rPr>
          <w:sz w:val="20"/>
          <w:szCs w:val="22"/>
        </w:rPr>
        <w:t xml:space="preserve">the Material </w:t>
      </w:r>
      <w:r w:rsidR="00916A2B">
        <w:rPr>
          <w:sz w:val="20"/>
          <w:szCs w:val="22"/>
        </w:rPr>
        <w:t xml:space="preserve">and the Contribution </w:t>
      </w:r>
      <w:r w:rsidRPr="00044D86">
        <w:rPr>
          <w:sz w:val="20"/>
          <w:szCs w:val="22"/>
        </w:rPr>
        <w:t>throughout the world, together with its use in the license of any and all subsidiary rights for exploitation in connection with the Work</w:t>
      </w:r>
      <w:r w:rsidR="00DF4EA1">
        <w:rPr>
          <w:sz w:val="20"/>
          <w:szCs w:val="22"/>
        </w:rPr>
        <w:t xml:space="preserve"> and the Prior Editions.</w:t>
      </w:r>
    </w:p>
    <w:p w14:paraId="5A50C56C" w14:textId="77777777" w:rsidR="00F92412" w:rsidRPr="00DF4EA1" w:rsidRDefault="00F92412" w:rsidP="00DF4EA1">
      <w:pPr>
        <w:rPr>
          <w:sz w:val="22"/>
          <w:szCs w:val="22"/>
        </w:rPr>
      </w:pPr>
    </w:p>
    <w:p w14:paraId="67B2B27F" w14:textId="77777777" w:rsidR="00AB4137" w:rsidRPr="00593DEA" w:rsidRDefault="00AB4137" w:rsidP="00AB4137">
      <w:pPr>
        <w:numPr>
          <w:ilvl w:val="0"/>
          <w:numId w:val="23"/>
        </w:numPr>
        <w:rPr>
          <w:sz w:val="22"/>
          <w:szCs w:val="22"/>
        </w:rPr>
      </w:pPr>
      <w:r w:rsidRPr="00593DEA">
        <w:rPr>
          <w:b/>
          <w:sz w:val="22"/>
          <w:szCs w:val="22"/>
        </w:rPr>
        <w:t>PUBLISHER’S COMMISSION.</w:t>
      </w:r>
      <w:r w:rsidRPr="00593DEA">
        <w:rPr>
          <w:sz w:val="22"/>
          <w:szCs w:val="22"/>
        </w:rPr>
        <w:t xml:space="preserve">  The Publisher hereby commissions the Contributor to</w:t>
      </w:r>
      <w:r>
        <w:rPr>
          <w:sz w:val="22"/>
          <w:szCs w:val="22"/>
        </w:rPr>
        <w:t xml:space="preserve"> </w:t>
      </w:r>
      <w:bookmarkStart w:id="9" w:name="Dropdown3"/>
      <w:r w:rsidRPr="00861026">
        <w:rPr>
          <w:sz w:val="22"/>
          <w:szCs w:val="22"/>
        </w:rPr>
        <w:fldChar w:fldCharType="begin">
          <w:ffData>
            <w:name w:val="Dropdown3"/>
            <w:enabled/>
            <w:calcOnExit w:val="0"/>
            <w:ddList>
              <w:listEntry w:val="write"/>
              <w:listEntry w:val="create"/>
            </w:ddList>
          </w:ffData>
        </w:fldChar>
      </w:r>
      <w:r w:rsidRPr="00861026">
        <w:rPr>
          <w:sz w:val="22"/>
          <w:szCs w:val="22"/>
        </w:rPr>
        <w:instrText xml:space="preserve"> FORMDROPDOWN </w:instrText>
      </w:r>
      <w:r w:rsidR="000575D1">
        <w:rPr>
          <w:sz w:val="22"/>
          <w:szCs w:val="22"/>
        </w:rPr>
      </w:r>
      <w:r w:rsidR="000575D1">
        <w:rPr>
          <w:sz w:val="22"/>
          <w:szCs w:val="22"/>
        </w:rPr>
        <w:fldChar w:fldCharType="separate"/>
      </w:r>
      <w:r w:rsidRPr="00861026">
        <w:rPr>
          <w:sz w:val="22"/>
          <w:szCs w:val="22"/>
        </w:rPr>
        <w:fldChar w:fldCharType="end"/>
      </w:r>
      <w:bookmarkEnd w:id="9"/>
      <w:r w:rsidRPr="00861026">
        <w:rPr>
          <w:sz w:val="22"/>
          <w:szCs w:val="22"/>
        </w:rPr>
        <w:t xml:space="preserve"> </w:t>
      </w:r>
      <w:r w:rsidRPr="00593DEA">
        <w:rPr>
          <w:sz w:val="22"/>
          <w:szCs w:val="22"/>
        </w:rPr>
        <w:t>and to assist in</w:t>
      </w:r>
      <w:r>
        <w:rPr>
          <w:sz w:val="22"/>
          <w:szCs w:val="22"/>
        </w:rPr>
        <w:t xml:space="preserve"> the</w:t>
      </w:r>
      <w:r w:rsidRPr="00593DEA">
        <w:rPr>
          <w:sz w:val="22"/>
          <w:szCs w:val="22"/>
        </w:rPr>
        <w:t xml:space="preserve"> preparation for publication</w:t>
      </w:r>
      <w:r>
        <w:rPr>
          <w:sz w:val="22"/>
          <w:szCs w:val="22"/>
        </w:rPr>
        <w:t xml:space="preserve"> of</w:t>
      </w:r>
      <w:r w:rsidRPr="00593DEA">
        <w:rPr>
          <w:sz w:val="22"/>
          <w:szCs w:val="22"/>
        </w:rPr>
        <w:t xml:space="preserve"> the </w:t>
      </w:r>
      <w:r>
        <w:rPr>
          <w:sz w:val="22"/>
          <w:szCs w:val="22"/>
        </w:rPr>
        <w:t>Contribution</w:t>
      </w:r>
      <w:r w:rsidRPr="00593DEA">
        <w:rPr>
          <w:sz w:val="22"/>
          <w:szCs w:val="22"/>
        </w:rPr>
        <w:t xml:space="preserve"> described</w:t>
      </w:r>
      <w:r>
        <w:rPr>
          <w:sz w:val="22"/>
          <w:szCs w:val="22"/>
        </w:rPr>
        <w:t xml:space="preserve"> in </w:t>
      </w:r>
      <w:r w:rsidRPr="00593DEA">
        <w:rPr>
          <w:sz w:val="22"/>
          <w:szCs w:val="22"/>
        </w:rPr>
        <w:t>Schedule A hereto (as such Schedule A may be amended from time to time in writing signed by both parties), which Schedule A is hereby incorporated by reference and made a</w:t>
      </w:r>
      <w:r>
        <w:rPr>
          <w:sz w:val="22"/>
          <w:szCs w:val="22"/>
        </w:rPr>
        <w:t xml:space="preserve"> part of this A</w:t>
      </w:r>
      <w:r w:rsidRPr="00593DEA">
        <w:rPr>
          <w:sz w:val="22"/>
          <w:szCs w:val="22"/>
        </w:rPr>
        <w:t>greement.</w:t>
      </w:r>
    </w:p>
    <w:p w14:paraId="4D76B26A" w14:textId="77777777" w:rsidR="00AB4137" w:rsidRPr="00593DEA" w:rsidRDefault="00AB4137" w:rsidP="00AB4137">
      <w:pPr>
        <w:rPr>
          <w:sz w:val="22"/>
          <w:szCs w:val="22"/>
        </w:rPr>
      </w:pPr>
    </w:p>
    <w:p w14:paraId="5DA76526" w14:textId="77777777" w:rsidR="00AB4137" w:rsidRPr="00593DEA" w:rsidRDefault="00AB4137" w:rsidP="00AB4137">
      <w:pPr>
        <w:numPr>
          <w:ilvl w:val="0"/>
          <w:numId w:val="23"/>
        </w:numPr>
        <w:rPr>
          <w:sz w:val="22"/>
          <w:szCs w:val="22"/>
        </w:rPr>
      </w:pPr>
      <w:r w:rsidRPr="00593DEA">
        <w:rPr>
          <w:b/>
          <w:sz w:val="22"/>
          <w:szCs w:val="22"/>
        </w:rPr>
        <w:t>WORK-FOR-HIRE.</w:t>
      </w:r>
      <w:r w:rsidRPr="00593DEA">
        <w:rPr>
          <w:sz w:val="22"/>
          <w:szCs w:val="22"/>
        </w:rPr>
        <w:t xml:space="preserve">  The Contributor acknowledges that the Publisher has commissioned the </w:t>
      </w:r>
      <w:r>
        <w:rPr>
          <w:sz w:val="22"/>
          <w:szCs w:val="22"/>
        </w:rPr>
        <w:t>Contribution</w:t>
      </w:r>
      <w:r w:rsidRPr="00593DEA">
        <w:rPr>
          <w:sz w:val="22"/>
          <w:szCs w:val="22"/>
        </w:rPr>
        <w:t xml:space="preserve"> as a work-for-hire, that the Publisher will be deemed the </w:t>
      </w:r>
      <w:r w:rsidR="009B538D">
        <w:rPr>
          <w:sz w:val="22"/>
          <w:szCs w:val="22"/>
        </w:rPr>
        <w:t>author</w:t>
      </w:r>
      <w:r w:rsidRPr="00593DEA">
        <w:rPr>
          <w:sz w:val="22"/>
          <w:szCs w:val="22"/>
        </w:rPr>
        <w:t xml:space="preserve"> of the </w:t>
      </w:r>
      <w:r>
        <w:rPr>
          <w:sz w:val="22"/>
          <w:szCs w:val="22"/>
        </w:rPr>
        <w:t>Contribution</w:t>
      </w:r>
      <w:r w:rsidRPr="00593DEA">
        <w:rPr>
          <w:sz w:val="22"/>
          <w:szCs w:val="22"/>
        </w:rPr>
        <w:t xml:space="preserve"> as employer-for-hire, and th</w:t>
      </w:r>
      <w:r>
        <w:rPr>
          <w:sz w:val="22"/>
          <w:szCs w:val="22"/>
        </w:rPr>
        <w:t>at the copyright in the Contribution</w:t>
      </w:r>
      <w:r w:rsidRPr="00593DEA">
        <w:rPr>
          <w:sz w:val="22"/>
          <w:szCs w:val="22"/>
        </w:rPr>
        <w:t xml:space="preserve"> will be</w:t>
      </w:r>
      <w:r>
        <w:rPr>
          <w:sz w:val="22"/>
          <w:szCs w:val="22"/>
        </w:rPr>
        <w:t>long to the Publisher during the</w:t>
      </w:r>
      <w:r w:rsidRPr="00593DEA">
        <w:rPr>
          <w:sz w:val="22"/>
          <w:szCs w:val="22"/>
        </w:rPr>
        <w:t xml:space="preserve"> initial and </w:t>
      </w:r>
      <w:r>
        <w:rPr>
          <w:sz w:val="22"/>
          <w:szCs w:val="22"/>
        </w:rPr>
        <w:t>any renewal or</w:t>
      </w:r>
      <w:r w:rsidRPr="00593DEA">
        <w:rPr>
          <w:sz w:val="22"/>
          <w:szCs w:val="22"/>
        </w:rPr>
        <w:t xml:space="preserve"> extended period</w:t>
      </w:r>
      <w:r>
        <w:rPr>
          <w:sz w:val="22"/>
          <w:szCs w:val="22"/>
        </w:rPr>
        <w:t>(s)</w:t>
      </w:r>
      <w:r w:rsidRPr="00593DEA">
        <w:rPr>
          <w:sz w:val="22"/>
          <w:szCs w:val="22"/>
        </w:rPr>
        <w:t xml:space="preserve"> of copyright. To the exte</w:t>
      </w:r>
      <w:r>
        <w:rPr>
          <w:sz w:val="22"/>
          <w:szCs w:val="22"/>
        </w:rPr>
        <w:t>nt, for any reason, that the</w:t>
      </w:r>
      <w:r w:rsidRPr="00593DEA">
        <w:rPr>
          <w:sz w:val="22"/>
          <w:szCs w:val="22"/>
        </w:rPr>
        <w:t xml:space="preserve"> </w:t>
      </w:r>
      <w:r>
        <w:rPr>
          <w:sz w:val="22"/>
          <w:szCs w:val="22"/>
        </w:rPr>
        <w:t>Contribution</w:t>
      </w:r>
      <w:r w:rsidRPr="00593DEA">
        <w:rPr>
          <w:sz w:val="22"/>
          <w:szCs w:val="22"/>
        </w:rPr>
        <w:t xml:space="preserve"> </w:t>
      </w:r>
      <w:r>
        <w:rPr>
          <w:sz w:val="22"/>
          <w:szCs w:val="22"/>
        </w:rPr>
        <w:t xml:space="preserve">or any portion thereof </w:t>
      </w:r>
      <w:r w:rsidRPr="00593DEA">
        <w:rPr>
          <w:sz w:val="22"/>
          <w:szCs w:val="22"/>
        </w:rPr>
        <w:t>does not qualify or ot</w:t>
      </w:r>
      <w:r>
        <w:rPr>
          <w:sz w:val="22"/>
          <w:szCs w:val="22"/>
        </w:rPr>
        <w:t>herwise fails to be a work-for-</w:t>
      </w:r>
      <w:r w:rsidRPr="00593DEA">
        <w:rPr>
          <w:sz w:val="22"/>
          <w:szCs w:val="22"/>
        </w:rPr>
        <w:t xml:space="preserve">hire, the Contributor hereby assigns to the Publisher whatever right, title and interest the Contributor would otherwise have in </w:t>
      </w:r>
      <w:r>
        <w:rPr>
          <w:sz w:val="22"/>
          <w:szCs w:val="22"/>
        </w:rPr>
        <w:t>the</w:t>
      </w:r>
      <w:r w:rsidRPr="00593DEA">
        <w:rPr>
          <w:sz w:val="22"/>
          <w:szCs w:val="22"/>
        </w:rPr>
        <w:t xml:space="preserve"> </w:t>
      </w:r>
      <w:r>
        <w:rPr>
          <w:sz w:val="22"/>
          <w:szCs w:val="22"/>
        </w:rPr>
        <w:t>Contribution</w:t>
      </w:r>
      <w:r w:rsidRPr="00593DEA">
        <w:rPr>
          <w:sz w:val="22"/>
          <w:szCs w:val="22"/>
        </w:rPr>
        <w:t xml:space="preserve"> throughout the world.</w:t>
      </w:r>
      <w:r>
        <w:rPr>
          <w:sz w:val="22"/>
          <w:szCs w:val="22"/>
        </w:rPr>
        <w:t xml:space="preserve">  (For purposes of clarity, the Publisher will credit the Contributor in the Work as the/a Contributor of the Contribution.)</w:t>
      </w:r>
    </w:p>
    <w:p w14:paraId="79E03812" w14:textId="77777777" w:rsidR="00AB4137" w:rsidRPr="00593DEA" w:rsidRDefault="00AB4137" w:rsidP="00AB4137">
      <w:pPr>
        <w:rPr>
          <w:b/>
          <w:sz w:val="22"/>
          <w:szCs w:val="22"/>
        </w:rPr>
      </w:pPr>
    </w:p>
    <w:p w14:paraId="29D3FF81" w14:textId="77777777" w:rsidR="00AB4137" w:rsidRPr="00593DEA" w:rsidRDefault="00AB4137" w:rsidP="00AB4137">
      <w:pPr>
        <w:numPr>
          <w:ilvl w:val="0"/>
          <w:numId w:val="23"/>
        </w:numPr>
        <w:rPr>
          <w:sz w:val="22"/>
          <w:szCs w:val="22"/>
        </w:rPr>
      </w:pPr>
      <w:r w:rsidRPr="00593DEA">
        <w:rPr>
          <w:b/>
          <w:sz w:val="22"/>
          <w:szCs w:val="22"/>
        </w:rPr>
        <w:t>ROLES AND RESPONSIBILITIES.</w:t>
      </w:r>
      <w:r w:rsidRPr="00593DEA">
        <w:rPr>
          <w:sz w:val="22"/>
          <w:szCs w:val="22"/>
        </w:rPr>
        <w:t xml:space="preserve">  Preparation of the </w:t>
      </w:r>
      <w:r>
        <w:rPr>
          <w:sz w:val="22"/>
          <w:szCs w:val="22"/>
        </w:rPr>
        <w:t>Contribution</w:t>
      </w:r>
      <w:r w:rsidRPr="00593DEA">
        <w:rPr>
          <w:sz w:val="22"/>
          <w:szCs w:val="22"/>
        </w:rPr>
        <w:t xml:space="preserve"> for publication will involve the following roles and responsibilities:</w:t>
      </w:r>
    </w:p>
    <w:p w14:paraId="44FDC02B" w14:textId="77777777" w:rsidR="00AB4137" w:rsidRDefault="00AB4137" w:rsidP="00AB4137">
      <w:pPr>
        <w:rPr>
          <w:sz w:val="22"/>
          <w:szCs w:val="22"/>
        </w:rPr>
        <w:sectPr w:rsidR="00AB4137" w:rsidSect="00AB4137">
          <w:type w:val="continuous"/>
          <w:pgSz w:w="12240" w:h="15840" w:code="1"/>
          <w:pgMar w:top="-1304" w:right="1701" w:bottom="1701" w:left="1701" w:header="567" w:footer="851" w:gutter="0"/>
          <w:cols w:space="720"/>
        </w:sectPr>
      </w:pPr>
    </w:p>
    <w:p w14:paraId="55C21653" w14:textId="77777777" w:rsidR="00AB4137" w:rsidRPr="00593DEA" w:rsidRDefault="00AB4137" w:rsidP="00AB4137">
      <w:pPr>
        <w:rPr>
          <w:sz w:val="22"/>
          <w:szCs w:val="22"/>
        </w:rPr>
      </w:pPr>
    </w:p>
    <w:p w14:paraId="11DF4CCA" w14:textId="77777777" w:rsidR="00AB4137" w:rsidRPr="00593DEA" w:rsidRDefault="00AB4137" w:rsidP="00AB4137">
      <w:pPr>
        <w:numPr>
          <w:ilvl w:val="1"/>
          <w:numId w:val="23"/>
        </w:numPr>
        <w:rPr>
          <w:sz w:val="22"/>
          <w:szCs w:val="22"/>
        </w:rPr>
      </w:pPr>
      <w:r w:rsidRPr="00593DEA">
        <w:rPr>
          <w:sz w:val="22"/>
          <w:szCs w:val="22"/>
        </w:rPr>
        <w:t xml:space="preserve">The Contributor will deliver to </w:t>
      </w:r>
      <w:proofErr w:type="gramStart"/>
      <w:r w:rsidRPr="00593DEA">
        <w:rPr>
          <w:sz w:val="22"/>
          <w:szCs w:val="22"/>
        </w:rPr>
        <w:t>the</w:t>
      </w:r>
      <w:r w:rsidR="00FE2B9F">
        <w:rPr>
          <w:sz w:val="22"/>
          <w:szCs w:val="22"/>
        </w:rPr>
        <w:t xml:space="preserve"> </w:t>
      </w:r>
      <w:r w:rsidRPr="00593DEA">
        <w:rPr>
          <w:sz w:val="22"/>
          <w:szCs w:val="22"/>
        </w:rPr>
        <w:t xml:space="preserve"> </w:t>
      </w:r>
      <w:bookmarkStart w:id="10" w:name="Dropdown1"/>
      <w:r>
        <w:rPr>
          <w:sz w:val="22"/>
          <w:szCs w:val="22"/>
        </w:rPr>
        <w:fldChar w:fldCharType="begin">
          <w:ffData>
            <w:name w:val="Dropdown1"/>
            <w:enabled/>
            <w:calcOnExit w:val="0"/>
            <w:ddList>
              <w:listEntry w:val="Publisher"/>
              <w:listEntry w:val="Editor"/>
              <w:listEntry w:val="Author"/>
            </w:ddList>
          </w:ffData>
        </w:fldChar>
      </w:r>
      <w:r>
        <w:rPr>
          <w:sz w:val="22"/>
          <w:szCs w:val="22"/>
        </w:rPr>
        <w:instrText xml:space="preserve"> FORMDROPDOWN </w:instrText>
      </w:r>
      <w:r w:rsidR="000575D1">
        <w:rPr>
          <w:sz w:val="22"/>
          <w:szCs w:val="22"/>
        </w:rPr>
      </w:r>
      <w:r w:rsidR="000575D1">
        <w:rPr>
          <w:sz w:val="22"/>
          <w:szCs w:val="22"/>
        </w:rPr>
        <w:fldChar w:fldCharType="separate"/>
      </w:r>
      <w:r>
        <w:rPr>
          <w:sz w:val="22"/>
          <w:szCs w:val="22"/>
        </w:rPr>
        <w:fldChar w:fldCharType="end"/>
      </w:r>
      <w:bookmarkEnd w:id="10"/>
      <w:r w:rsidRPr="00861026">
        <w:rPr>
          <w:sz w:val="22"/>
          <w:szCs w:val="22"/>
        </w:rPr>
        <w:t xml:space="preserve"> </w:t>
      </w:r>
      <w:r w:rsidRPr="00593DEA">
        <w:rPr>
          <w:sz w:val="22"/>
          <w:szCs w:val="22"/>
        </w:rPr>
        <w:t>a</w:t>
      </w:r>
      <w:proofErr w:type="gramEnd"/>
      <w:r w:rsidRPr="00593DEA">
        <w:rPr>
          <w:sz w:val="22"/>
          <w:szCs w:val="22"/>
        </w:rPr>
        <w:t xml:space="preserve"> manuscript of the </w:t>
      </w:r>
      <w:r>
        <w:rPr>
          <w:sz w:val="22"/>
          <w:szCs w:val="22"/>
        </w:rPr>
        <w:t>Contribution</w:t>
      </w:r>
      <w:r w:rsidRPr="00593DEA">
        <w:rPr>
          <w:sz w:val="22"/>
          <w:szCs w:val="22"/>
        </w:rPr>
        <w:t xml:space="preserve"> according to the schedule,</w:t>
      </w:r>
      <w:r>
        <w:rPr>
          <w:sz w:val="22"/>
          <w:szCs w:val="22"/>
        </w:rPr>
        <w:t xml:space="preserve"> specified in</w:t>
      </w:r>
      <w:r w:rsidRPr="00593DEA">
        <w:rPr>
          <w:sz w:val="22"/>
          <w:szCs w:val="22"/>
        </w:rPr>
        <w:t xml:space="preserve"> Schedule A.</w:t>
      </w:r>
    </w:p>
    <w:p w14:paraId="3E91A4AB" w14:textId="77777777" w:rsidR="00AB4137" w:rsidRDefault="00AB4137" w:rsidP="00AB4137">
      <w:pPr>
        <w:ind w:left="1080"/>
        <w:rPr>
          <w:sz w:val="22"/>
          <w:szCs w:val="22"/>
        </w:rPr>
        <w:sectPr w:rsidR="00AB4137" w:rsidSect="00AB4137">
          <w:type w:val="continuous"/>
          <w:pgSz w:w="12240" w:h="15840" w:code="1"/>
          <w:pgMar w:top="-1304" w:right="1701" w:bottom="1701" w:left="1701" w:header="567" w:footer="851" w:gutter="0"/>
          <w:cols w:space="720"/>
          <w:formProt w:val="0"/>
        </w:sectPr>
      </w:pPr>
    </w:p>
    <w:p w14:paraId="7467124E" w14:textId="77777777" w:rsidR="00AB4137" w:rsidRPr="00593DEA" w:rsidRDefault="00AB4137" w:rsidP="00AB4137">
      <w:pPr>
        <w:ind w:left="1080"/>
        <w:rPr>
          <w:sz w:val="22"/>
          <w:szCs w:val="22"/>
        </w:rPr>
      </w:pPr>
    </w:p>
    <w:p w14:paraId="3136208A" w14:textId="77777777" w:rsidR="00AB4137" w:rsidRPr="00593DEA" w:rsidRDefault="00AB4137" w:rsidP="00AB4137">
      <w:pPr>
        <w:numPr>
          <w:ilvl w:val="1"/>
          <w:numId w:val="23"/>
        </w:numPr>
        <w:rPr>
          <w:sz w:val="22"/>
          <w:szCs w:val="22"/>
        </w:rPr>
      </w:pPr>
      <w:r w:rsidRPr="00593DEA">
        <w:rPr>
          <w:sz w:val="22"/>
          <w:szCs w:val="22"/>
        </w:rPr>
        <w:t xml:space="preserve">The Publisher may have the </w:t>
      </w:r>
      <w:r>
        <w:rPr>
          <w:sz w:val="22"/>
          <w:szCs w:val="22"/>
          <w:lang w:val="en-US"/>
        </w:rPr>
        <w:t>Contribution</w:t>
      </w:r>
      <w:r w:rsidRPr="00593DEA">
        <w:rPr>
          <w:sz w:val="22"/>
          <w:szCs w:val="22"/>
          <w:lang w:val="en-US"/>
        </w:rPr>
        <w:t xml:space="preserve"> </w:t>
      </w:r>
      <w:r w:rsidRPr="00593DEA">
        <w:rPr>
          <w:sz w:val="22"/>
          <w:szCs w:val="22"/>
        </w:rPr>
        <w:t xml:space="preserve">reviewed by </w:t>
      </w:r>
      <w:proofErr w:type="gramStart"/>
      <w:r w:rsidRPr="00593DEA">
        <w:rPr>
          <w:sz w:val="22"/>
          <w:szCs w:val="22"/>
        </w:rPr>
        <w:t xml:space="preserve">the </w:t>
      </w:r>
      <w:bookmarkStart w:id="11" w:name="Dropdown8"/>
      <w:r>
        <w:rPr>
          <w:sz w:val="22"/>
          <w:szCs w:val="22"/>
        </w:rPr>
        <w:fldChar w:fldCharType="begin">
          <w:ffData>
            <w:name w:val="Dropdown8"/>
            <w:enabled/>
            <w:calcOnExit w:val="0"/>
            <w:ddList>
              <w:result w:val="1"/>
              <w:listEntry w:val="Editor"/>
              <w:listEntry w:val="Author"/>
            </w:ddList>
          </w:ffData>
        </w:fldChar>
      </w:r>
      <w:r>
        <w:rPr>
          <w:sz w:val="22"/>
          <w:szCs w:val="22"/>
        </w:rPr>
        <w:instrText xml:space="preserve"> FORMDROPDOWN </w:instrText>
      </w:r>
      <w:r w:rsidR="000575D1">
        <w:rPr>
          <w:sz w:val="22"/>
          <w:szCs w:val="22"/>
        </w:rPr>
      </w:r>
      <w:r w:rsidR="000575D1">
        <w:rPr>
          <w:sz w:val="22"/>
          <w:szCs w:val="22"/>
        </w:rPr>
        <w:fldChar w:fldCharType="separate"/>
      </w:r>
      <w:r>
        <w:rPr>
          <w:sz w:val="22"/>
          <w:szCs w:val="22"/>
        </w:rPr>
        <w:fldChar w:fldCharType="end"/>
      </w:r>
      <w:bookmarkEnd w:id="11"/>
      <w:r w:rsidRPr="00593DEA">
        <w:rPr>
          <w:sz w:val="22"/>
          <w:szCs w:val="22"/>
        </w:rPr>
        <w:t xml:space="preserve"> of</w:t>
      </w:r>
      <w:proofErr w:type="gramEnd"/>
      <w:r w:rsidRPr="00593DEA">
        <w:rPr>
          <w:sz w:val="22"/>
          <w:szCs w:val="22"/>
        </w:rPr>
        <w:t xml:space="preserve"> the Work</w:t>
      </w:r>
      <w:r>
        <w:rPr>
          <w:sz w:val="22"/>
          <w:szCs w:val="22"/>
        </w:rPr>
        <w:t xml:space="preserve"> </w:t>
      </w:r>
      <w:r w:rsidRPr="00593DEA">
        <w:rPr>
          <w:sz w:val="22"/>
          <w:szCs w:val="22"/>
        </w:rPr>
        <w:t>and others.</w:t>
      </w:r>
      <w:r w:rsidRPr="00593DEA">
        <w:rPr>
          <w:sz w:val="22"/>
          <w:szCs w:val="22"/>
          <w:lang w:val="en-US"/>
        </w:rPr>
        <w:t xml:space="preserve"> </w:t>
      </w:r>
    </w:p>
    <w:p w14:paraId="048B1EAF" w14:textId="77777777" w:rsidR="00AB4137" w:rsidRPr="00593DEA" w:rsidRDefault="00AB4137" w:rsidP="00AB4137">
      <w:pPr>
        <w:rPr>
          <w:sz w:val="22"/>
          <w:szCs w:val="22"/>
        </w:rPr>
      </w:pPr>
    </w:p>
    <w:p w14:paraId="6824DD2A" w14:textId="77777777" w:rsidR="00AB4137" w:rsidRPr="006D46FA" w:rsidRDefault="00AB4137" w:rsidP="00AB4137">
      <w:pPr>
        <w:numPr>
          <w:ilvl w:val="1"/>
          <w:numId w:val="23"/>
        </w:numPr>
        <w:rPr>
          <w:sz w:val="22"/>
          <w:szCs w:val="22"/>
        </w:rPr>
      </w:pPr>
      <w:r w:rsidRPr="00593DEA">
        <w:rPr>
          <w:lang w:val="en-US"/>
        </w:rPr>
        <w:t xml:space="preserve">The </w:t>
      </w:r>
      <w:r w:rsidRPr="006D46FA">
        <w:rPr>
          <w:sz w:val="22"/>
          <w:szCs w:val="22"/>
          <w:lang w:val="en-US"/>
        </w:rPr>
        <w:t>Contributor agrees, if requested by the</w:t>
      </w:r>
      <w:r w:rsidRPr="006D46FA">
        <w:rPr>
          <w:sz w:val="22"/>
          <w:szCs w:val="22"/>
        </w:rPr>
        <w:t xml:space="preserve"> </w:t>
      </w:r>
      <w:r>
        <w:rPr>
          <w:sz w:val="22"/>
          <w:szCs w:val="22"/>
        </w:rPr>
        <w:fldChar w:fldCharType="begin">
          <w:ffData>
            <w:name w:val=""/>
            <w:enabled/>
            <w:calcOnExit w:val="0"/>
            <w:ddList>
              <w:listEntry w:val="Publisher"/>
              <w:listEntry w:val="Editor"/>
              <w:listEntry w:val="Author"/>
            </w:ddList>
          </w:ffData>
        </w:fldChar>
      </w:r>
      <w:r>
        <w:rPr>
          <w:sz w:val="22"/>
          <w:szCs w:val="22"/>
        </w:rPr>
        <w:instrText xml:space="preserve"> FORMDROPDOWN </w:instrText>
      </w:r>
      <w:r w:rsidR="000575D1">
        <w:rPr>
          <w:sz w:val="22"/>
          <w:szCs w:val="22"/>
        </w:rPr>
      </w:r>
      <w:r w:rsidR="000575D1">
        <w:rPr>
          <w:sz w:val="22"/>
          <w:szCs w:val="22"/>
        </w:rPr>
        <w:fldChar w:fldCharType="separate"/>
      </w:r>
      <w:r>
        <w:rPr>
          <w:sz w:val="22"/>
          <w:szCs w:val="22"/>
        </w:rPr>
        <w:fldChar w:fldCharType="end"/>
      </w:r>
      <w:r>
        <w:rPr>
          <w:sz w:val="22"/>
          <w:szCs w:val="22"/>
          <w:lang w:val="en-US"/>
        </w:rPr>
        <w:t>, to revise</w:t>
      </w:r>
      <w:r w:rsidRPr="006D46FA">
        <w:rPr>
          <w:sz w:val="22"/>
          <w:szCs w:val="22"/>
          <w:lang w:val="en-US"/>
        </w:rPr>
        <w:t xml:space="preserve"> and correct the Contribution as may be requi</w:t>
      </w:r>
      <w:r>
        <w:rPr>
          <w:sz w:val="22"/>
          <w:szCs w:val="22"/>
          <w:lang w:val="en-US"/>
        </w:rPr>
        <w:t>red to make it satisfactory and</w:t>
      </w:r>
      <w:r w:rsidRPr="006D46FA">
        <w:rPr>
          <w:sz w:val="22"/>
          <w:szCs w:val="22"/>
          <w:lang w:val="en-US"/>
        </w:rPr>
        <w:t xml:space="preserve"> return the revised/corrected </w:t>
      </w:r>
      <w:r>
        <w:rPr>
          <w:sz w:val="22"/>
          <w:szCs w:val="22"/>
          <w:lang w:val="en-US"/>
        </w:rPr>
        <w:t>manuscript</w:t>
      </w:r>
      <w:r w:rsidRPr="006D46FA">
        <w:rPr>
          <w:sz w:val="22"/>
          <w:szCs w:val="22"/>
          <w:lang w:val="en-US"/>
        </w:rPr>
        <w:t xml:space="preserve"> promptly according to a schedule set by the</w:t>
      </w:r>
      <w:r w:rsidRPr="006D46FA">
        <w:rPr>
          <w:sz w:val="22"/>
          <w:szCs w:val="22"/>
        </w:rPr>
        <w:t xml:space="preserve"> </w:t>
      </w:r>
      <w:r>
        <w:rPr>
          <w:sz w:val="22"/>
          <w:szCs w:val="22"/>
        </w:rPr>
        <w:fldChar w:fldCharType="begin">
          <w:ffData>
            <w:name w:val=""/>
            <w:enabled/>
            <w:calcOnExit w:val="0"/>
            <w:ddList>
              <w:listEntry w:val="Publisher"/>
              <w:listEntry w:val="Editor"/>
              <w:listEntry w:val="Author"/>
            </w:ddList>
          </w:ffData>
        </w:fldChar>
      </w:r>
      <w:r>
        <w:rPr>
          <w:sz w:val="22"/>
          <w:szCs w:val="22"/>
        </w:rPr>
        <w:instrText xml:space="preserve"> FORMDROPDOWN </w:instrText>
      </w:r>
      <w:r w:rsidR="000575D1">
        <w:rPr>
          <w:sz w:val="22"/>
          <w:szCs w:val="22"/>
        </w:rPr>
      </w:r>
      <w:r w:rsidR="000575D1">
        <w:rPr>
          <w:sz w:val="22"/>
          <w:szCs w:val="22"/>
        </w:rPr>
        <w:fldChar w:fldCharType="separate"/>
      </w:r>
      <w:r>
        <w:rPr>
          <w:sz w:val="22"/>
          <w:szCs w:val="22"/>
        </w:rPr>
        <w:fldChar w:fldCharType="end"/>
      </w:r>
      <w:r w:rsidRPr="006D46FA">
        <w:rPr>
          <w:sz w:val="22"/>
          <w:szCs w:val="22"/>
        </w:rPr>
        <w:t>.</w:t>
      </w:r>
      <w:r w:rsidRPr="006D46FA">
        <w:rPr>
          <w:sz w:val="22"/>
          <w:szCs w:val="22"/>
          <w:lang w:val="en-US"/>
        </w:rPr>
        <w:t xml:space="preserve"> </w:t>
      </w:r>
    </w:p>
    <w:p w14:paraId="694579EF" w14:textId="77777777" w:rsidR="00AB4137" w:rsidRPr="006D46FA" w:rsidRDefault="00AB4137" w:rsidP="00AB4137">
      <w:pPr>
        <w:rPr>
          <w:sz w:val="22"/>
          <w:szCs w:val="22"/>
          <w:lang w:val="en-US"/>
        </w:rPr>
      </w:pPr>
    </w:p>
    <w:p w14:paraId="2963B252" w14:textId="77777777" w:rsidR="00AB4137" w:rsidRPr="006D46FA" w:rsidRDefault="00AB4137" w:rsidP="00AB4137">
      <w:pPr>
        <w:numPr>
          <w:ilvl w:val="1"/>
          <w:numId w:val="23"/>
        </w:numPr>
        <w:rPr>
          <w:sz w:val="22"/>
          <w:szCs w:val="22"/>
        </w:rPr>
      </w:pPr>
      <w:r w:rsidRPr="006D46FA">
        <w:rPr>
          <w:sz w:val="22"/>
          <w:szCs w:val="22"/>
          <w:lang w:val="en-US"/>
        </w:rPr>
        <w:t>The Publisher will have the right to make determinations concerning the production, publication, promotion, advertising, sale, and distribution of the Contribution and the Work, including but not limited to the format, imprint, trademark, logo or other identification, the style and manner in which the Work is produced, the type, extent and manner of promotion of the sale of the Work and the prices at which it is sold.  Without limiting the foregoing, th</w:t>
      </w:r>
      <w:r w:rsidRPr="006D46FA">
        <w:rPr>
          <w:sz w:val="22"/>
          <w:szCs w:val="22"/>
        </w:rPr>
        <w:t>e Publisher may copyedit the Contribution to make it conform to a style of punctuation, spelling, capitalization, and usage it deems appropriate to the Work.</w:t>
      </w:r>
    </w:p>
    <w:p w14:paraId="70BCCE3A" w14:textId="77777777" w:rsidR="00AB4137" w:rsidRPr="006D46FA" w:rsidRDefault="00AB4137" w:rsidP="00AB4137">
      <w:pPr>
        <w:rPr>
          <w:b/>
          <w:sz w:val="22"/>
          <w:szCs w:val="22"/>
        </w:rPr>
      </w:pPr>
    </w:p>
    <w:p w14:paraId="16406A21" w14:textId="77777777" w:rsidR="00267362" w:rsidRPr="00267362" w:rsidRDefault="00267362" w:rsidP="00267362">
      <w:pPr>
        <w:pStyle w:val="OUPLegalHeading1"/>
        <w:numPr>
          <w:ilvl w:val="0"/>
          <w:numId w:val="23"/>
        </w:numPr>
        <w:rPr>
          <w:sz w:val="22"/>
          <w:szCs w:val="22"/>
          <w:lang w:val="en-US"/>
        </w:rPr>
      </w:pPr>
      <w:r w:rsidRPr="0068371E">
        <w:rPr>
          <w:b/>
          <w:sz w:val="22"/>
          <w:szCs w:val="22"/>
          <w:lang w:val="en-US"/>
        </w:rPr>
        <w:t>ACCEPTANCE OF THE CONTRIBUTION</w:t>
      </w:r>
    </w:p>
    <w:p w14:paraId="40342C8F" w14:textId="77777777" w:rsidR="00267362" w:rsidRPr="0068371E" w:rsidRDefault="00267362" w:rsidP="00267362">
      <w:pPr>
        <w:ind w:left="450"/>
        <w:rPr>
          <w:sz w:val="22"/>
          <w:szCs w:val="22"/>
        </w:rPr>
      </w:pPr>
      <w:r w:rsidRPr="00267362">
        <w:rPr>
          <w:b/>
          <w:sz w:val="22"/>
          <w:szCs w:val="22"/>
          <w:lang w:val="en-US"/>
        </w:rPr>
        <w:t>a.</w:t>
      </w:r>
      <w:r w:rsidRPr="0068371E">
        <w:rPr>
          <w:sz w:val="22"/>
          <w:szCs w:val="22"/>
          <w:lang w:val="en-US"/>
        </w:rPr>
        <w:t xml:space="preserve"> The Contribution must be satisfactory to the Publisher, in its sole discretion, in organization, content and form. </w:t>
      </w:r>
      <w:r w:rsidRPr="0068371E">
        <w:rPr>
          <w:sz w:val="22"/>
          <w:szCs w:val="22"/>
        </w:rPr>
        <w:t xml:space="preserve">The Publisher is not obliged to accept the Contribution for publication unless, in the Publisher’s opinion, it is fit for publication and also conforms in all material respects with the specification of the Contribution in Schedule A, regardless of whether the Publisher may have accepted any partial submissions prior to submission of the final materials or paid any portion of any amounts due as a result thereof. </w:t>
      </w:r>
    </w:p>
    <w:p w14:paraId="2C9E491C" w14:textId="77777777" w:rsidR="00267362" w:rsidRPr="0068371E" w:rsidRDefault="00267362" w:rsidP="00267362">
      <w:pPr>
        <w:ind w:left="450"/>
        <w:rPr>
          <w:sz w:val="22"/>
          <w:szCs w:val="22"/>
        </w:rPr>
      </w:pPr>
    </w:p>
    <w:p w14:paraId="4F6784DF" w14:textId="77777777" w:rsidR="00267362" w:rsidRDefault="00267362" w:rsidP="00267362">
      <w:pPr>
        <w:ind w:left="450"/>
        <w:rPr>
          <w:sz w:val="22"/>
          <w:szCs w:val="22"/>
        </w:rPr>
      </w:pPr>
      <w:r w:rsidRPr="00267362">
        <w:rPr>
          <w:b/>
          <w:sz w:val="22"/>
          <w:szCs w:val="22"/>
        </w:rPr>
        <w:t>b.</w:t>
      </w:r>
      <w:r w:rsidRPr="0068371E">
        <w:rPr>
          <w:sz w:val="22"/>
          <w:szCs w:val="22"/>
        </w:rPr>
        <w:t xml:space="preserve"> If the Publisher does not accept the Contribution, or if the </w:t>
      </w:r>
      <w:r>
        <w:rPr>
          <w:sz w:val="22"/>
          <w:szCs w:val="22"/>
        </w:rPr>
        <w:t>Contributor</w:t>
      </w:r>
      <w:r w:rsidRPr="0068371E">
        <w:rPr>
          <w:sz w:val="22"/>
          <w:szCs w:val="22"/>
        </w:rPr>
        <w:t xml:space="preserve"> fails to deliver all of the materials specified in Schedule A on the delivery date(s) specified therein, then the Publisher may terminate this Agreement and recover from the </w:t>
      </w:r>
      <w:r>
        <w:rPr>
          <w:sz w:val="22"/>
          <w:szCs w:val="22"/>
        </w:rPr>
        <w:t>Contributor</w:t>
      </w:r>
      <w:r w:rsidRPr="0068371E">
        <w:rPr>
          <w:sz w:val="22"/>
          <w:szCs w:val="22"/>
        </w:rPr>
        <w:t xml:space="preserve"> any monies paid to or on behalf of the </w:t>
      </w:r>
      <w:r>
        <w:rPr>
          <w:sz w:val="22"/>
          <w:szCs w:val="22"/>
        </w:rPr>
        <w:t xml:space="preserve">Contributor </w:t>
      </w:r>
      <w:r w:rsidRPr="0068371E">
        <w:rPr>
          <w:sz w:val="22"/>
          <w:szCs w:val="22"/>
        </w:rPr>
        <w:t xml:space="preserve">in connection with the Work and in such event the Publisher will have no further obligation or liability to the </w:t>
      </w:r>
      <w:r>
        <w:rPr>
          <w:sz w:val="22"/>
          <w:szCs w:val="22"/>
        </w:rPr>
        <w:t>Contributor</w:t>
      </w:r>
      <w:r w:rsidRPr="0068371E">
        <w:rPr>
          <w:sz w:val="22"/>
          <w:szCs w:val="22"/>
        </w:rPr>
        <w:t>.</w:t>
      </w:r>
      <w:r>
        <w:rPr>
          <w:sz w:val="22"/>
          <w:szCs w:val="22"/>
        </w:rPr>
        <w:t xml:space="preserve"> </w:t>
      </w:r>
    </w:p>
    <w:p w14:paraId="516146B6" w14:textId="77777777" w:rsidR="00267362" w:rsidRPr="00267362" w:rsidRDefault="00267362" w:rsidP="00267362">
      <w:pPr>
        <w:rPr>
          <w:sz w:val="22"/>
          <w:szCs w:val="22"/>
        </w:rPr>
      </w:pPr>
    </w:p>
    <w:p w14:paraId="1BE29CF2" w14:textId="77777777" w:rsidR="00AB4137" w:rsidRPr="006D46FA" w:rsidRDefault="00AB4137" w:rsidP="00AB4137">
      <w:pPr>
        <w:numPr>
          <w:ilvl w:val="0"/>
          <w:numId w:val="23"/>
        </w:numPr>
        <w:rPr>
          <w:sz w:val="22"/>
          <w:szCs w:val="22"/>
        </w:rPr>
      </w:pPr>
      <w:r w:rsidRPr="006D46FA">
        <w:rPr>
          <w:b/>
          <w:sz w:val="22"/>
          <w:szCs w:val="22"/>
        </w:rPr>
        <w:t>COMPENSATION.</w:t>
      </w:r>
      <w:r w:rsidRPr="006D46FA">
        <w:rPr>
          <w:sz w:val="22"/>
          <w:szCs w:val="22"/>
        </w:rPr>
        <w:t xml:space="preserve">  As full consideration for the Contributor’s grant of rights hereunder and delivery of a complete and satisfactory manuscript of the Contribution in form and content satisfactory to the Publisher, the Publisher will compensate</w:t>
      </w:r>
      <w:r>
        <w:rPr>
          <w:sz w:val="22"/>
          <w:szCs w:val="22"/>
        </w:rPr>
        <w:t xml:space="preserve"> the Contributor as specified in</w:t>
      </w:r>
      <w:r w:rsidRPr="006D46FA">
        <w:rPr>
          <w:sz w:val="22"/>
          <w:szCs w:val="22"/>
        </w:rPr>
        <w:t xml:space="preserve"> Schedule A hereto.</w:t>
      </w:r>
      <w:r w:rsidRPr="006D46FA">
        <w:rPr>
          <w:sz w:val="22"/>
          <w:szCs w:val="22"/>
        </w:rPr>
        <w:br/>
      </w:r>
    </w:p>
    <w:p w14:paraId="5FABA7CF" w14:textId="77777777" w:rsidR="00AB4137" w:rsidRDefault="00AB4137" w:rsidP="00AB4137">
      <w:pPr>
        <w:numPr>
          <w:ilvl w:val="0"/>
          <w:numId w:val="23"/>
        </w:numPr>
        <w:rPr>
          <w:sz w:val="22"/>
          <w:szCs w:val="22"/>
        </w:rPr>
      </w:pPr>
      <w:r w:rsidRPr="006D46FA">
        <w:rPr>
          <w:b/>
          <w:sz w:val="22"/>
          <w:szCs w:val="22"/>
        </w:rPr>
        <w:t>USE OF CONTRIBUTOR’S NAME.</w:t>
      </w:r>
      <w:r w:rsidRPr="006D46FA">
        <w:rPr>
          <w:sz w:val="22"/>
          <w:szCs w:val="22"/>
        </w:rPr>
        <w:t xml:space="preserve">  </w:t>
      </w:r>
      <w:r w:rsidRPr="006D46FA">
        <w:rPr>
          <w:sz w:val="22"/>
          <w:szCs w:val="22"/>
          <w:lang w:val="en-US"/>
        </w:rPr>
        <w:t>The Publisher and its assignees and licensees will have the right to display the Contributor’s name, likeness and biographica</w:t>
      </w:r>
      <w:r w:rsidRPr="00593DEA">
        <w:rPr>
          <w:sz w:val="22"/>
          <w:szCs w:val="22"/>
          <w:lang w:val="en-US"/>
        </w:rPr>
        <w:t>l information in the Work or any portion thereof, any derivative work based thereon in any medium (whether now known or hereafter devised) and in any advertising, publicity and promotional materials used to market the Work, any portion thereof and/or any such derivative work.</w:t>
      </w:r>
      <w:r>
        <w:rPr>
          <w:sz w:val="22"/>
          <w:szCs w:val="22"/>
          <w:lang w:val="en-US"/>
        </w:rPr>
        <w:br/>
      </w:r>
    </w:p>
    <w:p w14:paraId="57519D5E" w14:textId="77777777" w:rsidR="00AB4137" w:rsidRDefault="00AB4137" w:rsidP="00AB4137">
      <w:pPr>
        <w:numPr>
          <w:ilvl w:val="0"/>
          <w:numId w:val="23"/>
        </w:numPr>
        <w:rPr>
          <w:sz w:val="22"/>
          <w:szCs w:val="22"/>
        </w:rPr>
      </w:pPr>
      <w:r w:rsidRPr="00593DEA">
        <w:rPr>
          <w:b/>
          <w:sz w:val="22"/>
          <w:szCs w:val="22"/>
        </w:rPr>
        <w:t>WARRANTIES AND REPRESENTATIONS.</w:t>
      </w:r>
      <w:r w:rsidRPr="00593DEA">
        <w:rPr>
          <w:sz w:val="22"/>
          <w:szCs w:val="22"/>
        </w:rPr>
        <w:t xml:space="preserve">  The Contributor makes the following warranties and representations: that he or she has full power an</w:t>
      </w:r>
      <w:r>
        <w:rPr>
          <w:sz w:val="22"/>
          <w:szCs w:val="22"/>
        </w:rPr>
        <w:t xml:space="preserve">d </w:t>
      </w:r>
      <w:r w:rsidR="00A91FD3">
        <w:rPr>
          <w:sz w:val="22"/>
          <w:szCs w:val="22"/>
        </w:rPr>
        <w:t>auth</w:t>
      </w:r>
      <w:r>
        <w:rPr>
          <w:sz w:val="22"/>
          <w:szCs w:val="22"/>
        </w:rPr>
        <w:t>ority to enter into this A</w:t>
      </w:r>
      <w:r w:rsidRPr="00593DEA">
        <w:rPr>
          <w:sz w:val="22"/>
          <w:szCs w:val="22"/>
        </w:rPr>
        <w:t xml:space="preserve">greement; that the </w:t>
      </w:r>
      <w:r>
        <w:rPr>
          <w:sz w:val="22"/>
          <w:szCs w:val="22"/>
        </w:rPr>
        <w:t>Contribution</w:t>
      </w:r>
      <w:r w:rsidRPr="00593DEA">
        <w:rPr>
          <w:sz w:val="22"/>
          <w:szCs w:val="22"/>
        </w:rPr>
        <w:t xml:space="preserve"> hereunder written and delivered will be</w:t>
      </w:r>
      <w:r w:rsidRPr="003638AB">
        <w:rPr>
          <w:sz w:val="22"/>
          <w:szCs w:val="22"/>
        </w:rPr>
        <w:t>, except for material that may be quoted from acknowledged sources (for which the Contributor has obtained any needed permissions, as provided in Schedule A),</w:t>
      </w:r>
      <w:r w:rsidRPr="00593DEA">
        <w:rPr>
          <w:sz w:val="22"/>
          <w:szCs w:val="22"/>
        </w:rPr>
        <w:t xml:space="preserve"> the Contributor’s new, unpublished, and original work; that he or she has not in any manner granted or assigned any of the rights hereby granted to the Publisher; and that the </w:t>
      </w:r>
      <w:r>
        <w:rPr>
          <w:sz w:val="22"/>
          <w:szCs w:val="22"/>
        </w:rPr>
        <w:t>Contribution</w:t>
      </w:r>
      <w:r w:rsidRPr="00593DEA">
        <w:rPr>
          <w:sz w:val="22"/>
          <w:szCs w:val="22"/>
        </w:rPr>
        <w:t xml:space="preserve"> hereunder written and delivered will contain no material that, if </w:t>
      </w:r>
      <w:r w:rsidRPr="00593DEA">
        <w:rPr>
          <w:sz w:val="22"/>
          <w:szCs w:val="22"/>
        </w:rPr>
        <w:lastRenderedPageBreak/>
        <w:t xml:space="preserve">published, will be </w:t>
      </w:r>
      <w:r w:rsidRPr="00593DEA">
        <w:rPr>
          <w:sz w:val="22"/>
          <w:szCs w:val="22"/>
          <w:lang w:val="en-US"/>
        </w:rPr>
        <w:t>libelous</w:t>
      </w:r>
      <w:r w:rsidRPr="00593DEA">
        <w:rPr>
          <w:sz w:val="22"/>
          <w:szCs w:val="22"/>
        </w:rPr>
        <w:t xml:space="preserve"> or otherwise contrary to law or that would infringe upon any</w:t>
      </w:r>
      <w:r>
        <w:rPr>
          <w:sz w:val="22"/>
          <w:szCs w:val="22"/>
        </w:rPr>
        <w:t xml:space="preserve"> copyright or other</w:t>
      </w:r>
      <w:r w:rsidRPr="00593DEA">
        <w:rPr>
          <w:sz w:val="22"/>
          <w:szCs w:val="22"/>
        </w:rPr>
        <w:t xml:space="preserve"> proprietary or personal right</w:t>
      </w:r>
      <w:r w:rsidRPr="00593DEA">
        <w:rPr>
          <w:sz w:val="22"/>
          <w:szCs w:val="22"/>
          <w:lang w:val="en-US"/>
        </w:rPr>
        <w:t xml:space="preserve">; </w:t>
      </w:r>
      <w:r>
        <w:rPr>
          <w:sz w:val="22"/>
          <w:szCs w:val="22"/>
          <w:lang w:val="en-US"/>
        </w:rPr>
        <w:t xml:space="preserve">that the Contributor has not misrepresented to the Publisher the Contributor’s academic or other credentials; </w:t>
      </w:r>
      <w:r w:rsidRPr="00593DEA">
        <w:rPr>
          <w:sz w:val="22"/>
          <w:szCs w:val="22"/>
          <w:lang w:val="en-US"/>
        </w:rPr>
        <w:t xml:space="preserve">and </w:t>
      </w:r>
      <w:r>
        <w:rPr>
          <w:sz w:val="22"/>
          <w:szCs w:val="22"/>
          <w:lang w:val="en-US"/>
        </w:rPr>
        <w:t xml:space="preserve">that </w:t>
      </w:r>
      <w:r w:rsidRPr="00593DEA">
        <w:rPr>
          <w:sz w:val="22"/>
          <w:szCs w:val="22"/>
          <w:lang w:val="en-US"/>
        </w:rPr>
        <w:t xml:space="preserve">all statements in the </w:t>
      </w:r>
      <w:r>
        <w:rPr>
          <w:sz w:val="22"/>
          <w:szCs w:val="22"/>
          <w:lang w:val="en-US"/>
        </w:rPr>
        <w:t>Contribution</w:t>
      </w:r>
      <w:r w:rsidRPr="00593DEA">
        <w:rPr>
          <w:sz w:val="22"/>
          <w:szCs w:val="22"/>
          <w:lang w:val="en-US"/>
        </w:rPr>
        <w:t xml:space="preserve"> purporting to be facts are true and any recipe, formula, diagram, table, recommended treatment, dosage or instruction contained therein, whether </w:t>
      </w:r>
      <w:r>
        <w:rPr>
          <w:sz w:val="22"/>
          <w:szCs w:val="22"/>
          <w:lang w:val="en-US"/>
        </w:rPr>
        <w:t>textual</w:t>
      </w:r>
      <w:r w:rsidRPr="00593DEA">
        <w:rPr>
          <w:sz w:val="22"/>
          <w:szCs w:val="22"/>
          <w:lang w:val="en-US"/>
        </w:rPr>
        <w:t xml:space="preserve"> or illustrative, and whether intended to be informative or i</w:t>
      </w:r>
      <w:r>
        <w:rPr>
          <w:sz w:val="22"/>
          <w:szCs w:val="22"/>
          <w:lang w:val="en-US"/>
        </w:rPr>
        <w:t>nstructional, is</w:t>
      </w:r>
      <w:r w:rsidRPr="00593DEA">
        <w:rPr>
          <w:sz w:val="22"/>
          <w:szCs w:val="22"/>
          <w:lang w:val="en-US"/>
        </w:rPr>
        <w:t xml:space="preserve"> based on the best information currently available.</w:t>
      </w:r>
      <w:r>
        <w:rPr>
          <w:sz w:val="22"/>
          <w:szCs w:val="22"/>
          <w:lang w:val="en-US"/>
        </w:rPr>
        <w:br/>
      </w:r>
      <w:r w:rsidRPr="00593DEA">
        <w:rPr>
          <w:sz w:val="22"/>
          <w:szCs w:val="22"/>
          <w:lang w:val="en-US"/>
        </w:rPr>
        <w:t xml:space="preserve"> </w:t>
      </w:r>
    </w:p>
    <w:p w14:paraId="710F11F0" w14:textId="77777777" w:rsidR="00AB4137" w:rsidRDefault="00AB4137" w:rsidP="00AB4137">
      <w:pPr>
        <w:numPr>
          <w:ilvl w:val="0"/>
          <w:numId w:val="23"/>
        </w:numPr>
        <w:rPr>
          <w:sz w:val="22"/>
          <w:szCs w:val="22"/>
        </w:rPr>
      </w:pPr>
      <w:r w:rsidRPr="00593DEA">
        <w:rPr>
          <w:b/>
          <w:sz w:val="22"/>
          <w:szCs w:val="22"/>
        </w:rPr>
        <w:t>INDEMNIFICATION.</w:t>
      </w:r>
      <w:r w:rsidRPr="00593DEA">
        <w:rPr>
          <w:sz w:val="22"/>
          <w:szCs w:val="22"/>
        </w:rPr>
        <w:t xml:space="preserve">  The Contributor agrees to indemnify and hold the Publisher </w:t>
      </w:r>
      <w:r>
        <w:rPr>
          <w:sz w:val="22"/>
          <w:szCs w:val="22"/>
        </w:rPr>
        <w:t>and its assignee</w:t>
      </w:r>
      <w:r w:rsidRPr="00593DEA">
        <w:rPr>
          <w:sz w:val="22"/>
          <w:szCs w:val="22"/>
        </w:rPr>
        <w:t>s and licensees harmless against any claims, deeds, suits, actions, proceedings, recovery, cost or expense of any nature whatsoever arising from any breach</w:t>
      </w:r>
      <w:r>
        <w:rPr>
          <w:sz w:val="22"/>
          <w:szCs w:val="22"/>
        </w:rPr>
        <w:t xml:space="preserve"> or alleged breach</w:t>
      </w:r>
      <w:r w:rsidRPr="00593DEA">
        <w:rPr>
          <w:sz w:val="22"/>
          <w:szCs w:val="22"/>
        </w:rPr>
        <w:t xml:space="preserve"> of the warranties and representations herein contained.  It is understood that the warranties, representations, and indemnifications contained herein will s</w:t>
      </w:r>
      <w:r>
        <w:rPr>
          <w:sz w:val="22"/>
          <w:szCs w:val="22"/>
        </w:rPr>
        <w:t>urvive the termination of this A</w:t>
      </w:r>
      <w:r w:rsidRPr="00593DEA">
        <w:rPr>
          <w:sz w:val="22"/>
          <w:szCs w:val="22"/>
        </w:rPr>
        <w:t xml:space="preserve">greement.  </w:t>
      </w:r>
      <w:r w:rsidRPr="00593DEA">
        <w:rPr>
          <w:sz w:val="22"/>
          <w:szCs w:val="22"/>
          <w:lang w:val="en-US"/>
        </w:rPr>
        <w:t xml:space="preserve">The Publisher reserves the right, having first requested the Contributor to do so, to alter the </w:t>
      </w:r>
      <w:r>
        <w:rPr>
          <w:sz w:val="22"/>
          <w:szCs w:val="22"/>
          <w:lang w:val="en-US"/>
        </w:rPr>
        <w:t>Contribution</w:t>
      </w:r>
      <w:r w:rsidRPr="00593DEA">
        <w:rPr>
          <w:sz w:val="22"/>
          <w:szCs w:val="22"/>
          <w:lang w:val="en-US"/>
        </w:rPr>
        <w:t xml:space="preserve"> as may appear to it appropriate for the purpose of modif</w:t>
      </w:r>
      <w:r>
        <w:rPr>
          <w:sz w:val="22"/>
          <w:szCs w:val="22"/>
          <w:lang w:val="en-US"/>
        </w:rPr>
        <w:t xml:space="preserve">ying or removing any passage that </w:t>
      </w:r>
      <w:r w:rsidRPr="00593DEA">
        <w:rPr>
          <w:sz w:val="22"/>
          <w:szCs w:val="22"/>
          <w:lang w:val="en-US"/>
        </w:rPr>
        <w:t>may be considered objectionable or likely to be actionable at law, but any such alteration or removal will not affect the Contributo</w:t>
      </w:r>
      <w:r>
        <w:rPr>
          <w:sz w:val="22"/>
          <w:szCs w:val="22"/>
          <w:lang w:val="en-US"/>
        </w:rPr>
        <w:t>r’</w:t>
      </w:r>
      <w:r w:rsidRPr="00593DEA">
        <w:rPr>
          <w:sz w:val="22"/>
          <w:szCs w:val="22"/>
          <w:lang w:val="en-US"/>
        </w:rPr>
        <w:t xml:space="preserve">s liability under this indemnity in respect of </w:t>
      </w:r>
      <w:r>
        <w:rPr>
          <w:sz w:val="22"/>
          <w:szCs w:val="22"/>
          <w:lang w:val="en-US"/>
        </w:rPr>
        <w:t>Contribution</w:t>
      </w:r>
      <w:r w:rsidRPr="00593DEA">
        <w:rPr>
          <w:sz w:val="22"/>
          <w:szCs w:val="22"/>
          <w:lang w:val="en-US"/>
        </w:rPr>
        <w:t xml:space="preserve"> not amended.</w:t>
      </w:r>
      <w:r>
        <w:rPr>
          <w:sz w:val="22"/>
          <w:szCs w:val="22"/>
          <w:lang w:val="en-US"/>
        </w:rPr>
        <w:t xml:space="preserve"> </w:t>
      </w:r>
      <w:r>
        <w:rPr>
          <w:sz w:val="22"/>
          <w:szCs w:val="22"/>
          <w:lang w:val="en-US"/>
        </w:rPr>
        <w:br/>
      </w:r>
    </w:p>
    <w:p w14:paraId="6A300884" w14:textId="77777777" w:rsidR="00AB4137" w:rsidRDefault="00AB4137" w:rsidP="00AB4137">
      <w:pPr>
        <w:numPr>
          <w:ilvl w:val="0"/>
          <w:numId w:val="23"/>
        </w:numPr>
        <w:rPr>
          <w:sz w:val="22"/>
          <w:szCs w:val="22"/>
        </w:rPr>
      </w:pPr>
      <w:r w:rsidRPr="00593DEA">
        <w:rPr>
          <w:b/>
          <w:sz w:val="22"/>
          <w:szCs w:val="22"/>
        </w:rPr>
        <w:t>COMPETITIVE WORK.</w:t>
      </w:r>
      <w:r w:rsidRPr="00593DEA">
        <w:rPr>
          <w:sz w:val="22"/>
          <w:szCs w:val="22"/>
        </w:rPr>
        <w:t xml:space="preserve"> The Contributor agrees that, as long as the </w:t>
      </w:r>
      <w:r>
        <w:rPr>
          <w:sz w:val="22"/>
          <w:szCs w:val="22"/>
        </w:rPr>
        <w:t>Work</w:t>
      </w:r>
      <w:r w:rsidRPr="00593DEA">
        <w:rPr>
          <w:sz w:val="22"/>
          <w:szCs w:val="22"/>
        </w:rPr>
        <w:t xml:space="preserve"> is </w:t>
      </w:r>
      <w:r w:rsidR="001F3EFE">
        <w:rPr>
          <w:sz w:val="22"/>
          <w:szCs w:val="22"/>
        </w:rPr>
        <w:t>available for sale</w:t>
      </w:r>
      <w:r w:rsidRPr="00593DEA">
        <w:rPr>
          <w:sz w:val="22"/>
          <w:szCs w:val="22"/>
        </w:rPr>
        <w:t xml:space="preserve">, s/he will not, without the Publisher’s prior written consent, publish or contract with any other publisher for the publication of material by him/her (individually or jointly) that is similar to the </w:t>
      </w:r>
      <w:r>
        <w:rPr>
          <w:sz w:val="22"/>
          <w:szCs w:val="22"/>
        </w:rPr>
        <w:t xml:space="preserve">Contribution </w:t>
      </w:r>
      <w:r w:rsidRPr="00593DEA">
        <w:rPr>
          <w:sz w:val="22"/>
          <w:szCs w:val="22"/>
        </w:rPr>
        <w:t xml:space="preserve">and is intended for inclusion in a competitive work, </w:t>
      </w:r>
      <w:r w:rsidRPr="00593DEA">
        <w:rPr>
          <w:i/>
          <w:sz w:val="22"/>
          <w:szCs w:val="22"/>
        </w:rPr>
        <w:t>i.e.</w:t>
      </w:r>
      <w:r w:rsidRPr="00593DEA">
        <w:rPr>
          <w:sz w:val="22"/>
          <w:szCs w:val="22"/>
        </w:rPr>
        <w:t xml:space="preserve"> a work </w:t>
      </w:r>
      <w:r>
        <w:rPr>
          <w:sz w:val="22"/>
          <w:szCs w:val="22"/>
        </w:rPr>
        <w:t xml:space="preserve">that, in the Publisher’s reasonable judgment, is </w:t>
      </w:r>
      <w:r w:rsidRPr="00593DEA">
        <w:rPr>
          <w:sz w:val="22"/>
          <w:szCs w:val="22"/>
        </w:rPr>
        <w:t xml:space="preserve">similar to the </w:t>
      </w:r>
      <w:r>
        <w:rPr>
          <w:sz w:val="22"/>
          <w:szCs w:val="22"/>
        </w:rPr>
        <w:t>Work</w:t>
      </w:r>
      <w:r w:rsidRPr="00593DEA">
        <w:rPr>
          <w:sz w:val="22"/>
          <w:szCs w:val="22"/>
        </w:rPr>
        <w:t xml:space="preserve"> in content, scope, structure and intended </w:t>
      </w:r>
      <w:r>
        <w:rPr>
          <w:sz w:val="22"/>
          <w:szCs w:val="22"/>
        </w:rPr>
        <w:t xml:space="preserve">audience. </w:t>
      </w:r>
      <w:r w:rsidRPr="00593DEA">
        <w:rPr>
          <w:sz w:val="22"/>
          <w:szCs w:val="22"/>
        </w:rPr>
        <w:t xml:space="preserve">For purposes of this clause, the </w:t>
      </w:r>
      <w:r>
        <w:rPr>
          <w:sz w:val="22"/>
          <w:szCs w:val="22"/>
        </w:rPr>
        <w:t>Work</w:t>
      </w:r>
      <w:r w:rsidRPr="00593DEA">
        <w:rPr>
          <w:sz w:val="22"/>
          <w:szCs w:val="22"/>
        </w:rPr>
        <w:t xml:space="preserve"> will be considered “</w:t>
      </w:r>
      <w:r>
        <w:rPr>
          <w:sz w:val="22"/>
          <w:szCs w:val="22"/>
        </w:rPr>
        <w:t>in</w:t>
      </w:r>
      <w:r w:rsidRPr="00593DEA">
        <w:rPr>
          <w:sz w:val="22"/>
          <w:szCs w:val="22"/>
        </w:rPr>
        <w:t xml:space="preserve"> print” if it is available for sale in print or electronic format by the Pu</w:t>
      </w:r>
      <w:r>
        <w:rPr>
          <w:sz w:val="22"/>
          <w:szCs w:val="22"/>
        </w:rPr>
        <w:t xml:space="preserve">blisher or </w:t>
      </w:r>
      <w:r w:rsidRPr="00593DEA">
        <w:rPr>
          <w:sz w:val="22"/>
          <w:szCs w:val="22"/>
        </w:rPr>
        <w:t>under a license from the Publisher.</w:t>
      </w:r>
      <w:r>
        <w:rPr>
          <w:sz w:val="22"/>
          <w:szCs w:val="22"/>
        </w:rPr>
        <w:br/>
      </w:r>
    </w:p>
    <w:p w14:paraId="4FC3922F" w14:textId="77777777" w:rsidR="00AB4137" w:rsidRPr="001F3EFE" w:rsidRDefault="00AB4137" w:rsidP="00AB4137">
      <w:pPr>
        <w:numPr>
          <w:ilvl w:val="0"/>
          <w:numId w:val="23"/>
        </w:numPr>
        <w:rPr>
          <w:b/>
          <w:sz w:val="22"/>
          <w:szCs w:val="22"/>
        </w:rPr>
      </w:pPr>
      <w:r w:rsidRPr="001A6DFE">
        <w:rPr>
          <w:b/>
        </w:rPr>
        <w:t>JURISDICTION AND CHOICE OF LAW</w:t>
      </w:r>
      <w:r>
        <w:rPr>
          <w:b/>
        </w:rPr>
        <w:t>.</w:t>
      </w:r>
      <w:r>
        <w:t xml:space="preserve">  </w:t>
      </w:r>
      <w:r w:rsidRPr="008973CF">
        <w:rPr>
          <w:sz w:val="22"/>
          <w:szCs w:val="22"/>
        </w:rPr>
        <w:t xml:space="preserve">This Agreement will be governed and interpreted according to the laws of the State of New York as if executed and fully performed in New York, but without regard to the State’s principles of conflicts of laws.  </w:t>
      </w:r>
      <w:proofErr w:type="gramStart"/>
      <w:r w:rsidRPr="008973CF">
        <w:rPr>
          <w:sz w:val="22"/>
          <w:szCs w:val="22"/>
        </w:rPr>
        <w:t>The Federal and State courts located in New York county</w:t>
      </w:r>
      <w:proofErr w:type="gramEnd"/>
      <w:r w:rsidRPr="008973CF">
        <w:rPr>
          <w:sz w:val="22"/>
          <w:szCs w:val="22"/>
        </w:rPr>
        <w:t xml:space="preserve"> will have exclusive jurisdiction over any disputes arising in connection with this Agreement</w:t>
      </w:r>
      <w:r>
        <w:rPr>
          <w:sz w:val="22"/>
          <w:szCs w:val="22"/>
        </w:rPr>
        <w:t>,</w:t>
      </w:r>
      <w:r w:rsidRPr="008973CF">
        <w:rPr>
          <w:sz w:val="22"/>
          <w:szCs w:val="22"/>
        </w:rPr>
        <w:t xml:space="preserve"> and each of the parties hereby consents to the jurisdiction of such courts.  </w:t>
      </w:r>
    </w:p>
    <w:p w14:paraId="1CCBF3F0" w14:textId="77777777" w:rsidR="001F3EFE" w:rsidRPr="001F3EFE" w:rsidRDefault="001F3EFE" w:rsidP="001F3EFE">
      <w:pPr>
        <w:rPr>
          <w:b/>
          <w:sz w:val="22"/>
          <w:szCs w:val="22"/>
        </w:rPr>
      </w:pPr>
    </w:p>
    <w:p w14:paraId="5759F004" w14:textId="77777777" w:rsidR="001F3EFE" w:rsidRPr="001F3EFE" w:rsidRDefault="001F3EFE" w:rsidP="001F3EFE">
      <w:pPr>
        <w:pStyle w:val="ListParagraph"/>
        <w:numPr>
          <w:ilvl w:val="0"/>
          <w:numId w:val="23"/>
        </w:numPr>
        <w:rPr>
          <w:rFonts w:ascii="Times New Roman" w:hAnsi="Times New Roman"/>
          <w:b/>
          <w:bCs/>
          <w:szCs w:val="24"/>
          <w:lang w:val="en-GB"/>
        </w:rPr>
      </w:pPr>
      <w:r w:rsidRPr="001F3EFE">
        <w:rPr>
          <w:rFonts w:ascii="Times New Roman" w:hAnsi="Times New Roman"/>
          <w:b/>
          <w:bCs/>
          <w:szCs w:val="24"/>
          <w:lang w:val="en-GB"/>
        </w:rPr>
        <w:t>JOINT CONTRIBUTORS.</w:t>
      </w:r>
      <w:r w:rsidRPr="001F3EFE">
        <w:rPr>
          <w:rFonts w:ascii="Times New Roman" w:hAnsi="Times New Roman"/>
          <w:szCs w:val="24"/>
          <w:lang w:val="en-GB"/>
        </w:rPr>
        <w:t xml:space="preserve">  If two or more persons participate in the creation of the Contribution and are parties to this Agreement, then the term “Contributor” will be understood to mean contributors (plural) and their liability will be joint and several.  If one for any reason ceases to contribute or contributes less than originally agreed between the Contributors themselves or with the Publisher, the Publisher may continue to publish the Contribution (if necessary by commissioning another contributor to assume responsibility for that Contributor’s contribution) in the joint names of the Contributors and any such third party or as the Publisher may consider appropriate in the circumstances, and the Publisher may determine what proportion of the consideration due hereunder ought fairly to be paid to the Contributor who has ceased or reduced his/her contribution.  In the event of a dispute between joint Contributors over any matter related to this Agreement, the Publisher will, after discussion with the Contributors and the Editor, resolve the dispute and the Contributors agree to abide by that resolution.  The Publisher shall not be obliged to take account of any partnership or other relationship between the Contributors.    </w:t>
      </w:r>
    </w:p>
    <w:p w14:paraId="30599B47" w14:textId="77777777" w:rsidR="001F3EFE" w:rsidRPr="001F3EFE" w:rsidRDefault="001F3EFE" w:rsidP="001F3EFE">
      <w:pPr>
        <w:pStyle w:val="ListParagraph"/>
        <w:ind w:left="0"/>
        <w:rPr>
          <w:rFonts w:ascii="Times New Roman" w:hAnsi="Times New Roman"/>
          <w:b/>
          <w:bCs/>
          <w:szCs w:val="24"/>
          <w:lang w:val="en-GB"/>
        </w:rPr>
      </w:pPr>
    </w:p>
    <w:p w14:paraId="78A6B3C1" w14:textId="77777777" w:rsidR="00AB4137" w:rsidRPr="001F3EFE" w:rsidRDefault="00AB4137" w:rsidP="001F3EFE">
      <w:pPr>
        <w:pStyle w:val="ListParagraph"/>
        <w:numPr>
          <w:ilvl w:val="0"/>
          <w:numId w:val="23"/>
        </w:numPr>
        <w:rPr>
          <w:rFonts w:ascii="Times New Roman" w:hAnsi="Times New Roman"/>
          <w:b/>
          <w:bCs/>
          <w:szCs w:val="24"/>
          <w:lang w:val="en-GB"/>
        </w:rPr>
      </w:pPr>
      <w:r w:rsidRPr="001F3EFE">
        <w:rPr>
          <w:rFonts w:ascii="Times New Roman" w:hAnsi="Times New Roman"/>
          <w:b/>
        </w:rPr>
        <w:t>GENERAL</w:t>
      </w:r>
    </w:p>
    <w:p w14:paraId="2E4ADF76" w14:textId="77777777" w:rsidR="00AB4137" w:rsidRDefault="00AB4137" w:rsidP="00AB4137">
      <w:pPr>
        <w:keepNext/>
      </w:pPr>
    </w:p>
    <w:p w14:paraId="096B7E86" w14:textId="77777777" w:rsidR="00AB4137" w:rsidRDefault="00AB4137" w:rsidP="00AB4137">
      <w:pPr>
        <w:numPr>
          <w:ilvl w:val="1"/>
          <w:numId w:val="23"/>
        </w:numPr>
        <w:rPr>
          <w:sz w:val="22"/>
          <w:szCs w:val="22"/>
        </w:rPr>
      </w:pPr>
      <w:r w:rsidRPr="008973CF">
        <w:rPr>
          <w:sz w:val="22"/>
          <w:szCs w:val="22"/>
        </w:rPr>
        <w:t xml:space="preserve">This Agreement may not be amended, varied, or supplemented except by a writing signed by the parties or their duly </w:t>
      </w:r>
      <w:r w:rsidR="00A7052A">
        <w:rPr>
          <w:sz w:val="22"/>
          <w:szCs w:val="22"/>
        </w:rPr>
        <w:t>auth</w:t>
      </w:r>
      <w:r>
        <w:rPr>
          <w:sz w:val="22"/>
          <w:szCs w:val="22"/>
        </w:rPr>
        <w:t>or</w:t>
      </w:r>
      <w:r w:rsidRPr="008973CF">
        <w:rPr>
          <w:sz w:val="22"/>
          <w:szCs w:val="22"/>
        </w:rPr>
        <w:t>ized representatives. This Agreement sets forth the entire agreement between the parties regarding its subject matter and supersedes and replaces all prior discussions, arrangements, and agreements (whether written or oral) relating thereto.</w:t>
      </w:r>
    </w:p>
    <w:p w14:paraId="7BE1872F" w14:textId="77777777" w:rsidR="00AD2A9F" w:rsidRDefault="00AD2A9F" w:rsidP="00AD2A9F">
      <w:pPr>
        <w:ind w:left="360"/>
        <w:rPr>
          <w:sz w:val="22"/>
          <w:szCs w:val="22"/>
        </w:rPr>
      </w:pPr>
    </w:p>
    <w:p w14:paraId="160C123C" w14:textId="77777777" w:rsidR="00AD2A9F" w:rsidRPr="008973CF" w:rsidRDefault="00AC73F1" w:rsidP="00AC73F1">
      <w:pPr>
        <w:numPr>
          <w:ilvl w:val="1"/>
          <w:numId w:val="23"/>
        </w:numPr>
        <w:rPr>
          <w:sz w:val="22"/>
          <w:szCs w:val="22"/>
        </w:rPr>
      </w:pPr>
      <w:r w:rsidRPr="00AC73F1">
        <w:rPr>
          <w:sz w:val="22"/>
          <w:szCs w:val="22"/>
        </w:rPr>
        <w:t>This Agreement may be executed in any number of identical counterparts, which, when taken together, will be deemed to constitute one and the same agreement.</w:t>
      </w:r>
    </w:p>
    <w:p w14:paraId="68243A85" w14:textId="77777777" w:rsidR="00AB4137" w:rsidRPr="008973CF" w:rsidRDefault="00AB4137" w:rsidP="00AB4137">
      <w:pPr>
        <w:ind w:left="1080"/>
        <w:rPr>
          <w:sz w:val="22"/>
          <w:szCs w:val="22"/>
        </w:rPr>
      </w:pPr>
    </w:p>
    <w:p w14:paraId="50E5FF65" w14:textId="77777777" w:rsidR="00AB4137" w:rsidRPr="008973CF" w:rsidRDefault="00AB4137" w:rsidP="00AB4137">
      <w:pPr>
        <w:numPr>
          <w:ilvl w:val="1"/>
          <w:numId w:val="23"/>
        </w:numPr>
        <w:rPr>
          <w:sz w:val="22"/>
          <w:szCs w:val="22"/>
        </w:rPr>
      </w:pPr>
      <w:r w:rsidRPr="008973CF">
        <w:rPr>
          <w:sz w:val="22"/>
          <w:szCs w:val="22"/>
        </w:rPr>
        <w:t>The invalidity or unenforceability of any provisions of this Agreement will not affect the validity or enforceability of any other provisions, which will remain in full force and effect.  The parties will use their best efforts to achieve the purpose of any invalid provision by a new, legally valid stipulation. No failure or delay on the part of either party to exercise any right or remedy under this Agreement or any single or partial exercise of such right or remedy will be construed as a waiver thereof.</w:t>
      </w:r>
    </w:p>
    <w:p w14:paraId="2283A1EE" w14:textId="77777777" w:rsidR="00AB4137" w:rsidRPr="008973CF" w:rsidRDefault="00AB4137" w:rsidP="00AB4137">
      <w:pPr>
        <w:rPr>
          <w:sz w:val="22"/>
          <w:szCs w:val="22"/>
        </w:rPr>
      </w:pPr>
    </w:p>
    <w:p w14:paraId="2EE7F1F1" w14:textId="77777777" w:rsidR="00AB4137" w:rsidRPr="008973CF" w:rsidRDefault="00AB4137" w:rsidP="00AB4137">
      <w:pPr>
        <w:numPr>
          <w:ilvl w:val="1"/>
          <w:numId w:val="23"/>
        </w:numPr>
        <w:rPr>
          <w:sz w:val="22"/>
          <w:szCs w:val="22"/>
        </w:rPr>
      </w:pPr>
      <w:r w:rsidRPr="008973CF">
        <w:rPr>
          <w:sz w:val="22"/>
          <w:szCs w:val="22"/>
        </w:rPr>
        <w:t xml:space="preserve">The Publisher may assign this Agreement or any of its interests in it and may delegate its duties.  Because this Agreement is a personal service contract, the </w:t>
      </w:r>
      <w:r>
        <w:rPr>
          <w:sz w:val="22"/>
          <w:szCs w:val="22"/>
        </w:rPr>
        <w:t>Contributor</w:t>
      </w:r>
      <w:r w:rsidRPr="008973CF">
        <w:rPr>
          <w:sz w:val="22"/>
          <w:szCs w:val="22"/>
        </w:rPr>
        <w:t xml:space="preserve"> may not assign it</w:t>
      </w:r>
      <w:r>
        <w:rPr>
          <w:sz w:val="22"/>
          <w:szCs w:val="22"/>
        </w:rPr>
        <w:t>,</w:t>
      </w:r>
      <w:r w:rsidRPr="008973CF">
        <w:rPr>
          <w:sz w:val="22"/>
          <w:szCs w:val="22"/>
        </w:rPr>
        <w:t xml:space="preserve"> nor may the </w:t>
      </w:r>
      <w:r>
        <w:rPr>
          <w:sz w:val="22"/>
          <w:szCs w:val="22"/>
        </w:rPr>
        <w:t>Contributor</w:t>
      </w:r>
      <w:r w:rsidRPr="008973CF">
        <w:rPr>
          <w:sz w:val="22"/>
          <w:szCs w:val="22"/>
        </w:rPr>
        <w:t xml:space="preserve"> delegate its duties without the Publisher’s prior, written consent; provided, however, that the </w:t>
      </w:r>
      <w:r>
        <w:rPr>
          <w:sz w:val="22"/>
          <w:szCs w:val="22"/>
        </w:rPr>
        <w:t>Contributor</w:t>
      </w:r>
      <w:r w:rsidRPr="008973CF">
        <w:rPr>
          <w:sz w:val="22"/>
          <w:szCs w:val="22"/>
        </w:rPr>
        <w:t xml:space="preserve"> may assign any monies due or to become due to the </w:t>
      </w:r>
      <w:r>
        <w:rPr>
          <w:sz w:val="22"/>
          <w:szCs w:val="22"/>
        </w:rPr>
        <w:t>Contributor</w:t>
      </w:r>
      <w:r w:rsidRPr="008973CF">
        <w:rPr>
          <w:sz w:val="22"/>
          <w:szCs w:val="22"/>
        </w:rPr>
        <w:t xml:space="preserve"> under this Agreement upon giving the Publisher written notice of such assignment</w:t>
      </w:r>
      <w:r w:rsidRPr="008973CF">
        <w:rPr>
          <w:b/>
          <w:i/>
          <w:sz w:val="22"/>
          <w:szCs w:val="22"/>
        </w:rPr>
        <w:t xml:space="preserve">.  </w:t>
      </w:r>
      <w:r w:rsidRPr="008973CF">
        <w:rPr>
          <w:sz w:val="22"/>
          <w:szCs w:val="22"/>
        </w:rPr>
        <w:t>Any assignment in contravention of this paragraph will be null and void and of no force or effect.</w:t>
      </w:r>
    </w:p>
    <w:p w14:paraId="13397329" w14:textId="77777777" w:rsidR="00AB4137" w:rsidRPr="008973CF" w:rsidRDefault="00AB4137" w:rsidP="00AB4137">
      <w:pPr>
        <w:rPr>
          <w:sz w:val="22"/>
          <w:szCs w:val="22"/>
        </w:rPr>
      </w:pPr>
    </w:p>
    <w:p w14:paraId="1E039FBF" w14:textId="77777777" w:rsidR="00AB4137" w:rsidRPr="008973CF" w:rsidRDefault="00AB4137" w:rsidP="00AB4137">
      <w:pPr>
        <w:numPr>
          <w:ilvl w:val="1"/>
          <w:numId w:val="23"/>
        </w:numPr>
        <w:rPr>
          <w:sz w:val="22"/>
          <w:szCs w:val="22"/>
        </w:rPr>
      </w:pPr>
      <w:r w:rsidRPr="008973CF">
        <w:rPr>
          <w:sz w:val="22"/>
          <w:szCs w:val="22"/>
        </w:rPr>
        <w:t>Any notice required or permitted to be given under this Agreement will be sufficient if sent to the address for each of the parties set forth at the beginning of this Agreement (unless the relevant party has specified different contact details by thirty (30) days’ notice to the other) by regular or first class mail, overnight delivery or by personal delivery (unless the provision regarding such notice calls for another type of dispatch, in which case such type of dispatch will be required).  Such notices will be deemed given: three (3) business days following the date of posting if sent by mail; one (1) business day following the date of posting by overnight delivery or by personal delivery (provided that receipt of such delivery is evidenced by signature for and on behalf of the addressee).</w:t>
      </w:r>
    </w:p>
    <w:p w14:paraId="0C14308A" w14:textId="77777777" w:rsidR="00AB4137" w:rsidRPr="008973CF" w:rsidRDefault="00AB4137" w:rsidP="00AB4137">
      <w:pPr>
        <w:rPr>
          <w:sz w:val="22"/>
          <w:szCs w:val="22"/>
        </w:rPr>
      </w:pPr>
    </w:p>
    <w:p w14:paraId="7D96E2EA" w14:textId="77777777" w:rsidR="00AB4137" w:rsidRPr="008973CF" w:rsidRDefault="00AB4137" w:rsidP="00AB4137">
      <w:pPr>
        <w:rPr>
          <w:sz w:val="22"/>
          <w:szCs w:val="22"/>
        </w:rPr>
      </w:pPr>
      <w:r w:rsidRPr="008973CF">
        <w:rPr>
          <w:sz w:val="22"/>
          <w:szCs w:val="22"/>
        </w:rPr>
        <w:t>IN WITNESS WHEREOF, the parties hereto have duly executed this agreement on the date above written.</w:t>
      </w:r>
    </w:p>
    <w:p w14:paraId="208C2179" w14:textId="77777777" w:rsidR="00AB4137" w:rsidRPr="008973CF" w:rsidRDefault="00AB4137" w:rsidP="00AB4137">
      <w:pPr>
        <w:rPr>
          <w:sz w:val="22"/>
          <w:szCs w:val="22"/>
        </w:rPr>
      </w:pPr>
    </w:p>
    <w:p w14:paraId="3AECD92D" w14:textId="77777777" w:rsidR="00AB4137" w:rsidRPr="008973CF" w:rsidRDefault="00AB4137" w:rsidP="00AB4137">
      <w:pPr>
        <w:rPr>
          <w:sz w:val="22"/>
          <w:szCs w:val="22"/>
        </w:rPr>
      </w:pPr>
      <w:r w:rsidRPr="008973CF">
        <w:rPr>
          <w:sz w:val="22"/>
          <w:szCs w:val="22"/>
        </w:rPr>
        <w:t>CONTRIBUTOR</w:t>
      </w:r>
      <w:r w:rsidRPr="008973CF">
        <w:rPr>
          <w:sz w:val="22"/>
          <w:szCs w:val="22"/>
        </w:rPr>
        <w:tab/>
      </w:r>
      <w:r w:rsidRPr="008973CF">
        <w:rPr>
          <w:sz w:val="22"/>
          <w:szCs w:val="22"/>
        </w:rPr>
        <w:tab/>
      </w:r>
      <w:r w:rsidRPr="008973CF">
        <w:rPr>
          <w:sz w:val="22"/>
          <w:szCs w:val="22"/>
        </w:rPr>
        <w:tab/>
      </w:r>
      <w:r w:rsidRPr="008973CF">
        <w:rPr>
          <w:sz w:val="22"/>
          <w:szCs w:val="22"/>
        </w:rPr>
        <w:tab/>
        <w:t>OXFORD UNIVERSITY PRESS</w:t>
      </w:r>
      <w:r w:rsidR="00A4503C">
        <w:rPr>
          <w:sz w:val="22"/>
          <w:szCs w:val="22"/>
        </w:rPr>
        <w:t xml:space="preserve"> USA</w:t>
      </w:r>
    </w:p>
    <w:p w14:paraId="2B54725C" w14:textId="77777777" w:rsidR="00AB4137" w:rsidRDefault="00AB4137" w:rsidP="00AB4137">
      <w:pPr>
        <w:rPr>
          <w:sz w:val="22"/>
          <w:szCs w:val="22"/>
        </w:rPr>
        <w:sectPr w:rsidR="00AB4137" w:rsidSect="00AB4137">
          <w:type w:val="continuous"/>
          <w:pgSz w:w="12240" w:h="15840" w:code="1"/>
          <w:pgMar w:top="-1304" w:right="1701" w:bottom="1701" w:left="1701" w:header="567" w:footer="851" w:gutter="0"/>
          <w:cols w:space="720"/>
        </w:sectPr>
      </w:pPr>
    </w:p>
    <w:p w14:paraId="61B3F32F" w14:textId="77777777" w:rsidR="00AB4137" w:rsidRPr="008973CF" w:rsidRDefault="00AB4137" w:rsidP="00AB4137">
      <w:pPr>
        <w:rPr>
          <w:sz w:val="22"/>
          <w:szCs w:val="22"/>
        </w:rPr>
      </w:pPr>
    </w:p>
    <w:p w14:paraId="4F854204" w14:textId="77777777" w:rsidR="00AB4137" w:rsidRPr="008973CF" w:rsidRDefault="00AB4137" w:rsidP="00AB4137">
      <w:pPr>
        <w:rPr>
          <w:sz w:val="22"/>
          <w:szCs w:val="22"/>
        </w:rPr>
      </w:pPr>
    </w:p>
    <w:p w14:paraId="46427B87" w14:textId="77777777" w:rsidR="00AB4137" w:rsidRPr="008973CF" w:rsidRDefault="00AB4137" w:rsidP="00AB4137">
      <w:pPr>
        <w:rPr>
          <w:sz w:val="22"/>
          <w:szCs w:val="22"/>
        </w:rPr>
      </w:pPr>
    </w:p>
    <w:p w14:paraId="7F89CF58" w14:textId="77777777" w:rsidR="00AB4137" w:rsidRPr="008973CF" w:rsidRDefault="00DD4A20" w:rsidP="00AB4137">
      <w:pPr>
        <w:rPr>
          <w:sz w:val="22"/>
          <w:szCs w:val="22"/>
        </w:rPr>
      </w:pPr>
      <w:r>
        <w:rPr>
          <w:sz w:val="22"/>
          <w:szCs w:val="22"/>
        </w:rPr>
        <w:t>_____________________________</w:t>
      </w:r>
    </w:p>
    <w:p w14:paraId="64E452FC" w14:textId="77777777" w:rsidR="00DD4A20" w:rsidRPr="00DD4A20" w:rsidRDefault="00DD4A20" w:rsidP="00AB4137">
      <w:pPr>
        <w:rPr>
          <w:b/>
          <w:sz w:val="22"/>
          <w:szCs w:val="22"/>
        </w:rPr>
      </w:pPr>
      <w:r w:rsidRPr="00DD4A20">
        <w:rPr>
          <w:b/>
          <w:sz w:val="22"/>
          <w:szCs w:val="22"/>
        </w:rPr>
        <w:t>Ted Eschenbach</w:t>
      </w:r>
    </w:p>
    <w:p w14:paraId="26507CAB" w14:textId="77777777" w:rsidR="00DD4A20" w:rsidRDefault="00DD4A20" w:rsidP="00AB4137">
      <w:pPr>
        <w:rPr>
          <w:sz w:val="22"/>
          <w:szCs w:val="22"/>
        </w:rPr>
      </w:pPr>
    </w:p>
    <w:p w14:paraId="78CB6DE8" w14:textId="77777777" w:rsidR="00DD4A20" w:rsidRDefault="00DD4A20" w:rsidP="00AB4137">
      <w:pPr>
        <w:rPr>
          <w:sz w:val="22"/>
          <w:szCs w:val="22"/>
        </w:rPr>
      </w:pPr>
    </w:p>
    <w:p w14:paraId="2F44498E" w14:textId="77777777" w:rsidR="00DD4A20" w:rsidRDefault="00DD4A20" w:rsidP="00AB4137">
      <w:pPr>
        <w:rPr>
          <w:sz w:val="22"/>
          <w:szCs w:val="22"/>
        </w:rPr>
      </w:pPr>
    </w:p>
    <w:p w14:paraId="69C69231" w14:textId="75B2376D" w:rsidR="00AB4137" w:rsidRPr="00DD4A20" w:rsidRDefault="00AB4137" w:rsidP="00AB4137">
      <w:pPr>
        <w:rPr>
          <w:b/>
          <w:sz w:val="22"/>
          <w:szCs w:val="22"/>
        </w:rPr>
      </w:pPr>
      <w:r w:rsidRPr="008973CF">
        <w:rPr>
          <w:sz w:val="22"/>
          <w:szCs w:val="22"/>
        </w:rPr>
        <w:t>______________________________</w:t>
      </w:r>
      <w:r w:rsidRPr="008973CF">
        <w:rPr>
          <w:sz w:val="22"/>
          <w:szCs w:val="22"/>
        </w:rPr>
        <w:tab/>
      </w:r>
      <w:r w:rsidRPr="008973CF">
        <w:rPr>
          <w:sz w:val="22"/>
          <w:szCs w:val="22"/>
        </w:rPr>
        <w:tab/>
        <w:t>________________________________</w:t>
      </w:r>
      <w:bookmarkStart w:id="12" w:name="Text7"/>
      <w:r w:rsidRPr="008973CF">
        <w:rPr>
          <w:sz w:val="22"/>
          <w:szCs w:val="22"/>
        </w:rPr>
        <w:br/>
      </w:r>
      <w:bookmarkEnd w:id="12"/>
      <w:r w:rsidR="00867CAE">
        <w:rPr>
          <w:b/>
          <w:sz w:val="22"/>
          <w:szCs w:val="22"/>
        </w:rPr>
        <w:t>Neal Lewis</w:t>
      </w:r>
      <w:r w:rsidR="00867CAE">
        <w:rPr>
          <w:b/>
          <w:sz w:val="22"/>
          <w:szCs w:val="22"/>
        </w:rPr>
        <w:tab/>
      </w:r>
      <w:r w:rsidRPr="008973CF">
        <w:rPr>
          <w:sz w:val="22"/>
          <w:szCs w:val="22"/>
        </w:rPr>
        <w:t xml:space="preserve"> </w:t>
      </w:r>
      <w:r w:rsidRPr="008973CF">
        <w:rPr>
          <w:sz w:val="22"/>
          <w:szCs w:val="22"/>
        </w:rPr>
        <w:tab/>
      </w:r>
      <w:r w:rsidRPr="008973CF">
        <w:rPr>
          <w:sz w:val="22"/>
          <w:szCs w:val="22"/>
        </w:rPr>
        <w:tab/>
      </w:r>
      <w:r w:rsidRPr="008973CF">
        <w:rPr>
          <w:sz w:val="22"/>
          <w:szCs w:val="22"/>
        </w:rPr>
        <w:tab/>
      </w:r>
      <w:r w:rsidRPr="008973CF">
        <w:rPr>
          <w:sz w:val="22"/>
          <w:szCs w:val="22"/>
        </w:rPr>
        <w:tab/>
      </w:r>
      <w:r w:rsidR="002303B2">
        <w:rPr>
          <w:b/>
          <w:sz w:val="22"/>
          <w:szCs w:val="22"/>
        </w:rPr>
        <w:t>John Cha</w:t>
      </w:r>
      <w:r w:rsidR="00370A3C">
        <w:rPr>
          <w:b/>
          <w:sz w:val="22"/>
          <w:szCs w:val="22"/>
        </w:rPr>
        <w:t>l</w:t>
      </w:r>
      <w:bookmarkStart w:id="13" w:name="_GoBack"/>
      <w:bookmarkEnd w:id="13"/>
      <w:r w:rsidR="002303B2">
        <w:rPr>
          <w:b/>
          <w:sz w:val="22"/>
          <w:szCs w:val="22"/>
        </w:rPr>
        <w:t>lice</w:t>
      </w:r>
    </w:p>
    <w:p w14:paraId="57C5DE01" w14:textId="77777777" w:rsidR="002303B2" w:rsidRDefault="002303B2" w:rsidP="002303B2">
      <w:pPr>
        <w:ind w:left="3600" w:firstLine="720"/>
        <w:rPr>
          <w:b/>
          <w:sz w:val="22"/>
          <w:szCs w:val="22"/>
        </w:rPr>
      </w:pPr>
      <w:r>
        <w:rPr>
          <w:b/>
          <w:sz w:val="22"/>
          <w:szCs w:val="22"/>
        </w:rPr>
        <w:t>Vice President and Publisher</w:t>
      </w:r>
    </w:p>
    <w:p w14:paraId="01E35831" w14:textId="5CE2ABF8" w:rsidR="00AB4137" w:rsidRPr="001F3EFE" w:rsidRDefault="002303B2" w:rsidP="002303B2">
      <w:pPr>
        <w:ind w:left="4320"/>
        <w:rPr>
          <w:b/>
          <w:sz w:val="22"/>
          <w:szCs w:val="22"/>
        </w:rPr>
      </w:pPr>
      <w:r>
        <w:rPr>
          <w:b/>
          <w:sz w:val="22"/>
          <w:szCs w:val="22"/>
        </w:rPr>
        <w:t>Higher Education</w:t>
      </w:r>
    </w:p>
    <w:p w14:paraId="09BB02FB" w14:textId="77777777" w:rsidR="00AB4137" w:rsidRPr="008973CF" w:rsidRDefault="00AB4137" w:rsidP="00AB4137">
      <w:pPr>
        <w:rPr>
          <w:sz w:val="22"/>
          <w:szCs w:val="22"/>
        </w:rPr>
      </w:pPr>
    </w:p>
    <w:p w14:paraId="666E0CFC" w14:textId="77777777" w:rsidR="00AB4137" w:rsidRPr="008973CF" w:rsidRDefault="00AB4137" w:rsidP="00AB4137">
      <w:pPr>
        <w:suppressAutoHyphens/>
        <w:rPr>
          <w:b/>
          <w:i/>
          <w:sz w:val="22"/>
          <w:szCs w:val="22"/>
          <w:lang w:val="en-US"/>
        </w:rPr>
      </w:pPr>
    </w:p>
    <w:p w14:paraId="26F4FA0E" w14:textId="77777777" w:rsidR="00AB4137" w:rsidRDefault="00AB4137" w:rsidP="00AB4137">
      <w:pPr>
        <w:widowControl w:val="0"/>
        <w:tabs>
          <w:tab w:val="center" w:pos="4590"/>
        </w:tabs>
        <w:autoSpaceDE w:val="0"/>
        <w:autoSpaceDN w:val="0"/>
        <w:adjustRightInd w:val="0"/>
        <w:spacing w:before="96"/>
        <w:rPr>
          <w:rFonts w:ascii="Arial" w:hAnsi="Arial"/>
          <w:sz w:val="22"/>
          <w:szCs w:val="22"/>
        </w:rPr>
        <w:sectPr w:rsidR="00AB4137" w:rsidSect="00AB4137">
          <w:type w:val="continuous"/>
          <w:pgSz w:w="12240" w:h="15840" w:code="1"/>
          <w:pgMar w:top="-1304" w:right="1701" w:bottom="1701" w:left="1701" w:header="567" w:footer="851" w:gutter="0"/>
          <w:cols w:space="720"/>
          <w:formProt w:val="0"/>
        </w:sectPr>
      </w:pPr>
    </w:p>
    <w:p w14:paraId="1F299F77" w14:textId="77777777" w:rsidR="00AB4137" w:rsidRPr="00593DEA" w:rsidRDefault="00AB4137" w:rsidP="00AB4137">
      <w:pPr>
        <w:widowControl w:val="0"/>
        <w:tabs>
          <w:tab w:val="center" w:pos="4590"/>
        </w:tabs>
        <w:autoSpaceDE w:val="0"/>
        <w:autoSpaceDN w:val="0"/>
        <w:adjustRightInd w:val="0"/>
        <w:spacing w:before="96"/>
        <w:rPr>
          <w:rFonts w:ascii="Book Antiqua" w:hAnsi="Book Antiqua" w:cs="Book Antiqua"/>
          <w:b/>
          <w:bCs/>
          <w:color w:val="000000"/>
          <w:sz w:val="22"/>
          <w:szCs w:val="22"/>
          <w:u w:val="single"/>
        </w:rPr>
      </w:pPr>
      <w:r w:rsidRPr="00593DEA">
        <w:rPr>
          <w:rFonts w:ascii="Arial" w:hAnsi="Arial"/>
          <w:sz w:val="22"/>
          <w:szCs w:val="22"/>
        </w:rPr>
        <w:lastRenderedPageBreak/>
        <w:tab/>
      </w:r>
      <w:r w:rsidRPr="00593DEA">
        <w:rPr>
          <w:rFonts w:ascii="Book Antiqua" w:hAnsi="Book Antiqua" w:cs="Book Antiqua"/>
          <w:b/>
          <w:bCs/>
          <w:color w:val="000000"/>
          <w:sz w:val="22"/>
          <w:szCs w:val="22"/>
          <w:u w:val="single"/>
        </w:rPr>
        <w:t>SCHEDULE A</w:t>
      </w:r>
    </w:p>
    <w:p w14:paraId="1AD74A6F" w14:textId="77777777" w:rsidR="00AB4137" w:rsidRPr="00593DEA" w:rsidRDefault="00AB4137" w:rsidP="00AB4137">
      <w:pPr>
        <w:widowControl w:val="0"/>
        <w:tabs>
          <w:tab w:val="right" w:pos="1440"/>
          <w:tab w:val="left" w:pos="1560"/>
          <w:tab w:val="right" w:pos="8160"/>
        </w:tabs>
        <w:autoSpaceDE w:val="0"/>
        <w:autoSpaceDN w:val="0"/>
        <w:adjustRightInd w:val="0"/>
        <w:spacing w:before="302"/>
        <w:rPr>
          <w:sz w:val="22"/>
          <w:szCs w:val="22"/>
          <w:lang w:val="en-US"/>
        </w:rPr>
      </w:pPr>
      <w:r>
        <w:rPr>
          <w:rFonts w:ascii="Times New Roman Bold" w:hAnsi="Times New Roman Bold"/>
          <w:b/>
          <w:smallCaps/>
          <w:sz w:val="22"/>
          <w:szCs w:val="22"/>
          <w:u w:val="single"/>
        </w:rPr>
        <w:t>Contribution</w:t>
      </w:r>
      <w:r w:rsidRPr="003638AB">
        <w:rPr>
          <w:rFonts w:ascii="Times New Roman Bold" w:hAnsi="Times New Roman Bold"/>
          <w:b/>
          <w:smallCaps/>
          <w:sz w:val="22"/>
          <w:szCs w:val="22"/>
          <w:u w:val="single"/>
        </w:rPr>
        <w:t xml:space="preserve"> Specifications</w:t>
      </w:r>
      <w:r w:rsidRPr="003638AB">
        <w:rPr>
          <w:rFonts w:ascii="Times New Roman Bold" w:hAnsi="Times New Roman Bold"/>
          <w:b/>
          <w:smallCaps/>
          <w:sz w:val="22"/>
          <w:szCs w:val="22"/>
          <w:u w:val="single"/>
        </w:rPr>
        <w:br/>
      </w:r>
      <w:r w:rsidRPr="00593DEA">
        <w:rPr>
          <w:sz w:val="22"/>
          <w:szCs w:val="22"/>
          <w:lang w:val="en-US"/>
        </w:rPr>
        <w:t xml:space="preserve">The </w:t>
      </w:r>
      <w:r>
        <w:rPr>
          <w:sz w:val="22"/>
          <w:szCs w:val="22"/>
          <w:lang w:val="en-US"/>
        </w:rPr>
        <w:t>Contribution</w:t>
      </w:r>
      <w:r w:rsidRPr="00593DEA">
        <w:rPr>
          <w:sz w:val="22"/>
          <w:szCs w:val="22"/>
          <w:lang w:val="en-US"/>
        </w:rPr>
        <w:t xml:space="preserve"> will meet the following requirements:</w:t>
      </w:r>
    </w:p>
    <w:p w14:paraId="504F52A0" w14:textId="77777777" w:rsidR="00AB4137" w:rsidRDefault="00AB4137" w:rsidP="00AB4137">
      <w:pPr>
        <w:widowControl w:val="0"/>
        <w:tabs>
          <w:tab w:val="right" w:pos="1440"/>
          <w:tab w:val="left" w:pos="1560"/>
          <w:tab w:val="right" w:pos="8160"/>
        </w:tabs>
        <w:autoSpaceDE w:val="0"/>
        <w:autoSpaceDN w:val="0"/>
        <w:adjustRightInd w:val="0"/>
        <w:spacing w:before="302"/>
        <w:ind w:left="720"/>
        <w:rPr>
          <w:sz w:val="22"/>
          <w:szCs w:val="22"/>
          <w:lang w:val="en-US"/>
        </w:rPr>
        <w:sectPr w:rsidR="00AB4137" w:rsidSect="00AB4137">
          <w:pgSz w:w="12240" w:h="15840" w:code="1"/>
          <w:pgMar w:top="-1304" w:right="1701" w:bottom="1701" w:left="1701" w:header="567" w:footer="851" w:gutter="0"/>
          <w:cols w:space="720"/>
        </w:sectPr>
      </w:pPr>
      <w:r w:rsidRPr="00593DEA">
        <w:rPr>
          <w:sz w:val="22"/>
          <w:szCs w:val="22"/>
          <w:u w:val="single"/>
          <w:lang w:val="en-US"/>
        </w:rPr>
        <w:t>Subject matter and treatment</w:t>
      </w:r>
      <w:r w:rsidRPr="00593DEA">
        <w:rPr>
          <w:sz w:val="22"/>
          <w:szCs w:val="22"/>
          <w:lang w:val="en-US"/>
        </w:rPr>
        <w:t xml:space="preserve">: </w:t>
      </w:r>
      <w:bookmarkStart w:id="14" w:name="Text18"/>
    </w:p>
    <w:bookmarkEnd w:id="14"/>
    <w:p w14:paraId="0E2196D9" w14:textId="77777777" w:rsidR="00AB4137" w:rsidRPr="008F15EC" w:rsidRDefault="00EF520B" w:rsidP="00AB4137">
      <w:pPr>
        <w:pStyle w:val="OUPLegalParagraph11"/>
        <w:ind w:left="1440"/>
        <w:rPr>
          <w:sz w:val="22"/>
          <w:szCs w:val="22"/>
          <w:lang w:val="en-US"/>
        </w:rPr>
      </w:pPr>
      <w:r>
        <w:rPr>
          <w:sz w:val="22"/>
          <w:szCs w:val="22"/>
          <w:lang w:val="en-US"/>
        </w:rPr>
        <w:lastRenderedPageBreak/>
        <w:t xml:space="preserve">Contributor agrees to </w:t>
      </w:r>
      <w:r w:rsidR="00C449D6">
        <w:rPr>
          <w:sz w:val="22"/>
          <w:szCs w:val="22"/>
          <w:lang w:val="en-US"/>
        </w:rPr>
        <w:t>provide any such contributions as the Author deems necessary including, but not limited to, writing additional material, reviewing the manuscript for accuracy, completeness, tone, and style, offering suggestions for improvement, checking and revising end of chapter problems, and reviewing/correcting materials during production.</w:t>
      </w:r>
    </w:p>
    <w:p w14:paraId="39A4CAB0" w14:textId="77777777" w:rsidR="00AB4137" w:rsidRPr="00593DEA" w:rsidRDefault="00AB4137" w:rsidP="00AB4137">
      <w:pPr>
        <w:pStyle w:val="OUPLegalParagraph11"/>
        <w:ind w:left="1260"/>
        <w:rPr>
          <w:b/>
          <w:sz w:val="22"/>
          <w:szCs w:val="22"/>
          <w:lang w:val="en-US"/>
        </w:rPr>
      </w:pPr>
    </w:p>
    <w:p w14:paraId="0200A333" w14:textId="77777777" w:rsidR="00AB4137" w:rsidRPr="00593DEA" w:rsidRDefault="00AB4137" w:rsidP="00AB4137">
      <w:pPr>
        <w:pStyle w:val="OUPLegalParagraph11"/>
        <w:ind w:left="1260" w:hanging="540"/>
        <w:rPr>
          <w:sz w:val="22"/>
          <w:szCs w:val="22"/>
          <w:lang w:val="en-US"/>
        </w:rPr>
      </w:pPr>
      <w:r w:rsidRPr="00593DEA">
        <w:rPr>
          <w:sz w:val="22"/>
          <w:szCs w:val="22"/>
          <w:u w:val="single"/>
          <w:lang w:val="en-US"/>
        </w:rPr>
        <w:t>Length and</w:t>
      </w:r>
      <w:r w:rsidRPr="00593DEA">
        <w:rPr>
          <w:sz w:val="22"/>
          <w:szCs w:val="22"/>
          <w:lang w:val="en-US"/>
        </w:rPr>
        <w:t xml:space="preserve"> </w:t>
      </w:r>
      <w:r w:rsidRPr="00593DEA">
        <w:rPr>
          <w:sz w:val="22"/>
          <w:szCs w:val="22"/>
          <w:u w:val="single"/>
          <w:lang w:val="en-US"/>
        </w:rPr>
        <w:t>Delivery Deadline(s)</w:t>
      </w:r>
      <w:r w:rsidRPr="00593DEA">
        <w:rPr>
          <w:sz w:val="22"/>
          <w:szCs w:val="22"/>
          <w:lang w:val="en-US"/>
        </w:rPr>
        <w:t xml:space="preserve">:  </w:t>
      </w:r>
    </w:p>
    <w:p w14:paraId="6D818629" w14:textId="77777777" w:rsidR="00DD4A20" w:rsidRDefault="00AB4137" w:rsidP="00916A2B">
      <w:pPr>
        <w:tabs>
          <w:tab w:val="left" w:pos="360"/>
        </w:tabs>
        <w:ind w:left="1440"/>
        <w:rPr>
          <w:sz w:val="22"/>
          <w:szCs w:val="22"/>
          <w:lang w:val="en-US"/>
        </w:rPr>
      </w:pPr>
      <w:r w:rsidRPr="00593DEA">
        <w:rPr>
          <w:sz w:val="22"/>
          <w:szCs w:val="22"/>
          <w:lang w:val="en-US"/>
        </w:rPr>
        <w:t xml:space="preserve">The </w:t>
      </w:r>
      <w:r>
        <w:rPr>
          <w:sz w:val="22"/>
          <w:szCs w:val="22"/>
          <w:lang w:val="en-US"/>
        </w:rPr>
        <w:t>Contribution</w:t>
      </w:r>
      <w:r w:rsidRPr="00593DEA">
        <w:rPr>
          <w:sz w:val="22"/>
          <w:szCs w:val="22"/>
          <w:lang w:val="en-US"/>
        </w:rPr>
        <w:t xml:space="preserve"> will be delivered </w:t>
      </w:r>
      <w:r w:rsidR="00916A2B">
        <w:rPr>
          <w:sz w:val="22"/>
          <w:szCs w:val="22"/>
          <w:lang w:val="en-US"/>
        </w:rPr>
        <w:t>on or before</w:t>
      </w:r>
      <w:r w:rsidR="00DD4A20">
        <w:rPr>
          <w:sz w:val="22"/>
          <w:szCs w:val="22"/>
          <w:lang w:val="en-US"/>
        </w:rPr>
        <w:t>:</w:t>
      </w:r>
    </w:p>
    <w:p w14:paraId="1D04BA4D" w14:textId="77777777" w:rsidR="00DD4A20" w:rsidRDefault="00DD4A20" w:rsidP="00916A2B">
      <w:pPr>
        <w:tabs>
          <w:tab w:val="left" w:pos="360"/>
        </w:tabs>
        <w:ind w:left="1440"/>
        <w:rPr>
          <w:sz w:val="22"/>
          <w:szCs w:val="22"/>
          <w:lang w:val="en-US"/>
        </w:rPr>
      </w:pPr>
    </w:p>
    <w:p w14:paraId="596BD9A3" w14:textId="608C12E7" w:rsidR="00AB4137" w:rsidRPr="00DD4A20" w:rsidRDefault="00DD4A20" w:rsidP="00DD4A20">
      <w:pPr>
        <w:pStyle w:val="ListParagraph"/>
        <w:numPr>
          <w:ilvl w:val="0"/>
          <w:numId w:val="35"/>
        </w:numPr>
        <w:tabs>
          <w:tab w:val="left" w:pos="360"/>
        </w:tabs>
      </w:pPr>
      <w:r>
        <w:t>400 problems selected from the book</w:t>
      </w:r>
      <w:r w:rsidR="00916A2B" w:rsidRPr="00DD4A20">
        <w:t xml:space="preserve"> </w:t>
      </w:r>
      <w:r w:rsidR="00390953">
        <w:t xml:space="preserve">by </w:t>
      </w:r>
      <w:r>
        <w:rPr>
          <w:b/>
        </w:rPr>
        <w:t>November 1</w:t>
      </w:r>
      <w:r w:rsidR="00726E40">
        <w:rPr>
          <w:b/>
        </w:rPr>
        <w:t>5</w:t>
      </w:r>
      <w:r>
        <w:rPr>
          <w:b/>
        </w:rPr>
        <w:t>, 2017</w:t>
      </w:r>
      <w:r w:rsidR="00916A2B" w:rsidRPr="00DD4A20">
        <w:rPr>
          <w:b/>
        </w:rPr>
        <w:t>.</w:t>
      </w:r>
    </w:p>
    <w:p w14:paraId="19892EDD" w14:textId="59634C7F" w:rsidR="00DD4A20" w:rsidRPr="00DD4A20" w:rsidRDefault="00726E40" w:rsidP="00DD4A20">
      <w:pPr>
        <w:pStyle w:val="ListParagraph"/>
        <w:numPr>
          <w:ilvl w:val="0"/>
          <w:numId w:val="35"/>
        </w:numPr>
        <w:tabs>
          <w:tab w:val="left" w:pos="360"/>
        </w:tabs>
      </w:pPr>
      <w:r>
        <w:t xml:space="preserve">100 new problems comprised of a mix of problems (1) derived from the first 400 but with new words and numbers, and (2) newly designed problems crafted to take advantage of </w:t>
      </w:r>
      <w:proofErr w:type="spellStart"/>
      <w:r>
        <w:t>Varafy’s</w:t>
      </w:r>
      <w:proofErr w:type="spellEnd"/>
      <w:r>
        <w:t xml:space="preserve"> problem formats </w:t>
      </w:r>
      <w:r w:rsidR="00390953">
        <w:t xml:space="preserve">by </w:t>
      </w:r>
      <w:r w:rsidR="00390953">
        <w:rPr>
          <w:b/>
        </w:rPr>
        <w:t>December 15, 2017</w:t>
      </w:r>
      <w:r w:rsidR="00DD4A20">
        <w:t>.</w:t>
      </w:r>
    </w:p>
    <w:p w14:paraId="3ED7964C" w14:textId="77777777" w:rsidR="00AB4137" w:rsidRPr="00593DEA" w:rsidRDefault="00AB4137" w:rsidP="00AB4137">
      <w:pPr>
        <w:pStyle w:val="BodyTextIndent2"/>
        <w:ind w:left="1260"/>
        <w:rPr>
          <w:sz w:val="22"/>
          <w:szCs w:val="22"/>
          <w:lang w:val="en-US"/>
        </w:rPr>
      </w:pPr>
    </w:p>
    <w:p w14:paraId="6FADBC6B" w14:textId="77777777" w:rsidR="00AB4137" w:rsidRPr="00593DEA" w:rsidRDefault="00AB4137" w:rsidP="00AB4137">
      <w:pPr>
        <w:pStyle w:val="BodyTextIndent2"/>
        <w:ind w:left="720"/>
        <w:rPr>
          <w:sz w:val="22"/>
          <w:szCs w:val="22"/>
          <w:lang w:val="en-US"/>
        </w:rPr>
      </w:pPr>
      <w:r w:rsidRPr="00593DEA">
        <w:rPr>
          <w:sz w:val="22"/>
          <w:szCs w:val="22"/>
          <w:u w:val="single"/>
          <w:lang w:val="en-US"/>
        </w:rPr>
        <w:t>Delivery Format</w:t>
      </w:r>
      <w:r w:rsidRPr="00593DEA">
        <w:rPr>
          <w:sz w:val="22"/>
          <w:szCs w:val="22"/>
          <w:lang w:val="en-US"/>
        </w:rPr>
        <w:t>:</w:t>
      </w:r>
    </w:p>
    <w:p w14:paraId="77225AC4" w14:textId="77777777" w:rsidR="00DD4A20" w:rsidRDefault="00AB4137" w:rsidP="00AB4137">
      <w:pPr>
        <w:ind w:left="1440"/>
        <w:rPr>
          <w:sz w:val="22"/>
          <w:szCs w:val="22"/>
          <w:lang w:val="en-US"/>
        </w:rPr>
      </w:pPr>
      <w:r w:rsidRPr="00593DEA">
        <w:rPr>
          <w:sz w:val="22"/>
          <w:szCs w:val="22"/>
          <w:lang w:val="en-US"/>
        </w:rPr>
        <w:t xml:space="preserve">No later than the date(s) specified above, the Contributor will deliver </w:t>
      </w:r>
      <w:r>
        <w:rPr>
          <w:sz w:val="22"/>
          <w:szCs w:val="22"/>
          <w:lang w:val="en-US"/>
        </w:rPr>
        <w:t>to the Publisher</w:t>
      </w:r>
      <w:r w:rsidR="00DD4A20">
        <w:rPr>
          <w:sz w:val="22"/>
          <w:szCs w:val="22"/>
          <w:lang w:val="en-US"/>
        </w:rPr>
        <w:t>:</w:t>
      </w:r>
    </w:p>
    <w:p w14:paraId="7C0101D1" w14:textId="77777777" w:rsidR="00DD4A20" w:rsidRDefault="00DD4A20" w:rsidP="00AB4137">
      <w:pPr>
        <w:ind w:left="1440"/>
        <w:rPr>
          <w:sz w:val="22"/>
          <w:szCs w:val="22"/>
          <w:lang w:val="en-US"/>
        </w:rPr>
      </w:pPr>
    </w:p>
    <w:p w14:paraId="4DAFAF6D" w14:textId="77777777" w:rsidR="00DD4A20" w:rsidRDefault="00DD4A20" w:rsidP="00DD4A20">
      <w:pPr>
        <w:pStyle w:val="ListParagraph"/>
        <w:numPr>
          <w:ilvl w:val="0"/>
          <w:numId w:val="36"/>
        </w:numPr>
      </w:pPr>
      <w:r>
        <w:t xml:space="preserve">Problems from the book. </w:t>
      </w:r>
      <w:r w:rsidR="00324D4E">
        <w:t xml:space="preserve">Will be delivered to OUP and </w:t>
      </w:r>
      <w:proofErr w:type="spellStart"/>
      <w:r w:rsidR="00324D4E">
        <w:t>Varafy</w:t>
      </w:r>
      <w:proofErr w:type="spellEnd"/>
      <w:r w:rsidR="00324D4E">
        <w:t xml:space="preserve"> in the form of a list on a spreadsheet. Contributor agrees that the contribution will not be deemed complete until the problems are working in the </w:t>
      </w:r>
      <w:proofErr w:type="spellStart"/>
      <w:r w:rsidR="00324D4E">
        <w:t>Varafy</w:t>
      </w:r>
      <w:proofErr w:type="spellEnd"/>
      <w:r w:rsidR="00324D4E">
        <w:t xml:space="preserve"> software. Contributor agrees to consult with </w:t>
      </w:r>
      <w:proofErr w:type="spellStart"/>
      <w:r w:rsidR="00324D4E">
        <w:t>Varafy</w:t>
      </w:r>
      <w:proofErr w:type="spellEnd"/>
      <w:r w:rsidR="00324D4E">
        <w:t xml:space="preserve"> if necessary while problems are being entered in to the software.</w:t>
      </w:r>
    </w:p>
    <w:p w14:paraId="67E9D637" w14:textId="77777777" w:rsidR="00324D4E" w:rsidRPr="00DD4A20" w:rsidRDefault="00324D4E" w:rsidP="00DD4A20">
      <w:pPr>
        <w:pStyle w:val="ListParagraph"/>
        <w:numPr>
          <w:ilvl w:val="0"/>
          <w:numId w:val="36"/>
        </w:numPr>
      </w:pPr>
      <w:r>
        <w:t xml:space="preserve">New problems will be delivered </w:t>
      </w:r>
      <w:r w:rsidR="005864EB">
        <w:t xml:space="preserve">electronically, including solutions. Contributor agrees that the contribution will not be deemed complete until the problems are working in the </w:t>
      </w:r>
      <w:proofErr w:type="spellStart"/>
      <w:r w:rsidR="005864EB">
        <w:t>Varafy</w:t>
      </w:r>
      <w:proofErr w:type="spellEnd"/>
      <w:r w:rsidR="005864EB">
        <w:t xml:space="preserve"> software. Contributor agrees to consult with </w:t>
      </w:r>
      <w:proofErr w:type="spellStart"/>
      <w:r w:rsidR="005864EB">
        <w:t>Varafy</w:t>
      </w:r>
      <w:proofErr w:type="spellEnd"/>
      <w:r w:rsidR="005864EB">
        <w:t xml:space="preserve"> if necessary while problems are being entered in to the software.</w:t>
      </w:r>
    </w:p>
    <w:p w14:paraId="10CBF238" w14:textId="77777777" w:rsidR="00DD4A20" w:rsidRDefault="00DD4A20" w:rsidP="00AB4137">
      <w:pPr>
        <w:ind w:left="1440"/>
        <w:rPr>
          <w:sz w:val="22"/>
          <w:szCs w:val="22"/>
          <w:lang w:val="en-US"/>
        </w:rPr>
      </w:pPr>
    </w:p>
    <w:p w14:paraId="7B1819F1" w14:textId="77777777" w:rsidR="00AB4137" w:rsidRPr="00593DEA" w:rsidRDefault="00AB4137" w:rsidP="00AB4137">
      <w:pPr>
        <w:ind w:left="1440"/>
        <w:rPr>
          <w:sz w:val="22"/>
          <w:szCs w:val="22"/>
          <w:lang w:val="en-US"/>
        </w:rPr>
      </w:pPr>
      <w:r>
        <w:rPr>
          <w:sz w:val="22"/>
          <w:szCs w:val="22"/>
          <w:lang w:val="en-US"/>
        </w:rPr>
        <w:t xml:space="preserve"> </w:t>
      </w:r>
      <w:r w:rsidR="005864EB">
        <w:rPr>
          <w:sz w:val="22"/>
          <w:szCs w:val="22"/>
          <w:lang w:val="en-US"/>
        </w:rPr>
        <w:t xml:space="preserve">Contribution will be accepted by the Publisher once the problems are functioning properly in the </w:t>
      </w:r>
      <w:proofErr w:type="spellStart"/>
      <w:r w:rsidR="005864EB">
        <w:rPr>
          <w:sz w:val="22"/>
          <w:szCs w:val="22"/>
          <w:lang w:val="en-US"/>
        </w:rPr>
        <w:t>Varafy</w:t>
      </w:r>
      <w:proofErr w:type="spellEnd"/>
      <w:r w:rsidR="005864EB">
        <w:rPr>
          <w:sz w:val="22"/>
          <w:szCs w:val="22"/>
          <w:lang w:val="en-US"/>
        </w:rPr>
        <w:t xml:space="preserve"> environment.</w:t>
      </w:r>
    </w:p>
    <w:p w14:paraId="66A83D51" w14:textId="77777777" w:rsidR="00AB4137" w:rsidRPr="00593DEA" w:rsidRDefault="00AB4137" w:rsidP="00AB4137">
      <w:pPr>
        <w:ind w:left="720"/>
        <w:rPr>
          <w:b/>
          <w:sz w:val="22"/>
          <w:szCs w:val="22"/>
        </w:rPr>
      </w:pPr>
    </w:p>
    <w:p w14:paraId="5F45358C" w14:textId="77777777" w:rsidR="00AB4137" w:rsidRDefault="00AB4137" w:rsidP="00AB4137">
      <w:pPr>
        <w:ind w:firstLine="720"/>
        <w:rPr>
          <w:sz w:val="22"/>
          <w:szCs w:val="22"/>
          <w:u w:val="single"/>
        </w:rPr>
        <w:sectPr w:rsidR="00AB4137" w:rsidSect="00AB4137">
          <w:type w:val="continuous"/>
          <w:pgSz w:w="12240" w:h="15840" w:code="1"/>
          <w:pgMar w:top="-1304" w:right="1701" w:bottom="1701" w:left="1701" w:header="567" w:footer="851" w:gutter="0"/>
          <w:cols w:space="720"/>
          <w:formProt w:val="0"/>
        </w:sectPr>
      </w:pPr>
    </w:p>
    <w:p w14:paraId="7D2435FD" w14:textId="77777777" w:rsidR="00AB4137" w:rsidRPr="003638AB" w:rsidRDefault="00AB4137" w:rsidP="00AB4137">
      <w:pPr>
        <w:ind w:firstLine="720"/>
        <w:rPr>
          <w:sz w:val="22"/>
          <w:szCs w:val="22"/>
        </w:rPr>
      </w:pPr>
      <w:r>
        <w:rPr>
          <w:sz w:val="22"/>
          <w:szCs w:val="22"/>
          <w:u w:val="single"/>
        </w:rPr>
        <w:lastRenderedPageBreak/>
        <w:t>Permissions</w:t>
      </w:r>
    </w:p>
    <w:p w14:paraId="71382DF5" w14:textId="77777777" w:rsidR="00AB4137" w:rsidRDefault="00AB4137" w:rsidP="00AB4137">
      <w:pPr>
        <w:ind w:left="1440"/>
        <w:rPr>
          <w:sz w:val="22"/>
          <w:szCs w:val="22"/>
          <w:lang w:val="en-US"/>
        </w:rPr>
        <w:sectPr w:rsidR="00AB4137" w:rsidSect="00AB4137">
          <w:type w:val="continuous"/>
          <w:pgSz w:w="12240" w:h="15840" w:code="1"/>
          <w:pgMar w:top="-1304" w:right="1701" w:bottom="1701" w:left="1701" w:header="567" w:footer="851" w:gutter="0"/>
          <w:cols w:space="720"/>
        </w:sectPr>
      </w:pPr>
      <w:r w:rsidRPr="003638AB">
        <w:rPr>
          <w:sz w:val="22"/>
          <w:szCs w:val="22"/>
        </w:rPr>
        <w:t xml:space="preserve">If the </w:t>
      </w:r>
      <w:r>
        <w:rPr>
          <w:sz w:val="22"/>
          <w:szCs w:val="22"/>
        </w:rPr>
        <w:t>Contribution</w:t>
      </w:r>
      <w:r w:rsidRPr="003638AB">
        <w:rPr>
          <w:sz w:val="22"/>
          <w:szCs w:val="22"/>
        </w:rPr>
        <w:t xml:space="preserve"> includes material protected by copyright</w:t>
      </w:r>
      <w:r w:rsidRPr="003638AB">
        <w:rPr>
          <w:sz w:val="22"/>
          <w:szCs w:val="22"/>
          <w:lang w:val="en-US"/>
        </w:rPr>
        <w:t xml:space="preserve"> </w:t>
      </w:r>
      <w:r>
        <w:rPr>
          <w:sz w:val="22"/>
          <w:szCs w:val="22"/>
          <w:lang w:val="en-US"/>
        </w:rPr>
        <w:t xml:space="preserve">(including, without limitation, </w:t>
      </w:r>
      <w:r w:rsidRPr="003638AB">
        <w:rPr>
          <w:sz w:val="22"/>
          <w:szCs w:val="22"/>
          <w:lang w:val="en-US"/>
        </w:rPr>
        <w:t xml:space="preserve"> illustrations, photographs, maps, diagrams, tables, or artwork)</w:t>
      </w:r>
      <w:r w:rsidRPr="003638AB">
        <w:rPr>
          <w:sz w:val="22"/>
          <w:szCs w:val="22"/>
        </w:rPr>
        <w:t>, the Contributor will obtain written permission as necessary for the Publisher to reproduce the same in the Work</w:t>
      </w:r>
      <w:r>
        <w:rPr>
          <w:sz w:val="22"/>
          <w:szCs w:val="22"/>
        </w:rPr>
        <w:t xml:space="preserve"> </w:t>
      </w:r>
      <w:bookmarkStart w:id="15" w:name="Dropdown2"/>
      <w:r w:rsidRPr="008973CF">
        <w:rPr>
          <w:sz w:val="22"/>
          <w:szCs w:val="22"/>
        </w:rPr>
        <w:fldChar w:fldCharType="begin">
          <w:ffData>
            <w:name w:val="Dropdown2"/>
            <w:enabled/>
            <w:calcOnExit w:val="0"/>
            <w:ddList>
              <w:listEntry w:val="as directed by the Publisher"/>
              <w:listEntry w:val="(including all editions and forms thereof)"/>
            </w:ddList>
          </w:ffData>
        </w:fldChar>
      </w:r>
      <w:r w:rsidRPr="008973CF">
        <w:rPr>
          <w:sz w:val="22"/>
          <w:szCs w:val="22"/>
        </w:rPr>
        <w:instrText xml:space="preserve"> FORMDROPDOWN </w:instrText>
      </w:r>
      <w:r w:rsidR="000575D1">
        <w:rPr>
          <w:sz w:val="22"/>
          <w:szCs w:val="22"/>
        </w:rPr>
      </w:r>
      <w:r w:rsidR="000575D1">
        <w:rPr>
          <w:sz w:val="22"/>
          <w:szCs w:val="22"/>
        </w:rPr>
        <w:fldChar w:fldCharType="separate"/>
      </w:r>
      <w:r w:rsidRPr="008973CF">
        <w:rPr>
          <w:sz w:val="22"/>
          <w:szCs w:val="22"/>
        </w:rPr>
        <w:fldChar w:fldCharType="end"/>
      </w:r>
      <w:bookmarkEnd w:id="15"/>
      <w:r w:rsidRPr="008973CF">
        <w:rPr>
          <w:i/>
          <w:sz w:val="22"/>
          <w:szCs w:val="22"/>
        </w:rPr>
        <w:t xml:space="preserve"> </w:t>
      </w:r>
      <w:r w:rsidRPr="008973CF">
        <w:rPr>
          <w:sz w:val="22"/>
          <w:szCs w:val="22"/>
        </w:rPr>
        <w:t xml:space="preserve">and will forward to the </w:t>
      </w:r>
      <w:r w:rsidRPr="008973CF">
        <w:rPr>
          <w:sz w:val="22"/>
          <w:szCs w:val="22"/>
        </w:rPr>
        <w:fldChar w:fldCharType="begin">
          <w:ffData>
            <w:name w:val="Dropdown1"/>
            <w:enabled/>
            <w:calcOnExit w:val="0"/>
            <w:ddList>
              <w:listEntry w:val="Publisher"/>
              <w:listEntry w:val="Editor"/>
            </w:ddList>
          </w:ffData>
        </w:fldChar>
      </w:r>
      <w:r w:rsidRPr="008973CF">
        <w:rPr>
          <w:sz w:val="22"/>
          <w:szCs w:val="22"/>
        </w:rPr>
        <w:instrText xml:space="preserve"> FORMDROPDOWN </w:instrText>
      </w:r>
      <w:r w:rsidR="000575D1">
        <w:rPr>
          <w:sz w:val="22"/>
          <w:szCs w:val="22"/>
        </w:rPr>
      </w:r>
      <w:r w:rsidR="000575D1">
        <w:rPr>
          <w:sz w:val="22"/>
          <w:szCs w:val="22"/>
        </w:rPr>
        <w:fldChar w:fldCharType="separate"/>
      </w:r>
      <w:r w:rsidRPr="008973CF">
        <w:rPr>
          <w:sz w:val="22"/>
          <w:szCs w:val="22"/>
        </w:rPr>
        <w:fldChar w:fldCharType="end"/>
      </w:r>
      <w:r w:rsidRPr="008973CF">
        <w:rPr>
          <w:sz w:val="22"/>
          <w:szCs w:val="22"/>
        </w:rPr>
        <w:t xml:space="preserve"> the originals of the permissions o</w:t>
      </w:r>
      <w:r w:rsidRPr="003638AB">
        <w:rPr>
          <w:sz w:val="22"/>
          <w:szCs w:val="22"/>
        </w:rPr>
        <w:t xml:space="preserve">n or before the date specified above for final delivery of the </w:t>
      </w:r>
      <w:r>
        <w:rPr>
          <w:sz w:val="22"/>
          <w:szCs w:val="22"/>
        </w:rPr>
        <w:t>Contribution</w:t>
      </w:r>
      <w:r w:rsidRPr="003638AB">
        <w:rPr>
          <w:sz w:val="22"/>
          <w:szCs w:val="22"/>
        </w:rPr>
        <w:t xml:space="preserve">. If the Contributor is prevented from securing such permission by reasons beyond his/her control, the Contributor hereby appoints </w:t>
      </w:r>
      <w:proofErr w:type="gramStart"/>
      <w:r w:rsidRPr="006D46FA">
        <w:rPr>
          <w:sz w:val="22"/>
          <w:szCs w:val="22"/>
        </w:rPr>
        <w:t xml:space="preserve">the </w:t>
      </w:r>
      <w:r w:rsidRPr="006D46FA">
        <w:rPr>
          <w:sz w:val="22"/>
          <w:szCs w:val="22"/>
        </w:rPr>
        <w:fldChar w:fldCharType="begin">
          <w:ffData>
            <w:name w:val="Dropdown1"/>
            <w:enabled/>
            <w:calcOnExit w:val="0"/>
            <w:ddList>
              <w:listEntry w:val="Publisher"/>
              <w:listEntry w:val="Editor"/>
            </w:ddList>
          </w:ffData>
        </w:fldChar>
      </w:r>
      <w:r w:rsidRPr="006D46FA">
        <w:rPr>
          <w:sz w:val="22"/>
          <w:szCs w:val="22"/>
        </w:rPr>
        <w:instrText xml:space="preserve"> FORMDROPDOWN </w:instrText>
      </w:r>
      <w:r w:rsidR="000575D1">
        <w:rPr>
          <w:sz w:val="22"/>
          <w:szCs w:val="22"/>
        </w:rPr>
      </w:r>
      <w:r w:rsidR="000575D1">
        <w:rPr>
          <w:sz w:val="22"/>
          <w:szCs w:val="22"/>
        </w:rPr>
        <w:fldChar w:fldCharType="separate"/>
      </w:r>
      <w:r w:rsidRPr="006D46FA">
        <w:rPr>
          <w:sz w:val="22"/>
          <w:szCs w:val="22"/>
        </w:rPr>
        <w:fldChar w:fldCharType="end"/>
      </w:r>
      <w:r w:rsidRPr="006D46FA">
        <w:rPr>
          <w:sz w:val="22"/>
          <w:szCs w:val="22"/>
        </w:rPr>
        <w:t xml:space="preserve"> his</w:t>
      </w:r>
      <w:proofErr w:type="gramEnd"/>
      <w:r w:rsidRPr="003638AB">
        <w:rPr>
          <w:sz w:val="22"/>
          <w:szCs w:val="22"/>
        </w:rPr>
        <w:t xml:space="preserve">/ her attorney-in-fact for such purposes.  </w:t>
      </w:r>
      <w:r w:rsidRPr="003638AB">
        <w:rPr>
          <w:sz w:val="22"/>
          <w:szCs w:val="22"/>
          <w:lang w:val="en-US"/>
        </w:rPr>
        <w:t xml:space="preserve">The costs of </w:t>
      </w:r>
      <w:r>
        <w:rPr>
          <w:sz w:val="22"/>
          <w:szCs w:val="22"/>
          <w:lang w:val="en-US"/>
        </w:rPr>
        <w:t xml:space="preserve">obtaining </w:t>
      </w:r>
      <w:r w:rsidRPr="003638AB">
        <w:rPr>
          <w:sz w:val="22"/>
          <w:szCs w:val="22"/>
          <w:lang w:val="en-US"/>
        </w:rPr>
        <w:lastRenderedPageBreak/>
        <w:t xml:space="preserve">permissions will be borne by </w:t>
      </w:r>
      <w:r w:rsidRPr="00B31D72">
        <w:rPr>
          <w:sz w:val="22"/>
          <w:szCs w:val="22"/>
        </w:rPr>
        <w:t xml:space="preserve">the </w:t>
      </w:r>
      <w:sdt>
        <w:sdtPr>
          <w:rPr>
            <w:rStyle w:val="DropdownText"/>
          </w:rPr>
          <w:alias w:val="select item"/>
          <w:tag w:val="select item"/>
          <w:id w:val="-805539818"/>
          <w:placeholder>
            <w:docPart w:val="695F7387D74A61488184B44D09152853"/>
          </w:placeholder>
          <w:dropDownList>
            <w:listItem w:value="Select item"/>
            <w:listItem w:displayText="Contributor" w:value="Contributor"/>
            <w:listItem w:displayText="Publisher" w:value="Publisher"/>
          </w:dropDownList>
        </w:sdtPr>
        <w:sdtEndPr>
          <w:rPr>
            <w:rStyle w:val="DropdownText"/>
          </w:rPr>
        </w:sdtEndPr>
        <w:sdtContent>
          <w:r w:rsidR="00BC298D">
            <w:rPr>
              <w:rStyle w:val="DropdownText"/>
            </w:rPr>
            <w:t>Publisher</w:t>
          </w:r>
        </w:sdtContent>
      </w:sdt>
      <w:r w:rsidRPr="00B31D72">
        <w:rPr>
          <w:sz w:val="22"/>
          <w:szCs w:val="22"/>
        </w:rPr>
        <w:t>.</w:t>
      </w:r>
      <w:r w:rsidRPr="00593DEA">
        <w:rPr>
          <w:sz w:val="22"/>
          <w:szCs w:val="22"/>
          <w:lang w:val="en-US"/>
        </w:rPr>
        <w:br/>
      </w:r>
    </w:p>
    <w:p w14:paraId="1348045F" w14:textId="77777777" w:rsidR="00AB4137" w:rsidRPr="00593DEA" w:rsidRDefault="00AB4137" w:rsidP="00AB4137">
      <w:pPr>
        <w:ind w:left="1440"/>
        <w:rPr>
          <w:sz w:val="22"/>
          <w:szCs w:val="22"/>
          <w:lang w:val="en-US"/>
        </w:rPr>
      </w:pPr>
    </w:p>
    <w:p w14:paraId="4CDC676F" w14:textId="77777777" w:rsidR="00AB4137" w:rsidRPr="003638AB" w:rsidRDefault="00AB4137" w:rsidP="00AB4137">
      <w:pPr>
        <w:rPr>
          <w:rFonts w:ascii="Times New Roman Bold" w:hAnsi="Times New Roman Bold"/>
          <w:b/>
          <w:smallCaps/>
          <w:sz w:val="22"/>
          <w:szCs w:val="22"/>
          <w:lang w:val="en-US"/>
        </w:rPr>
      </w:pPr>
      <w:r w:rsidRPr="003638AB">
        <w:rPr>
          <w:rFonts w:ascii="Times New Roman Bold" w:hAnsi="Times New Roman Bold"/>
          <w:b/>
          <w:smallCaps/>
          <w:sz w:val="22"/>
          <w:szCs w:val="22"/>
          <w:u w:val="single"/>
          <w:lang w:val="en-US"/>
        </w:rPr>
        <w:t>Compensation</w:t>
      </w:r>
    </w:p>
    <w:p w14:paraId="3E78ECA2" w14:textId="77777777" w:rsidR="00AB4137" w:rsidRDefault="00AB4137" w:rsidP="00AB4137">
      <w:pPr>
        <w:ind w:left="720"/>
        <w:rPr>
          <w:sz w:val="22"/>
          <w:szCs w:val="22"/>
          <w:u w:val="single"/>
          <w:lang w:val="en-US"/>
        </w:rPr>
        <w:sectPr w:rsidR="00AB4137" w:rsidSect="00AB4137">
          <w:type w:val="continuous"/>
          <w:pgSz w:w="12240" w:h="15840" w:code="1"/>
          <w:pgMar w:top="-1304" w:right="1701" w:bottom="1701" w:left="1701" w:header="567" w:footer="851" w:gutter="0"/>
          <w:cols w:space="720"/>
          <w:formProt w:val="0"/>
        </w:sectPr>
      </w:pPr>
    </w:p>
    <w:p w14:paraId="401ADE7D" w14:textId="77777777" w:rsidR="00AB4137" w:rsidRDefault="00AB4137" w:rsidP="00AB4137">
      <w:pPr>
        <w:ind w:left="720"/>
        <w:rPr>
          <w:sz w:val="22"/>
          <w:szCs w:val="22"/>
          <w:u w:val="single"/>
          <w:lang w:val="en-US"/>
        </w:rPr>
      </w:pPr>
    </w:p>
    <w:p w14:paraId="61D640DE" w14:textId="77777777" w:rsidR="00AB4137" w:rsidRPr="00593DEA" w:rsidRDefault="00AB4137" w:rsidP="00AB4137">
      <w:pPr>
        <w:ind w:left="720"/>
        <w:rPr>
          <w:sz w:val="22"/>
          <w:szCs w:val="22"/>
          <w:lang w:val="en-US"/>
        </w:rPr>
      </w:pPr>
      <w:r>
        <w:rPr>
          <w:sz w:val="22"/>
          <w:szCs w:val="22"/>
          <w:u w:val="single"/>
          <w:lang w:val="en-US"/>
        </w:rPr>
        <w:t>Fee</w:t>
      </w:r>
      <w:r w:rsidRPr="00593DEA">
        <w:rPr>
          <w:sz w:val="22"/>
          <w:szCs w:val="22"/>
          <w:lang w:val="en-US"/>
        </w:rPr>
        <w:t>:</w:t>
      </w:r>
    </w:p>
    <w:p w14:paraId="73836E38" w14:textId="77777777" w:rsidR="00AB4137" w:rsidRPr="00593DEA" w:rsidRDefault="00AB4137" w:rsidP="00AB4137">
      <w:pPr>
        <w:ind w:left="720"/>
        <w:rPr>
          <w:sz w:val="22"/>
          <w:szCs w:val="22"/>
          <w:lang w:val="en-US"/>
        </w:rPr>
      </w:pPr>
      <w:r w:rsidRPr="00593DEA">
        <w:rPr>
          <w:sz w:val="22"/>
          <w:szCs w:val="22"/>
          <w:lang w:val="en-US"/>
        </w:rPr>
        <w:t>The Publishe</w:t>
      </w:r>
      <w:r>
        <w:rPr>
          <w:sz w:val="22"/>
          <w:szCs w:val="22"/>
          <w:lang w:val="en-US"/>
        </w:rPr>
        <w:t xml:space="preserve">r will pay the Contributor </w:t>
      </w:r>
      <w:r w:rsidR="005864EB">
        <w:rPr>
          <w:b/>
          <w:sz w:val="22"/>
          <w:szCs w:val="22"/>
          <w:lang w:val="en-US"/>
        </w:rPr>
        <w:t>$5,000 (five thousand</w:t>
      </w:r>
      <w:r w:rsidR="00916A2B" w:rsidRPr="00916A2B">
        <w:rPr>
          <w:b/>
          <w:sz w:val="22"/>
          <w:szCs w:val="22"/>
          <w:lang w:val="en-US"/>
        </w:rPr>
        <w:t xml:space="preserve"> dollars),</w:t>
      </w:r>
      <w:r w:rsidR="00916A2B">
        <w:rPr>
          <w:sz w:val="22"/>
          <w:szCs w:val="22"/>
          <w:lang w:val="en-US"/>
        </w:rPr>
        <w:t xml:space="preserve"> </w:t>
      </w:r>
      <w:r w:rsidR="007278A2">
        <w:rPr>
          <w:b/>
          <w:sz w:val="22"/>
          <w:szCs w:val="22"/>
          <w:lang w:val="en-US"/>
        </w:rPr>
        <w:t>$2,500 (two thousand five hundred)</w:t>
      </w:r>
      <w:r w:rsidR="007278A2" w:rsidRPr="007278A2">
        <w:rPr>
          <w:b/>
          <w:sz w:val="22"/>
          <w:szCs w:val="22"/>
          <w:lang w:val="en-US"/>
        </w:rPr>
        <w:t xml:space="preserve"> </w:t>
      </w:r>
      <w:r w:rsidRPr="007278A2">
        <w:rPr>
          <w:b/>
          <w:sz w:val="22"/>
          <w:szCs w:val="22"/>
          <w:lang w:val="en-US"/>
        </w:rPr>
        <w:t>payable</w:t>
      </w:r>
      <w:bookmarkStart w:id="16" w:name="Text39"/>
      <w:r w:rsidRPr="007278A2">
        <w:rPr>
          <w:b/>
          <w:sz w:val="22"/>
          <w:szCs w:val="22"/>
          <w:lang w:val="en-US"/>
        </w:rPr>
        <w:fldChar w:fldCharType="begin">
          <w:ffData>
            <w:name w:val="Text39"/>
            <w:enabled/>
            <w:calcOnExit w:val="0"/>
            <w:textInput>
              <w:default w:val=" "/>
            </w:textInput>
          </w:ffData>
        </w:fldChar>
      </w:r>
      <w:r w:rsidRPr="007278A2">
        <w:rPr>
          <w:b/>
          <w:sz w:val="22"/>
          <w:szCs w:val="22"/>
          <w:lang w:val="en-US"/>
        </w:rPr>
        <w:instrText xml:space="preserve"> FORMTEXT </w:instrText>
      </w:r>
      <w:r w:rsidRPr="007278A2">
        <w:rPr>
          <w:b/>
          <w:sz w:val="22"/>
          <w:szCs w:val="22"/>
          <w:lang w:val="en-US"/>
        </w:rPr>
      </w:r>
      <w:r w:rsidRPr="007278A2">
        <w:rPr>
          <w:b/>
          <w:sz w:val="22"/>
          <w:szCs w:val="22"/>
          <w:lang w:val="en-US"/>
        </w:rPr>
        <w:fldChar w:fldCharType="separate"/>
      </w:r>
      <w:r w:rsidRPr="007278A2">
        <w:rPr>
          <w:b/>
          <w:noProof/>
          <w:sz w:val="22"/>
          <w:szCs w:val="22"/>
          <w:lang w:val="en-US"/>
        </w:rPr>
        <w:t xml:space="preserve"> </w:t>
      </w:r>
      <w:r w:rsidRPr="007278A2">
        <w:rPr>
          <w:b/>
          <w:sz w:val="22"/>
          <w:szCs w:val="22"/>
          <w:lang w:val="en-US"/>
        </w:rPr>
        <w:fldChar w:fldCharType="end"/>
      </w:r>
      <w:bookmarkEnd w:id="16"/>
      <w:r w:rsidRPr="007278A2">
        <w:rPr>
          <w:b/>
          <w:sz w:val="22"/>
          <w:szCs w:val="22"/>
          <w:lang w:val="en-US"/>
        </w:rPr>
        <w:t>upon</w:t>
      </w:r>
      <w:r w:rsidR="00867CAE" w:rsidRPr="007278A2">
        <w:rPr>
          <w:b/>
          <w:sz w:val="22"/>
          <w:szCs w:val="22"/>
          <w:lang w:val="en-US"/>
        </w:rPr>
        <w:t xml:space="preserve"> </w:t>
      </w:r>
      <w:r w:rsidR="007278A2" w:rsidRPr="007278A2">
        <w:rPr>
          <w:b/>
          <w:sz w:val="22"/>
          <w:szCs w:val="22"/>
          <w:lang w:val="en-US"/>
        </w:rPr>
        <w:t xml:space="preserve">execution of this Agreement and $2,500 (two thousand five hundred) </w:t>
      </w:r>
      <w:r w:rsidR="007278A2">
        <w:rPr>
          <w:sz w:val="22"/>
          <w:szCs w:val="22"/>
          <w:lang w:val="en-US"/>
        </w:rPr>
        <w:t xml:space="preserve">payable upon </w:t>
      </w:r>
      <w:r w:rsidR="00867CAE">
        <w:rPr>
          <w:sz w:val="22"/>
          <w:szCs w:val="22"/>
          <w:lang w:val="en-US"/>
        </w:rPr>
        <w:t>the Publisher’s acceptance</w:t>
      </w:r>
      <w:r w:rsidRPr="00593DEA">
        <w:rPr>
          <w:sz w:val="22"/>
          <w:szCs w:val="22"/>
          <w:lang w:val="en-US"/>
        </w:rPr>
        <w:t xml:space="preserve"> </w:t>
      </w:r>
      <w:r w:rsidR="005A148E">
        <w:rPr>
          <w:sz w:val="22"/>
          <w:szCs w:val="22"/>
          <w:lang w:val="en-US"/>
        </w:rPr>
        <w:t>of the final manuscript for publ</w:t>
      </w:r>
      <w:r w:rsidR="00916A2B">
        <w:rPr>
          <w:sz w:val="22"/>
          <w:szCs w:val="22"/>
          <w:lang w:val="en-US"/>
        </w:rPr>
        <w:t>ication and upon the</w:t>
      </w:r>
      <w:r w:rsidR="00867CAE">
        <w:rPr>
          <w:sz w:val="22"/>
          <w:szCs w:val="22"/>
          <w:lang w:val="en-US"/>
        </w:rPr>
        <w:t xml:space="preserve"> written</w:t>
      </w:r>
      <w:r w:rsidR="00916A2B">
        <w:rPr>
          <w:sz w:val="22"/>
          <w:szCs w:val="22"/>
          <w:lang w:val="en-US"/>
        </w:rPr>
        <w:t xml:space="preserve"> request of the C</w:t>
      </w:r>
      <w:r w:rsidR="005A148E">
        <w:rPr>
          <w:sz w:val="22"/>
          <w:szCs w:val="22"/>
          <w:lang w:val="en-US"/>
        </w:rPr>
        <w:t>ontributor</w:t>
      </w:r>
      <w:r w:rsidRPr="00593DEA">
        <w:rPr>
          <w:sz w:val="22"/>
          <w:szCs w:val="22"/>
          <w:lang w:val="en-US"/>
        </w:rPr>
        <w:t>.</w:t>
      </w:r>
    </w:p>
    <w:p w14:paraId="142857ED" w14:textId="77777777" w:rsidR="00AB4137" w:rsidRPr="00B4512E" w:rsidRDefault="00AB4137" w:rsidP="00AB4137">
      <w:pPr>
        <w:ind w:left="720"/>
        <w:rPr>
          <w:b/>
          <w:sz w:val="22"/>
          <w:szCs w:val="22"/>
          <w:lang w:val="en-US"/>
        </w:rPr>
      </w:pPr>
    </w:p>
    <w:p w14:paraId="6AC1E30E" w14:textId="77777777" w:rsidR="00AB4137" w:rsidRPr="008973CF" w:rsidRDefault="00AB4137" w:rsidP="00AB4137">
      <w:pPr>
        <w:rPr>
          <w:sz w:val="22"/>
          <w:szCs w:val="22"/>
          <w:lang w:val="en-US"/>
        </w:rPr>
      </w:pPr>
    </w:p>
    <w:sectPr w:rsidR="00AB4137" w:rsidRPr="008973CF" w:rsidSect="00AB4137">
      <w:type w:val="continuous"/>
      <w:pgSz w:w="12240" w:h="15840" w:code="1"/>
      <w:pgMar w:top="-1304" w:right="1701" w:bottom="1701" w:left="1701" w:header="567" w:footer="851" w:gutter="0"/>
      <w:cols w:space="720"/>
      <w:formProt w:val="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7D69BC" w14:textId="77777777" w:rsidR="000575D1" w:rsidRDefault="000575D1" w:rsidP="00AB4137">
      <w:r>
        <w:separator/>
      </w:r>
    </w:p>
  </w:endnote>
  <w:endnote w:type="continuationSeparator" w:id="0">
    <w:p w14:paraId="200F9EE4" w14:textId="77777777" w:rsidR="000575D1" w:rsidRDefault="000575D1" w:rsidP="00AB4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Nimrod MT">
    <w:altName w:val="Cambria"/>
    <w:panose1 w:val="00000000000000000000"/>
    <w:charset w:val="4D"/>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94DD64" w14:textId="77777777" w:rsidR="00CD2BC4" w:rsidRDefault="00CD2BC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2FE521E" w14:textId="77777777" w:rsidR="00CD2BC4" w:rsidRDefault="00CD2BC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7EEA29" w14:textId="77777777" w:rsidR="00CD2BC4" w:rsidRDefault="00CD2BC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70A3C">
      <w:rPr>
        <w:rStyle w:val="PageNumber"/>
        <w:noProof/>
      </w:rPr>
      <w:t>4</w:t>
    </w:r>
    <w:r>
      <w:rPr>
        <w:rStyle w:val="PageNumber"/>
      </w:rPr>
      <w:fldChar w:fldCharType="end"/>
    </w:r>
  </w:p>
  <w:p w14:paraId="62E9E336" w14:textId="77777777" w:rsidR="00CD2BC4" w:rsidRPr="00A90B55" w:rsidRDefault="00CD2BC4" w:rsidP="00AB4137">
    <w:pPr>
      <w:pStyle w:val="Footer"/>
      <w:ind w:right="360"/>
      <w:rPr>
        <w:noProof/>
        <w:sz w:val="16"/>
        <w:szCs w:val="16"/>
      </w:rPr>
    </w:pPr>
    <w:r>
      <w:rPr>
        <w:sz w:val="16"/>
        <w:szCs w:val="16"/>
      </w:rPr>
      <w:t>Oxford University Press USA, Higher Education Publishing Agreement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872958" w14:textId="77777777" w:rsidR="000575D1" w:rsidRDefault="000575D1" w:rsidP="00AB4137">
      <w:r>
        <w:separator/>
      </w:r>
    </w:p>
  </w:footnote>
  <w:footnote w:type="continuationSeparator" w:id="0">
    <w:p w14:paraId="027B6DFC" w14:textId="77777777" w:rsidR="000575D1" w:rsidRDefault="000575D1" w:rsidP="00AB41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E270B" w14:textId="77777777" w:rsidR="00CD2BC4" w:rsidRDefault="00CD2BC4">
    <w:pPr>
      <w:pStyle w:val="Header"/>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61E8F"/>
    <w:multiLevelType w:val="singleLevel"/>
    <w:tmpl w:val="0809000F"/>
    <w:lvl w:ilvl="0">
      <w:start w:val="1"/>
      <w:numFmt w:val="decimal"/>
      <w:lvlText w:val="%1."/>
      <w:lvlJc w:val="left"/>
      <w:pPr>
        <w:tabs>
          <w:tab w:val="num" w:pos="360"/>
        </w:tabs>
        <w:ind w:left="360" w:hanging="360"/>
      </w:pPr>
    </w:lvl>
  </w:abstractNum>
  <w:abstractNum w:abstractNumId="1">
    <w:nsid w:val="040E3E1C"/>
    <w:multiLevelType w:val="hybridMultilevel"/>
    <w:tmpl w:val="E4CACB1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A00CE8"/>
    <w:multiLevelType w:val="hybridMultilevel"/>
    <w:tmpl w:val="C46255A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E70141A"/>
    <w:multiLevelType w:val="multilevel"/>
    <w:tmpl w:val="C39E0B2E"/>
    <w:lvl w:ilvl="0">
      <w:start w:val="1"/>
      <w:numFmt w:val="decimal"/>
      <w:lvlText w:val="%1."/>
      <w:lvlJc w:val="left"/>
      <w:pPr>
        <w:tabs>
          <w:tab w:val="num" w:pos="1080"/>
        </w:tabs>
        <w:ind w:left="1080" w:hanging="360"/>
      </w:pPr>
      <w:rPr>
        <w:rFonts w:hint="default"/>
      </w:rPr>
    </w:lvl>
    <w:lvl w:ilvl="1">
      <w:start w:val="1"/>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440"/>
        </w:tabs>
        <w:ind w:left="1440" w:hanging="72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1800"/>
        </w:tabs>
        <w:ind w:left="1800" w:hanging="108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160"/>
        </w:tabs>
        <w:ind w:left="2160" w:hanging="1440"/>
      </w:pPr>
      <w:rPr>
        <w:rFonts w:hint="default"/>
      </w:rPr>
    </w:lvl>
  </w:abstractNum>
  <w:abstractNum w:abstractNumId="4">
    <w:nsid w:val="0EFB5E2F"/>
    <w:multiLevelType w:val="hybridMultilevel"/>
    <w:tmpl w:val="D332CB08"/>
    <w:lvl w:ilvl="0" w:tplc="3448051A">
      <w:start w:val="11"/>
      <w:numFmt w:val="decimal"/>
      <w:lvlText w:val="%1."/>
      <w:lvlJc w:val="left"/>
      <w:pPr>
        <w:tabs>
          <w:tab w:val="num" w:pos="360"/>
        </w:tabs>
        <w:ind w:left="360" w:hanging="360"/>
      </w:pPr>
      <w:rPr>
        <w:rFonts w:hint="default"/>
      </w:rPr>
    </w:lvl>
    <w:lvl w:ilvl="1" w:tplc="0FB4E4AA" w:tentative="1">
      <w:start w:val="1"/>
      <w:numFmt w:val="lowerLetter"/>
      <w:lvlText w:val="%2."/>
      <w:lvlJc w:val="left"/>
      <w:pPr>
        <w:tabs>
          <w:tab w:val="num" w:pos="1080"/>
        </w:tabs>
        <w:ind w:left="1080" w:hanging="360"/>
      </w:pPr>
    </w:lvl>
    <w:lvl w:ilvl="2" w:tplc="EEE66F8E" w:tentative="1">
      <w:start w:val="1"/>
      <w:numFmt w:val="lowerRoman"/>
      <w:lvlText w:val="%3."/>
      <w:lvlJc w:val="right"/>
      <w:pPr>
        <w:tabs>
          <w:tab w:val="num" w:pos="1800"/>
        </w:tabs>
        <w:ind w:left="1800" w:hanging="180"/>
      </w:pPr>
    </w:lvl>
    <w:lvl w:ilvl="3" w:tplc="352ADA02" w:tentative="1">
      <w:start w:val="1"/>
      <w:numFmt w:val="decimal"/>
      <w:lvlText w:val="%4."/>
      <w:lvlJc w:val="left"/>
      <w:pPr>
        <w:tabs>
          <w:tab w:val="num" w:pos="2520"/>
        </w:tabs>
        <w:ind w:left="2520" w:hanging="360"/>
      </w:pPr>
    </w:lvl>
    <w:lvl w:ilvl="4" w:tplc="2C202180" w:tentative="1">
      <w:start w:val="1"/>
      <w:numFmt w:val="lowerLetter"/>
      <w:lvlText w:val="%5."/>
      <w:lvlJc w:val="left"/>
      <w:pPr>
        <w:tabs>
          <w:tab w:val="num" w:pos="3240"/>
        </w:tabs>
        <w:ind w:left="3240" w:hanging="360"/>
      </w:pPr>
    </w:lvl>
    <w:lvl w:ilvl="5" w:tplc="B6BE22AA" w:tentative="1">
      <w:start w:val="1"/>
      <w:numFmt w:val="lowerRoman"/>
      <w:lvlText w:val="%6."/>
      <w:lvlJc w:val="right"/>
      <w:pPr>
        <w:tabs>
          <w:tab w:val="num" w:pos="3960"/>
        </w:tabs>
        <w:ind w:left="3960" w:hanging="180"/>
      </w:pPr>
    </w:lvl>
    <w:lvl w:ilvl="6" w:tplc="16A40CEC" w:tentative="1">
      <w:start w:val="1"/>
      <w:numFmt w:val="decimal"/>
      <w:lvlText w:val="%7."/>
      <w:lvlJc w:val="left"/>
      <w:pPr>
        <w:tabs>
          <w:tab w:val="num" w:pos="4680"/>
        </w:tabs>
        <w:ind w:left="4680" w:hanging="360"/>
      </w:pPr>
    </w:lvl>
    <w:lvl w:ilvl="7" w:tplc="12801B9A" w:tentative="1">
      <w:start w:val="1"/>
      <w:numFmt w:val="lowerLetter"/>
      <w:lvlText w:val="%8."/>
      <w:lvlJc w:val="left"/>
      <w:pPr>
        <w:tabs>
          <w:tab w:val="num" w:pos="5400"/>
        </w:tabs>
        <w:ind w:left="5400" w:hanging="360"/>
      </w:pPr>
    </w:lvl>
    <w:lvl w:ilvl="8" w:tplc="2B06DFC0" w:tentative="1">
      <w:start w:val="1"/>
      <w:numFmt w:val="lowerRoman"/>
      <w:lvlText w:val="%9."/>
      <w:lvlJc w:val="right"/>
      <w:pPr>
        <w:tabs>
          <w:tab w:val="num" w:pos="6120"/>
        </w:tabs>
        <w:ind w:left="6120" w:hanging="180"/>
      </w:pPr>
    </w:lvl>
  </w:abstractNum>
  <w:abstractNum w:abstractNumId="5">
    <w:nsid w:val="0FA97F2E"/>
    <w:multiLevelType w:val="multilevel"/>
    <w:tmpl w:val="A236914E"/>
    <w:lvl w:ilvl="0">
      <w:start w:val="4"/>
      <w:numFmt w:val="decima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720"/>
        </w:tabs>
        <w:ind w:left="720" w:hanging="72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6">
    <w:nsid w:val="1C3729EE"/>
    <w:multiLevelType w:val="hybridMultilevel"/>
    <w:tmpl w:val="B382171E"/>
    <w:lvl w:ilvl="0" w:tplc="04090001">
      <w:start w:val="1"/>
      <w:numFmt w:val="bullet"/>
      <w:lvlText w:val=""/>
      <w:lvlJc w:val="left"/>
      <w:pPr>
        <w:ind w:left="2208" w:hanging="360"/>
      </w:pPr>
      <w:rPr>
        <w:rFonts w:ascii="Symbol" w:hAnsi="Symbol" w:hint="default"/>
      </w:rPr>
    </w:lvl>
    <w:lvl w:ilvl="1" w:tplc="04090003" w:tentative="1">
      <w:start w:val="1"/>
      <w:numFmt w:val="bullet"/>
      <w:lvlText w:val="o"/>
      <w:lvlJc w:val="left"/>
      <w:pPr>
        <w:ind w:left="2928" w:hanging="360"/>
      </w:pPr>
      <w:rPr>
        <w:rFonts w:ascii="Courier New" w:hAnsi="Courier New" w:cs="Courier New" w:hint="default"/>
      </w:rPr>
    </w:lvl>
    <w:lvl w:ilvl="2" w:tplc="04090005" w:tentative="1">
      <w:start w:val="1"/>
      <w:numFmt w:val="bullet"/>
      <w:lvlText w:val=""/>
      <w:lvlJc w:val="left"/>
      <w:pPr>
        <w:ind w:left="3648" w:hanging="360"/>
      </w:pPr>
      <w:rPr>
        <w:rFonts w:ascii="Wingdings" w:hAnsi="Wingdings" w:hint="default"/>
      </w:rPr>
    </w:lvl>
    <w:lvl w:ilvl="3" w:tplc="04090001" w:tentative="1">
      <w:start w:val="1"/>
      <w:numFmt w:val="bullet"/>
      <w:lvlText w:val=""/>
      <w:lvlJc w:val="left"/>
      <w:pPr>
        <w:ind w:left="4368" w:hanging="360"/>
      </w:pPr>
      <w:rPr>
        <w:rFonts w:ascii="Symbol" w:hAnsi="Symbol" w:hint="default"/>
      </w:rPr>
    </w:lvl>
    <w:lvl w:ilvl="4" w:tplc="04090003" w:tentative="1">
      <w:start w:val="1"/>
      <w:numFmt w:val="bullet"/>
      <w:lvlText w:val="o"/>
      <w:lvlJc w:val="left"/>
      <w:pPr>
        <w:ind w:left="5088" w:hanging="360"/>
      </w:pPr>
      <w:rPr>
        <w:rFonts w:ascii="Courier New" w:hAnsi="Courier New" w:cs="Courier New" w:hint="default"/>
      </w:rPr>
    </w:lvl>
    <w:lvl w:ilvl="5" w:tplc="04090005" w:tentative="1">
      <w:start w:val="1"/>
      <w:numFmt w:val="bullet"/>
      <w:lvlText w:val=""/>
      <w:lvlJc w:val="left"/>
      <w:pPr>
        <w:ind w:left="5808" w:hanging="360"/>
      </w:pPr>
      <w:rPr>
        <w:rFonts w:ascii="Wingdings" w:hAnsi="Wingdings" w:hint="default"/>
      </w:rPr>
    </w:lvl>
    <w:lvl w:ilvl="6" w:tplc="04090001" w:tentative="1">
      <w:start w:val="1"/>
      <w:numFmt w:val="bullet"/>
      <w:lvlText w:val=""/>
      <w:lvlJc w:val="left"/>
      <w:pPr>
        <w:ind w:left="6528" w:hanging="360"/>
      </w:pPr>
      <w:rPr>
        <w:rFonts w:ascii="Symbol" w:hAnsi="Symbol" w:hint="default"/>
      </w:rPr>
    </w:lvl>
    <w:lvl w:ilvl="7" w:tplc="04090003" w:tentative="1">
      <w:start w:val="1"/>
      <w:numFmt w:val="bullet"/>
      <w:lvlText w:val="o"/>
      <w:lvlJc w:val="left"/>
      <w:pPr>
        <w:ind w:left="7248" w:hanging="360"/>
      </w:pPr>
      <w:rPr>
        <w:rFonts w:ascii="Courier New" w:hAnsi="Courier New" w:cs="Courier New" w:hint="default"/>
      </w:rPr>
    </w:lvl>
    <w:lvl w:ilvl="8" w:tplc="04090005" w:tentative="1">
      <w:start w:val="1"/>
      <w:numFmt w:val="bullet"/>
      <w:lvlText w:val=""/>
      <w:lvlJc w:val="left"/>
      <w:pPr>
        <w:ind w:left="7968" w:hanging="360"/>
      </w:pPr>
      <w:rPr>
        <w:rFonts w:ascii="Wingdings" w:hAnsi="Wingdings" w:hint="default"/>
      </w:rPr>
    </w:lvl>
  </w:abstractNum>
  <w:abstractNum w:abstractNumId="7">
    <w:nsid w:val="25352BC6"/>
    <w:multiLevelType w:val="singleLevel"/>
    <w:tmpl w:val="0809000F"/>
    <w:lvl w:ilvl="0">
      <w:start w:val="11"/>
      <w:numFmt w:val="decimal"/>
      <w:lvlText w:val="%1."/>
      <w:lvlJc w:val="left"/>
      <w:pPr>
        <w:tabs>
          <w:tab w:val="num" w:pos="360"/>
        </w:tabs>
        <w:ind w:left="360" w:hanging="360"/>
      </w:pPr>
      <w:rPr>
        <w:rFonts w:hint="default"/>
      </w:rPr>
    </w:lvl>
  </w:abstractNum>
  <w:abstractNum w:abstractNumId="8">
    <w:nsid w:val="28643D25"/>
    <w:multiLevelType w:val="hybridMultilevel"/>
    <w:tmpl w:val="043821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BEF187A"/>
    <w:multiLevelType w:val="singleLevel"/>
    <w:tmpl w:val="0809000F"/>
    <w:lvl w:ilvl="0">
      <w:start w:val="1"/>
      <w:numFmt w:val="decimal"/>
      <w:lvlText w:val="%1."/>
      <w:lvlJc w:val="left"/>
      <w:pPr>
        <w:tabs>
          <w:tab w:val="num" w:pos="360"/>
        </w:tabs>
        <w:ind w:left="360" w:hanging="360"/>
      </w:pPr>
    </w:lvl>
  </w:abstractNum>
  <w:abstractNum w:abstractNumId="10">
    <w:nsid w:val="2F0E6353"/>
    <w:multiLevelType w:val="hybridMultilevel"/>
    <w:tmpl w:val="62F4C3FA"/>
    <w:lvl w:ilvl="0" w:tplc="0108E756">
      <w:start w:val="1"/>
      <w:numFmt w:val="decimal"/>
      <w:lvlText w:val="%1."/>
      <w:lvlJc w:val="left"/>
      <w:pPr>
        <w:tabs>
          <w:tab w:val="num" w:pos="720"/>
        </w:tabs>
        <w:ind w:left="0" w:firstLine="0"/>
      </w:pPr>
      <w:rPr>
        <w:rFonts w:hint="default"/>
        <w:b/>
        <w:i w:val="0"/>
        <w:u w:val="no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83B5F48"/>
    <w:multiLevelType w:val="multilevel"/>
    <w:tmpl w:val="F68CFD5A"/>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nsid w:val="3A115CD1"/>
    <w:multiLevelType w:val="multilevel"/>
    <w:tmpl w:val="085C211E"/>
    <w:lvl w:ilvl="0">
      <w:start w:val="10"/>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3B0C07E3"/>
    <w:multiLevelType w:val="multilevel"/>
    <w:tmpl w:val="93409112"/>
    <w:lvl w:ilvl="0">
      <w:start w:val="1"/>
      <w:numFmt w:val="decimal"/>
      <w:lvlText w:val="%1."/>
      <w:lvlJc w:val="left"/>
      <w:pPr>
        <w:tabs>
          <w:tab w:val="num" w:pos="720"/>
        </w:tabs>
        <w:ind w:left="0" w:firstLine="0"/>
      </w:pPr>
      <w:rPr>
        <w:rFonts w:hint="default"/>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3DC87422"/>
    <w:multiLevelType w:val="multilevel"/>
    <w:tmpl w:val="2B34F1C0"/>
    <w:lvl w:ilvl="0">
      <w:start w:val="2"/>
      <w:numFmt w:val="decimal"/>
      <w:lvlText w:val="%1."/>
      <w:lvlJc w:val="left"/>
      <w:pPr>
        <w:tabs>
          <w:tab w:val="num" w:pos="360"/>
        </w:tabs>
        <w:ind w:left="0" w:firstLine="0"/>
      </w:pPr>
      <w:rPr>
        <w:b/>
        <w:i w:val="0"/>
        <w:u w:val="none"/>
      </w:rPr>
    </w:lvl>
    <w:lvl w:ilvl="1">
      <w:start w:val="1"/>
      <w:numFmt w:val="decimal"/>
      <w:lvlText w:val="%1.%2."/>
      <w:lvlJc w:val="left"/>
      <w:pPr>
        <w:tabs>
          <w:tab w:val="num" w:pos="792"/>
        </w:tabs>
        <w:ind w:left="792" w:hanging="79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
    <w:nsid w:val="410B0209"/>
    <w:multiLevelType w:val="multilevel"/>
    <w:tmpl w:val="03BA5BB8"/>
    <w:lvl w:ilvl="0">
      <w:start w:val="1"/>
      <w:numFmt w:val="decimal"/>
      <w:lvlText w:val="%1."/>
      <w:lvlJc w:val="left"/>
      <w:pPr>
        <w:tabs>
          <w:tab w:val="num" w:pos="1080"/>
        </w:tabs>
        <w:ind w:left="1080" w:hanging="720"/>
      </w:pPr>
      <w:rPr>
        <w:rFonts w:hint="default"/>
        <w:b w:val="0"/>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41982589"/>
    <w:multiLevelType w:val="hybridMultilevel"/>
    <w:tmpl w:val="7090E3AE"/>
    <w:lvl w:ilvl="0" w:tplc="395CF56C">
      <w:start w:val="1"/>
      <w:numFmt w:val="decimal"/>
      <w:lvlText w:val="%1."/>
      <w:lvlJc w:val="left"/>
      <w:pPr>
        <w:tabs>
          <w:tab w:val="num" w:pos="720"/>
        </w:tabs>
        <w:ind w:left="0" w:firstLine="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1C26595"/>
    <w:multiLevelType w:val="multilevel"/>
    <w:tmpl w:val="39D881B6"/>
    <w:lvl w:ilvl="0">
      <w:start w:val="1"/>
      <w:numFmt w:val="decimal"/>
      <w:lvlText w:val="%1"/>
      <w:lvlJc w:val="left"/>
      <w:pPr>
        <w:tabs>
          <w:tab w:val="num" w:pos="567"/>
        </w:tabs>
        <w:ind w:left="567" w:hanging="567"/>
      </w:pPr>
      <w:rPr>
        <w:rFonts w:ascii="Times New Roman" w:hAnsi="Times New Roman" w:hint="default"/>
        <w:b w:val="0"/>
        <w:i w:val="0"/>
        <w:caps/>
        <w:sz w:val="22"/>
        <w:u w:val="none"/>
      </w:rPr>
    </w:lvl>
    <w:lvl w:ilvl="1">
      <w:start w:val="1"/>
      <w:numFmt w:val="decimal"/>
      <w:lvlText w:val="%1.%2"/>
      <w:lvlJc w:val="left"/>
      <w:pPr>
        <w:tabs>
          <w:tab w:val="num" w:pos="567"/>
        </w:tabs>
        <w:ind w:left="567" w:hanging="567"/>
      </w:pPr>
      <w:rPr>
        <w:rFonts w:ascii="Times New Roman" w:hAnsi="Times New Roman" w:hint="default"/>
        <w:b w:val="0"/>
        <w:i w:val="0"/>
        <w:sz w:val="22"/>
        <w:u w:val="none"/>
      </w:rPr>
    </w:lvl>
    <w:lvl w:ilvl="2">
      <w:start w:val="1"/>
      <w:numFmt w:val="none"/>
      <w:lvlRestart w:val="0"/>
      <w:lvlText w:val=""/>
      <w:lvlJc w:val="left"/>
      <w:pPr>
        <w:tabs>
          <w:tab w:val="num" w:pos="1134"/>
        </w:tabs>
        <w:ind w:left="1134" w:hanging="567"/>
      </w:pPr>
      <w:rPr>
        <w:rFonts w:ascii="Times New Roman" w:hAnsi="Times New Roman" w:hint="default"/>
        <w:sz w:val="22"/>
      </w:rPr>
    </w:lvl>
    <w:lvl w:ilvl="3">
      <w:start w:val="1"/>
      <w:numFmt w:val="decimal"/>
      <w:lvlText w:val="%1.%2.%3.%4."/>
      <w:lvlJc w:val="left"/>
      <w:pPr>
        <w:tabs>
          <w:tab w:val="num" w:pos="1800"/>
        </w:tabs>
        <w:ind w:left="1728" w:hanging="648"/>
      </w:pPr>
      <w:rPr>
        <w:rFonts w:ascii="Times New Roman" w:hAnsi="Times New Roman" w:hint="default"/>
        <w:b w:val="0"/>
        <w:i w:val="0"/>
        <w:sz w:val="22"/>
      </w:rPr>
    </w:lvl>
    <w:lvl w:ilvl="4">
      <w:start w:val="1"/>
      <w:numFmt w:val="decimal"/>
      <w:lvlText w:val="%1.%2.%3.%4.%5."/>
      <w:lvlJc w:val="left"/>
      <w:pPr>
        <w:tabs>
          <w:tab w:val="num" w:pos="2520"/>
        </w:tabs>
        <w:ind w:left="2232" w:hanging="792"/>
      </w:pPr>
      <w:rPr>
        <w:rFonts w:ascii="Times New Roman" w:hAnsi="Times New Roman" w:hint="default"/>
        <w:b w:val="0"/>
        <w:i w:val="0"/>
        <w:sz w:val="22"/>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nsid w:val="42643D83"/>
    <w:multiLevelType w:val="multilevel"/>
    <w:tmpl w:val="9462DB98"/>
    <w:lvl w:ilvl="0">
      <w:start w:val="1"/>
      <w:numFmt w:val="decimal"/>
      <w:lvlText w:val="%1."/>
      <w:lvlJc w:val="left"/>
      <w:pPr>
        <w:tabs>
          <w:tab w:val="num" w:pos="360"/>
        </w:tabs>
        <w:ind w:left="360" w:hanging="360"/>
      </w:pPr>
      <w:rPr>
        <w:rFonts w:ascii="Times New Roman Bold" w:hAnsi="Times New Roman Bold" w:hint="default"/>
        <w:b/>
        <w:i w:val="0"/>
        <w:sz w:val="20"/>
        <w:szCs w:val="20"/>
        <w:u w:val="none"/>
        <w:effect w:val="none"/>
      </w:rPr>
    </w:lvl>
    <w:lvl w:ilvl="1">
      <w:start w:val="1"/>
      <w:numFmt w:val="decimal"/>
      <w:lvlText w:val="%1.%2"/>
      <w:lvlJc w:val="left"/>
      <w:pPr>
        <w:tabs>
          <w:tab w:val="num" w:pos="720"/>
        </w:tabs>
        <w:ind w:left="720" w:hanging="360"/>
      </w:pPr>
      <w:rPr>
        <w:rFonts w:ascii="Times New Roman" w:hAnsi="Times New Roman" w:hint="default"/>
        <w:b w:val="0"/>
        <w:i w:val="0"/>
        <w:sz w:val="20"/>
        <w:szCs w:val="20"/>
        <w:u w:val="none"/>
      </w:rPr>
    </w:lvl>
    <w:lvl w:ilvl="2">
      <w:start w:val="1"/>
      <w:numFmt w:val="decimal"/>
      <w:lvlText w:val="%1.%2.%3"/>
      <w:lvlJc w:val="left"/>
      <w:pPr>
        <w:tabs>
          <w:tab w:val="num" w:pos="2155"/>
        </w:tabs>
        <w:ind w:left="2155" w:hanging="964"/>
      </w:pPr>
      <w:rPr>
        <w:rFonts w:ascii="Times New Roman" w:hAnsi="Times New Roman" w:hint="default"/>
        <w:b w:val="0"/>
        <w:i w:val="0"/>
        <w:sz w:val="20"/>
        <w:szCs w:val="20"/>
      </w:rPr>
    </w:lvl>
    <w:lvl w:ilvl="3">
      <w:start w:val="1"/>
      <w:numFmt w:val="none"/>
      <w:lvlText w:val="(i)"/>
      <w:lvlJc w:val="left"/>
      <w:pPr>
        <w:tabs>
          <w:tab w:val="num" w:pos="3121"/>
        </w:tabs>
        <w:ind w:left="2268" w:hanging="227"/>
      </w:pPr>
      <w:rPr>
        <w:rFonts w:ascii="Times New Roman" w:hAnsi="Times New Roman" w:hint="default"/>
        <w:b w:val="0"/>
        <w:i w:val="0"/>
        <w:sz w:val="24"/>
        <w:szCs w:val="24"/>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nsid w:val="46C252A6"/>
    <w:multiLevelType w:val="singleLevel"/>
    <w:tmpl w:val="DCC8A0C0"/>
    <w:lvl w:ilvl="0">
      <w:start w:val="2"/>
      <w:numFmt w:val="decimal"/>
      <w:lvlText w:val="%1."/>
      <w:lvlJc w:val="left"/>
      <w:pPr>
        <w:tabs>
          <w:tab w:val="num" w:pos="540"/>
        </w:tabs>
        <w:ind w:left="540" w:hanging="540"/>
      </w:pPr>
      <w:rPr>
        <w:rFonts w:hint="default"/>
        <w:b w:val="0"/>
        <w:i w:val="0"/>
      </w:rPr>
    </w:lvl>
  </w:abstractNum>
  <w:abstractNum w:abstractNumId="20">
    <w:nsid w:val="4E084A36"/>
    <w:multiLevelType w:val="multilevel"/>
    <w:tmpl w:val="BBC02BFE"/>
    <w:lvl w:ilvl="0">
      <w:start w:val="1"/>
      <w:numFmt w:val="upperRoman"/>
      <w:lvlText w:val="%1."/>
      <w:lvlJc w:val="left"/>
      <w:pPr>
        <w:tabs>
          <w:tab w:val="num" w:pos="540"/>
        </w:tabs>
        <w:ind w:left="540" w:hanging="360"/>
      </w:pPr>
      <w:rPr>
        <w:rFonts w:hint="default"/>
        <w:b/>
        <w:i w:val="0"/>
        <w:caps/>
        <w:sz w:val="22"/>
        <w:u w:val="none"/>
      </w:rPr>
    </w:lvl>
    <w:lvl w:ilvl="1">
      <w:start w:val="1"/>
      <w:numFmt w:val="upperLetter"/>
      <w:lvlText w:val="%2."/>
      <w:lvlJc w:val="left"/>
      <w:pPr>
        <w:tabs>
          <w:tab w:val="num" w:pos="1080"/>
        </w:tabs>
        <w:ind w:left="1080" w:hanging="360"/>
      </w:pPr>
      <w:rPr>
        <w:rFonts w:hint="default"/>
        <w:b w:val="0"/>
        <w:i w:val="0"/>
        <w:sz w:val="22"/>
        <w:u w:val="none"/>
      </w:rPr>
    </w:lvl>
    <w:lvl w:ilvl="2">
      <w:start w:val="1"/>
      <w:numFmt w:val="decimal"/>
      <w:lvlText w:val="%3."/>
      <w:lvlJc w:val="left"/>
      <w:pPr>
        <w:tabs>
          <w:tab w:val="num" w:pos="1800"/>
        </w:tabs>
        <w:ind w:left="1440" w:firstLine="0"/>
      </w:pPr>
      <w:rPr>
        <w:rFonts w:hint="default"/>
        <w:b w:val="0"/>
        <w:i w:val="0"/>
        <w:sz w:val="22"/>
      </w:rPr>
    </w:lvl>
    <w:lvl w:ilvl="3">
      <w:start w:val="1"/>
      <w:numFmt w:val="lowerLetter"/>
      <w:lvlText w:val="%4)"/>
      <w:lvlJc w:val="left"/>
      <w:pPr>
        <w:tabs>
          <w:tab w:val="num" w:pos="2520"/>
        </w:tabs>
        <w:ind w:left="2160" w:firstLine="0"/>
      </w:pPr>
      <w:rPr>
        <w:rFonts w:hint="default"/>
        <w:b w:val="0"/>
        <w:i w:val="0"/>
        <w:sz w:val="22"/>
      </w:rPr>
    </w:lvl>
    <w:lvl w:ilvl="4">
      <w:start w:val="1"/>
      <w:numFmt w:val="decimal"/>
      <w:lvlText w:val="(%5)"/>
      <w:lvlJc w:val="left"/>
      <w:pPr>
        <w:tabs>
          <w:tab w:val="num" w:pos="3240"/>
        </w:tabs>
        <w:ind w:left="2880" w:firstLine="0"/>
      </w:pPr>
      <w:rPr>
        <w:rFonts w:hint="default"/>
        <w:b w:val="0"/>
        <w:i w:val="0"/>
        <w:sz w:val="22"/>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1">
    <w:nsid w:val="4FEA0FBD"/>
    <w:multiLevelType w:val="hybridMultilevel"/>
    <w:tmpl w:val="F68CFD5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nsid w:val="5B604CCE"/>
    <w:multiLevelType w:val="multilevel"/>
    <w:tmpl w:val="94225834"/>
    <w:lvl w:ilvl="0">
      <w:start w:val="1"/>
      <w:numFmt w:val="decimal"/>
      <w:lvlText w:val="%1."/>
      <w:lvlJc w:val="left"/>
      <w:pPr>
        <w:tabs>
          <w:tab w:val="num" w:pos="720"/>
        </w:tabs>
        <w:ind w:left="0" w:firstLine="0"/>
      </w:pPr>
      <w:rPr>
        <w:rFonts w:hint="default"/>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E3E39AE"/>
    <w:multiLevelType w:val="hybridMultilevel"/>
    <w:tmpl w:val="03BA5BB8"/>
    <w:lvl w:ilvl="0" w:tplc="893E8468">
      <w:start w:val="1"/>
      <w:numFmt w:val="decimal"/>
      <w:lvlText w:val="%1."/>
      <w:lvlJc w:val="left"/>
      <w:pPr>
        <w:tabs>
          <w:tab w:val="num" w:pos="1080"/>
        </w:tabs>
        <w:ind w:left="1080" w:hanging="720"/>
      </w:pPr>
      <w:rPr>
        <w:rFonts w:hint="default"/>
        <w:b w:val="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1A5420B"/>
    <w:multiLevelType w:val="multilevel"/>
    <w:tmpl w:val="7ECCC986"/>
    <w:lvl w:ilvl="0">
      <w:start w:val="1"/>
      <w:numFmt w:val="decimal"/>
      <w:lvlText w:val="%1."/>
      <w:lvlJc w:val="left"/>
      <w:pPr>
        <w:tabs>
          <w:tab w:val="num" w:pos="720"/>
        </w:tabs>
        <w:ind w:left="720" w:hanging="720"/>
      </w:pPr>
      <w:rPr>
        <w:rFonts w:hint="default"/>
      </w:rPr>
    </w:lvl>
    <w:lvl w:ilvl="1">
      <w:start w:val="3"/>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720"/>
        </w:tabs>
        <w:ind w:left="720" w:hanging="72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25">
    <w:nsid w:val="63895D7B"/>
    <w:multiLevelType w:val="multilevel"/>
    <w:tmpl w:val="EED2A2E2"/>
    <w:lvl w:ilvl="0">
      <w:start w:val="1"/>
      <w:numFmt w:val="decimal"/>
      <w:lvlText w:val="%1."/>
      <w:lvlJc w:val="left"/>
      <w:pPr>
        <w:tabs>
          <w:tab w:val="num" w:pos="924"/>
        </w:tabs>
        <w:ind w:left="924" w:hanging="564"/>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64903EB7"/>
    <w:multiLevelType w:val="multilevel"/>
    <w:tmpl w:val="85188576"/>
    <w:lvl w:ilvl="0">
      <w:start w:val="1"/>
      <w:numFmt w:val="decimal"/>
      <w:lvlText w:val="%1."/>
      <w:lvlJc w:val="left"/>
      <w:pPr>
        <w:tabs>
          <w:tab w:val="num" w:pos="720"/>
        </w:tabs>
        <w:ind w:left="0" w:firstLine="0"/>
      </w:pPr>
      <w:rPr>
        <w:rFonts w:hint="default"/>
        <w:b/>
        <w:i w:val="0"/>
      </w:rPr>
    </w:lvl>
    <w:lvl w:ilvl="1">
      <w:start w:val="1"/>
      <w:numFmt w:val="lowerLetter"/>
      <w:lvlText w:val="%2."/>
      <w:lvlJc w:val="left"/>
      <w:pPr>
        <w:tabs>
          <w:tab w:val="num" w:pos="1440"/>
        </w:tabs>
        <w:ind w:left="1440" w:hanging="360"/>
      </w:pPr>
      <w:rPr>
        <w:rFonts w:hint="default"/>
        <w:b w:val="0"/>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698C7302"/>
    <w:multiLevelType w:val="singleLevel"/>
    <w:tmpl w:val="B396351C"/>
    <w:lvl w:ilvl="0">
      <w:start w:val="1"/>
      <w:numFmt w:val="decimal"/>
      <w:lvlText w:val="%1."/>
      <w:lvlJc w:val="left"/>
      <w:pPr>
        <w:tabs>
          <w:tab w:val="num" w:pos="720"/>
        </w:tabs>
        <w:ind w:left="720" w:hanging="720"/>
      </w:pPr>
      <w:rPr>
        <w:rFonts w:hint="default"/>
      </w:rPr>
    </w:lvl>
  </w:abstractNum>
  <w:abstractNum w:abstractNumId="28">
    <w:nsid w:val="6B7527AA"/>
    <w:multiLevelType w:val="multilevel"/>
    <w:tmpl w:val="16423E68"/>
    <w:lvl w:ilvl="0">
      <w:start w:val="1"/>
      <w:numFmt w:val="decimal"/>
      <w:lvlText w:val="%1."/>
      <w:lvlJc w:val="left"/>
      <w:pPr>
        <w:tabs>
          <w:tab w:val="num" w:pos="794"/>
        </w:tabs>
        <w:ind w:left="794" w:hanging="794"/>
      </w:pPr>
    </w:lvl>
    <w:lvl w:ilvl="1">
      <w:start w:val="1"/>
      <w:numFmt w:val="decimal"/>
      <w:lvlText w:val="%1.%2."/>
      <w:lvlJc w:val="left"/>
      <w:pPr>
        <w:tabs>
          <w:tab w:val="num" w:pos="1758"/>
        </w:tabs>
        <w:ind w:left="1758" w:hanging="1078"/>
      </w:pPr>
    </w:lvl>
    <w:lvl w:ilvl="2">
      <w:start w:val="1"/>
      <w:numFmt w:val="decimal"/>
      <w:lvlText w:val="%1.%2.%3."/>
      <w:lvlJc w:val="left"/>
      <w:pPr>
        <w:tabs>
          <w:tab w:val="num" w:pos="3459"/>
        </w:tabs>
        <w:ind w:left="3459" w:hanging="1701"/>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9">
    <w:nsid w:val="70A96049"/>
    <w:multiLevelType w:val="hybridMultilevel"/>
    <w:tmpl w:val="85188576"/>
    <w:lvl w:ilvl="0" w:tplc="2580ED22">
      <w:start w:val="1"/>
      <w:numFmt w:val="decimal"/>
      <w:lvlText w:val="%1."/>
      <w:lvlJc w:val="left"/>
      <w:pPr>
        <w:tabs>
          <w:tab w:val="num" w:pos="720"/>
        </w:tabs>
        <w:ind w:left="0" w:firstLine="0"/>
      </w:pPr>
      <w:rPr>
        <w:rFonts w:hint="default"/>
        <w:b/>
        <w:i w:val="0"/>
      </w:rPr>
    </w:lvl>
    <w:lvl w:ilvl="1" w:tplc="2B804ACA">
      <w:start w:val="1"/>
      <w:numFmt w:val="lowerLetter"/>
      <w:lvlText w:val="%2."/>
      <w:lvlJc w:val="left"/>
      <w:pPr>
        <w:tabs>
          <w:tab w:val="num" w:pos="360"/>
        </w:tabs>
        <w:ind w:left="360" w:hanging="360"/>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239461B"/>
    <w:multiLevelType w:val="multilevel"/>
    <w:tmpl w:val="AEF6AF3E"/>
    <w:lvl w:ilvl="0">
      <w:start w:val="1"/>
      <w:numFmt w:val="decimal"/>
      <w:pStyle w:val="Heading4"/>
      <w:lvlText w:val="%1"/>
      <w:lvlJc w:val="left"/>
      <w:pPr>
        <w:tabs>
          <w:tab w:val="num" w:pos="567"/>
        </w:tabs>
        <w:ind w:left="567" w:hanging="567"/>
      </w:pPr>
      <w:rPr>
        <w:rFonts w:ascii="Times New Roman" w:hAnsi="Times New Roman" w:hint="default"/>
        <w:b/>
        <w:i w:val="0"/>
        <w:sz w:val="22"/>
        <w:u w:val="none"/>
        <w:effect w:val="none"/>
      </w:rPr>
    </w:lvl>
    <w:lvl w:ilvl="1">
      <w:start w:val="1"/>
      <w:numFmt w:val="decimal"/>
      <w:lvlText w:val="%1.%2"/>
      <w:lvlJc w:val="left"/>
      <w:pPr>
        <w:tabs>
          <w:tab w:val="num" w:pos="567"/>
        </w:tabs>
        <w:ind w:left="567" w:hanging="567"/>
      </w:pPr>
      <w:rPr>
        <w:rFonts w:ascii="Times New Roman" w:hAnsi="Times New Roman" w:hint="default"/>
        <w:b w:val="0"/>
        <w:i w:val="0"/>
        <w:sz w:val="22"/>
        <w:u w:val="none"/>
      </w:rPr>
    </w:lvl>
    <w:lvl w:ilvl="2">
      <w:start w:val="1"/>
      <w:numFmt w:val="decimal"/>
      <w:lvlText w:val="6.%2.%3"/>
      <w:lvlJc w:val="left"/>
      <w:pPr>
        <w:tabs>
          <w:tab w:val="num" w:pos="2155"/>
        </w:tabs>
        <w:ind w:left="2155" w:hanging="964"/>
      </w:pPr>
      <w:rPr>
        <w:rFonts w:ascii="Times New Roman" w:hAnsi="Times New Roman" w:hint="default"/>
        <w:b w:val="0"/>
        <w:i w:val="0"/>
        <w:sz w:val="22"/>
      </w:rPr>
    </w:lvl>
    <w:lvl w:ilvl="3">
      <w:start w:val="1"/>
      <w:numFmt w:val="lowerRoman"/>
      <w:lvlText w:val="%1.%2.%3.%4."/>
      <w:lvlJc w:val="left"/>
      <w:pPr>
        <w:tabs>
          <w:tab w:val="num" w:pos="3121"/>
        </w:tabs>
        <w:ind w:left="2268" w:hanging="227"/>
      </w:pPr>
      <w:rPr>
        <w:rFonts w:ascii="Times New Roman" w:hAnsi="Times New Roman" w:hint="default"/>
        <w:sz w:val="24"/>
      </w:r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nsid w:val="73543563"/>
    <w:multiLevelType w:val="hybridMultilevel"/>
    <w:tmpl w:val="94225834"/>
    <w:lvl w:ilvl="0" w:tplc="2580ED22">
      <w:start w:val="1"/>
      <w:numFmt w:val="decimal"/>
      <w:lvlText w:val="%1."/>
      <w:lvlJc w:val="left"/>
      <w:pPr>
        <w:tabs>
          <w:tab w:val="num" w:pos="720"/>
        </w:tabs>
        <w:ind w:left="0" w:firstLine="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8DD15C0"/>
    <w:multiLevelType w:val="hybridMultilevel"/>
    <w:tmpl w:val="4DA663CA"/>
    <w:lvl w:ilvl="0" w:tplc="9B382F92">
      <w:start w:val="1"/>
      <w:numFmt w:val="upperLetter"/>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A0E4D15"/>
    <w:multiLevelType w:val="multilevel"/>
    <w:tmpl w:val="6E8091D4"/>
    <w:lvl w:ilvl="0">
      <w:start w:val="1"/>
      <w:numFmt w:val="decimal"/>
      <w:lvlText w:val="%1."/>
      <w:lvlJc w:val="left"/>
      <w:pPr>
        <w:tabs>
          <w:tab w:val="num" w:pos="1531"/>
        </w:tabs>
        <w:ind w:left="1531" w:hanging="1531"/>
      </w:pPr>
    </w:lvl>
    <w:lvl w:ilvl="1">
      <w:start w:val="1"/>
      <w:numFmt w:val="decimal"/>
      <w:lvlText w:val="%1.%2."/>
      <w:lvlJc w:val="left"/>
      <w:pPr>
        <w:tabs>
          <w:tab w:val="num" w:pos="1531"/>
        </w:tabs>
        <w:ind w:left="1531" w:hanging="1531"/>
      </w:pPr>
    </w:lvl>
    <w:lvl w:ilvl="2">
      <w:start w:val="1"/>
      <w:numFmt w:val="decimal"/>
      <w:lvlText w:val="%1.%2.%3."/>
      <w:lvlJc w:val="left"/>
      <w:pPr>
        <w:tabs>
          <w:tab w:val="num" w:pos="3459"/>
        </w:tabs>
        <w:ind w:left="3459" w:hanging="1928"/>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4">
    <w:nsid w:val="7D1A2A85"/>
    <w:multiLevelType w:val="singleLevel"/>
    <w:tmpl w:val="0809000F"/>
    <w:lvl w:ilvl="0">
      <w:start w:val="1"/>
      <w:numFmt w:val="decimal"/>
      <w:lvlText w:val="%1."/>
      <w:lvlJc w:val="left"/>
      <w:pPr>
        <w:tabs>
          <w:tab w:val="num" w:pos="360"/>
        </w:tabs>
        <w:ind w:left="360" w:hanging="360"/>
      </w:pPr>
    </w:lvl>
  </w:abstractNum>
  <w:num w:numId="1">
    <w:abstractNumId w:val="5"/>
  </w:num>
  <w:num w:numId="2">
    <w:abstractNumId w:val="12"/>
  </w:num>
  <w:num w:numId="3">
    <w:abstractNumId w:val="7"/>
  </w:num>
  <w:num w:numId="4">
    <w:abstractNumId w:val="30"/>
  </w:num>
  <w:num w:numId="5">
    <w:abstractNumId w:val="3"/>
  </w:num>
  <w:num w:numId="6">
    <w:abstractNumId w:val="4"/>
  </w:num>
  <w:num w:numId="7">
    <w:abstractNumId w:val="34"/>
  </w:num>
  <w:num w:numId="8">
    <w:abstractNumId w:val="20"/>
  </w:num>
  <w:num w:numId="9">
    <w:abstractNumId w:val="20"/>
  </w:num>
  <w:num w:numId="10">
    <w:abstractNumId w:val="19"/>
  </w:num>
  <w:num w:numId="11">
    <w:abstractNumId w:val="0"/>
  </w:num>
  <w:num w:numId="12">
    <w:abstractNumId w:val="28"/>
  </w:num>
  <w:num w:numId="13">
    <w:abstractNumId w:val="9"/>
  </w:num>
  <w:num w:numId="14">
    <w:abstractNumId w:val="33"/>
  </w:num>
  <w:num w:numId="15">
    <w:abstractNumId w:val="24"/>
  </w:num>
  <w:num w:numId="16">
    <w:abstractNumId w:val="20"/>
  </w:num>
  <w:num w:numId="17">
    <w:abstractNumId w:val="1"/>
  </w:num>
  <w:num w:numId="18">
    <w:abstractNumId w:val="32"/>
  </w:num>
  <w:num w:numId="19">
    <w:abstractNumId w:val="14"/>
  </w:num>
  <w:num w:numId="20">
    <w:abstractNumId w:val="21"/>
  </w:num>
  <w:num w:numId="21">
    <w:abstractNumId w:val="11"/>
  </w:num>
  <w:num w:numId="22">
    <w:abstractNumId w:val="8"/>
  </w:num>
  <w:num w:numId="23">
    <w:abstractNumId w:val="29"/>
  </w:num>
  <w:num w:numId="24">
    <w:abstractNumId w:val="25"/>
  </w:num>
  <w:num w:numId="25">
    <w:abstractNumId w:val="31"/>
  </w:num>
  <w:num w:numId="26">
    <w:abstractNumId w:val="22"/>
  </w:num>
  <w:num w:numId="27">
    <w:abstractNumId w:val="17"/>
  </w:num>
  <w:num w:numId="28">
    <w:abstractNumId w:val="23"/>
  </w:num>
  <w:num w:numId="29">
    <w:abstractNumId w:val="15"/>
  </w:num>
  <w:num w:numId="30">
    <w:abstractNumId w:val="10"/>
  </w:num>
  <w:num w:numId="31">
    <w:abstractNumId w:val="13"/>
  </w:num>
  <w:num w:numId="32">
    <w:abstractNumId w:val="26"/>
  </w:num>
  <w:num w:numId="33">
    <w:abstractNumId w:val="16"/>
  </w:num>
  <w:num w:numId="34">
    <w:abstractNumId w:val="18"/>
  </w:num>
  <w:num w:numId="35">
    <w:abstractNumId w:val="6"/>
  </w:num>
  <w:num w:numId="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cumentProtection w:edit="forms" w:enforcement="1" w:cryptProviderType="rsaFull" w:cryptAlgorithmClass="hash" w:cryptAlgorithmType="typeAny" w:cryptAlgorithmSid="4" w:cryptSpinCount="100000" w:hash="xqM0A+vPDk8i6vNrwqtd8qoZhLE=" w:salt="ky0ed6QdVHf6gIDuvhy5zg=="/>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726"/>
    <w:rsid w:val="00001BDC"/>
    <w:rsid w:val="00046FB0"/>
    <w:rsid w:val="000575D1"/>
    <w:rsid w:val="00083D50"/>
    <w:rsid w:val="00152DC0"/>
    <w:rsid w:val="001F3EFE"/>
    <w:rsid w:val="002303B2"/>
    <w:rsid w:val="002664B7"/>
    <w:rsid w:val="00267362"/>
    <w:rsid w:val="00324D4E"/>
    <w:rsid w:val="00370A3C"/>
    <w:rsid w:val="00390953"/>
    <w:rsid w:val="003D1815"/>
    <w:rsid w:val="003D3426"/>
    <w:rsid w:val="003E5780"/>
    <w:rsid w:val="00450C24"/>
    <w:rsid w:val="0054198A"/>
    <w:rsid w:val="005864EB"/>
    <w:rsid w:val="005A148E"/>
    <w:rsid w:val="00667355"/>
    <w:rsid w:val="00726E40"/>
    <w:rsid w:val="007278A2"/>
    <w:rsid w:val="007A26FB"/>
    <w:rsid w:val="007D181D"/>
    <w:rsid w:val="00867CAE"/>
    <w:rsid w:val="00916A2B"/>
    <w:rsid w:val="00920C5C"/>
    <w:rsid w:val="009538D7"/>
    <w:rsid w:val="009A6F98"/>
    <w:rsid w:val="009B538D"/>
    <w:rsid w:val="00A37626"/>
    <w:rsid w:val="00A4503C"/>
    <w:rsid w:val="00A700AC"/>
    <w:rsid w:val="00A7052A"/>
    <w:rsid w:val="00A91FD3"/>
    <w:rsid w:val="00A93F20"/>
    <w:rsid w:val="00AB4137"/>
    <w:rsid w:val="00AC73F1"/>
    <w:rsid w:val="00AD2A9F"/>
    <w:rsid w:val="00B31D72"/>
    <w:rsid w:val="00BC298D"/>
    <w:rsid w:val="00C449D6"/>
    <w:rsid w:val="00CC600C"/>
    <w:rsid w:val="00CD2BC4"/>
    <w:rsid w:val="00CF54FC"/>
    <w:rsid w:val="00DD4726"/>
    <w:rsid w:val="00DD4A20"/>
    <w:rsid w:val="00DF4EA1"/>
    <w:rsid w:val="00E12C36"/>
    <w:rsid w:val="00E439D9"/>
    <w:rsid w:val="00EB07F7"/>
    <w:rsid w:val="00EF520B"/>
    <w:rsid w:val="00F0469B"/>
    <w:rsid w:val="00F92412"/>
    <w:rsid w:val="00FE2B9F"/>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CBDF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B31D72"/>
    <w:rPr>
      <w:sz w:val="24"/>
      <w:szCs w:val="24"/>
      <w:lang w:eastAsia="en-US"/>
    </w:rPr>
  </w:style>
  <w:style w:type="paragraph" w:styleId="Heading1">
    <w:name w:val="heading 1"/>
    <w:basedOn w:val="Normal"/>
    <w:next w:val="Normal"/>
    <w:qFormat/>
    <w:pPr>
      <w:keepNext/>
      <w:outlineLvl w:val="0"/>
    </w:pPr>
    <w:rPr>
      <w:b/>
      <w:sz w:val="22"/>
      <w:szCs w:val="20"/>
    </w:rPr>
  </w:style>
  <w:style w:type="paragraph" w:styleId="Heading2">
    <w:name w:val="heading 2"/>
    <w:basedOn w:val="Normal"/>
    <w:next w:val="Normal"/>
    <w:qFormat/>
    <w:pPr>
      <w:keepNext/>
      <w:spacing w:before="240" w:after="60" w:line="240" w:lineRule="exact"/>
      <w:outlineLvl w:val="1"/>
    </w:pPr>
    <w:rPr>
      <w:rFonts w:ascii="Arial" w:hAnsi="Arial"/>
      <w:b/>
      <w:i/>
      <w:sz w:val="18"/>
      <w:szCs w:val="20"/>
      <w:lang w:val="en-AU"/>
    </w:rPr>
  </w:style>
  <w:style w:type="paragraph" w:styleId="Heading3">
    <w:name w:val="heading 3"/>
    <w:basedOn w:val="Normal"/>
    <w:next w:val="Normal"/>
    <w:qFormat/>
    <w:pPr>
      <w:keepNext/>
      <w:suppressAutoHyphens/>
      <w:outlineLvl w:val="2"/>
    </w:pPr>
    <w:rPr>
      <w:b/>
      <w:sz w:val="20"/>
      <w:u w:val="single"/>
    </w:rPr>
  </w:style>
  <w:style w:type="paragraph" w:styleId="Heading4">
    <w:name w:val="heading 4"/>
    <w:basedOn w:val="Normal"/>
    <w:next w:val="Normal"/>
    <w:qFormat/>
    <w:pPr>
      <w:keepNext/>
      <w:numPr>
        <w:numId w:val="4"/>
      </w:numPr>
      <w:ind w:right="-692"/>
      <w:outlineLvl w:val="3"/>
    </w:pPr>
    <w:rPr>
      <w:b/>
      <w:sz w:val="20"/>
      <w:u w:val="single"/>
    </w:rPr>
  </w:style>
  <w:style w:type="paragraph" w:styleId="Heading5">
    <w:name w:val="heading 5"/>
    <w:basedOn w:val="Normal"/>
    <w:next w:val="Normal"/>
    <w:qFormat/>
    <w:pPr>
      <w:keepNext/>
      <w:ind w:right="-692"/>
      <w:jc w:val="center"/>
      <w:outlineLvl w:val="4"/>
    </w:pPr>
    <w:rPr>
      <w:sz w:val="20"/>
      <w:u w:val="single"/>
    </w:rPr>
  </w:style>
  <w:style w:type="paragraph" w:styleId="Heading6">
    <w:name w:val="heading 6"/>
    <w:basedOn w:val="Normal"/>
    <w:next w:val="Normal"/>
    <w:qFormat/>
    <w:pPr>
      <w:keepNext/>
      <w:spacing w:after="120"/>
      <w:ind w:left="1418" w:hanging="1418"/>
      <w:jc w:val="center"/>
      <w:outlineLvl w:val="5"/>
    </w:pPr>
    <w:rPr>
      <w:b/>
      <w:sz w:val="22"/>
      <w:u w:val="single"/>
    </w:rPr>
  </w:style>
  <w:style w:type="paragraph" w:styleId="Heading7">
    <w:name w:val="heading 7"/>
    <w:basedOn w:val="Normal"/>
    <w:next w:val="Normal"/>
    <w:qFormat/>
    <w:pPr>
      <w:keepNext/>
      <w:ind w:right="-692"/>
      <w:jc w:val="center"/>
      <w:outlineLvl w:val="6"/>
    </w:pPr>
    <w:rPr>
      <w:b/>
      <w:i/>
      <w:sz w:val="20"/>
    </w:rPr>
  </w:style>
  <w:style w:type="paragraph" w:styleId="Heading8">
    <w:name w:val="heading 8"/>
    <w:basedOn w:val="Normal"/>
    <w:next w:val="Normal"/>
    <w:qFormat/>
    <w:pPr>
      <w:keepNext/>
      <w:outlineLvl w:val="7"/>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spacing w:line="240" w:lineRule="exact"/>
      <w:ind w:left="992"/>
    </w:pPr>
    <w:rPr>
      <w:rFonts w:ascii="Nimrod MT" w:hAnsi="Nimrod MT"/>
      <w:sz w:val="18"/>
      <w:szCs w:val="20"/>
    </w:rPr>
  </w:style>
  <w:style w:type="paragraph" w:styleId="Footer">
    <w:name w:val="footer"/>
    <w:basedOn w:val="Normal"/>
    <w:pPr>
      <w:tabs>
        <w:tab w:val="left" w:pos="992"/>
        <w:tab w:val="left" w:pos="7655"/>
      </w:tabs>
      <w:spacing w:line="240" w:lineRule="exact"/>
    </w:pPr>
    <w:rPr>
      <w:rFonts w:ascii="Nimrod MT" w:hAnsi="Nimrod MT"/>
      <w:sz w:val="18"/>
      <w:szCs w:val="20"/>
    </w:rPr>
  </w:style>
  <w:style w:type="paragraph" w:customStyle="1" w:styleId="11para">
    <w:name w:val="1.1 para"/>
    <w:basedOn w:val="Normal"/>
    <w:pPr>
      <w:keepLines/>
      <w:tabs>
        <w:tab w:val="right" w:pos="709"/>
        <w:tab w:val="left" w:pos="5670"/>
      </w:tabs>
      <w:spacing w:before="80" w:line="240" w:lineRule="exact"/>
      <w:ind w:left="992" w:hanging="992"/>
    </w:pPr>
    <w:rPr>
      <w:rFonts w:ascii="Nimrod MT" w:hAnsi="Nimrod MT"/>
      <w:sz w:val="18"/>
      <w:szCs w:val="20"/>
    </w:rPr>
  </w:style>
  <w:style w:type="character" w:styleId="PageNumber">
    <w:name w:val="page number"/>
    <w:rPr>
      <w:rFonts w:ascii="Nimrod MT" w:hAnsi="Nimrod MT"/>
      <w:noProof w:val="0"/>
      <w:sz w:val="18"/>
      <w:lang w:val="en-GB"/>
    </w:rPr>
  </w:style>
  <w:style w:type="paragraph" w:styleId="BodyText">
    <w:name w:val="Body Text"/>
    <w:basedOn w:val="Normal"/>
    <w:pPr>
      <w:spacing w:line="240" w:lineRule="exact"/>
      <w:jc w:val="both"/>
    </w:pPr>
    <w:rPr>
      <w:rFonts w:ascii="Nimrod MT" w:hAnsi="Nimrod MT"/>
      <w:sz w:val="18"/>
      <w:szCs w:val="20"/>
    </w:rPr>
  </w:style>
  <w:style w:type="paragraph" w:styleId="BodyText2">
    <w:name w:val="Body Text 2"/>
    <w:basedOn w:val="Normal"/>
    <w:pPr>
      <w:tabs>
        <w:tab w:val="left" w:pos="-1440"/>
        <w:tab w:val="left" w:pos="-720"/>
        <w:tab w:val="left" w:pos="0"/>
        <w:tab w:val="left" w:pos="2645"/>
        <w:tab w:val="left" w:pos="3202"/>
        <w:tab w:val="left" w:pos="3758"/>
        <w:tab w:val="left" w:pos="4320"/>
        <w:tab w:val="left" w:pos="5040"/>
        <w:tab w:val="left" w:pos="5760"/>
        <w:tab w:val="left" w:pos="6480"/>
        <w:tab w:val="left" w:pos="7200"/>
        <w:tab w:val="left" w:pos="7920"/>
        <w:tab w:val="left" w:pos="8640"/>
        <w:tab w:val="left" w:pos="9360"/>
        <w:tab w:val="left" w:pos="10080"/>
      </w:tabs>
      <w:suppressAutoHyphens/>
      <w:jc w:val="both"/>
    </w:pPr>
    <w:rPr>
      <w:sz w:val="20"/>
    </w:rPr>
  </w:style>
  <w:style w:type="paragraph" w:styleId="BodyTextIndent">
    <w:name w:val="Body Text Indent"/>
    <w:basedOn w:val="Normal"/>
    <w:pPr>
      <w:ind w:left="426"/>
    </w:pPr>
    <w:rPr>
      <w:sz w:val="22"/>
      <w:szCs w:val="20"/>
    </w:rPr>
  </w:style>
  <w:style w:type="paragraph" w:styleId="TOC1">
    <w:name w:val="toc 1"/>
    <w:basedOn w:val="Normal"/>
    <w:next w:val="Normal"/>
    <w:autoRedefine/>
    <w:semiHidden/>
    <w:pPr>
      <w:suppressAutoHyphens/>
      <w:ind w:left="540" w:hanging="540"/>
    </w:pPr>
    <w:rPr>
      <w:sz w:val="20"/>
    </w:rPr>
  </w:style>
  <w:style w:type="paragraph" w:styleId="BodyText3">
    <w:name w:val="Body Text 3"/>
    <w:basedOn w:val="Normal"/>
    <w:rPr>
      <w:sz w:val="20"/>
    </w:rPr>
  </w:style>
  <w:style w:type="paragraph" w:styleId="BodyTextIndent2">
    <w:name w:val="Body Text Indent 2"/>
    <w:basedOn w:val="Normal"/>
    <w:pPr>
      <w:suppressAutoHyphens/>
      <w:ind w:left="540"/>
    </w:pPr>
    <w:rPr>
      <w:sz w:val="20"/>
    </w:rPr>
  </w:style>
  <w:style w:type="paragraph" w:customStyle="1" w:styleId="OUPLegalHeading1">
    <w:name w:val="OUP Legal Heading 1"/>
    <w:basedOn w:val="Normal"/>
  </w:style>
  <w:style w:type="paragraph" w:customStyle="1" w:styleId="OUPLegalParagraph11">
    <w:name w:val="OUP Legal Paragraph 1.1"/>
    <w:basedOn w:val="Normal"/>
  </w:style>
  <w:style w:type="paragraph" w:customStyle="1" w:styleId="OUPLegalParagraph111">
    <w:name w:val="OUP Legal Paragraph 1.1.1"/>
    <w:basedOn w:val="Normal"/>
  </w:style>
  <w:style w:type="paragraph" w:styleId="BlockText">
    <w:name w:val="Block Text"/>
    <w:basedOn w:val="Normal"/>
    <w:pPr>
      <w:ind w:left="360" w:right="-692" w:hanging="360"/>
    </w:pPr>
    <w:rPr>
      <w:b/>
      <w:i/>
      <w:sz w:val="20"/>
    </w:rPr>
  </w:style>
  <w:style w:type="paragraph" w:customStyle="1" w:styleId="11tabularsubpara">
    <w:name w:val="1.1 tabular sub para"/>
    <w:basedOn w:val="11para"/>
    <w:pPr>
      <w:spacing w:before="0"/>
      <w:ind w:left="1418" w:right="1134" w:firstLine="0"/>
    </w:pPr>
    <w:rPr>
      <w:sz w:val="16"/>
    </w:rPr>
  </w:style>
  <w:style w:type="character" w:styleId="CommentReference">
    <w:name w:val="annotation reference"/>
    <w:semiHidden/>
    <w:rsid w:val="00A90B55"/>
    <w:rPr>
      <w:sz w:val="16"/>
      <w:szCs w:val="16"/>
    </w:rPr>
  </w:style>
  <w:style w:type="paragraph" w:styleId="CommentText">
    <w:name w:val="annotation text"/>
    <w:basedOn w:val="Normal"/>
    <w:semiHidden/>
    <w:rsid w:val="00A90B55"/>
    <w:rPr>
      <w:sz w:val="20"/>
      <w:szCs w:val="20"/>
    </w:rPr>
  </w:style>
  <w:style w:type="paragraph" w:styleId="CommentSubject">
    <w:name w:val="annotation subject"/>
    <w:basedOn w:val="CommentText"/>
    <w:next w:val="CommentText"/>
    <w:semiHidden/>
    <w:rsid w:val="00A90B55"/>
    <w:rPr>
      <w:b/>
      <w:bCs/>
    </w:rPr>
  </w:style>
  <w:style w:type="paragraph" w:styleId="BalloonText">
    <w:name w:val="Balloon Text"/>
    <w:basedOn w:val="Normal"/>
    <w:semiHidden/>
    <w:rsid w:val="00A90B55"/>
    <w:rPr>
      <w:rFonts w:ascii="Tahoma" w:hAnsi="Tahoma" w:cs="Tahoma"/>
      <w:sz w:val="16"/>
      <w:szCs w:val="16"/>
    </w:rPr>
  </w:style>
  <w:style w:type="paragraph" w:customStyle="1" w:styleId="indent-1">
    <w:name w:val="indent-1"/>
    <w:basedOn w:val="Normal"/>
    <w:next w:val="indent-2"/>
    <w:rsid w:val="00F056D3"/>
    <w:pPr>
      <w:spacing w:before="120" w:line="240" w:lineRule="exact"/>
      <w:ind w:left="1800" w:hanging="480"/>
    </w:pPr>
    <w:rPr>
      <w:sz w:val="18"/>
      <w:szCs w:val="20"/>
      <w:lang w:val="en-US"/>
    </w:rPr>
  </w:style>
  <w:style w:type="paragraph" w:customStyle="1" w:styleId="indent-2">
    <w:name w:val="indent-2"/>
    <w:basedOn w:val="Normal"/>
    <w:next w:val="Normal"/>
    <w:rsid w:val="00F056D3"/>
    <w:pPr>
      <w:spacing w:before="120" w:line="220" w:lineRule="exact"/>
      <w:ind w:left="2280" w:hanging="480"/>
    </w:pPr>
    <w:rPr>
      <w:sz w:val="18"/>
      <w:szCs w:val="20"/>
      <w:lang w:val="en-US"/>
    </w:rPr>
  </w:style>
  <w:style w:type="paragraph" w:styleId="List2">
    <w:name w:val="List 2"/>
    <w:basedOn w:val="Normal"/>
    <w:rsid w:val="004F6DDD"/>
    <w:pPr>
      <w:ind w:left="720" w:hanging="360"/>
      <w:jc w:val="both"/>
    </w:pPr>
    <w:rPr>
      <w:sz w:val="22"/>
      <w:szCs w:val="20"/>
      <w:lang w:val="en-US"/>
    </w:rPr>
  </w:style>
  <w:style w:type="paragraph" w:styleId="ListParagraph">
    <w:name w:val="List Paragraph"/>
    <w:basedOn w:val="Normal"/>
    <w:uiPriority w:val="34"/>
    <w:qFormat/>
    <w:rsid w:val="001F3EFE"/>
    <w:pPr>
      <w:ind w:left="720"/>
    </w:pPr>
    <w:rPr>
      <w:rFonts w:ascii="Calibri" w:eastAsia="Calibri" w:hAnsi="Calibri"/>
      <w:sz w:val="22"/>
      <w:szCs w:val="22"/>
      <w:lang w:val="en-US"/>
    </w:rPr>
  </w:style>
  <w:style w:type="character" w:styleId="PlaceholderText">
    <w:name w:val="Placeholder Text"/>
    <w:basedOn w:val="DefaultParagraphFont"/>
    <w:uiPriority w:val="99"/>
    <w:unhideWhenUsed/>
    <w:rsid w:val="00B31D72"/>
    <w:rPr>
      <w:color w:val="808080"/>
    </w:rPr>
  </w:style>
  <w:style w:type="character" w:customStyle="1" w:styleId="DropdownText">
    <w:name w:val="Dropdown Text"/>
    <w:basedOn w:val="DefaultParagraphFont"/>
    <w:uiPriority w:val="1"/>
    <w:qFormat/>
    <w:rsid w:val="00B31D72"/>
    <w:rPr>
      <w:rFonts w:ascii="Times New Roman" w:hAnsi="Times New Roman"/>
      <w:b/>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B31D72"/>
    <w:rPr>
      <w:sz w:val="24"/>
      <w:szCs w:val="24"/>
      <w:lang w:eastAsia="en-US"/>
    </w:rPr>
  </w:style>
  <w:style w:type="paragraph" w:styleId="Heading1">
    <w:name w:val="heading 1"/>
    <w:basedOn w:val="Normal"/>
    <w:next w:val="Normal"/>
    <w:qFormat/>
    <w:pPr>
      <w:keepNext/>
      <w:outlineLvl w:val="0"/>
    </w:pPr>
    <w:rPr>
      <w:b/>
      <w:sz w:val="22"/>
      <w:szCs w:val="20"/>
    </w:rPr>
  </w:style>
  <w:style w:type="paragraph" w:styleId="Heading2">
    <w:name w:val="heading 2"/>
    <w:basedOn w:val="Normal"/>
    <w:next w:val="Normal"/>
    <w:qFormat/>
    <w:pPr>
      <w:keepNext/>
      <w:spacing w:before="240" w:after="60" w:line="240" w:lineRule="exact"/>
      <w:outlineLvl w:val="1"/>
    </w:pPr>
    <w:rPr>
      <w:rFonts w:ascii="Arial" w:hAnsi="Arial"/>
      <w:b/>
      <w:i/>
      <w:sz w:val="18"/>
      <w:szCs w:val="20"/>
      <w:lang w:val="en-AU"/>
    </w:rPr>
  </w:style>
  <w:style w:type="paragraph" w:styleId="Heading3">
    <w:name w:val="heading 3"/>
    <w:basedOn w:val="Normal"/>
    <w:next w:val="Normal"/>
    <w:qFormat/>
    <w:pPr>
      <w:keepNext/>
      <w:suppressAutoHyphens/>
      <w:outlineLvl w:val="2"/>
    </w:pPr>
    <w:rPr>
      <w:b/>
      <w:sz w:val="20"/>
      <w:u w:val="single"/>
    </w:rPr>
  </w:style>
  <w:style w:type="paragraph" w:styleId="Heading4">
    <w:name w:val="heading 4"/>
    <w:basedOn w:val="Normal"/>
    <w:next w:val="Normal"/>
    <w:qFormat/>
    <w:pPr>
      <w:keepNext/>
      <w:numPr>
        <w:numId w:val="4"/>
      </w:numPr>
      <w:ind w:right="-692"/>
      <w:outlineLvl w:val="3"/>
    </w:pPr>
    <w:rPr>
      <w:b/>
      <w:sz w:val="20"/>
      <w:u w:val="single"/>
    </w:rPr>
  </w:style>
  <w:style w:type="paragraph" w:styleId="Heading5">
    <w:name w:val="heading 5"/>
    <w:basedOn w:val="Normal"/>
    <w:next w:val="Normal"/>
    <w:qFormat/>
    <w:pPr>
      <w:keepNext/>
      <w:ind w:right="-692"/>
      <w:jc w:val="center"/>
      <w:outlineLvl w:val="4"/>
    </w:pPr>
    <w:rPr>
      <w:sz w:val="20"/>
      <w:u w:val="single"/>
    </w:rPr>
  </w:style>
  <w:style w:type="paragraph" w:styleId="Heading6">
    <w:name w:val="heading 6"/>
    <w:basedOn w:val="Normal"/>
    <w:next w:val="Normal"/>
    <w:qFormat/>
    <w:pPr>
      <w:keepNext/>
      <w:spacing w:after="120"/>
      <w:ind w:left="1418" w:hanging="1418"/>
      <w:jc w:val="center"/>
      <w:outlineLvl w:val="5"/>
    </w:pPr>
    <w:rPr>
      <w:b/>
      <w:sz w:val="22"/>
      <w:u w:val="single"/>
    </w:rPr>
  </w:style>
  <w:style w:type="paragraph" w:styleId="Heading7">
    <w:name w:val="heading 7"/>
    <w:basedOn w:val="Normal"/>
    <w:next w:val="Normal"/>
    <w:qFormat/>
    <w:pPr>
      <w:keepNext/>
      <w:ind w:right="-692"/>
      <w:jc w:val="center"/>
      <w:outlineLvl w:val="6"/>
    </w:pPr>
    <w:rPr>
      <w:b/>
      <w:i/>
      <w:sz w:val="20"/>
    </w:rPr>
  </w:style>
  <w:style w:type="paragraph" w:styleId="Heading8">
    <w:name w:val="heading 8"/>
    <w:basedOn w:val="Normal"/>
    <w:next w:val="Normal"/>
    <w:qFormat/>
    <w:pPr>
      <w:keepNext/>
      <w:outlineLvl w:val="7"/>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spacing w:line="240" w:lineRule="exact"/>
      <w:ind w:left="992"/>
    </w:pPr>
    <w:rPr>
      <w:rFonts w:ascii="Nimrod MT" w:hAnsi="Nimrod MT"/>
      <w:sz w:val="18"/>
      <w:szCs w:val="20"/>
    </w:rPr>
  </w:style>
  <w:style w:type="paragraph" w:styleId="Footer">
    <w:name w:val="footer"/>
    <w:basedOn w:val="Normal"/>
    <w:pPr>
      <w:tabs>
        <w:tab w:val="left" w:pos="992"/>
        <w:tab w:val="left" w:pos="7655"/>
      </w:tabs>
      <w:spacing w:line="240" w:lineRule="exact"/>
    </w:pPr>
    <w:rPr>
      <w:rFonts w:ascii="Nimrod MT" w:hAnsi="Nimrod MT"/>
      <w:sz w:val="18"/>
      <w:szCs w:val="20"/>
    </w:rPr>
  </w:style>
  <w:style w:type="paragraph" w:customStyle="1" w:styleId="11para">
    <w:name w:val="1.1 para"/>
    <w:basedOn w:val="Normal"/>
    <w:pPr>
      <w:keepLines/>
      <w:tabs>
        <w:tab w:val="right" w:pos="709"/>
        <w:tab w:val="left" w:pos="5670"/>
      </w:tabs>
      <w:spacing w:before="80" w:line="240" w:lineRule="exact"/>
      <w:ind w:left="992" w:hanging="992"/>
    </w:pPr>
    <w:rPr>
      <w:rFonts w:ascii="Nimrod MT" w:hAnsi="Nimrod MT"/>
      <w:sz w:val="18"/>
      <w:szCs w:val="20"/>
    </w:rPr>
  </w:style>
  <w:style w:type="character" w:styleId="PageNumber">
    <w:name w:val="page number"/>
    <w:rPr>
      <w:rFonts w:ascii="Nimrod MT" w:hAnsi="Nimrod MT"/>
      <w:noProof w:val="0"/>
      <w:sz w:val="18"/>
      <w:lang w:val="en-GB"/>
    </w:rPr>
  </w:style>
  <w:style w:type="paragraph" w:styleId="BodyText">
    <w:name w:val="Body Text"/>
    <w:basedOn w:val="Normal"/>
    <w:pPr>
      <w:spacing w:line="240" w:lineRule="exact"/>
      <w:jc w:val="both"/>
    </w:pPr>
    <w:rPr>
      <w:rFonts w:ascii="Nimrod MT" w:hAnsi="Nimrod MT"/>
      <w:sz w:val="18"/>
      <w:szCs w:val="20"/>
    </w:rPr>
  </w:style>
  <w:style w:type="paragraph" w:styleId="BodyText2">
    <w:name w:val="Body Text 2"/>
    <w:basedOn w:val="Normal"/>
    <w:pPr>
      <w:tabs>
        <w:tab w:val="left" w:pos="-1440"/>
        <w:tab w:val="left" w:pos="-720"/>
        <w:tab w:val="left" w:pos="0"/>
        <w:tab w:val="left" w:pos="2645"/>
        <w:tab w:val="left" w:pos="3202"/>
        <w:tab w:val="left" w:pos="3758"/>
        <w:tab w:val="left" w:pos="4320"/>
        <w:tab w:val="left" w:pos="5040"/>
        <w:tab w:val="left" w:pos="5760"/>
        <w:tab w:val="left" w:pos="6480"/>
        <w:tab w:val="left" w:pos="7200"/>
        <w:tab w:val="left" w:pos="7920"/>
        <w:tab w:val="left" w:pos="8640"/>
        <w:tab w:val="left" w:pos="9360"/>
        <w:tab w:val="left" w:pos="10080"/>
      </w:tabs>
      <w:suppressAutoHyphens/>
      <w:jc w:val="both"/>
    </w:pPr>
    <w:rPr>
      <w:sz w:val="20"/>
    </w:rPr>
  </w:style>
  <w:style w:type="paragraph" w:styleId="BodyTextIndent">
    <w:name w:val="Body Text Indent"/>
    <w:basedOn w:val="Normal"/>
    <w:pPr>
      <w:ind w:left="426"/>
    </w:pPr>
    <w:rPr>
      <w:sz w:val="22"/>
      <w:szCs w:val="20"/>
    </w:rPr>
  </w:style>
  <w:style w:type="paragraph" w:styleId="TOC1">
    <w:name w:val="toc 1"/>
    <w:basedOn w:val="Normal"/>
    <w:next w:val="Normal"/>
    <w:autoRedefine/>
    <w:semiHidden/>
    <w:pPr>
      <w:suppressAutoHyphens/>
      <w:ind w:left="540" w:hanging="540"/>
    </w:pPr>
    <w:rPr>
      <w:sz w:val="20"/>
    </w:rPr>
  </w:style>
  <w:style w:type="paragraph" w:styleId="BodyText3">
    <w:name w:val="Body Text 3"/>
    <w:basedOn w:val="Normal"/>
    <w:rPr>
      <w:sz w:val="20"/>
    </w:rPr>
  </w:style>
  <w:style w:type="paragraph" w:styleId="BodyTextIndent2">
    <w:name w:val="Body Text Indent 2"/>
    <w:basedOn w:val="Normal"/>
    <w:pPr>
      <w:suppressAutoHyphens/>
      <w:ind w:left="540"/>
    </w:pPr>
    <w:rPr>
      <w:sz w:val="20"/>
    </w:rPr>
  </w:style>
  <w:style w:type="paragraph" w:customStyle="1" w:styleId="OUPLegalHeading1">
    <w:name w:val="OUP Legal Heading 1"/>
    <w:basedOn w:val="Normal"/>
  </w:style>
  <w:style w:type="paragraph" w:customStyle="1" w:styleId="OUPLegalParagraph11">
    <w:name w:val="OUP Legal Paragraph 1.1"/>
    <w:basedOn w:val="Normal"/>
  </w:style>
  <w:style w:type="paragraph" w:customStyle="1" w:styleId="OUPLegalParagraph111">
    <w:name w:val="OUP Legal Paragraph 1.1.1"/>
    <w:basedOn w:val="Normal"/>
  </w:style>
  <w:style w:type="paragraph" w:styleId="BlockText">
    <w:name w:val="Block Text"/>
    <w:basedOn w:val="Normal"/>
    <w:pPr>
      <w:ind w:left="360" w:right="-692" w:hanging="360"/>
    </w:pPr>
    <w:rPr>
      <w:b/>
      <w:i/>
      <w:sz w:val="20"/>
    </w:rPr>
  </w:style>
  <w:style w:type="paragraph" w:customStyle="1" w:styleId="11tabularsubpara">
    <w:name w:val="1.1 tabular sub para"/>
    <w:basedOn w:val="11para"/>
    <w:pPr>
      <w:spacing w:before="0"/>
      <w:ind w:left="1418" w:right="1134" w:firstLine="0"/>
    </w:pPr>
    <w:rPr>
      <w:sz w:val="16"/>
    </w:rPr>
  </w:style>
  <w:style w:type="character" w:styleId="CommentReference">
    <w:name w:val="annotation reference"/>
    <w:semiHidden/>
    <w:rsid w:val="00A90B55"/>
    <w:rPr>
      <w:sz w:val="16"/>
      <w:szCs w:val="16"/>
    </w:rPr>
  </w:style>
  <w:style w:type="paragraph" w:styleId="CommentText">
    <w:name w:val="annotation text"/>
    <w:basedOn w:val="Normal"/>
    <w:semiHidden/>
    <w:rsid w:val="00A90B55"/>
    <w:rPr>
      <w:sz w:val="20"/>
      <w:szCs w:val="20"/>
    </w:rPr>
  </w:style>
  <w:style w:type="paragraph" w:styleId="CommentSubject">
    <w:name w:val="annotation subject"/>
    <w:basedOn w:val="CommentText"/>
    <w:next w:val="CommentText"/>
    <w:semiHidden/>
    <w:rsid w:val="00A90B55"/>
    <w:rPr>
      <w:b/>
      <w:bCs/>
    </w:rPr>
  </w:style>
  <w:style w:type="paragraph" w:styleId="BalloonText">
    <w:name w:val="Balloon Text"/>
    <w:basedOn w:val="Normal"/>
    <w:semiHidden/>
    <w:rsid w:val="00A90B55"/>
    <w:rPr>
      <w:rFonts w:ascii="Tahoma" w:hAnsi="Tahoma" w:cs="Tahoma"/>
      <w:sz w:val="16"/>
      <w:szCs w:val="16"/>
    </w:rPr>
  </w:style>
  <w:style w:type="paragraph" w:customStyle="1" w:styleId="indent-1">
    <w:name w:val="indent-1"/>
    <w:basedOn w:val="Normal"/>
    <w:next w:val="indent-2"/>
    <w:rsid w:val="00F056D3"/>
    <w:pPr>
      <w:spacing w:before="120" w:line="240" w:lineRule="exact"/>
      <w:ind w:left="1800" w:hanging="480"/>
    </w:pPr>
    <w:rPr>
      <w:sz w:val="18"/>
      <w:szCs w:val="20"/>
      <w:lang w:val="en-US"/>
    </w:rPr>
  </w:style>
  <w:style w:type="paragraph" w:customStyle="1" w:styleId="indent-2">
    <w:name w:val="indent-2"/>
    <w:basedOn w:val="Normal"/>
    <w:next w:val="Normal"/>
    <w:rsid w:val="00F056D3"/>
    <w:pPr>
      <w:spacing w:before="120" w:line="220" w:lineRule="exact"/>
      <w:ind w:left="2280" w:hanging="480"/>
    </w:pPr>
    <w:rPr>
      <w:sz w:val="18"/>
      <w:szCs w:val="20"/>
      <w:lang w:val="en-US"/>
    </w:rPr>
  </w:style>
  <w:style w:type="paragraph" w:styleId="List2">
    <w:name w:val="List 2"/>
    <w:basedOn w:val="Normal"/>
    <w:rsid w:val="004F6DDD"/>
    <w:pPr>
      <w:ind w:left="720" w:hanging="360"/>
      <w:jc w:val="both"/>
    </w:pPr>
    <w:rPr>
      <w:sz w:val="22"/>
      <w:szCs w:val="20"/>
      <w:lang w:val="en-US"/>
    </w:rPr>
  </w:style>
  <w:style w:type="paragraph" w:styleId="ListParagraph">
    <w:name w:val="List Paragraph"/>
    <w:basedOn w:val="Normal"/>
    <w:uiPriority w:val="34"/>
    <w:qFormat/>
    <w:rsid w:val="001F3EFE"/>
    <w:pPr>
      <w:ind w:left="720"/>
    </w:pPr>
    <w:rPr>
      <w:rFonts w:ascii="Calibri" w:eastAsia="Calibri" w:hAnsi="Calibri"/>
      <w:sz w:val="22"/>
      <w:szCs w:val="22"/>
      <w:lang w:val="en-US"/>
    </w:rPr>
  </w:style>
  <w:style w:type="character" w:styleId="PlaceholderText">
    <w:name w:val="Placeholder Text"/>
    <w:basedOn w:val="DefaultParagraphFont"/>
    <w:uiPriority w:val="99"/>
    <w:unhideWhenUsed/>
    <w:rsid w:val="00B31D72"/>
    <w:rPr>
      <w:color w:val="808080"/>
    </w:rPr>
  </w:style>
  <w:style w:type="character" w:customStyle="1" w:styleId="DropdownText">
    <w:name w:val="Dropdown Text"/>
    <w:basedOn w:val="DefaultParagraphFont"/>
    <w:uiPriority w:val="1"/>
    <w:qFormat/>
    <w:rsid w:val="00B31D72"/>
    <w:rPr>
      <w:rFonts w:ascii="Times New Roman" w:hAnsi="Times New Roman"/>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026560">
      <w:bodyDiv w:val="1"/>
      <w:marLeft w:val="0"/>
      <w:marRight w:val="0"/>
      <w:marTop w:val="0"/>
      <w:marBottom w:val="0"/>
      <w:divBdr>
        <w:top w:val="none" w:sz="0" w:space="0" w:color="auto"/>
        <w:left w:val="none" w:sz="0" w:space="0" w:color="auto"/>
        <w:bottom w:val="none" w:sz="0" w:space="0" w:color="auto"/>
        <w:right w:val="none" w:sz="0" w:space="0" w:color="auto"/>
      </w:divBdr>
    </w:div>
    <w:div w:id="125647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95F7387D74A61488184B44D09152853"/>
        <w:category>
          <w:name w:val="General"/>
          <w:gallery w:val="placeholder"/>
        </w:category>
        <w:types>
          <w:type w:val="bbPlcHdr"/>
        </w:types>
        <w:behaviors>
          <w:behavior w:val="content"/>
        </w:behaviors>
        <w:guid w:val="{697808F3-E09E-4F45-8684-58E9E166B904}"/>
      </w:docPartPr>
      <w:docPartBody>
        <w:p w:rsidR="00834D2C" w:rsidRDefault="00834D2C">
          <w:pPr>
            <w:pStyle w:val="695F7387D74A61488184B44D09152853"/>
          </w:pPr>
          <w:r w:rsidRPr="007E54DD">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Nimrod MT">
    <w:altName w:val="Cambria"/>
    <w:panose1 w:val="00000000000000000000"/>
    <w:charset w:val="4D"/>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D2C"/>
    <w:rsid w:val="004F0A09"/>
    <w:rsid w:val="00834D2C"/>
    <w:rsid w:val="00907204"/>
    <w:rsid w:val="00B775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Pr>
      <w:color w:val="808080"/>
    </w:rPr>
  </w:style>
  <w:style w:type="paragraph" w:customStyle="1" w:styleId="695F7387D74A61488184B44D09152853">
    <w:name w:val="695F7387D74A61488184B44D0915285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Pr>
      <w:color w:val="808080"/>
    </w:rPr>
  </w:style>
  <w:style w:type="paragraph" w:customStyle="1" w:styleId="695F7387D74A61488184B44D09152853">
    <w:name w:val="695F7387D74A61488184B44D0915285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Asset_LU0 xmlns="f0a1dbf1-218a-477b-8875-cbcd0e45ce83">26;#Books</Asset_LU0>
    <Payment_x0020_Type_LU0 xmlns="f0a1dbf1-218a-477b-8875-cbcd0e45ce83">39</Payment_x0020_Type_LU0>
    <Resource_x0020_Type_x0020_Category0 xmlns="f0a1dbf1-218a-477b-8875-cbcd0e45ce83">45</Resource_x0020_Type_x0020_Category0>
    <Resource_x0020_Type_LU1 xmlns="e71196c5-6788-4ed0-8e09-f1aec3a85c6d">1</Resource_x0020_Type_LU1>
    <Topic_LU1 xmlns="e71196c5-6788-4ed0-8e09-f1aec3a85c6d" xsi:nil="true"/>
    <Month_LU1 xmlns="e71196c5-6788-4ed0-8e09-f1aec3a85c6d">8</Month_LU1>
    <Country xmlns="e71196c5-6788-4ed0-8e09-f1aec3a85c6d">5;#US</Country>
    <Division xmlns="e71196c5-6788-4ed0-8e09-f1aec3a85c6d">4;#GAB</Division>
    <Area_LU xmlns="f0a1dbf1-218a-477b-8875-cbcd0e45ce83">21;#GAB US Publishing</Area_LU>
    <Year_LU1 xmlns="e71196c5-6788-4ed0-8e09-f1aec3a85c6d">1</Year_LU1>
    <Department_LU0 xmlns="f0a1dbf1-218a-477b-8875-cbcd0e45ce83">25;#GAB US Higher Education</Department_LU0>
    <Document_x0020_Status xmlns="e71196c5-6788-4ed0-8e09-f1aec3a85c6d">Live (Maintained)</Document_x0020_Status>
    <Supplier_LU xmlns="f0a1dbf1-218a-477b-8875-cbcd0e45ce8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 ma:contentTypeID="0x010100C698FE4DE30CC94AAE077B705D179C4200E2E3F292027F6C4EACE907501D5430D5" ma:contentTypeVersion="51" ma:contentTypeDescription="Group Legal Template " ma:contentTypeScope="" ma:versionID="086e08ed5028d39f52fa405b282b6b40">
  <xsd:schema xmlns:xsd="http://www.w3.org/2001/XMLSchema" xmlns:xs="http://www.w3.org/2001/XMLSchema" xmlns:p="http://schemas.microsoft.com/office/2006/metadata/properties" xmlns:ns2="e71196c5-6788-4ed0-8e09-f1aec3a85c6d" xmlns:ns3="f0a1dbf1-218a-477b-8875-cbcd0e45ce83" targetNamespace="http://schemas.microsoft.com/office/2006/metadata/properties" ma:root="true" ma:fieldsID="1c447a7154b5149ece4af55d92e7c816" ns2:_="" ns3:_="">
    <xsd:import namespace="e71196c5-6788-4ed0-8e09-f1aec3a85c6d"/>
    <xsd:import namespace="f0a1dbf1-218a-477b-8875-cbcd0e45ce83"/>
    <xsd:element name="properties">
      <xsd:complexType>
        <xsd:sequence>
          <xsd:element name="documentManagement">
            <xsd:complexType>
              <xsd:all>
                <xsd:element ref="ns2:Resource_x0020_Type_LU1" minOccurs="0"/>
                <xsd:element ref="ns2:Topic_LU1" minOccurs="0"/>
                <xsd:element ref="ns2:Country" minOccurs="0"/>
                <xsd:element ref="ns2:Division" minOccurs="0"/>
                <xsd:element ref="ns3:Area_LU" minOccurs="0"/>
                <xsd:element ref="ns3:Department_LU0" minOccurs="0"/>
                <xsd:element ref="ns3:Asset_LU0" minOccurs="0"/>
                <xsd:element ref="ns3:Resource_x0020_Type_x0020_Category0" minOccurs="0"/>
                <xsd:element ref="ns3:Payment_x0020_Type_LU0" minOccurs="0"/>
                <xsd:element ref="ns2:Month_LU1" minOccurs="0"/>
                <xsd:element ref="ns2:Year_LU1" minOccurs="0"/>
                <xsd:element ref="ns2:Document_x0020_Status" minOccurs="0"/>
                <xsd:element ref="ns3:Supplier_LU"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1196c5-6788-4ed0-8e09-f1aec3a85c6d" elementFormDefault="qualified">
    <xsd:import namespace="http://schemas.microsoft.com/office/2006/documentManagement/types"/>
    <xsd:import namespace="http://schemas.microsoft.com/office/infopath/2007/PartnerControls"/>
    <xsd:element name="Resource_x0020_Type_LU1" ma:index="2" nillable="true" ma:displayName="Resource Type_LU" ma:list="{e596a37d-1189-408e-8535-bbc8e02aeb7b}" ma:internalName="Resource_x0020_Type_LU1" ma:showField="Title" ma:web="e71196c5-6788-4ed0-8e09-f1aec3a85c6d">
      <xsd:simpleType>
        <xsd:restriction base="dms:Lookup"/>
      </xsd:simpleType>
    </xsd:element>
    <xsd:element name="Topic_LU1" ma:index="3" nillable="true" ma:displayName="Topic_LU" ma:list="{71f32a75-7d88-42b1-bc56-6c56312e45aa}" ma:internalName="Topic_LU1" ma:showField="Title" ma:web="e71196c5-6788-4ed0-8e09-f1aec3a85c6d">
      <xsd:simpleType>
        <xsd:restriction base="dms:Lookup"/>
      </xsd:simpleType>
    </xsd:element>
    <xsd:element name="Country" ma:index="4" nillable="true" ma:displayName="Country" ma:list="{b3cf8142-34a3-41c1-a578-596762efef41}" ma:internalName="Country" ma:showField="Title" ma:web="e71196c5-6788-4ed0-8e09-f1aec3a85c6d">
      <xsd:simpleType>
        <xsd:restriction base="dms:Unknown"/>
      </xsd:simpleType>
    </xsd:element>
    <xsd:element name="Division" ma:index="5" nillable="true" ma:displayName="Division" ma:list="{59998cf2-5126-433d-a063-cb2f3db758c1}" ma:internalName="Division" ma:showField="Title" ma:web="e71196c5-6788-4ed0-8e09-f1aec3a85c6d">
      <xsd:simpleType>
        <xsd:restriction base="dms:Unknown"/>
      </xsd:simpleType>
    </xsd:element>
    <xsd:element name="Month_LU1" ma:index="11" nillable="true" ma:displayName="Month_LU" ma:list="{b034ee47-5b8e-428c-8a52-735228e894f0}" ma:internalName="Month_LU1" ma:showField="Title" ma:web="e71196c5-6788-4ed0-8e09-f1aec3a85c6d">
      <xsd:simpleType>
        <xsd:restriction base="dms:Lookup"/>
      </xsd:simpleType>
    </xsd:element>
    <xsd:element name="Year_LU1" ma:index="12" nillable="true" ma:displayName="Year_LU" ma:list="{74388e8a-fc06-4930-80ae-6973dd2eb1b7}" ma:internalName="Year_LU1" ma:showField="Title" ma:web="e71196c5-6788-4ed0-8e09-f1aec3a85c6d">
      <xsd:simpleType>
        <xsd:restriction base="dms:Lookup"/>
      </xsd:simpleType>
    </xsd:element>
    <xsd:element name="Document_x0020_Status" ma:index="20" nillable="true" ma:displayName="Document Status" ma:format="RadioButtons" ma:internalName="Document_x0020_Status">
      <xsd:simpleType>
        <xsd:restriction base="dms:Choice">
          <xsd:enumeration value="Live (Maintained)"/>
          <xsd:enumeration value="Withdrawn"/>
        </xsd:restriction>
      </xsd:simpleType>
    </xsd:element>
  </xsd:schema>
  <xsd:schema xmlns:xsd="http://www.w3.org/2001/XMLSchema" xmlns:xs="http://www.w3.org/2001/XMLSchema" xmlns:dms="http://schemas.microsoft.com/office/2006/documentManagement/types" xmlns:pc="http://schemas.microsoft.com/office/infopath/2007/PartnerControls" targetNamespace="f0a1dbf1-218a-477b-8875-cbcd0e45ce83" elementFormDefault="qualified">
    <xsd:import namespace="http://schemas.microsoft.com/office/2006/documentManagement/types"/>
    <xsd:import namespace="http://schemas.microsoft.com/office/infopath/2007/PartnerControls"/>
    <xsd:element name="Area_LU" ma:index="6" nillable="true" ma:displayName="Area_LU" ma:list="{ade04df7-7de2-4bc4-9896-3d10c37dc324}" ma:internalName="Area_LU" ma:showField="Title" ma:web="e71196c5-6788-4ed0-8e09-f1aec3a85c6d">
      <xsd:simpleType>
        <xsd:restriction base="dms:Unknown"/>
      </xsd:simpleType>
    </xsd:element>
    <xsd:element name="Department_LU0" ma:index="7" nillable="true" ma:displayName="Department_LU" ma:list="{7eb1422a-039e-4e5a-b4b9-89c4c636a5f8}" ma:internalName="Department_LU0" ma:showField="Title" ma:web="e71196c5-6788-4ed0-8e09-f1aec3a85c6d">
      <xsd:simpleType>
        <xsd:restriction base="dms:Unknown"/>
      </xsd:simpleType>
    </xsd:element>
    <xsd:element name="Asset_LU0" ma:index="8" nillable="true" ma:displayName="Asset_LU" ma:list="{45fc41ab-b1fd-43ba-8472-3ceeda0f97ab}" ma:internalName="Asset_LU0" ma:showField="Title" ma:web="e71196c5-6788-4ed0-8e09-f1aec3a85c6d">
      <xsd:simpleType>
        <xsd:restriction base="dms:Unknown"/>
      </xsd:simpleType>
    </xsd:element>
    <xsd:element name="Resource_x0020_Type_x0020_Category0" ma:index="9" nillable="true" ma:displayName="Resource Type Category" ma:list="{24f219cb-e8c2-41f8-8051-8474797853f5}" ma:internalName="Resource_x0020_Type_x0020_Category0" ma:showField="Title" ma:web="e71196c5-6788-4ed0-8e09-f1aec3a85c6d">
      <xsd:simpleType>
        <xsd:restriction base="dms:Lookup"/>
      </xsd:simpleType>
    </xsd:element>
    <xsd:element name="Payment_x0020_Type_LU0" ma:index="10" nillable="true" ma:displayName="Payment Type_LU" ma:list="{430ce766-8b10-465d-92f0-4711496f128e}" ma:internalName="Payment_x0020_Type_LU0" ma:showField="Title" ma:web="e71196c5-6788-4ed0-8e09-f1aec3a85c6d">
      <xsd:simpleType>
        <xsd:restriction base="dms:Lookup"/>
      </xsd:simpleType>
    </xsd:element>
    <xsd:element name="Supplier_LU" ma:index="22" nillable="true" ma:displayName="Supplier_LU" ma:list="{01b5991b-7ced-45ff-b605-49376a7d9fd7}" ma:internalName="Supplier_LU" ma:showField="Title" ma:web="e71196c5-6788-4ed0-8e09-f1aec3a85c6d">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8" ma:displayName="Content Type"/>
        <xsd:element ref="dc:title" minOccurs="0" maxOccurs="1" ma:index="1" ma:displayName="Title"/>
        <xsd:element ref="dc:subject" minOccurs="0" maxOccurs="1"/>
        <xsd:element ref="dc:description" minOccurs="0" maxOccurs="1" ma:index="21"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08313B-01BB-4603-B156-7E230A186E73}">
  <ds:schemaRefs>
    <ds:schemaRef ds:uri="http://schemas.microsoft.com/sharepoint/v3/contenttype/forms"/>
  </ds:schemaRefs>
</ds:datastoreItem>
</file>

<file path=customXml/itemProps2.xml><?xml version="1.0" encoding="utf-8"?>
<ds:datastoreItem xmlns:ds="http://schemas.openxmlformats.org/officeDocument/2006/customXml" ds:itemID="{28CF03A2-B051-47A4-802A-9B2C287C1940}">
  <ds:schemaRefs>
    <ds:schemaRef ds:uri="http://schemas.microsoft.com/office/2006/metadata/properties"/>
    <ds:schemaRef ds:uri="http://schemas.microsoft.com/office/infopath/2007/PartnerControls"/>
    <ds:schemaRef ds:uri="f0a1dbf1-218a-477b-8875-cbcd0e45ce83"/>
    <ds:schemaRef ds:uri="e71196c5-6788-4ed0-8e09-f1aec3a85c6d"/>
  </ds:schemaRefs>
</ds:datastoreItem>
</file>

<file path=customXml/itemProps3.xml><?xml version="1.0" encoding="utf-8"?>
<ds:datastoreItem xmlns:ds="http://schemas.openxmlformats.org/officeDocument/2006/customXml" ds:itemID="{2780EF89-9A43-429E-876B-6B6BC1F605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1196c5-6788-4ed0-8e09-f1aec3a85c6d"/>
    <ds:schemaRef ds:uri="f0a1dbf1-218a-477b-8875-cbcd0e45ce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2362</Words>
  <Characters>13467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Higher Education Contributor Agreement for Commissioned Material (GA US HE)</vt:lpstr>
    </vt:vector>
  </TitlesOfParts>
  <Company>Oxford University Press</Company>
  <LinksUpToDate>false</LinksUpToDate>
  <CharactersWithSpaces>15798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Higher Education Contributor Agreement for Commissioned Material (GA US HE)</dc:title>
  <dc:creator>Dan Kaveney</dc:creator>
  <cp:lastModifiedBy>FILLET, Kora</cp:lastModifiedBy>
  <cp:revision>2</cp:revision>
  <cp:lastPrinted>2017-10-26T17:49:00Z</cp:lastPrinted>
  <dcterms:created xsi:type="dcterms:W3CDTF">2017-11-09T18:34:00Z</dcterms:created>
  <dcterms:modified xsi:type="dcterms:W3CDTF">2017-11-09T18:34:00Z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0x010100C698FE4DE30CC94AAE077B705D179C4200E2E3F292027F6C4EACE907501D5430D5</vt:lpwstr>
  </property>
  <property fmtid="{D5CDD505-2E9C-101B-9397-08002B2CF9AE}" pid="3" name="WorkflowChangePath">
    <vt:lpwstr>4145c543-5f57-4cd7-b710-bd74b2b4029c,9;4145c543-5f57-4cd7-b710-bd74b2b4029c,9;4145c543-5f57-4cd7-b710-bd74b2b4029c,9;4145c543-5f57-4cd7-b710-bd74b2b4029c,9;4145c543-5f57-4cd7-b710-bd74b2b4029c,9;4145c543-5f57-4cd7-b710-bd74b2b4029c,9;4145c543-5f57-4cd7-b7</vt:lpwstr>
  </property>
  <property fmtid="{D5CDD505-2E9C-101B-9397-08002B2CF9AE}" pid="4" name="Division_Lu">
    <vt:lpwstr>4;#GAB</vt:lpwstr>
  </property>
  <property fmtid="{D5CDD505-2E9C-101B-9397-08002B2CF9AE}" pid="5" name="Year_LU">
    <vt:lpwstr>1</vt:lpwstr>
  </property>
  <property fmtid="{D5CDD505-2E9C-101B-9397-08002B2CF9AE}" pid="6" name="Re-tagged">
    <vt:lpwstr>Yes</vt:lpwstr>
  </property>
  <property fmtid="{D5CDD505-2E9C-101B-9397-08002B2CF9AE}" pid="7" name="Country_Bamboo">
    <vt:lpwstr>5;#US</vt:lpwstr>
  </property>
  <property fmtid="{D5CDD505-2E9C-101B-9397-08002B2CF9AE}" pid="8" name="Department_LU">
    <vt:lpwstr>25;#GAB US Higher Education</vt:lpwstr>
  </property>
  <property fmtid="{D5CDD505-2E9C-101B-9397-08002B2CF9AE}" pid="9" name="Month_LU">
    <vt:lpwstr>8</vt:lpwstr>
  </property>
  <property fmtid="{D5CDD505-2E9C-101B-9397-08002B2CF9AE}" pid="10" name="Area">
    <vt:lpwstr>21;#GAB US Publishing</vt:lpwstr>
  </property>
  <property fmtid="{D5CDD505-2E9C-101B-9397-08002B2CF9AE}" pid="11" name="Asset_LU">
    <vt:lpwstr>26;#Books</vt:lpwstr>
  </property>
  <property fmtid="{D5CDD505-2E9C-101B-9397-08002B2CF9AE}" pid="12" name="Resource Type_LU">
    <vt:lpwstr>1</vt:lpwstr>
  </property>
  <property fmtid="{D5CDD505-2E9C-101B-9397-08002B2CF9AE}" pid="13" name="Resource Type Category">
    <vt:lpwstr>45</vt:lpwstr>
  </property>
</Properties>
</file>